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4930" w14:textId="3EC4F479" w:rsidR="00E64A24" w:rsidRPr="00843EF1" w:rsidRDefault="00072A81" w:rsidP="000A6A4B">
      <w:pPr>
        <w:tabs>
          <w:tab w:val="right" w:pos="9020"/>
        </w:tabs>
        <w:autoSpaceDE w:val="0"/>
        <w:autoSpaceDN w:val="0"/>
        <w:adjustRightInd w:val="0"/>
        <w:spacing w:after="200" w:line="240" w:lineRule="auto"/>
        <w:jc w:val="both"/>
        <w:rPr>
          <w:rFonts w:ascii="Aptos" w:hAnsi="Aptos" w:cs="Helvetica Neue"/>
          <w:b/>
          <w:bCs/>
          <w:i/>
          <w:iCs/>
          <w:color w:val="000000"/>
          <w:kern w:val="0"/>
        </w:rPr>
      </w:pPr>
      <w:r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 xml:space="preserve">February </w:t>
      </w:r>
      <w:r w:rsidR="00B46AC4">
        <w:rPr>
          <w:rFonts w:ascii="Aptos" w:hAnsi="Aptos" w:cs="Helvetica Neue"/>
          <w:b/>
          <w:bCs/>
          <w:i/>
          <w:iCs/>
          <w:color w:val="000000"/>
          <w:kern w:val="0"/>
        </w:rPr>
        <w:t>9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-</w:t>
      </w:r>
      <w:r w:rsidR="00B46AC4">
        <w:rPr>
          <w:rFonts w:ascii="Aptos" w:hAnsi="Aptos" w:cs="Helvetica Neue"/>
          <w:b/>
          <w:bCs/>
          <w:i/>
          <w:iCs/>
          <w:color w:val="000000"/>
          <w:kern w:val="0"/>
        </w:rPr>
        <w:t>13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, 2026</w:t>
      </w:r>
    </w:p>
    <w:p w14:paraId="2FA25C32" w14:textId="2BA1C61D" w:rsidR="00311B1B" w:rsidRDefault="00E64A24" w:rsidP="00311B1B">
      <w:pPr>
        <w:pBdr>
          <w:bottom w:val="single" w:sz="6" w:space="1" w:color="auto"/>
        </w:pBd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color w:val="000000"/>
          <w:kern w:val="0"/>
        </w:rPr>
        <w:t>CS 800: Recursive Language Models</w:t>
      </w:r>
    </w:p>
    <w:p w14:paraId="66663F19" w14:textId="77777777" w:rsidR="00A20380" w:rsidRDefault="00A20380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0DD78326" w14:textId="27BBB046" w:rsidR="00311B1B" w:rsidRPr="00A20380" w:rsidRDefault="00311B1B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Measuring context rot</w:t>
      </w:r>
    </w:p>
    <w:p w14:paraId="5AEBC30E" w14:textId="77777777" w:rsidR="00724F28" w:rsidRPr="000F472B" w:rsidRDefault="00724F28" w:rsidP="00724F2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5" w:history="1">
        <w:r>
          <w:rPr>
            <w:rStyle w:val="Hyperlink"/>
          </w:rPr>
          <w:t>Context Rot: How Increasing Input Tokens Impacts LLM Performance | Chroma Research</w:t>
        </w:r>
      </w:hyperlink>
    </w:p>
    <w:p w14:paraId="21A6CD73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0F472B">
        <w:rPr>
          <w:rFonts w:ascii="Aptos" w:hAnsi="Aptos" w:cs="Helvetica Neue"/>
          <w:color w:val="000000"/>
          <w:kern w:val="0"/>
        </w:rPr>
        <w:t>Needle-Question Similarity</w:t>
      </w:r>
    </w:p>
    <w:p w14:paraId="39FDFD13" w14:textId="278CC85C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Q: What is the magic number? vs. I’m looking for a special number.</w:t>
      </w:r>
    </w:p>
    <w:p w14:paraId="3936AE42" w14:textId="1A1E171D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A: The magic number is 126457.</w:t>
      </w:r>
    </w:p>
    <w:p w14:paraId="172474B2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724F28">
        <w:rPr>
          <w:rFonts w:ascii="Aptos" w:hAnsi="Aptos" w:cs="Helvetica Neue"/>
          <w:color w:val="000000"/>
          <w:kern w:val="0"/>
        </w:rPr>
        <w:t>Distractor Impact Analysis</w:t>
      </w:r>
    </w:p>
    <w:p w14:paraId="5B6D9B11" w14:textId="41CCCBAC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Are there similar text/words in the context</w:t>
      </w:r>
    </w:p>
    <w:p w14:paraId="6C9D81D1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724F28">
        <w:rPr>
          <w:rFonts w:ascii="Aptos" w:hAnsi="Aptos" w:cs="Helvetica Neue"/>
          <w:color w:val="000000"/>
          <w:kern w:val="0"/>
        </w:rPr>
        <w:t>Needle-Haystack Similarity</w:t>
      </w:r>
    </w:p>
    <w:p w14:paraId="015889B0" w14:textId="0919FBD1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What is the document talking about in general? (does not affect performance much)</w:t>
      </w:r>
    </w:p>
    <w:p w14:paraId="718A0EC2" w14:textId="77777777" w:rsid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724F28">
        <w:rPr>
          <w:rFonts w:ascii="Aptos" w:hAnsi="Aptos" w:cs="Helvetica Neue"/>
          <w:color w:val="000000"/>
          <w:kern w:val="0"/>
        </w:rPr>
        <w:t>Haystack Structure (Coherent vs Shuffled)</w:t>
      </w:r>
    </w:p>
    <w:p w14:paraId="1AA44F91" w14:textId="157FDA95" w:rsidR="00842F6A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Would the performance be affected if the sentences/paragraphs are shuffled? (needle locations stays the same, shuffled documents perform better)</w:t>
      </w:r>
    </w:p>
    <w:p w14:paraId="58650E9A" w14:textId="77777777" w:rsidR="00724F28" w:rsidRPr="00724F28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6" w:history="1">
        <w:r>
          <w:rPr>
            <w:rStyle w:val="Hyperlink"/>
          </w:rPr>
          <w:t>When does context rot happen? - Momo</w:t>
        </w:r>
      </w:hyperlink>
    </w:p>
    <w:p w14:paraId="4B8F7E44" w14:textId="55788658" w:rsidR="00724F28" w:rsidRPr="00842F6A" w:rsidRDefault="00724F28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7" w:history="1">
        <w:r>
          <w:rPr>
            <w:rStyle w:val="Hyperlink"/>
          </w:rPr>
          <w:t>chroma-core/context-rot: This repository contains the toolkit for replicating results from our technical report.</w:t>
        </w:r>
      </w:hyperlink>
    </w:p>
    <w:p w14:paraId="196910E0" w14:textId="01543EFB" w:rsidR="00842F6A" w:rsidRPr="00842F6A" w:rsidRDefault="00842F6A" w:rsidP="00724F2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t>Additional questions:</w:t>
      </w:r>
    </w:p>
    <w:p w14:paraId="49B988AD" w14:textId="77777777" w:rsidR="00842F6A" w:rsidRPr="00724F28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t>What if we have more than one needle?</w:t>
      </w:r>
    </w:p>
    <w:p w14:paraId="748833EF" w14:textId="795FAE53" w:rsidR="00842F6A" w:rsidRPr="00724F28" w:rsidRDefault="00842F6A" w:rsidP="00842F6A">
      <w:pPr>
        <w:pStyle w:val="ListParagraph"/>
        <w:numPr>
          <w:ilvl w:val="2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t>What about combining “needles”? One example could be: There are two magic numbers in this document. Return the sum of the magic numbers.</w:t>
      </w:r>
    </w:p>
    <w:p w14:paraId="26502611" w14:textId="4F24A309" w:rsidR="000F472B" w:rsidRPr="000F472B" w:rsidRDefault="000F472B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hyperlink r:id="rId8" w:history="1">
        <w:proofErr w:type="spellStart"/>
        <w:r>
          <w:rPr>
            <w:rStyle w:val="Hyperlink"/>
          </w:rPr>
          <w:t>langchain</w:t>
        </w:r>
        <w:proofErr w:type="spellEnd"/>
        <w:r>
          <w:rPr>
            <w:rStyle w:val="Hyperlink"/>
          </w:rPr>
          <w:t>-ai/</w:t>
        </w:r>
        <w:proofErr w:type="spellStart"/>
        <w:r>
          <w:rPr>
            <w:rStyle w:val="Hyperlink"/>
          </w:rPr>
          <w:t>how_to_fix_your_context</w:t>
        </w:r>
        <w:proofErr w:type="spellEnd"/>
      </w:hyperlink>
    </w:p>
    <w:p w14:paraId="5BF4D800" w14:textId="591F7173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hyperlink r:id="rId9" w:history="1">
        <w:r>
          <w:rPr>
            <w:rStyle w:val="Hyperlink"/>
          </w:rPr>
          <w:t>How Long Contexts Fail</w:t>
        </w:r>
      </w:hyperlink>
    </w:p>
    <w:p w14:paraId="02D152F4" w14:textId="07008282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0" w:anchor="context-quarantine" w:history="1">
        <w:r>
          <w:rPr>
            <w:rStyle w:val="Hyperlink"/>
          </w:rPr>
          <w:t>How to Fix Your Context</w:t>
        </w:r>
      </w:hyperlink>
    </w:p>
    <w:p w14:paraId="61306C1A" w14:textId="139837C0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1" w:history="1">
        <w:r>
          <w:rPr>
            <w:rStyle w:val="Hyperlink"/>
          </w:rPr>
          <w:t>Lost in the Middle: How Language Models Use Long Contexts - ACL Anthology</w:t>
        </w:r>
      </w:hyperlink>
    </w:p>
    <w:p w14:paraId="6BD636C7" w14:textId="36F4C0E1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2" w:history="1">
        <w:r>
          <w:rPr>
            <w:rStyle w:val="Hyperlink"/>
          </w:rPr>
          <w:t>ETHIC: Evaluating Large Language Models on Long-Context Tasks with High Information Coverage - ACL Anthology</w:t>
        </w:r>
      </w:hyperlink>
    </w:p>
    <w:p w14:paraId="57A646CA" w14:textId="0C1046A6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3" w:history="1">
        <w:r>
          <w:rPr>
            <w:rStyle w:val="Hyperlink"/>
          </w:rPr>
          <w:t>TAIL: A Toolkit for Automatic and Realistic Long-Context Large Language Model Evaluation - ACL Anthology</w:t>
        </w:r>
      </w:hyperlink>
    </w:p>
    <w:p w14:paraId="61C5A953" w14:textId="4CE78A4A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4" w:history="1">
        <w:r>
          <w:rPr>
            <w:rStyle w:val="Hyperlink"/>
          </w:rPr>
          <w:t>Evaluation of Large Language Models: Review of Metrics, Applications, and Methodologies</w:t>
        </w:r>
      </w:hyperlink>
    </w:p>
    <w:p w14:paraId="0324C17E" w14:textId="44BDBFBD" w:rsidR="00A865BF" w:rsidRPr="000F472B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5" w:history="1">
        <w:r>
          <w:rPr>
            <w:rStyle w:val="Hyperlink"/>
          </w:rPr>
          <w:t>Challenging LLMs Beyond Information Retrieval: Reasoning Degradation with Long Context Windows</w:t>
        </w:r>
      </w:hyperlink>
    </w:p>
    <w:p w14:paraId="34D6A8F8" w14:textId="7A7216FF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6" w:history="1">
        <w:r>
          <w:rPr>
            <w:rStyle w:val="Hyperlink"/>
          </w:rPr>
          <w:t>Context Degradation in LLMs</w:t>
        </w:r>
      </w:hyperlink>
    </w:p>
    <w:p w14:paraId="5A41C8C1" w14:textId="7F75BF1F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7" w:history="1">
        <w:r>
          <w:rPr>
            <w:rStyle w:val="Hyperlink"/>
          </w:rPr>
          <w:t xml:space="preserve">Evaluating Long Context (Reasoning) Ability | </w:t>
        </w:r>
        <w:proofErr w:type="spellStart"/>
        <w:r>
          <w:rPr>
            <w:rStyle w:val="Hyperlink"/>
          </w:rPr>
          <w:t>wh</w:t>
        </w:r>
        <w:proofErr w:type="spellEnd"/>
      </w:hyperlink>
    </w:p>
    <w:p w14:paraId="5363E23E" w14:textId="03E96AAD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8" w:history="1">
        <w:r>
          <w:rPr>
            <w:rStyle w:val="Hyperlink"/>
          </w:rPr>
          <w:t xml:space="preserve">Beyond a Million Tokens: Benchmarking and Enhancing Long-Term Memory in LLMs | </w:t>
        </w:r>
        <w:proofErr w:type="spellStart"/>
        <w:r>
          <w:rPr>
            <w:rStyle w:val="Hyperlink"/>
          </w:rPr>
          <w:t>OpenReview</w:t>
        </w:r>
        <w:proofErr w:type="spellEnd"/>
      </w:hyperlink>
    </w:p>
    <w:p w14:paraId="5505F57A" w14:textId="27EECCD0" w:rsidR="00A865BF" w:rsidRPr="00A865BF" w:rsidRDefault="00A865BF" w:rsidP="00A865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19" w:history="1">
        <w:r>
          <w:rPr>
            <w:rStyle w:val="Hyperlink"/>
          </w:rPr>
          <w:t xml:space="preserve">[2512.04307] Evaluating Long-Context Reasoning in LLM-Based </w:t>
        </w:r>
        <w:proofErr w:type="spellStart"/>
        <w:r>
          <w:rPr>
            <w:rStyle w:val="Hyperlink"/>
          </w:rPr>
          <w:t>WebAgents</w:t>
        </w:r>
        <w:proofErr w:type="spellEnd"/>
      </w:hyperlink>
    </w:p>
    <w:p w14:paraId="571E22E1" w14:textId="00053FEF" w:rsidR="00A20380" w:rsidRPr="00A20380" w:rsidRDefault="00A865BF" w:rsidP="00A2038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20" w:history="1">
        <w:r>
          <w:rPr>
            <w:rStyle w:val="Hyperlink"/>
          </w:rPr>
          <w:t>[2404.06654] RULER: What's the Real Context Size of Your Long-Context Language Models?</w:t>
        </w:r>
      </w:hyperlink>
    </w:p>
    <w:p w14:paraId="38FECB61" w14:textId="77777777" w:rsidR="00AF292B" w:rsidRPr="00AF292B" w:rsidRDefault="00AF292B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7FADF2B9" w14:textId="50405CF7" w:rsidR="00311B1B" w:rsidRDefault="00311B1B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 xml:space="preserve">MVP of the </w:t>
      </w:r>
      <w:r w:rsidR="00A20380">
        <w:rPr>
          <w:rFonts w:ascii="Aptos" w:hAnsi="Aptos" w:cs="Helvetica Neue"/>
          <w:b/>
          <w:bCs/>
          <w:color w:val="156082" w:themeColor="accent1"/>
          <w:kern w:val="0"/>
        </w:rPr>
        <w:t>A</w:t>
      </w: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rchitecture</w:t>
      </w:r>
    </w:p>
    <w:p w14:paraId="38D362B4" w14:textId="3E503EDB" w:rsidR="007460C6" w:rsidRPr="00A20380" w:rsidRDefault="007460C6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7460C6">
        <w:rPr>
          <w:rFonts w:ascii="Aptos" w:hAnsi="Aptos" w:cs="Helvetica Neue"/>
          <w:b/>
          <w:bCs/>
          <w:noProof/>
          <w:color w:val="156082" w:themeColor="accent1"/>
          <w:kern w:val="0"/>
        </w:rPr>
        <w:drawing>
          <wp:inline distT="0" distB="0" distL="0" distR="0" wp14:anchorId="278822DD" wp14:editId="5C87343E">
            <wp:extent cx="5943600" cy="3121660"/>
            <wp:effectExtent l="0" t="0" r="0" b="2540"/>
            <wp:docPr id="5925686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8672" name="Picture 1" descr="A computer screen 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9FD" w14:textId="10D7FDF4" w:rsidR="00AF292B" w:rsidRDefault="007460C6" w:rsidP="007460C6">
      <w:pPr>
        <w:jc w:val="center"/>
        <w:rPr>
          <w:rFonts w:ascii="Aptos" w:hAnsi="Aptos" w:cs="Helvetica Neue"/>
          <w:b/>
          <w:bCs/>
          <w:color w:val="0070C0"/>
          <w:kern w:val="0"/>
        </w:rPr>
      </w:pPr>
      <w:r w:rsidRPr="007460C6">
        <w:rPr>
          <w:rFonts w:ascii="Aptos" w:hAnsi="Aptos" w:cs="Helvetica Neue"/>
          <w:b/>
          <w:bCs/>
          <w:noProof/>
          <w:color w:val="0070C0"/>
          <w:kern w:val="0"/>
        </w:rPr>
        <w:lastRenderedPageBreak/>
        <w:drawing>
          <wp:inline distT="0" distB="0" distL="0" distR="0" wp14:anchorId="49362F4A" wp14:editId="7021AF57">
            <wp:extent cx="6189785" cy="3225830"/>
            <wp:effectExtent l="0" t="0" r="0" b="0"/>
            <wp:docPr id="1964328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850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6251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778B" w14:textId="12F4C91F" w:rsidR="00A20380" w:rsidRDefault="007460C6" w:rsidP="007460C6">
      <w:pPr>
        <w:jc w:val="center"/>
        <w:rPr>
          <w:rFonts w:ascii="Aptos" w:hAnsi="Aptos" w:cs="Helvetica Neue"/>
          <w:b/>
          <w:bCs/>
          <w:color w:val="0070C0"/>
          <w:kern w:val="0"/>
        </w:rPr>
      </w:pPr>
      <w:r w:rsidRPr="007460C6">
        <w:rPr>
          <w:rFonts w:ascii="Aptos" w:hAnsi="Aptos" w:cs="Helvetica Neue"/>
          <w:b/>
          <w:bCs/>
          <w:noProof/>
          <w:color w:val="0070C0"/>
          <w:kern w:val="0"/>
        </w:rPr>
        <w:drawing>
          <wp:inline distT="0" distB="0" distL="0" distR="0" wp14:anchorId="53D4678D" wp14:editId="20CF7DD4">
            <wp:extent cx="5943600" cy="3289935"/>
            <wp:effectExtent l="0" t="0" r="0" b="0"/>
            <wp:docPr id="758751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515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4D8" w14:textId="29E8432B" w:rsidR="00877BC0" w:rsidRDefault="00877BC0" w:rsidP="00877BC0">
      <w:pPr>
        <w:jc w:val="both"/>
        <w:rPr>
          <w:rFonts w:ascii="Aptos" w:hAnsi="Aptos" w:cs="Helvetica Neue"/>
          <w:i/>
          <w:iCs/>
          <w:color w:val="C00000"/>
          <w:kern w:val="0"/>
        </w:rPr>
      </w:pPr>
      <w:r w:rsidRPr="00877BC0">
        <w:rPr>
          <w:rFonts w:ascii="Aptos" w:hAnsi="Aptos" w:cs="Helvetica Neue"/>
          <w:b/>
          <w:bCs/>
          <w:i/>
          <w:iCs/>
          <w:color w:val="C00000"/>
          <w:kern w:val="0"/>
        </w:rPr>
        <w:t>Todo:</w:t>
      </w:r>
      <w:r w:rsidRPr="00877BC0">
        <w:rPr>
          <w:rFonts w:ascii="Aptos" w:hAnsi="Aptos" w:cs="Helvetica Neue"/>
          <w:i/>
          <w:iCs/>
          <w:color w:val="C00000"/>
          <w:kern w:val="0"/>
        </w:rPr>
        <w:t xml:space="preserve"> Figure out why the last RLM returns a longer answer</w:t>
      </w:r>
      <w:r w:rsidR="00DC37C3">
        <w:rPr>
          <w:rFonts w:ascii="Aptos" w:hAnsi="Aptos" w:cs="Helvetica Neue"/>
          <w:i/>
          <w:iCs/>
          <w:color w:val="C00000"/>
          <w:kern w:val="0"/>
        </w:rPr>
        <w:t xml:space="preserve"> (Is there some sort of leak? It seems like the last RLM is referring to the entire document)</w:t>
      </w:r>
      <w:r w:rsidRPr="00877BC0">
        <w:rPr>
          <w:rFonts w:ascii="Aptos" w:hAnsi="Aptos" w:cs="Helvetica Neue"/>
          <w:i/>
          <w:iCs/>
          <w:color w:val="C00000"/>
          <w:kern w:val="0"/>
        </w:rPr>
        <w:t>.</w:t>
      </w:r>
    </w:p>
    <w:p w14:paraId="306EBA68" w14:textId="77777777" w:rsidR="00B46AC4" w:rsidRDefault="00B46AC4" w:rsidP="00877BC0">
      <w:pPr>
        <w:jc w:val="both"/>
        <w:rPr>
          <w:rFonts w:ascii="Aptos" w:hAnsi="Aptos" w:cs="Helvetica Neue"/>
          <w:i/>
          <w:iCs/>
          <w:color w:val="C00000"/>
          <w:kern w:val="0"/>
        </w:rPr>
      </w:pPr>
    </w:p>
    <w:p w14:paraId="0C7E7364" w14:textId="77777777" w:rsidR="00B46AC4" w:rsidRPr="00A20380" w:rsidRDefault="00B46AC4" w:rsidP="00B46AC4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 xml:space="preserve">Additional Readings - </w:t>
      </w: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RLMs</w:t>
      </w:r>
    </w:p>
    <w:p w14:paraId="6A1D6C50" w14:textId="77777777" w:rsidR="00B46AC4" w:rsidRPr="00A865BF" w:rsidRDefault="00B46AC4" w:rsidP="00B46A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24" w:history="1">
        <w:r>
          <w:rPr>
            <w:rStyle w:val="Hyperlink"/>
          </w:rPr>
          <w:t>The Potential of RLMs</w:t>
        </w:r>
      </w:hyperlink>
    </w:p>
    <w:p w14:paraId="393DA20C" w14:textId="5A2E50D5" w:rsidR="00B46AC4" w:rsidRPr="00B46AC4" w:rsidRDefault="00B46AC4" w:rsidP="00877BC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25" w:history="1">
        <w:proofErr w:type="spellStart"/>
        <w:r>
          <w:rPr>
            <w:rStyle w:val="Hyperlink"/>
          </w:rPr>
          <w:t>mit-oasys</w:t>
        </w:r>
        <w:proofErr w:type="spellEnd"/>
        <w:r>
          <w:rPr>
            <w:rStyle w:val="Hyperlink"/>
          </w:rPr>
          <w:t>/rlm-qwen3-8b-v0.1 · Hugging Face</w:t>
        </w:r>
      </w:hyperlink>
    </w:p>
    <w:p w14:paraId="53A2355B" w14:textId="77777777" w:rsidR="00877BC0" w:rsidRPr="00877BC0" w:rsidRDefault="00877BC0" w:rsidP="00877BC0">
      <w:pPr>
        <w:jc w:val="both"/>
        <w:rPr>
          <w:rFonts w:ascii="Aptos" w:hAnsi="Aptos" w:cs="Helvetica Neue"/>
          <w:kern w:val="0"/>
        </w:rPr>
      </w:pPr>
    </w:p>
    <w:p w14:paraId="5CB1F442" w14:textId="64AC2C37" w:rsidR="00311B1B" w:rsidRPr="00A20380" w:rsidRDefault="00A20380" w:rsidP="000E3A31">
      <w:pPr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>Previous Discussions</w:t>
      </w:r>
    </w:p>
    <w:p w14:paraId="192B16F4" w14:textId="12B8D075" w:rsidR="00072A81" w:rsidRPr="00843EF1" w:rsidRDefault="00072A81" w:rsidP="009322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Current codebase does not implement working with multiple depths. Even if we set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max_depth</w:t>
      </w:r>
      <w:proofErr w:type="spellEnd"/>
      <w:r w:rsidRPr="00843EF1">
        <w:rPr>
          <w:rFonts w:ascii="Aptos" w:hAnsi="Aptos" w:cs="Helvetica Neue"/>
          <w:color w:val="000000"/>
          <w:kern w:val="0"/>
        </w:rPr>
        <w:t>=5, it has no effect. Code only runs within depth=1.</w:t>
      </w:r>
    </w:p>
    <w:p w14:paraId="10D993BB" w14:textId="06051BD8" w:rsidR="00843EF1" w:rsidRPr="00843EF1" w:rsidRDefault="00843EF1" w:rsidP="00843EF1">
      <w:pPr>
        <w:autoSpaceDE w:val="0"/>
        <w:autoSpaceDN w:val="0"/>
        <w:adjustRightInd w:val="0"/>
        <w:spacing w:line="288" w:lineRule="auto"/>
        <w:jc w:val="center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4F1CC145" wp14:editId="24632675">
            <wp:extent cx="5115208" cy="950904"/>
            <wp:effectExtent l="0" t="0" r="3175" b="1905"/>
            <wp:docPr id="164534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913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2434" cy="957824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6841AC7" w14:textId="2077BF74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Even if we implement more depths into the current repo, how would they run:</w:t>
      </w:r>
    </w:p>
    <w:p w14:paraId="3A0A84A6" w14:textId="7C756213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Parallel (like an agent council) OR</w:t>
      </w:r>
    </w:p>
    <w:p w14:paraId="51EBC8B8" w14:textId="3E407401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Sequentially (depth 2 is only invoked if depth 1 cannot find the answer)</w:t>
      </w:r>
    </w:p>
    <w:p w14:paraId="2650FBEB" w14:textId="291E658F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If their initial plan was to run them sequentially, what’s the advantage of calling multiple depths vs. single depth with more iterations:</w:t>
      </w:r>
    </w:p>
    <w:p w14:paraId="1E35F5FC" w14:textId="585DE3D6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Example: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max_depth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3,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max_iterations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30 vs. max depth = 1,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max_iterations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90</w:t>
      </w:r>
    </w:p>
    <w:p w14:paraId="12ED5649" w14:textId="01BF7E57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We can combine RLMs with task decomposition like the </w:t>
      </w:r>
      <w:hyperlink r:id="rId27" w:history="1">
        <w:r w:rsidRPr="00843EF1">
          <w:rPr>
            <w:rStyle w:val="Hyperlink"/>
            <w:rFonts w:ascii="Aptos" w:hAnsi="Aptos" w:cs="Helvetica Neue"/>
            <w:kern w:val="0"/>
          </w:rPr>
          <w:t>github.com/sentient-</w:t>
        </w:r>
        <w:proofErr w:type="spellStart"/>
        <w:r w:rsidRPr="00843EF1">
          <w:rPr>
            <w:rStyle w:val="Hyperlink"/>
            <w:rFonts w:ascii="Aptos" w:hAnsi="Aptos" w:cs="Helvetica Neue"/>
            <w:kern w:val="0"/>
          </w:rPr>
          <w:t>agi</w:t>
        </w:r>
        <w:proofErr w:type="spellEnd"/>
        <w:r w:rsidRPr="00843EF1">
          <w:rPr>
            <w:rStyle w:val="Hyperlink"/>
            <w:rFonts w:ascii="Aptos" w:hAnsi="Aptos" w:cs="Helvetica Neue"/>
            <w:kern w:val="0"/>
          </w:rPr>
          <w:t>/ROMA</w:t>
        </w:r>
      </w:hyperlink>
      <w:r w:rsidRPr="00843EF1">
        <w:rPr>
          <w:rFonts w:ascii="Aptos" w:hAnsi="Aptos" w:cs="Helvetica Neue"/>
          <w:color w:val="000000"/>
          <w:kern w:val="0"/>
        </w:rPr>
        <w:t xml:space="preserve"> architecture. </w:t>
      </w:r>
      <w:r w:rsidR="009322A6" w:rsidRPr="00843EF1">
        <w:rPr>
          <w:rFonts w:ascii="Aptos" w:hAnsi="Aptos" w:cs="Helvetica Neue"/>
          <w:color w:val="000000"/>
          <w:kern w:val="0"/>
        </w:rPr>
        <w:t xml:space="preserve">Our </w:t>
      </w:r>
      <w:r w:rsidRPr="00843EF1">
        <w:rPr>
          <w:rFonts w:ascii="Aptos" w:hAnsi="Aptos" w:cs="Helvetica Neue"/>
          <w:color w:val="000000"/>
          <w:kern w:val="0"/>
        </w:rPr>
        <w:t>difference:</w:t>
      </w:r>
      <w:r w:rsidR="009322A6" w:rsidRPr="00843EF1">
        <w:rPr>
          <w:rFonts w:ascii="Aptos" w:hAnsi="Aptos" w:cs="Helvetica Neue"/>
          <w:color w:val="000000"/>
          <w:kern w:val="0"/>
        </w:rPr>
        <w:t xml:space="preserve"> context off-loading using RLMs</w:t>
      </w:r>
      <w:r w:rsidR="00661C3E" w:rsidRPr="00843EF1">
        <w:rPr>
          <w:rFonts w:ascii="Aptos" w:hAnsi="Aptos" w:cs="Helvetica Neue"/>
          <w:color w:val="000000"/>
          <w:kern w:val="0"/>
        </w:rPr>
        <w:t>. ROMA uses an external agent to decide if given task is “atomic” or not.</w:t>
      </w:r>
    </w:p>
    <w:p w14:paraId="44E8E26B" w14:textId="4B04D1B1" w:rsidR="00072A81" w:rsidRPr="00843EF1" w:rsidRDefault="00072A81" w:rsidP="009322A6">
      <w:pPr>
        <w:autoSpaceDE w:val="0"/>
        <w:autoSpaceDN w:val="0"/>
        <w:adjustRightInd w:val="0"/>
        <w:spacing w:line="288" w:lineRule="auto"/>
        <w:jc w:val="center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7DBF9E92" wp14:editId="74AE6C20">
            <wp:extent cx="3642311" cy="1756373"/>
            <wp:effectExtent l="0" t="0" r="3175" b="0"/>
            <wp:docPr id="4137604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0474" name="Picture 1" descr="A computer screen shot of a program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9386" cy="17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666C" w14:textId="77777777" w:rsidR="00770F36" w:rsidRPr="00843EF1" w:rsidRDefault="00770F36">
      <w:pPr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br w:type="page"/>
      </w:r>
    </w:p>
    <w:p w14:paraId="4E385AF1" w14:textId="015B3D49" w:rsidR="00F70ADC" w:rsidRPr="00843EF1" w:rsidRDefault="00F70ADC" w:rsidP="00F70AD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lastRenderedPageBreak/>
        <w:t>Proposal:</w:t>
      </w:r>
    </w:p>
    <w:p w14:paraId="1DCFB5E9" w14:textId="118F5124" w:rsidR="00F70ADC" w:rsidRPr="00843EF1" w:rsidRDefault="00084FD6" w:rsidP="00F70ADC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noProof/>
        </w:rPr>
        <w:drawing>
          <wp:inline distT="0" distB="0" distL="0" distR="0" wp14:anchorId="42288ACD" wp14:editId="6238E4EA">
            <wp:extent cx="5999167" cy="4626321"/>
            <wp:effectExtent l="0" t="0" r="0" b="0"/>
            <wp:docPr id="191799922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9225" name="Picture 1" descr="A diagram of a process&#10;&#10;AI-generated content may be incorrect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5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36" cy="466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31FF7" w14:textId="77777777" w:rsidR="00533892" w:rsidRDefault="00770F36" w:rsidP="0053389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What </w:t>
      </w:r>
      <w:r w:rsidR="00F70ADC" w:rsidRPr="00843EF1">
        <w:rPr>
          <w:rFonts w:ascii="Aptos" w:hAnsi="Aptos" w:cs="Helvetica Neue"/>
          <w:color w:val="000000"/>
          <w:kern w:val="0"/>
        </w:rPr>
        <w:t>this improves/</w:t>
      </w:r>
      <w:r w:rsidRPr="00843EF1">
        <w:rPr>
          <w:rFonts w:ascii="Aptos" w:hAnsi="Aptos" w:cs="Helvetica Neue"/>
          <w:color w:val="000000"/>
          <w:kern w:val="0"/>
        </w:rPr>
        <w:t>solve</w:t>
      </w:r>
      <w:r w:rsidR="00F70ADC" w:rsidRPr="00843EF1">
        <w:rPr>
          <w:rFonts w:ascii="Aptos" w:hAnsi="Aptos" w:cs="Helvetica Neue"/>
          <w:color w:val="000000"/>
          <w:kern w:val="0"/>
        </w:rPr>
        <w:t>s</w:t>
      </w:r>
      <w:r w:rsidRPr="00843EF1">
        <w:rPr>
          <w:rFonts w:ascii="Aptos" w:hAnsi="Aptos" w:cs="Helvetica Neue"/>
          <w:color w:val="000000"/>
          <w:kern w:val="0"/>
        </w:rPr>
        <w:t>:</w:t>
      </w:r>
      <w:r w:rsidR="00084FD6" w:rsidRPr="00843EF1">
        <w:t xml:space="preserve"> </w:t>
      </w:r>
    </w:p>
    <w:p w14:paraId="20B099B4" w14:textId="6FF3EE14" w:rsidR="00770F36" w:rsidRPr="00533892" w:rsidRDefault="00770F36" w:rsidP="00533892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533892">
        <w:rPr>
          <w:rFonts w:ascii="Aptos" w:hAnsi="Aptos" w:cs="Helvetica Neue"/>
          <w:color w:val="000000"/>
          <w:kern w:val="0"/>
        </w:rPr>
        <w:t xml:space="preserve">Handle </w:t>
      </w:r>
      <w:r w:rsidR="00533892" w:rsidRPr="00533892">
        <w:rPr>
          <w:rFonts w:ascii="Aptos" w:hAnsi="Aptos" w:cs="Helvetica Neue"/>
          <w:color w:val="000000"/>
          <w:kern w:val="0"/>
        </w:rPr>
        <w:t xml:space="preserve">even </w:t>
      </w:r>
      <w:r w:rsidRPr="00533892">
        <w:rPr>
          <w:rFonts w:ascii="Aptos" w:hAnsi="Aptos" w:cs="Helvetica Neue"/>
          <w:color w:val="000000"/>
          <w:kern w:val="0"/>
        </w:rPr>
        <w:t xml:space="preserve">larger </w:t>
      </w:r>
      <w:r w:rsidR="00F70ADC" w:rsidRPr="00533892">
        <w:rPr>
          <w:rFonts w:ascii="Aptos" w:hAnsi="Aptos" w:cs="Helvetica Neue"/>
          <w:color w:val="000000"/>
          <w:kern w:val="0"/>
        </w:rPr>
        <w:t>contexts</w:t>
      </w:r>
      <w:r w:rsidR="00533892" w:rsidRPr="00533892">
        <w:rPr>
          <w:rFonts w:ascii="Aptos" w:hAnsi="Aptos" w:cs="Helvetica Neue"/>
          <w:color w:val="000000"/>
          <w:kern w:val="0"/>
        </w:rPr>
        <w:t xml:space="preserve"> (</w:t>
      </w:r>
      <w:r w:rsidR="00533892" w:rsidRPr="00533892">
        <w:rPr>
          <w:i/>
          <w:iCs/>
        </w:rPr>
        <w:t>“RLMs can scale to the 10M+ token regime</w:t>
      </w:r>
      <w:r w:rsidR="00533892">
        <w:rPr>
          <w:i/>
          <w:iCs/>
        </w:rPr>
        <w:t>”</w:t>
      </w:r>
      <w:r w:rsidR="00533892" w:rsidRPr="00533892">
        <w:rPr>
          <w:i/>
          <w:iCs/>
        </w:rPr>
        <w:t>)</w:t>
      </w:r>
    </w:p>
    <w:p w14:paraId="77B684E3" w14:textId="4A4038F7" w:rsidR="00533892" w:rsidRPr="00843EF1" w:rsidRDefault="00533892" w:rsidP="00770F36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Instead of trying to load the input at once, divide it into sub-RLMs. Limit the number of RLMs in each layer so that ‘depth’ act</w:t>
      </w:r>
      <w:r w:rsidR="00137C92">
        <w:rPr>
          <w:rFonts w:ascii="Aptos" w:hAnsi="Aptos" w:cs="Helvetica Neue"/>
          <w:color w:val="000000"/>
          <w:kern w:val="0"/>
        </w:rPr>
        <w:t>s</w:t>
      </w:r>
      <w:r>
        <w:rPr>
          <w:rFonts w:ascii="Aptos" w:hAnsi="Aptos" w:cs="Helvetica Neue"/>
          <w:color w:val="000000"/>
          <w:kern w:val="0"/>
        </w:rPr>
        <w:t xml:space="preserve"> as an early stopping mechanism. If you find the answer at level 1, stop.</w:t>
      </w:r>
    </w:p>
    <w:p w14:paraId="3C3FB0B2" w14:textId="3BF9A48F" w:rsidR="00661C3E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Store results so that recursive calls are faster and cheaper</w:t>
      </w:r>
    </w:p>
    <w:p w14:paraId="6CE091E8" w14:textId="2A0B1D4B" w:rsidR="00F70ADC" w:rsidRPr="00843EF1" w:rsidRDefault="00F70ADC" w:rsidP="00F70AD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proofErr w:type="spellStart"/>
      <w:r w:rsidRPr="00843EF1">
        <w:rPr>
          <w:rFonts w:ascii="Aptos" w:hAnsi="Aptos" w:cs="Helvetica Neue"/>
          <w:color w:val="000000"/>
          <w:kern w:val="0"/>
        </w:rPr>
        <w:t>LangChain’s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DeepAgents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: </w:t>
      </w:r>
      <w:hyperlink r:id="rId30" w:history="1">
        <w:r w:rsidRPr="00843EF1">
          <w:rPr>
            <w:rStyle w:val="Hyperlink"/>
            <w:rFonts w:ascii="Aptos" w:hAnsi="Aptos" w:cs="Helvetica Neue"/>
            <w:kern w:val="0"/>
          </w:rPr>
          <w:t>https://docs.langchain.com/oss/python/deepagents/long-term-memory</w:t>
        </w:r>
      </w:hyperlink>
      <w:r w:rsidRPr="00843EF1">
        <w:rPr>
          <w:rFonts w:ascii="Aptos" w:hAnsi="Aptos" w:cs="Helvetica Neue"/>
          <w:color w:val="000000"/>
          <w:kern w:val="0"/>
        </w:rPr>
        <w:t>. Use the Deep Agents SDK when you want to build agents that can:</w:t>
      </w:r>
    </w:p>
    <w:p w14:paraId="2E3191E2" w14:textId="7777777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Handle complex, multi-step tasks that require planning and decomposition</w:t>
      </w:r>
    </w:p>
    <w:p w14:paraId="44BEB999" w14:textId="3BB849D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Manage large amounts of context through file system tools</w:t>
      </w:r>
      <w:r w:rsidR="007E1311" w:rsidRPr="00843EF1">
        <w:rPr>
          <w:rFonts w:ascii="Aptos" w:hAnsi="Aptos" w:cs="Helvetica Neue"/>
          <w:color w:val="000000"/>
          <w:kern w:val="0"/>
        </w:rPr>
        <w:t xml:space="preserve"> (e.g. summarizing web search results)</w:t>
      </w:r>
    </w:p>
    <w:p w14:paraId="122F83B1" w14:textId="3F373832" w:rsidR="00F2765C" w:rsidRPr="00843EF1" w:rsidRDefault="007E1311" w:rsidP="00F2765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EE0000"/>
          <w:kern w:val="0"/>
        </w:rPr>
      </w:pPr>
      <w:r w:rsidRPr="00843EF1">
        <w:rPr>
          <w:rFonts w:ascii="Aptos" w:hAnsi="Aptos" w:cs="Helvetica Neue"/>
          <w:color w:val="EE0000"/>
          <w:kern w:val="0"/>
        </w:rPr>
        <w:t>However, c</w:t>
      </w:r>
      <w:r w:rsidR="00F2765C" w:rsidRPr="00843EF1">
        <w:rPr>
          <w:rFonts w:ascii="Aptos" w:hAnsi="Aptos" w:cs="Helvetica Neue"/>
          <w:color w:val="EE0000"/>
          <w:kern w:val="0"/>
        </w:rPr>
        <w:t>annot handle large input context</w:t>
      </w:r>
      <w:r w:rsidRPr="00843EF1">
        <w:rPr>
          <w:rFonts w:ascii="Aptos" w:hAnsi="Aptos" w:cs="Helvetica Neue"/>
          <w:color w:val="EE0000"/>
          <w:kern w:val="0"/>
        </w:rPr>
        <w:t xml:space="preserve"> (e.g. if the input has 10M+ tokens)</w:t>
      </w:r>
    </w:p>
    <w:p w14:paraId="28C5BBBF" w14:textId="7777777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Delegate work to specialized subagents for context isolation</w:t>
      </w:r>
    </w:p>
    <w:p w14:paraId="636569E4" w14:textId="36C8A42C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Persist memory across conversations and threads</w:t>
      </w:r>
    </w:p>
    <w:p w14:paraId="17CDDEBE" w14:textId="77777777" w:rsidR="00F2765C" w:rsidRPr="00843EF1" w:rsidRDefault="00F2765C" w:rsidP="00F2765C">
      <w:pPr>
        <w:rPr>
          <w:rFonts w:ascii="Aptos" w:hAnsi="Aptos" w:cs="Helvetica Neue"/>
          <w:b/>
          <w:bCs/>
          <w:color w:val="0070C0"/>
          <w:kern w:val="0"/>
        </w:rPr>
      </w:pPr>
    </w:p>
    <w:p w14:paraId="7F65ACAF" w14:textId="15EF1FBB" w:rsidR="00775085" w:rsidRPr="00A20380" w:rsidRDefault="000A6A4B" w:rsidP="00A20380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A20380">
        <w:rPr>
          <w:rFonts w:ascii="Aptos" w:hAnsi="Aptos"/>
          <w:b/>
          <w:bCs/>
          <w:shd w:val="clear" w:color="auto" w:fill="FFFFFF"/>
        </w:rPr>
        <w:t>Caching:</w:t>
      </w:r>
      <w:r w:rsidRPr="00A20380">
        <w:rPr>
          <w:rFonts w:ascii="Aptos" w:hAnsi="Aptos"/>
          <w:shd w:val="clear" w:color="auto" w:fill="FFFFFF"/>
        </w:rPr>
        <w:t xml:space="preserve"> </w:t>
      </w:r>
      <w:r w:rsidR="008B741B" w:rsidRPr="00A20380">
        <w:rPr>
          <w:rFonts w:ascii="Aptos" w:hAnsi="Aptos"/>
          <w:shd w:val="clear" w:color="auto" w:fill="FFFFFF"/>
        </w:rPr>
        <w:t>We did not optimize our implementation of RLMs for speed, meaning each recursive LM call is both blocking and does not take advantage of any kind of prefix caching</w:t>
      </w:r>
      <w:r w:rsidR="00EF22E8" w:rsidRPr="00A20380">
        <w:rPr>
          <w:rFonts w:ascii="Aptos" w:hAnsi="Aptos"/>
          <w:shd w:val="clear" w:color="auto" w:fill="FFFFFF"/>
        </w:rPr>
        <w:t>.</w:t>
      </w:r>
    </w:p>
    <w:p w14:paraId="55597B94" w14:textId="62324D3A" w:rsidR="00B41E6E" w:rsidRPr="000E3A31" w:rsidRDefault="00B41E6E" w:rsidP="00A20380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0E3A31">
        <w:rPr>
          <w:rFonts w:ascii="Aptos" w:hAnsi="Aptos"/>
        </w:rPr>
        <w:t>Currently only </w:t>
      </w:r>
      <w:r w:rsidR="00775085" w:rsidRPr="000E3A31">
        <w:rPr>
          <w:rFonts w:ascii="Aptos" w:hAnsi="Aptos"/>
        </w:rPr>
        <w:t>“</w:t>
      </w:r>
      <w:proofErr w:type="spellStart"/>
      <w:r w:rsidRPr="000E3A31">
        <w:rPr>
          <w:rFonts w:ascii="Aptos" w:hAnsi="Aptos"/>
        </w:rPr>
        <w:t>max_depth</w:t>
      </w:r>
      <w:proofErr w:type="spellEnd"/>
      <w:r w:rsidRPr="000E3A31">
        <w:rPr>
          <w:rFonts w:ascii="Aptos" w:hAnsi="Aptos"/>
        </w:rPr>
        <w:t>=</w:t>
      </w:r>
      <w:r w:rsidR="00775085" w:rsidRPr="000E3A31">
        <w:rPr>
          <w:rFonts w:ascii="Aptos" w:hAnsi="Aptos"/>
        </w:rPr>
        <w:t>1”</w:t>
      </w:r>
      <w:r w:rsidRPr="000E3A31">
        <w:rPr>
          <w:rFonts w:ascii="Aptos" w:hAnsi="Aptos"/>
        </w:rPr>
        <w:t xml:space="preserve"> is supported. That's why the diagram does not circle back for another RLM instantiation. What's the advantage of having depth &gt;1 compared to increasing </w:t>
      </w:r>
      <w:r w:rsidR="00775085" w:rsidRPr="000E3A31">
        <w:rPr>
          <w:rFonts w:ascii="Aptos" w:hAnsi="Aptos"/>
        </w:rPr>
        <w:t>“</w:t>
      </w:r>
      <w:proofErr w:type="spellStart"/>
      <w:r w:rsidRPr="000E3A31">
        <w:rPr>
          <w:rFonts w:ascii="Aptos" w:hAnsi="Aptos"/>
        </w:rPr>
        <w:t>max_iterations</w:t>
      </w:r>
      <w:proofErr w:type="spellEnd"/>
      <w:r w:rsidR="00775085" w:rsidRPr="000E3A31">
        <w:rPr>
          <w:rFonts w:ascii="Aptos" w:hAnsi="Aptos"/>
        </w:rPr>
        <w:t>”</w:t>
      </w:r>
      <w:r w:rsidRPr="000E3A31">
        <w:rPr>
          <w:rFonts w:ascii="Aptos" w:hAnsi="Aptos"/>
        </w:rPr>
        <w:t>?</w:t>
      </w:r>
      <w:r w:rsidR="00F16528" w:rsidRPr="000E3A31">
        <w:rPr>
          <w:rFonts w:ascii="Aptos" w:hAnsi="Aptos"/>
        </w:rPr>
        <w:t xml:space="preserve"> What’s the difference compared to </w:t>
      </w:r>
      <w:hyperlink r:id="rId31" w:anchor="-testing" w:history="1">
        <w:r w:rsidR="00F16528" w:rsidRPr="000E3A31">
          <w:rPr>
            <w:rStyle w:val="Hyperlink"/>
            <w:rFonts w:ascii="Aptos" w:hAnsi="Aptos"/>
            <w:color w:val="auto"/>
          </w:rPr>
          <w:t>ROMA</w:t>
        </w:r>
      </w:hyperlink>
      <w:r w:rsidR="00F16528" w:rsidRPr="000E3A31">
        <w:rPr>
          <w:rFonts w:ascii="Aptos" w:hAnsi="Aptos"/>
        </w:rPr>
        <w:t>? Limitations of systems like ROMA are mentioned in the paper: “</w:t>
      </w:r>
      <w:r w:rsidR="00F16528" w:rsidRPr="000E3A31">
        <w:t>By treating the prompt as an object in the external environment, this simple design of RLMs tackles a foundational limitation in the many prior approaches (Anthropic, 2025; Sentient, 2025; Schroeder et al., 2025; Sun et al., 2025), which focus on recursive decomposition of the tasks but cannot allow their input to scale beyond the context window of the underlying LLM.”</w:t>
      </w:r>
    </w:p>
    <w:p w14:paraId="69CF6035" w14:textId="4C073CE2" w:rsidR="00416F5C" w:rsidRPr="000E3A31" w:rsidRDefault="002D30D6" w:rsidP="00A2038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0E3A31">
        <w:rPr>
          <w:rFonts w:ascii="Aptos" w:eastAsia="Times New Roman" w:hAnsi="Aptos" w:cs="Times New Roman"/>
          <w:b/>
          <w:bCs/>
          <w:kern w:val="0"/>
          <w14:ligatures w14:val="none"/>
        </w:rPr>
        <w:t>Learned Recursive Decomposition Strategies</w:t>
      </w:r>
      <w:r w:rsidR="00416F5C" w:rsidRPr="000E3A31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: </w:t>
      </w:r>
      <w:r w:rsidRPr="000E3A31">
        <w:rPr>
          <w:rFonts w:ascii="Aptos" w:eastAsia="Times New Roman" w:hAnsi="Aptos" w:cs="Times New Roman"/>
          <w:kern w:val="0"/>
          <w14:ligatures w14:val="none"/>
        </w:rPr>
        <w:t>Current RLMs rely on the LLM's ability to programmatically manage context, but you could train models specifically on optimal decomposition strategies through RL. Research question: Can we learn task-specific or general-purpose decomposition policies that outperform ad-hoc programmatic approaches?</w:t>
      </w:r>
    </w:p>
    <w:sectPr w:rsidR="00416F5C" w:rsidRPr="000E3A31" w:rsidSect="00FF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85CAE"/>
    <w:multiLevelType w:val="hybridMultilevel"/>
    <w:tmpl w:val="C78011D6"/>
    <w:lvl w:ilvl="0" w:tplc="93D82E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C03B2"/>
    <w:multiLevelType w:val="hybridMultilevel"/>
    <w:tmpl w:val="EF927184"/>
    <w:lvl w:ilvl="0" w:tplc="11D467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D3947"/>
    <w:multiLevelType w:val="hybridMultilevel"/>
    <w:tmpl w:val="F1D41D32"/>
    <w:lvl w:ilvl="0" w:tplc="FED4D626"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CB457B"/>
    <w:multiLevelType w:val="multilevel"/>
    <w:tmpl w:val="8E8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E52D0B"/>
    <w:multiLevelType w:val="hybridMultilevel"/>
    <w:tmpl w:val="40B246CE"/>
    <w:lvl w:ilvl="0" w:tplc="96DAAEE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44DC9"/>
    <w:multiLevelType w:val="hybridMultilevel"/>
    <w:tmpl w:val="464C4FB4"/>
    <w:lvl w:ilvl="0" w:tplc="AA7625A4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7199C"/>
    <w:multiLevelType w:val="hybridMultilevel"/>
    <w:tmpl w:val="F7368D38"/>
    <w:lvl w:ilvl="0" w:tplc="1BE8E46C">
      <w:start w:val="1"/>
      <w:numFmt w:val="decimal"/>
      <w:lvlText w:val="%1."/>
      <w:lvlJc w:val="left"/>
      <w:pPr>
        <w:ind w:left="360" w:hanging="360"/>
      </w:pPr>
      <w:rPr>
        <w:rFonts w:ascii="Aptos" w:eastAsiaTheme="minorHAnsi" w:hAnsi="Aptos" w:cs="Helvetica Neue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AD4658"/>
    <w:multiLevelType w:val="hybridMultilevel"/>
    <w:tmpl w:val="6F2A2ADE"/>
    <w:lvl w:ilvl="0" w:tplc="C498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B4614"/>
    <w:multiLevelType w:val="hybridMultilevel"/>
    <w:tmpl w:val="537ACCF4"/>
    <w:lvl w:ilvl="0" w:tplc="E5EAE72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2212FF"/>
    <w:multiLevelType w:val="hybridMultilevel"/>
    <w:tmpl w:val="E57EAAA6"/>
    <w:lvl w:ilvl="0" w:tplc="11A09858">
      <w:numFmt w:val="bullet"/>
      <w:lvlText w:val="-"/>
      <w:lvlJc w:val="left"/>
      <w:pPr>
        <w:ind w:left="360" w:hanging="360"/>
      </w:pPr>
      <w:rPr>
        <w:rFonts w:ascii="Aptos" w:eastAsiaTheme="minorHAnsi" w:hAnsi="Aptos" w:cs="Helvetica Neue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570167"/>
    <w:multiLevelType w:val="hybridMultilevel"/>
    <w:tmpl w:val="B7B64E20"/>
    <w:lvl w:ilvl="0" w:tplc="B9126FDC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83FDA"/>
    <w:multiLevelType w:val="hybridMultilevel"/>
    <w:tmpl w:val="1DF218CC"/>
    <w:lvl w:ilvl="0" w:tplc="31060026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C5B0D"/>
    <w:multiLevelType w:val="hybridMultilevel"/>
    <w:tmpl w:val="EC0ABCE8"/>
    <w:lvl w:ilvl="0" w:tplc="A52630E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E82640"/>
    <w:multiLevelType w:val="hybridMultilevel"/>
    <w:tmpl w:val="EB081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318C2"/>
    <w:multiLevelType w:val="hybridMultilevel"/>
    <w:tmpl w:val="65223772"/>
    <w:lvl w:ilvl="0" w:tplc="02724FC4">
      <w:start w:val="5"/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7737589">
    <w:abstractNumId w:val="0"/>
  </w:num>
  <w:num w:numId="2" w16cid:durableId="454324974">
    <w:abstractNumId w:val="8"/>
  </w:num>
  <w:num w:numId="3" w16cid:durableId="1915315292">
    <w:abstractNumId w:val="9"/>
  </w:num>
  <w:num w:numId="4" w16cid:durableId="1541672755">
    <w:abstractNumId w:val="4"/>
  </w:num>
  <w:num w:numId="5" w16cid:durableId="771978926">
    <w:abstractNumId w:val="13"/>
  </w:num>
  <w:num w:numId="6" w16cid:durableId="130488377">
    <w:abstractNumId w:val="14"/>
  </w:num>
  <w:num w:numId="7" w16cid:durableId="238488937">
    <w:abstractNumId w:val="12"/>
  </w:num>
  <w:num w:numId="8" w16cid:durableId="1677998216">
    <w:abstractNumId w:val="3"/>
  </w:num>
  <w:num w:numId="9" w16cid:durableId="1936013657">
    <w:abstractNumId w:val="6"/>
  </w:num>
  <w:num w:numId="10" w16cid:durableId="118033371">
    <w:abstractNumId w:val="7"/>
  </w:num>
  <w:num w:numId="11" w16cid:durableId="69893391">
    <w:abstractNumId w:val="2"/>
  </w:num>
  <w:num w:numId="12" w16cid:durableId="1671330051">
    <w:abstractNumId w:val="1"/>
  </w:num>
  <w:num w:numId="13" w16cid:durableId="1180317147">
    <w:abstractNumId w:val="5"/>
  </w:num>
  <w:num w:numId="14" w16cid:durableId="1705400045">
    <w:abstractNumId w:val="15"/>
  </w:num>
  <w:num w:numId="15" w16cid:durableId="962155701">
    <w:abstractNumId w:val="11"/>
  </w:num>
  <w:num w:numId="16" w16cid:durableId="492188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24"/>
    <w:rsid w:val="00013918"/>
    <w:rsid w:val="00041D39"/>
    <w:rsid w:val="00044EBA"/>
    <w:rsid w:val="00054DE3"/>
    <w:rsid w:val="00072A81"/>
    <w:rsid w:val="00084FD6"/>
    <w:rsid w:val="000A6A4B"/>
    <w:rsid w:val="000C76EE"/>
    <w:rsid w:val="000D2CD7"/>
    <w:rsid w:val="000E3A31"/>
    <w:rsid w:val="000F472B"/>
    <w:rsid w:val="00134201"/>
    <w:rsid w:val="00137C92"/>
    <w:rsid w:val="00177DD2"/>
    <w:rsid w:val="00186FCF"/>
    <w:rsid w:val="00213532"/>
    <w:rsid w:val="0023320B"/>
    <w:rsid w:val="002D1673"/>
    <w:rsid w:val="002D30D6"/>
    <w:rsid w:val="00311B1B"/>
    <w:rsid w:val="003556D2"/>
    <w:rsid w:val="00416F5C"/>
    <w:rsid w:val="00493978"/>
    <w:rsid w:val="004A4C31"/>
    <w:rsid w:val="00533892"/>
    <w:rsid w:val="006176F1"/>
    <w:rsid w:val="00661C3E"/>
    <w:rsid w:val="00724F28"/>
    <w:rsid w:val="00737012"/>
    <w:rsid w:val="007460C6"/>
    <w:rsid w:val="00770F36"/>
    <w:rsid w:val="00775085"/>
    <w:rsid w:val="00794E0A"/>
    <w:rsid w:val="007D1A55"/>
    <w:rsid w:val="007E1311"/>
    <w:rsid w:val="007E2D91"/>
    <w:rsid w:val="00842F6A"/>
    <w:rsid w:val="00843EF1"/>
    <w:rsid w:val="00846656"/>
    <w:rsid w:val="008605C2"/>
    <w:rsid w:val="00877BC0"/>
    <w:rsid w:val="008B6FB2"/>
    <w:rsid w:val="008B741B"/>
    <w:rsid w:val="00910D8A"/>
    <w:rsid w:val="009322A6"/>
    <w:rsid w:val="00977664"/>
    <w:rsid w:val="009E2D02"/>
    <w:rsid w:val="00A20380"/>
    <w:rsid w:val="00A21C18"/>
    <w:rsid w:val="00A865BF"/>
    <w:rsid w:val="00AF292B"/>
    <w:rsid w:val="00B41E6E"/>
    <w:rsid w:val="00B4403A"/>
    <w:rsid w:val="00B46AC4"/>
    <w:rsid w:val="00B62C3F"/>
    <w:rsid w:val="00BF4A2B"/>
    <w:rsid w:val="00C56C49"/>
    <w:rsid w:val="00C60497"/>
    <w:rsid w:val="00C929C5"/>
    <w:rsid w:val="00CB7E98"/>
    <w:rsid w:val="00CF5FE3"/>
    <w:rsid w:val="00D8589E"/>
    <w:rsid w:val="00DC37C3"/>
    <w:rsid w:val="00DD69AF"/>
    <w:rsid w:val="00E069FA"/>
    <w:rsid w:val="00E64A24"/>
    <w:rsid w:val="00EF22E8"/>
    <w:rsid w:val="00F16528"/>
    <w:rsid w:val="00F2765C"/>
    <w:rsid w:val="00F70ADC"/>
    <w:rsid w:val="00F77011"/>
    <w:rsid w:val="00FE3ABD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941F"/>
  <w15:chartTrackingRefBased/>
  <w15:docId w15:val="{300161DA-AC13-F54D-98C3-D4421598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1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16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528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B6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F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F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F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F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lanthology.org/2024.emnlp-demo.21/" TargetMode="External"/><Relationship Id="rId18" Type="http://schemas.openxmlformats.org/officeDocument/2006/relationships/hyperlink" Target="https://openreview.net/forum?id=y59hf5lrMn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github.com/chroma-core/context-rot?tab=readme-ov-file" TargetMode="External"/><Relationship Id="rId12" Type="http://schemas.openxmlformats.org/officeDocument/2006/relationships/hyperlink" Target="https://aclanthology.org/2025.naacl-long.283/" TargetMode="External"/><Relationship Id="rId17" Type="http://schemas.openxmlformats.org/officeDocument/2006/relationships/hyperlink" Target="https://nrehiew.github.io/blog/long_context/" TargetMode="External"/><Relationship Id="rId25" Type="http://schemas.openxmlformats.org/officeDocument/2006/relationships/hyperlink" Target="https://huggingface.co/mit-oasys/rlm-qwen3-8b-v0.1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emergentmind.com/topics/context-degradation-in-llms" TargetMode="External"/><Relationship Id="rId20" Type="http://schemas.openxmlformats.org/officeDocument/2006/relationships/hyperlink" Target="https://arxiv.org/abs/2404.06654" TargetMode="External"/><Relationship Id="rId29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.usemomo.com/insights/context-rot" TargetMode="External"/><Relationship Id="rId11" Type="http://schemas.openxmlformats.org/officeDocument/2006/relationships/hyperlink" Target="https://aclanthology.org/2024.tacl-1.9/" TargetMode="External"/><Relationship Id="rId24" Type="http://schemas.openxmlformats.org/officeDocument/2006/relationships/hyperlink" Target="https://www.dbreunig.com/2026/02/09/the-potential-of-rlms.html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research.trychroma.com/context-rot" TargetMode="External"/><Relationship Id="rId15" Type="http://schemas.openxmlformats.org/officeDocument/2006/relationships/hyperlink" Target="https://www.preprints.org/frontend/manuscript/2aff23fb3f1e83e10728bf509b201a93/download_pub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5.png"/><Relationship Id="rId10" Type="http://schemas.openxmlformats.org/officeDocument/2006/relationships/hyperlink" Target="https://www.dbreunig.com/2025/06/26/how-to-fix-your-context.html" TargetMode="External"/><Relationship Id="rId19" Type="http://schemas.openxmlformats.org/officeDocument/2006/relationships/hyperlink" Target="https://arxiv.org/abs/2512.04307" TargetMode="External"/><Relationship Id="rId31" Type="http://schemas.openxmlformats.org/officeDocument/2006/relationships/hyperlink" Target="https://github.com/sentient-agi/ROMA?tab=readme-ov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breunig.com/2025/06/22/how-contexts-fail-and-how-to-fix-them.html" TargetMode="External"/><Relationship Id="rId14" Type="http://schemas.openxmlformats.org/officeDocument/2006/relationships/hyperlink" Target="https://www.preprints.org/frontend/manuscript/a8ae7ef5f37f0fd7a8e1c2b67e2e14e4/download_pub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github.com/sentient-agi/ROMA" TargetMode="External"/><Relationship Id="rId30" Type="http://schemas.openxmlformats.org/officeDocument/2006/relationships/hyperlink" Target="https://docs.langchain.com/oss/python/deepagents/long-term-memory" TargetMode="External"/><Relationship Id="rId8" Type="http://schemas.openxmlformats.org/officeDocument/2006/relationships/hyperlink" Target="https://github.com/langchain-ai/how_to_fix_your_con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1000</Words>
  <Characters>5536</Characters>
  <Application>Microsoft Office Word</Application>
  <DocSecurity>0</DocSecurity>
  <Lines>141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Deniz Dogu</dc:creator>
  <cp:keywords/>
  <dc:description/>
  <cp:lastModifiedBy>Engin Deniz Dogu</cp:lastModifiedBy>
  <cp:revision>21</cp:revision>
  <dcterms:created xsi:type="dcterms:W3CDTF">2026-01-28T21:09:00Z</dcterms:created>
  <dcterms:modified xsi:type="dcterms:W3CDTF">2026-02-26T02:51:00Z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2026-01-28T21:09:33Z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d06e64b7-e217-4e9f-bbf3-432037dddf1b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