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PassManager System Architecture &amp; Workflow</w:t>
      </w:r>
    </w:p>
    <w:p>
      <w:pPr>
        <w:jc w:val="center"/>
      </w:pPr>
      <w:r>
        <w:t>A premium, secure, and distributed solution for multi-location access management.</w:t>
      </w:r>
    </w:p>
    <w:p>
      <w:pPr>
        <w:pStyle w:val="Heading1"/>
      </w:pPr>
      <w:r>
        <w:t>1. Central Administration (Admin Portal)</w:t>
      </w:r>
    </w:p>
    <w:p>
      <w:r>
        <w:t>The administrative hub serves as the command center for the entire pass ecosystem.</w:t>
      </w:r>
    </w:p>
    <w:p>
      <w:pPr>
        <w:pStyle w:val="ListBullet"/>
      </w:pPr>
      <w:r>
        <w:t>Location Management:</w:t>
      </w:r>
      <w:r>
        <w:rPr>
          <w:b w:val="0"/>
        </w:rPr>
        <w:t xml:space="preserve"> Super-admins define physical locations, each with a unique 3-5 character prefix (e.g., DSM, BTL).</w:t>
      </w:r>
    </w:p>
    <w:p>
      <w:pPr>
        <w:pStyle w:val="ListBullet"/>
      </w:pPr>
      <w:r>
        <w:t>Batch Pass Generation:</w:t>
      </w:r>
    </w:p>
    <w:p>
      <w:pPr>
        <w:pStyle w:val="ListBullet2"/>
      </w:pPr>
      <w:r>
        <w:t>Create customized pass templates with specific names and discount offers.</w:t>
      </w:r>
    </w:p>
    <w:p>
      <w:pPr>
        <w:pStyle w:val="ListBullet2"/>
      </w:pPr>
      <w:r>
        <w:t>Generate large batches of passes instantly (e.g., 50-100 passes at once).</w:t>
      </w:r>
    </w:p>
    <w:p>
      <w:pPr>
        <w:pStyle w:val="ListBullet"/>
      </w:pPr>
      <w:r>
        <w:t>Bulk High-Fidelity Printing:</w:t>
      </w:r>
    </w:p>
    <w:p>
      <w:pPr>
        <w:pStyle w:val="ListBullet2"/>
      </w:pPr>
      <w:r>
        <w:t>Optimized 2x2 grid layout for standard A4 landscape paper.</w:t>
      </w:r>
    </w:p>
    <w:p>
      <w:pPr>
        <w:pStyle w:val="ListBullet2"/>
      </w:pPr>
      <w:r>
        <w:t>Enforced browser print settings to ensure high-contrast colors and gradients are preserved.</w:t>
      </w:r>
    </w:p>
    <w:p>
      <w:pPr>
        <w:pStyle w:val="Heading1"/>
      </w:pPr>
      <w:r>
        <w:t>2. The Physical Pass (Design &amp; Distribution)</w:t>
      </w:r>
    </w:p>
    <w:p>
      <w:pPr>
        <w:pStyle w:val="ListBullet"/>
      </w:pPr>
      <w:r>
        <w:t>Designed for both visual impact and practical field use.</w:t>
      </w:r>
    </w:p>
    <w:p>
      <w:pPr>
        <w:pStyle w:val="ListBullet"/>
      </w:pPr>
      <w:r>
        <w:t>Premium Aesthetics:</w:t>
      </w:r>
    </w:p>
    <w:p>
      <w:pPr>
        <w:pStyle w:val="ListBullet2"/>
      </w:pPr>
      <w:r>
        <w:t>Modern dark-mode inspired design with vibrant sidebar gradients and glowing discount badges.</w:t>
      </w:r>
    </w:p>
    <w:p>
      <w:pPr>
        <w:pStyle w:val="ListBullet"/>
      </w:pPr>
      <w:r>
        <w:t>Manual Data Entry:</w:t>
      </w:r>
    </w:p>
    <w:p>
      <w:pPr>
        <w:pStyle w:val="ListBullet2"/>
      </w:pPr>
      <w:r>
        <w:t>Dedicated space with dashed underlines for handwritten "Holder Name" and "Phone Number" entries.</w:t>
      </w:r>
    </w:p>
    <w:p>
      <w:pPr>
        <w:pStyle w:val="ListBullet"/>
      </w:pPr>
      <w:r>
        <w:t>Multi-Check-In QR Grid:</w:t>
      </w:r>
    </w:p>
    <w:p>
      <w:pPr>
        <w:pStyle w:val="ListBullet2"/>
      </w:pPr>
      <w:r>
        <w:t>A smart grid of location-specific QR codes. Each code is unique to both the Pass ID and the Target Location.</w:t>
      </w:r>
    </w:p>
    <w:p>
      <w:pPr>
        <w:pStyle w:val="ListBullet"/>
      </w:pPr>
      <w:r>
        <w:t>Pattern Optimization:</w:t>
      </w:r>
    </w:p>
    <w:p>
      <w:pPr>
        <w:pStyle w:val="ListBullet2"/>
      </w:pPr>
      <w:r>
        <w:t>Level M error correction and 1px quiet zones for instant scanning even on slightly glossy or textured paper.</w:t>
      </w:r>
    </w:p>
    <w:p>
      <w:pPr>
        <w:pStyle w:val="Heading1"/>
      </w:pPr>
      <w:r>
        <w:t>3. Location-Specific Validation</w:t>
      </w:r>
    </w:p>
    <w:p>
      <w:pPr>
        <w:pStyle w:val="ListBullet"/>
      </w:pPr>
      <w:r>
        <w:t>Distributed security that ensures strict operational control.</w:t>
      </w:r>
    </w:p>
    <w:p>
      <w:pPr>
        <w:pStyle w:val="ListBullet"/>
      </w:pPr>
      <w:r>
        <w:t>Role-Based Access Control (RBAC):</w:t>
      </w:r>
    </w:p>
    <w:p>
      <w:pPr>
        <w:pStyle w:val="ListBullet2"/>
      </w:pPr>
      <w:r>
        <w:t>Location-specific accounts restricted to managing only their authorized site.</w:t>
      </w:r>
    </w:p>
    <w:p>
      <w:pPr>
        <w:pStyle w:val="ListBullet"/>
      </w:pPr>
      <w:r>
        <w:t>Interactive Scanner:</w:t>
      </w:r>
    </w:p>
    <w:p>
      <w:pPr>
        <w:pStyle w:val="ListBullet2"/>
      </w:pPr>
      <w:r>
        <w:t>In-browser HD scanning (720p/1080p) with visual alignment guides.</w:t>
      </w:r>
    </w:p>
    <w:p>
      <w:pPr>
        <w:pStyle w:val="ListBullet2"/>
      </w:pPr>
      <w:r>
        <w:t>Instant validation feedback (Active, Used, or Completed).</w:t>
      </w:r>
    </w:p>
    <w:p>
      <w:pPr>
        <w:pStyle w:val="ListBullet"/>
      </w:pPr>
      <w:r>
        <w:t>Strict Security Checks:</w:t>
      </w:r>
    </w:p>
    <w:p>
      <w:pPr>
        <w:pStyle w:val="ListBullet2"/>
      </w:pPr>
      <w:r>
        <w:t>Frontend Guard: The scanner rejects codes for unauthorized locations before even hitting the server.</w:t>
      </w:r>
    </w:p>
    <w:p>
      <w:pPr>
        <w:pStyle w:val="ListBullet2"/>
      </w:pPr>
      <w:r>
        <w:t>Backend Guard: Every check-in request is verified against the admin's database permissions.</w:t>
      </w:r>
    </w:p>
    <w:p>
      <w:pPr>
        <w:pStyle w:val="ListBullet"/>
      </w:pPr>
      <w:r>
        <w:t>Lifecycle Management:</w:t>
      </w:r>
    </w:p>
    <w:p>
      <w:pPr>
        <w:pStyle w:val="ListBullet2"/>
      </w:pPr>
      <w:r>
        <w:t>Pending: Visit is yet to be made.</w:t>
      </w:r>
    </w:p>
    <w:p>
      <w:pPr>
        <w:pStyle w:val="ListBullet2"/>
      </w:pPr>
      <w:r>
        <w:t>Done: Check-in complete with timestamp.</w:t>
      </w:r>
    </w:p>
    <w:p>
      <w:pPr>
        <w:pStyle w:val="ListBullet2"/>
      </w:pPr>
      <w:r>
        <w:t>Expired/Completed: The pass is automatically retired once all locations in a combo set have been visited.</w:t>
      </w:r>
    </w:p>
    <w:p>
      <w:pPr>
        <w:jc w:val="right"/>
      </w:pPr>
      <w:r>
        <w:br/>
        <w:t>Generated by Antigravity AI for the PassManager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