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51EE" w14:textId="77777777" w:rsidR="00D9648C" w:rsidRDefault="00D9648C">
      <w:pPr>
        <w:rPr>
          <w:b/>
          <w:sz w:val="28"/>
          <w:szCs w:val="28"/>
        </w:rPr>
      </w:pPr>
    </w:p>
    <w:p w14:paraId="006AE05F" w14:textId="77777777" w:rsidR="00064C90" w:rsidRDefault="00414FAF" w:rsidP="00070FD8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Electric Motor Temperature</w:t>
      </w:r>
    </w:p>
    <w:p w14:paraId="1F2E45E0" w14:textId="77777777" w:rsidR="00064C90" w:rsidRDefault="00064C90"/>
    <w:p w14:paraId="4D3B600B" w14:textId="77777777" w:rsidR="00064C90" w:rsidRDefault="00636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79E057C7" w14:textId="3F0A7CA0" w:rsidR="00414FAF" w:rsidRDefault="00414FAF">
      <w:pPr>
        <w:rPr>
          <w:sz w:val="15"/>
          <w:szCs w:val="15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 xml:space="preserve">Predict Motor </w:t>
      </w:r>
      <w:r w:rsidR="00C33A3D">
        <w:rPr>
          <w:sz w:val="15"/>
          <w:szCs w:val="15"/>
          <w:shd w:val="clear" w:color="auto" w:fill="FFFFFF"/>
        </w:rPr>
        <w:t>temp</w:t>
      </w:r>
      <w:bookmarkStart w:id="0" w:name="_GoBack"/>
      <w:bookmarkEnd w:id="0"/>
      <w:r>
        <w:rPr>
          <w:sz w:val="15"/>
          <w:szCs w:val="15"/>
          <w:shd w:val="clear" w:color="auto" w:fill="FFFFFF"/>
        </w:rPr>
        <w:t xml:space="preserve"> based on other attributes available</w:t>
      </w:r>
    </w:p>
    <w:p w14:paraId="2E946448" w14:textId="77777777" w:rsidR="00414FAF" w:rsidRDefault="00414FAF">
      <w:pPr>
        <w:rPr>
          <w:sz w:val="15"/>
          <w:szCs w:val="15"/>
          <w:shd w:val="clear" w:color="auto" w:fill="FFFFFF"/>
        </w:rPr>
      </w:pPr>
    </w:p>
    <w:p w14:paraId="0DD7E2B8" w14:textId="77777777" w:rsidR="00D9648C" w:rsidRDefault="00C57334">
      <w:pPr>
        <w:rPr>
          <w:sz w:val="24"/>
          <w:szCs w:val="24"/>
        </w:rPr>
      </w:pPr>
      <w:r>
        <w:rPr>
          <w:sz w:val="15"/>
          <w:szCs w:val="15"/>
          <w:shd w:val="clear" w:color="auto" w:fill="FFFFFF"/>
        </w:rPr>
        <w:t>The dataset comprises several sensor data collected from a permanent magnet synchronous motor (PMSM) deployed on a test bench. The PMSM represents a german OEM's prototype model. Test bench measurements were collected by the </w:t>
      </w:r>
      <w:hyperlink r:id="rId5" w:history="1">
        <w:r>
          <w:rPr>
            <w:rStyle w:val="Hyperlink"/>
            <w:color w:val="008ABC"/>
            <w:sz w:val="15"/>
            <w:szCs w:val="15"/>
            <w:bdr w:val="none" w:sz="0" w:space="0" w:color="auto" w:frame="1"/>
            <w:shd w:val="clear" w:color="auto" w:fill="FFFFFF"/>
          </w:rPr>
          <w:t>LEA department</w:t>
        </w:r>
      </w:hyperlink>
      <w:r>
        <w:rPr>
          <w:sz w:val="15"/>
          <w:szCs w:val="15"/>
          <w:shd w:val="clear" w:color="auto" w:fill="FFFFFF"/>
        </w:rPr>
        <w:t> at Paderborn University. This dataset is mildly anonymized.</w:t>
      </w:r>
    </w:p>
    <w:p w14:paraId="2E21680A" w14:textId="77777777" w:rsidR="00C57334" w:rsidRDefault="00C57334" w:rsidP="00C57334">
      <w:pPr>
        <w:pStyle w:val="NormalWeb"/>
        <w:shd w:val="clear" w:color="auto" w:fill="FFFFFF"/>
        <w:spacing w:before="110" w:beforeAutospacing="0" w:after="110" w:afterAutospacing="0"/>
        <w:textAlignment w:val="baseline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All recordings are sampled at 2 Hz. The dataset consists of multiple measurement sessions, which can be distinguished from each other by column "profile_id". A measurement session can be between one and six hours long.</w:t>
      </w:r>
    </w:p>
    <w:p w14:paraId="52A10E24" w14:textId="77777777" w:rsidR="00C57334" w:rsidRDefault="00C57334" w:rsidP="00C57334">
      <w:pPr>
        <w:pStyle w:val="NormalWeb"/>
        <w:shd w:val="clear" w:color="auto" w:fill="FFFFFF"/>
        <w:spacing w:before="110" w:beforeAutospacing="0" w:after="110" w:afterAutospacing="0"/>
        <w:textAlignment w:val="baseline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The motor is excited by hand-designed driving cycles denoting a reference motor speed and a reference torque. Currents in d/q-coordinates (columns "i_d" and i_q") and voltages in d/q-coordinates (columns "u_d" and "u_q") are a result of a standard control strategy trying to follow the reference speed and torque. Columns "motor_speed" and "torque" are the resulting quantities achieved by that strategy, derived from set currents and voltages.</w:t>
      </w:r>
    </w:p>
    <w:p w14:paraId="07A85200" w14:textId="77777777" w:rsidR="00C57334" w:rsidRDefault="00C57334" w:rsidP="00C57334">
      <w:pPr>
        <w:pStyle w:val="NormalWeb"/>
        <w:shd w:val="clear" w:color="auto" w:fill="FFFFFF"/>
        <w:spacing w:before="110" w:beforeAutospacing="0" w:after="110" w:afterAutospacing="0"/>
        <w:textAlignment w:val="baseline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Most driving cycles denote random walks in the speed-torque-plane in order to imitate real world driving cycles to a more accurate degree than constant excitations and ramp-ups and -downs would.</w:t>
      </w:r>
    </w:p>
    <w:p w14:paraId="5F5E7216" w14:textId="77777777" w:rsidR="00C57334" w:rsidRDefault="00C57334">
      <w:pPr>
        <w:rPr>
          <w:sz w:val="24"/>
          <w:szCs w:val="24"/>
        </w:rPr>
      </w:pPr>
    </w:p>
    <w:p w14:paraId="454B96A6" w14:textId="77777777" w:rsidR="00064C90" w:rsidRDefault="00064C90">
      <w:pPr>
        <w:rPr>
          <w:sz w:val="24"/>
          <w:szCs w:val="24"/>
        </w:rPr>
      </w:pPr>
    </w:p>
    <w:p w14:paraId="7FDF4447" w14:textId="77777777" w:rsidR="00064C90" w:rsidRDefault="00636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334B602A" w14:textId="77777777" w:rsidR="0088548D" w:rsidRDefault="00070FD8">
      <w:pPr>
        <w:rPr>
          <w:sz w:val="15"/>
          <w:szCs w:val="15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>A comprehensive csv files containing all measurement sessions and features. Each row represents one snapshot of sensor data at a certain time step. Sample rate is 2 Hz (One row per 0.5 seconds). Distinctive sessions are identified with "profile_id".</w:t>
      </w:r>
    </w:p>
    <w:p w14:paraId="6DB4F536" w14:textId="77777777" w:rsidR="00070FD8" w:rsidRDefault="00070FD8">
      <w:pPr>
        <w:rPr>
          <w:sz w:val="15"/>
          <w:szCs w:val="15"/>
          <w:shd w:val="clear" w:color="auto" w:fill="FFFFFF"/>
        </w:rPr>
      </w:pPr>
    </w:p>
    <w:p w14:paraId="522FFD2C" w14:textId="77777777" w:rsidR="00070FD8" w:rsidRDefault="00070FD8">
      <w:pPr>
        <w:rPr>
          <w:sz w:val="15"/>
          <w:szCs w:val="15"/>
          <w:shd w:val="clear" w:color="auto" w:fill="FFFFFF"/>
        </w:rPr>
      </w:pPr>
    </w:p>
    <w:p w14:paraId="161051D6" w14:textId="77777777" w:rsidR="00070FD8" w:rsidRDefault="00070FD8">
      <w:pPr>
        <w:rPr>
          <w:sz w:val="15"/>
          <w:szCs w:val="15"/>
          <w:shd w:val="clear" w:color="auto" w:fill="FFFFFF"/>
        </w:rPr>
      </w:pPr>
      <w:r w:rsidRPr="00070FD8">
        <w:rPr>
          <w:b/>
          <w:sz w:val="17"/>
          <w:szCs w:val="15"/>
          <w:shd w:val="clear" w:color="auto" w:fill="FFFFFF"/>
        </w:rPr>
        <w:t>Feature set</w:t>
      </w:r>
      <w:r>
        <w:rPr>
          <w:sz w:val="15"/>
          <w:szCs w:val="15"/>
          <w:shd w:val="clear" w:color="auto" w:fill="FFFFFF"/>
        </w:rPr>
        <w:t>:</w:t>
      </w:r>
    </w:p>
    <w:p w14:paraId="0B2031D9" w14:textId="77777777" w:rsidR="00070FD8" w:rsidRDefault="00070FD8">
      <w:pPr>
        <w:rPr>
          <w:sz w:val="15"/>
          <w:szCs w:val="15"/>
          <w:shd w:val="clear" w:color="auto" w:fill="FFFFFF"/>
        </w:rPr>
      </w:pPr>
    </w:p>
    <w:p w14:paraId="6D2500A9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ambient</w:t>
      </w:r>
    </w:p>
    <w:p w14:paraId="3F974164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Ambient temperature as measured by a thermal sensor located closely to the stator.</w:t>
      </w:r>
    </w:p>
    <w:p w14:paraId="28B465AF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coolant</w:t>
      </w:r>
    </w:p>
    <w:p w14:paraId="2BADA193" w14:textId="77777777" w:rsidR="00070FD8" w:rsidRDefault="00070FD8" w:rsidP="00070FD8">
      <w:pPr>
        <w:spacing w:after="100" w:afterAutospacing="1" w:line="231" w:lineRule="atLeast"/>
        <w:ind w:left="84"/>
        <w:textAlignment w:val="baseline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Coolant temperature. The motor is water cooled. Measurement is taken at outflow.</w:t>
      </w:r>
    </w:p>
    <w:p w14:paraId="3F1C4451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u_d</w:t>
      </w:r>
    </w:p>
    <w:p w14:paraId="3A75AEF1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Voltage d-component</w:t>
      </w:r>
    </w:p>
    <w:p w14:paraId="4FC53362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u_q</w:t>
      </w:r>
    </w:p>
    <w:p w14:paraId="5B511CA7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Voltage q-component</w:t>
      </w:r>
    </w:p>
    <w:p w14:paraId="51C51BA4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motor_speed</w:t>
      </w:r>
    </w:p>
    <w:p w14:paraId="11C24EC7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Motor speed</w:t>
      </w:r>
    </w:p>
    <w:p w14:paraId="6654E6DB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torque</w:t>
      </w:r>
    </w:p>
    <w:p w14:paraId="62295319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Torque induced by current.</w:t>
      </w:r>
    </w:p>
    <w:p w14:paraId="6665C35E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i_d</w:t>
      </w:r>
    </w:p>
    <w:p w14:paraId="6904CC74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Current d-component</w:t>
      </w:r>
    </w:p>
    <w:p w14:paraId="78248023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i_q</w:t>
      </w:r>
    </w:p>
    <w:p w14:paraId="2B54C48A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Current q-component</w:t>
      </w:r>
    </w:p>
    <w:p w14:paraId="6E04A57E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pm</w:t>
      </w:r>
    </w:p>
    <w:p w14:paraId="434DB7ED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Permanent Magnet surface temperature representing the rotor temperature. This was measured with an infrared thermography unit.</w:t>
      </w:r>
    </w:p>
    <w:p w14:paraId="1795E155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stator_yoke</w:t>
      </w:r>
    </w:p>
    <w:p w14:paraId="6BF2325F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Stator yoke temperature measured with a thermal sensor.</w:t>
      </w:r>
    </w:p>
    <w:p w14:paraId="45836511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lastRenderedPageBreak/>
        <w:t>stator_tooth</w:t>
      </w:r>
    </w:p>
    <w:p w14:paraId="5CC90F12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Stator tooth temperature measured with a thermal sensor.</w:t>
      </w:r>
    </w:p>
    <w:p w14:paraId="285413D6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stator_winding</w:t>
      </w:r>
    </w:p>
    <w:p w14:paraId="3C89BA9B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Stator winding temperature measured with a thermal sensor.</w:t>
      </w:r>
    </w:p>
    <w:p w14:paraId="0AC89930" w14:textId="77777777" w:rsidR="00070FD8" w:rsidRPr="00070FD8" w:rsidRDefault="00070FD8" w:rsidP="00070FD8">
      <w:pPr>
        <w:spacing w:line="240" w:lineRule="auto"/>
        <w:ind w:left="84"/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</w:pPr>
      <w:r w:rsidRPr="00070FD8">
        <w:rPr>
          <w:rFonts w:eastAsia="Times New Roman"/>
          <w:color w:val="47494D"/>
          <w:sz w:val="15"/>
          <w:lang w:val="en-US" w:eastAsia="en-US"/>
        </w:rPr>
        <w:t>profile_id</w:t>
      </w:r>
    </w:p>
    <w:p w14:paraId="4CA987D9" w14:textId="77777777" w:rsidR="00070FD8" w:rsidRPr="00070FD8" w:rsidRDefault="00070FD8" w:rsidP="00070FD8">
      <w:pPr>
        <w:spacing w:after="100" w:afterAutospacing="1" w:line="231" w:lineRule="atLeast"/>
        <w:ind w:left="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70FD8">
        <w:rPr>
          <w:rFonts w:eastAsia="Times New Roman"/>
          <w:sz w:val="15"/>
          <w:szCs w:val="15"/>
          <w:bdr w:val="none" w:sz="0" w:space="0" w:color="auto" w:frame="1"/>
          <w:shd w:val="clear" w:color="auto" w:fill="FFFFFF"/>
          <w:lang w:val="en-US" w:eastAsia="en-US"/>
        </w:rPr>
        <w:t>Each measurement session has a unique ID. Make sure not to try to estimate from one session onto the other as they are strongly independent.</w:t>
      </w:r>
    </w:p>
    <w:p w14:paraId="1ECD7FA1" w14:textId="77777777" w:rsidR="00070FD8" w:rsidRDefault="00070FD8">
      <w:pPr>
        <w:rPr>
          <w:sz w:val="15"/>
          <w:szCs w:val="15"/>
          <w:shd w:val="clear" w:color="auto" w:fill="FFFFFF"/>
        </w:rPr>
      </w:pPr>
    </w:p>
    <w:p w14:paraId="4CA5F743" w14:textId="77777777" w:rsidR="00070FD8" w:rsidRDefault="00070FD8">
      <w:pPr>
        <w:rPr>
          <w:sz w:val="15"/>
          <w:szCs w:val="15"/>
          <w:shd w:val="clear" w:color="auto" w:fill="FFFFFF"/>
        </w:rPr>
      </w:pPr>
    </w:p>
    <w:p w14:paraId="160BB2E3" w14:textId="77777777" w:rsidR="00070FD8" w:rsidRPr="00D9648C" w:rsidRDefault="00070FD8">
      <w:pPr>
        <w:rPr>
          <w:bCs/>
          <w:color w:val="FF0000"/>
          <w:sz w:val="24"/>
          <w:szCs w:val="24"/>
        </w:rPr>
      </w:pPr>
    </w:p>
    <w:p w14:paraId="59DA775E" w14:textId="77777777" w:rsidR="0088548D" w:rsidRDefault="0088548D" w:rsidP="00885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2D22473D" w14:textId="77777777" w:rsidR="00D9648C" w:rsidRPr="00070FD8" w:rsidRDefault="00070FD8">
      <w:pPr>
        <w:rPr>
          <w:sz w:val="16"/>
          <w:szCs w:val="24"/>
        </w:rPr>
      </w:pPr>
      <w:r w:rsidRPr="00070FD8">
        <w:rPr>
          <w:sz w:val="16"/>
          <w:szCs w:val="24"/>
        </w:rPr>
        <w:t>The project work would be accepted and deemed completed upon meeting following criteria:</w:t>
      </w:r>
    </w:p>
    <w:p w14:paraId="1713ACD4" w14:textId="77777777" w:rsidR="00070FD8" w:rsidRPr="00070FD8" w:rsidRDefault="00070FD8" w:rsidP="00070FD8">
      <w:pPr>
        <w:pStyle w:val="ListParagraph"/>
        <w:numPr>
          <w:ilvl w:val="0"/>
          <w:numId w:val="3"/>
        </w:numPr>
        <w:rPr>
          <w:sz w:val="16"/>
          <w:szCs w:val="24"/>
        </w:rPr>
      </w:pPr>
      <w:r w:rsidRPr="00070FD8">
        <w:rPr>
          <w:sz w:val="16"/>
          <w:szCs w:val="24"/>
        </w:rPr>
        <w:t>All possible models with different algorithms should be evaluated</w:t>
      </w:r>
    </w:p>
    <w:p w14:paraId="68DA074C" w14:textId="77777777" w:rsidR="00070FD8" w:rsidRPr="00070FD8" w:rsidRDefault="00070FD8" w:rsidP="00070FD8">
      <w:pPr>
        <w:pStyle w:val="ListParagraph"/>
        <w:numPr>
          <w:ilvl w:val="0"/>
          <w:numId w:val="3"/>
        </w:numPr>
        <w:rPr>
          <w:sz w:val="16"/>
          <w:szCs w:val="24"/>
        </w:rPr>
      </w:pPr>
      <w:r w:rsidRPr="00070FD8">
        <w:rPr>
          <w:sz w:val="16"/>
          <w:szCs w:val="24"/>
        </w:rPr>
        <w:t>90-95% accuracy alongside a least error should be attained</w:t>
      </w:r>
    </w:p>
    <w:p w14:paraId="0F56D6FD" w14:textId="77777777" w:rsidR="00070FD8" w:rsidRPr="00070FD8" w:rsidRDefault="00070FD8" w:rsidP="00070FD8">
      <w:pPr>
        <w:pStyle w:val="ListParagraph"/>
        <w:numPr>
          <w:ilvl w:val="0"/>
          <w:numId w:val="3"/>
        </w:numPr>
        <w:rPr>
          <w:sz w:val="16"/>
          <w:szCs w:val="24"/>
        </w:rPr>
      </w:pPr>
      <w:r w:rsidRPr="00070FD8">
        <w:rPr>
          <w:sz w:val="16"/>
          <w:szCs w:val="24"/>
        </w:rPr>
        <w:t>The models should be deployment ready and should be easily understood by non-technical/business teams</w:t>
      </w:r>
    </w:p>
    <w:p w14:paraId="11825C5D" w14:textId="77777777" w:rsidR="00070FD8" w:rsidRPr="00070FD8" w:rsidRDefault="00070FD8" w:rsidP="00070FD8">
      <w:pPr>
        <w:pStyle w:val="ListParagraph"/>
        <w:numPr>
          <w:ilvl w:val="0"/>
          <w:numId w:val="3"/>
        </w:numPr>
        <w:rPr>
          <w:sz w:val="16"/>
          <w:szCs w:val="24"/>
        </w:rPr>
      </w:pPr>
      <w:r w:rsidRPr="00070FD8">
        <w:rPr>
          <w:sz w:val="16"/>
          <w:szCs w:val="24"/>
        </w:rPr>
        <w:t>The insights should be clearly documented</w:t>
      </w:r>
    </w:p>
    <w:p w14:paraId="511E14F4" w14:textId="77777777" w:rsidR="00070FD8" w:rsidRPr="00070FD8" w:rsidRDefault="00070FD8" w:rsidP="00070FD8">
      <w:pPr>
        <w:pStyle w:val="ListParagraph"/>
        <w:numPr>
          <w:ilvl w:val="0"/>
          <w:numId w:val="3"/>
        </w:numPr>
        <w:rPr>
          <w:sz w:val="16"/>
          <w:szCs w:val="24"/>
        </w:rPr>
      </w:pPr>
      <w:r w:rsidRPr="00070FD8">
        <w:rPr>
          <w:sz w:val="16"/>
          <w:szCs w:val="24"/>
        </w:rPr>
        <w:t>The visualizations should be used in respective areas for story telling</w:t>
      </w:r>
    </w:p>
    <w:p w14:paraId="0A16C530" w14:textId="77777777" w:rsidR="00070FD8" w:rsidRPr="0088548D" w:rsidRDefault="00070FD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26976F2C" w14:textId="77777777" w:rsidR="0088548D" w:rsidRDefault="0088548D">
      <w:pPr>
        <w:rPr>
          <w:sz w:val="24"/>
          <w:szCs w:val="24"/>
        </w:rPr>
      </w:pPr>
    </w:p>
    <w:p w14:paraId="1A90AF52" w14:textId="77777777" w:rsidR="0088548D" w:rsidRDefault="0088548D">
      <w:pPr>
        <w:rPr>
          <w:sz w:val="24"/>
          <w:szCs w:val="24"/>
        </w:rPr>
      </w:pPr>
    </w:p>
    <w:p w14:paraId="3BA2A971" w14:textId="77777777" w:rsidR="00064C90" w:rsidRDefault="00636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</w:t>
      </w:r>
      <w:r w:rsidR="00D9648C">
        <w:rPr>
          <w:b/>
          <w:sz w:val="24"/>
          <w:szCs w:val="24"/>
        </w:rPr>
        <w:t>:</w:t>
      </w:r>
    </w:p>
    <w:p w14:paraId="6A4B26EB" w14:textId="77777777" w:rsidR="00064C90" w:rsidRDefault="00070FD8">
      <w:pPr>
        <w:rPr>
          <w:sz w:val="24"/>
          <w:szCs w:val="24"/>
        </w:rPr>
      </w:pPr>
      <w:r>
        <w:rPr>
          <w:sz w:val="24"/>
          <w:szCs w:val="24"/>
        </w:rPr>
        <w:t>The project should be completed in</w:t>
      </w:r>
      <w:r w:rsidR="00636E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60 days of duration. A detailed breakdown of the schedule </w:t>
      </w:r>
      <w:r w:rsidR="00A74C57">
        <w:rPr>
          <w:sz w:val="24"/>
          <w:szCs w:val="24"/>
        </w:rPr>
        <w:t>is as follows</w:t>
      </w:r>
    </w:p>
    <w:p w14:paraId="60210187" w14:textId="77777777" w:rsidR="00064C90" w:rsidRDefault="00064C90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80"/>
        <w:tblW w:w="82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49"/>
        <w:gridCol w:w="2749"/>
        <w:gridCol w:w="2749"/>
      </w:tblGrid>
      <w:tr w:rsidR="00D9648C" w:rsidRPr="00D9648C" w14:paraId="427D72BB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4710E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21E31" w14:textId="77777777" w:rsidR="00D9648C" w:rsidRPr="00D9648C" w:rsidRDefault="0074716B" w:rsidP="00EA2F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D4499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b/>
                <w:bCs/>
                <w:sz w:val="24"/>
                <w:szCs w:val="24"/>
              </w:rPr>
              <w:t xml:space="preserve">Task </w:t>
            </w:r>
            <w:r>
              <w:rPr>
                <w:b/>
                <w:bCs/>
                <w:sz w:val="24"/>
                <w:szCs w:val="24"/>
              </w:rPr>
              <w:t xml:space="preserve">start - </w:t>
            </w:r>
            <w:r w:rsidRPr="00D9648C">
              <w:rPr>
                <w:b/>
                <w:bCs/>
                <w:sz w:val="24"/>
                <w:szCs w:val="24"/>
              </w:rPr>
              <w:t xml:space="preserve">End Date </w:t>
            </w:r>
          </w:p>
        </w:tc>
      </w:tr>
      <w:tr w:rsidR="00D9648C" w:rsidRPr="00D9648C" w14:paraId="280CEF11" w14:textId="77777777" w:rsidTr="00EA2FD4">
        <w:trPr>
          <w:trHeight w:val="407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73EE8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Kick off and </w:t>
            </w:r>
            <w:r w:rsidRPr="00D9648C">
              <w:rPr>
                <w:sz w:val="24"/>
                <w:szCs w:val="24"/>
              </w:rPr>
              <w:t>Business Objective</w:t>
            </w:r>
            <w:r>
              <w:rPr>
                <w:sz w:val="24"/>
                <w:szCs w:val="24"/>
              </w:rPr>
              <w:t xml:space="preserve">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5355A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CAD30" w14:textId="77777777" w:rsidR="00D9648C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13-Sept-2019</w:t>
            </w:r>
          </w:p>
        </w:tc>
      </w:tr>
      <w:tr w:rsidR="00D9648C" w:rsidRPr="00D9648C" w14:paraId="5857E8A1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C36EB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3A3C0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1 Week</w:t>
            </w:r>
            <w:r>
              <w:rPr>
                <w:sz w:val="24"/>
                <w:szCs w:val="24"/>
              </w:rPr>
              <w:t xml:space="preserve">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DB013" w14:textId="77777777" w:rsidR="00A74C57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16-Sept-2019 – </w:t>
            </w:r>
          </w:p>
          <w:p w14:paraId="14D8B301" w14:textId="77777777" w:rsidR="00D9648C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25-Sept2019</w:t>
            </w:r>
          </w:p>
        </w:tc>
      </w:tr>
      <w:tr w:rsidR="00D9648C" w:rsidRPr="00D9648C" w14:paraId="02822E65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45C54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6D54F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2 Weeks</w:t>
            </w:r>
            <w:r>
              <w:rPr>
                <w:sz w:val="24"/>
                <w:szCs w:val="24"/>
              </w:rPr>
              <w:t xml:space="preserve">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22CE2" w14:textId="77777777" w:rsid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26-Sept-2019 – </w:t>
            </w:r>
          </w:p>
          <w:p w14:paraId="7B40DD99" w14:textId="77777777" w:rsidR="00A74C57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14-Oct-2019</w:t>
            </w:r>
          </w:p>
        </w:tc>
      </w:tr>
      <w:tr w:rsidR="00D9648C" w:rsidRPr="00D9648C" w14:paraId="2E16D75F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A9D40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F81CE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1 Week</w:t>
            </w:r>
            <w:r>
              <w:rPr>
                <w:sz w:val="24"/>
                <w:szCs w:val="24"/>
              </w:rPr>
              <w:t xml:space="preserve">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BFB6" w14:textId="77777777" w:rsid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15-Oct-2019 –</w:t>
            </w:r>
          </w:p>
          <w:p w14:paraId="46AE76F8" w14:textId="77777777" w:rsidR="00A74C57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25-Oct-2019</w:t>
            </w:r>
          </w:p>
        </w:tc>
      </w:tr>
      <w:tr w:rsidR="00D9648C" w:rsidRPr="00D9648C" w14:paraId="4E5E72E2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111BB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211F1" w14:textId="77777777" w:rsidR="00D9648C" w:rsidRDefault="00D9648C" w:rsidP="00EA2FD4">
            <w:pPr>
              <w:rPr>
                <w:sz w:val="24"/>
                <w:szCs w:val="24"/>
              </w:rPr>
            </w:pPr>
          </w:p>
          <w:p w14:paraId="381730AE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34CCA" w14:textId="77777777" w:rsid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26-Oct-2019 – </w:t>
            </w:r>
          </w:p>
          <w:p w14:paraId="3595C976" w14:textId="77777777" w:rsidR="00A74C57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31-Oct-2019</w:t>
            </w:r>
          </w:p>
        </w:tc>
      </w:tr>
      <w:tr w:rsidR="00D9648C" w:rsidRPr="00D9648C" w14:paraId="61FA8110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A18BA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Feedback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9435C21" w14:textId="77777777" w:rsidR="00D9648C" w:rsidRPr="00D9648C" w:rsidRDefault="00D9648C" w:rsidP="00EA2FD4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23F8B" w14:textId="77777777" w:rsid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1-Nov-2019 – </w:t>
            </w:r>
          </w:p>
          <w:p w14:paraId="6ABCA45D" w14:textId="77777777" w:rsidR="00A74C57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4-Nov-2019</w:t>
            </w:r>
          </w:p>
        </w:tc>
      </w:tr>
      <w:tr w:rsidR="00D9648C" w:rsidRPr="00D9648C" w14:paraId="7697C0E0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637A0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0D5C8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 w:rsidRPr="00D9648C"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3FA3" w14:textId="77777777" w:rsidR="00A74C57" w:rsidRDefault="00A74C57" w:rsidP="00A74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5-Nov-2019 – </w:t>
            </w:r>
          </w:p>
          <w:p w14:paraId="1C940BDC" w14:textId="77777777" w:rsidR="00D9648C" w:rsidRPr="00D9648C" w:rsidRDefault="00A74C57" w:rsidP="00A74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11-Nov-2019</w:t>
            </w:r>
          </w:p>
        </w:tc>
      </w:tr>
      <w:tr w:rsidR="00D9648C" w:rsidRPr="00D9648C" w14:paraId="287EAC74" w14:textId="77777777" w:rsidTr="00EA2FD4">
        <w:trPr>
          <w:trHeight w:val="40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F35EE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4BC4F" w14:textId="77777777" w:rsidR="00D9648C" w:rsidRPr="00D9648C" w:rsidRDefault="00D9648C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8FC2A" w14:textId="77777777" w:rsidR="00D9648C" w:rsidRPr="00D9648C" w:rsidRDefault="00A74C57" w:rsidP="00EA2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12-Nov-2019</w:t>
            </w:r>
          </w:p>
        </w:tc>
      </w:tr>
    </w:tbl>
    <w:p w14:paraId="1EAAA5C6" w14:textId="77777777" w:rsidR="00064C90" w:rsidRDefault="00064C90">
      <w:pPr>
        <w:rPr>
          <w:sz w:val="24"/>
          <w:szCs w:val="24"/>
        </w:rPr>
      </w:pPr>
    </w:p>
    <w:p w14:paraId="13A66949" w14:textId="77777777" w:rsidR="00064C90" w:rsidRDefault="00064C90">
      <w:pPr>
        <w:rPr>
          <w:sz w:val="24"/>
          <w:szCs w:val="24"/>
        </w:rPr>
      </w:pPr>
    </w:p>
    <w:p w14:paraId="7221CC84" w14:textId="77777777" w:rsidR="00D9648C" w:rsidRDefault="00D9648C">
      <w:pPr>
        <w:rPr>
          <w:sz w:val="24"/>
          <w:szCs w:val="24"/>
        </w:rPr>
      </w:pPr>
    </w:p>
    <w:p w14:paraId="15AFCA3C" w14:textId="77777777" w:rsidR="00D9648C" w:rsidRDefault="00D9648C">
      <w:pPr>
        <w:rPr>
          <w:sz w:val="24"/>
          <w:szCs w:val="24"/>
        </w:rPr>
      </w:pPr>
    </w:p>
    <w:p w14:paraId="13EE1107" w14:textId="77777777" w:rsidR="00D9648C" w:rsidRDefault="00D9648C">
      <w:pPr>
        <w:rPr>
          <w:sz w:val="24"/>
          <w:szCs w:val="24"/>
        </w:rPr>
      </w:pPr>
    </w:p>
    <w:p w14:paraId="2F0FF9FC" w14:textId="77777777" w:rsidR="00D9648C" w:rsidRDefault="00D9648C">
      <w:pPr>
        <w:rPr>
          <w:sz w:val="24"/>
          <w:szCs w:val="24"/>
        </w:rPr>
      </w:pPr>
    </w:p>
    <w:p w14:paraId="12F5F41E" w14:textId="77777777" w:rsidR="00D9648C" w:rsidRDefault="00D9648C">
      <w:pPr>
        <w:rPr>
          <w:sz w:val="24"/>
          <w:szCs w:val="24"/>
        </w:rPr>
      </w:pPr>
    </w:p>
    <w:p w14:paraId="00A2E5E3" w14:textId="77777777" w:rsidR="00D9648C" w:rsidRDefault="00D9648C">
      <w:pPr>
        <w:rPr>
          <w:sz w:val="24"/>
          <w:szCs w:val="24"/>
        </w:rPr>
      </w:pPr>
    </w:p>
    <w:p w14:paraId="0459F7C8" w14:textId="77777777" w:rsidR="00D9648C" w:rsidRDefault="00D9648C">
      <w:pPr>
        <w:rPr>
          <w:sz w:val="24"/>
          <w:szCs w:val="24"/>
        </w:rPr>
      </w:pPr>
    </w:p>
    <w:p w14:paraId="0A835D9F" w14:textId="77777777" w:rsidR="00D9648C" w:rsidRDefault="00D9648C">
      <w:pPr>
        <w:rPr>
          <w:sz w:val="24"/>
          <w:szCs w:val="24"/>
        </w:rPr>
      </w:pPr>
    </w:p>
    <w:p w14:paraId="6CAB50F1" w14:textId="77777777" w:rsidR="00D9648C" w:rsidRDefault="00D9648C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034D269F" w14:textId="77777777" w:rsidR="00D9648C" w:rsidRPr="0074716B" w:rsidRDefault="00D9648C" w:rsidP="00F158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16B">
        <w:rPr>
          <w:sz w:val="24"/>
          <w:szCs w:val="24"/>
        </w:rPr>
        <w:t xml:space="preserve">All participants should </w:t>
      </w:r>
      <w:r w:rsidR="0074716B" w:rsidRPr="0074716B">
        <w:rPr>
          <w:sz w:val="24"/>
          <w:szCs w:val="24"/>
        </w:rPr>
        <w:t>adhere</w:t>
      </w:r>
      <w:r w:rsidRPr="0074716B">
        <w:rPr>
          <w:sz w:val="24"/>
          <w:szCs w:val="24"/>
        </w:rPr>
        <w:t xml:space="preserve"> to agreed timelines</w:t>
      </w:r>
      <w:r w:rsidR="0074716B" w:rsidRPr="0074716B">
        <w:rPr>
          <w:sz w:val="24"/>
          <w:szCs w:val="24"/>
        </w:rPr>
        <w:t xml:space="preserve"> and </w:t>
      </w:r>
      <w:r w:rsidR="0074716B">
        <w:rPr>
          <w:sz w:val="24"/>
          <w:szCs w:val="24"/>
        </w:rPr>
        <w:t>t</w:t>
      </w:r>
      <w:r w:rsidRPr="0074716B">
        <w:rPr>
          <w:sz w:val="24"/>
          <w:szCs w:val="24"/>
        </w:rPr>
        <w:t>imelines will not be extended</w:t>
      </w:r>
    </w:p>
    <w:p w14:paraId="41CF4B33" w14:textId="77777777" w:rsidR="0074716B" w:rsidRDefault="0074716B" w:rsidP="00D964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documentation – Final presentation and R/python code to be submitted before the final presentation day</w:t>
      </w:r>
    </w:p>
    <w:p w14:paraId="4884A82A" w14:textId="77777777" w:rsidR="0074716B" w:rsidRDefault="0074716B" w:rsidP="00D964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participants must attend review meetings</w:t>
      </w:r>
    </w:p>
    <w:p w14:paraId="24342C6D" w14:textId="77777777" w:rsidR="0074716B" w:rsidRDefault="0074716B" w:rsidP="0074716B">
      <w:pPr>
        <w:pStyle w:val="ListParagraph"/>
        <w:rPr>
          <w:sz w:val="24"/>
          <w:szCs w:val="24"/>
        </w:rPr>
      </w:pPr>
    </w:p>
    <w:p w14:paraId="00990AEC" w14:textId="77777777" w:rsidR="00636EFF" w:rsidRDefault="00636EFF" w:rsidP="0074716B">
      <w:pPr>
        <w:pStyle w:val="ListParagraph"/>
        <w:rPr>
          <w:sz w:val="24"/>
          <w:szCs w:val="24"/>
        </w:rPr>
      </w:pPr>
    </w:p>
    <w:p w14:paraId="0A44B17E" w14:textId="77777777" w:rsidR="00636EFF" w:rsidRPr="00636EFF" w:rsidRDefault="00636EFF" w:rsidP="00636EFF">
      <w:pPr>
        <w:rPr>
          <w:sz w:val="24"/>
          <w:szCs w:val="24"/>
        </w:rPr>
      </w:pPr>
    </w:p>
    <w:sectPr w:rsidR="00636EFF" w:rsidRPr="00636EFF" w:rsidSect="00C23B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7D97"/>
    <w:multiLevelType w:val="hybridMultilevel"/>
    <w:tmpl w:val="DCC05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597D"/>
    <w:multiLevelType w:val="hybridMultilevel"/>
    <w:tmpl w:val="99585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4E1F"/>
    <w:multiLevelType w:val="hybridMultilevel"/>
    <w:tmpl w:val="506EEB4C"/>
    <w:lvl w:ilvl="0" w:tplc="44B09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90"/>
    <w:rsid w:val="00064C90"/>
    <w:rsid w:val="00070FD8"/>
    <w:rsid w:val="001B3302"/>
    <w:rsid w:val="00414FAF"/>
    <w:rsid w:val="00636EFF"/>
    <w:rsid w:val="0074716B"/>
    <w:rsid w:val="0088548D"/>
    <w:rsid w:val="00A319B2"/>
    <w:rsid w:val="00A74C57"/>
    <w:rsid w:val="00C23B87"/>
    <w:rsid w:val="00C33A3D"/>
    <w:rsid w:val="00C57334"/>
    <w:rsid w:val="00D9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F324"/>
  <w15:docId w15:val="{F9A080B6-E014-47E4-92F2-1C1876E8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23B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character" w:styleId="SubtleEmphasis">
    <w:name w:val="Subtle Emphasis"/>
    <w:basedOn w:val="DefaultParagraphFont"/>
    <w:uiPriority w:val="19"/>
    <w:qFormat/>
    <w:rsid w:val="00A319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i.uni-paderborn.de/en/l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Adarsh Mamidpelliwar</cp:lastModifiedBy>
  <cp:revision>6</cp:revision>
  <dcterms:created xsi:type="dcterms:W3CDTF">2019-09-16T08:12:00Z</dcterms:created>
  <dcterms:modified xsi:type="dcterms:W3CDTF">2020-02-07T04:59:00Z</dcterms:modified>
</cp:coreProperties>
</file>