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EF1A8" w14:textId="77777777" w:rsidR="000438CC" w:rsidRDefault="00000000">
      <w:pPr>
        <w:pStyle w:val="Heading1"/>
      </w:pPr>
      <w:bookmarkStart w:id="0" w:name="X60b5d1520600c3a3c83001d003fc1179dff1713"/>
      <w:r>
        <w:t>RIMSS E-Commerce Platform - High-Level Architecture</w:t>
      </w:r>
    </w:p>
    <w:p w14:paraId="72396F27" w14:textId="77777777" w:rsidR="000438CC" w:rsidRDefault="00000000">
      <w:pPr>
        <w:pStyle w:val="Heading2"/>
      </w:pPr>
      <w:bookmarkStart w:id="1" w:name="system-overview"/>
      <w:r>
        <w:t>1. System Overview</w:t>
      </w:r>
    </w:p>
    <w:p w14:paraId="206A230E" w14:textId="77777777" w:rsidR="000438CC" w:rsidRDefault="00000000">
      <w:pPr>
        <w:pStyle w:val="FirstParagraph"/>
      </w:pPr>
      <w:r>
        <w:t>RIMSS is a modern e-commerce platform built using the MERN (MongoDB, Express.js, React, Node.js) stack. The system follows a microservices-oriented architecture with a clear separation between frontend and backend services.</w:t>
      </w:r>
    </w:p>
    <w:p w14:paraId="22CF9B8A" w14:textId="77777777" w:rsidR="000438CC" w:rsidRDefault="00000000">
      <w:pPr>
        <w:pStyle w:val="Heading2"/>
      </w:pPr>
      <w:bookmarkStart w:id="2" w:name="architecture-diagram"/>
      <w:bookmarkEnd w:id="1"/>
      <w:r>
        <w:t>2. Architecture Diagram</w:t>
      </w:r>
    </w:p>
    <w:p w14:paraId="2F5885F3" w14:textId="3590BB02" w:rsidR="000438CC" w:rsidRDefault="005F5CD2">
      <w:pPr>
        <w:pStyle w:val="Heading2"/>
      </w:pPr>
      <w:bookmarkStart w:id="3" w:name="core-components"/>
      <w:bookmarkEnd w:id="2"/>
      <w:r w:rsidRPr="005F5CD2">
        <w:drawing>
          <wp:inline distT="0" distB="0" distL="0" distR="0" wp14:anchorId="0C62FA72" wp14:editId="31E0CC1D">
            <wp:extent cx="5943600" cy="5131435"/>
            <wp:effectExtent l="0" t="0" r="0" b="0"/>
            <wp:docPr id="4819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5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3. Core Components</w:t>
      </w:r>
    </w:p>
    <w:p w14:paraId="72178E4C" w14:textId="77777777" w:rsidR="000438CC" w:rsidRDefault="00000000">
      <w:pPr>
        <w:pStyle w:val="Heading3"/>
      </w:pPr>
      <w:bookmarkStart w:id="4" w:name="client-layer"/>
      <w:r>
        <w:t>3.1 Client Layer</w:t>
      </w:r>
    </w:p>
    <w:p w14:paraId="0CBADD58" w14:textId="77777777" w:rsidR="000438C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Web Application</w:t>
      </w:r>
      <w:r>
        <w:t>: React-based SPA with TypeScript</w:t>
      </w:r>
    </w:p>
    <w:p w14:paraId="77CA2373" w14:textId="77777777" w:rsidR="000438C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Mobile View</w:t>
      </w:r>
      <w:r>
        <w:t>: Responsive design using Tailwind CSS</w:t>
      </w:r>
    </w:p>
    <w:p w14:paraId="20BEF29B" w14:textId="77777777" w:rsidR="000438C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State Management</w:t>
      </w:r>
      <w:r>
        <w:t>: Context API for global state</w:t>
      </w:r>
    </w:p>
    <w:p w14:paraId="586DF980" w14:textId="77777777" w:rsidR="000438C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Routing</w:t>
      </w:r>
      <w:r>
        <w:t>: React Router for navigation</w:t>
      </w:r>
    </w:p>
    <w:p w14:paraId="0E099180" w14:textId="77777777" w:rsidR="000438CC" w:rsidRDefault="00000000">
      <w:pPr>
        <w:pStyle w:val="Heading3"/>
      </w:pPr>
      <w:bookmarkStart w:id="5" w:name="api-gateway-layer"/>
      <w:bookmarkEnd w:id="4"/>
      <w:r>
        <w:t>3.2 API Gateway Layer</w:t>
      </w:r>
    </w:p>
    <w:p w14:paraId="201F817E" w14:textId="77777777" w:rsidR="000438C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Express.js Server</w:t>
      </w:r>
      <w:r>
        <w:t>: Central API gateway</w:t>
      </w:r>
    </w:p>
    <w:p w14:paraId="73B775C5" w14:textId="77777777" w:rsidR="000438C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Authentication Middleware</w:t>
      </w:r>
      <w:r>
        <w:t>: JWT-based auth</w:t>
      </w:r>
    </w:p>
    <w:p w14:paraId="602DECD8" w14:textId="77777777" w:rsidR="000438C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Request Validation</w:t>
      </w:r>
      <w:r>
        <w:t>: Input validation and sanitization</w:t>
      </w:r>
    </w:p>
    <w:p w14:paraId="5CE3F20F" w14:textId="77777777" w:rsidR="000438C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Error Handling</w:t>
      </w:r>
      <w:r>
        <w:t>: Centralized error management</w:t>
      </w:r>
    </w:p>
    <w:p w14:paraId="2FCA1041" w14:textId="77777777" w:rsidR="000438CC" w:rsidRDefault="00000000">
      <w:pPr>
        <w:pStyle w:val="Heading3"/>
      </w:pPr>
      <w:bookmarkStart w:id="6" w:name="service-layer"/>
      <w:bookmarkEnd w:id="5"/>
      <w:r>
        <w:t>3.3 Service Layer</w:t>
      </w:r>
    </w:p>
    <w:p w14:paraId="75DE492E" w14:textId="77777777" w:rsidR="000438C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Authentication Service</w:t>
      </w:r>
      <w:r>
        <w:t>: User management and auth</w:t>
      </w:r>
    </w:p>
    <w:p w14:paraId="6BAA530F" w14:textId="77777777" w:rsidR="000438C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Product Service</w:t>
      </w:r>
      <w:r>
        <w:t>: Product catalog and inventory</w:t>
      </w:r>
    </w:p>
    <w:p w14:paraId="00414F21" w14:textId="77777777" w:rsidR="000438C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Cart Service</w:t>
      </w:r>
      <w:r>
        <w:t>: Shopping cart management</w:t>
      </w:r>
    </w:p>
    <w:p w14:paraId="64854F05" w14:textId="77777777" w:rsidR="000438C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Order Service</w:t>
      </w:r>
      <w:r>
        <w:t>: Order processing and tracking</w:t>
      </w:r>
    </w:p>
    <w:p w14:paraId="69356F32" w14:textId="77777777" w:rsidR="000438C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Payment Service</w:t>
      </w:r>
      <w:r>
        <w:t>: Payment processing (Stripe integration)</w:t>
      </w:r>
    </w:p>
    <w:p w14:paraId="41F7CD78" w14:textId="77777777" w:rsidR="000438CC" w:rsidRDefault="00000000">
      <w:pPr>
        <w:pStyle w:val="Heading3"/>
      </w:pPr>
      <w:bookmarkStart w:id="7" w:name="data-layer"/>
      <w:bookmarkEnd w:id="6"/>
      <w:r>
        <w:t>3.4 Data Layer</w:t>
      </w:r>
    </w:p>
    <w:p w14:paraId="5A925B8B" w14:textId="77777777" w:rsidR="000438C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MongoDB</w:t>
      </w:r>
      <w:r>
        <w:t>: Primary database</w:t>
      </w:r>
    </w:p>
    <w:p w14:paraId="3BCED35D" w14:textId="77777777" w:rsidR="000438C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Redis Cache</w:t>
      </w:r>
      <w:r>
        <w:t>: Performance optimization</w:t>
      </w:r>
    </w:p>
    <w:p w14:paraId="088F77E5" w14:textId="77777777" w:rsidR="000438C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File Storage</w:t>
      </w:r>
      <w:r>
        <w:t>: Cloud storage for media</w:t>
      </w:r>
    </w:p>
    <w:p w14:paraId="02F74F42" w14:textId="77777777" w:rsidR="000438CC" w:rsidRDefault="00000000">
      <w:pPr>
        <w:pStyle w:val="Heading2"/>
      </w:pPr>
      <w:bookmarkStart w:id="8" w:name="cross-cutting-concerns"/>
      <w:bookmarkEnd w:id="3"/>
      <w:bookmarkEnd w:id="7"/>
      <w:r>
        <w:t>4. Cross-Cutting Concerns</w:t>
      </w:r>
    </w:p>
    <w:p w14:paraId="64A839E4" w14:textId="77777777" w:rsidR="000438CC" w:rsidRDefault="00000000">
      <w:pPr>
        <w:pStyle w:val="Heading3"/>
      </w:pPr>
      <w:bookmarkStart w:id="9" w:name="security"/>
      <w:r>
        <w:t>4.1 Security</w:t>
      </w:r>
    </w:p>
    <w:p w14:paraId="24C1D266" w14:textId="77777777" w:rsidR="000438CC" w:rsidRDefault="00000000">
      <w:pPr>
        <w:pStyle w:val="Compact"/>
        <w:numPr>
          <w:ilvl w:val="0"/>
          <w:numId w:val="6"/>
        </w:numPr>
      </w:pPr>
      <w:r>
        <w:t>JWT Authentication</w:t>
      </w:r>
    </w:p>
    <w:p w14:paraId="3AB1531E" w14:textId="77777777" w:rsidR="000438CC" w:rsidRDefault="00000000">
      <w:pPr>
        <w:pStyle w:val="Compact"/>
        <w:numPr>
          <w:ilvl w:val="0"/>
          <w:numId w:val="6"/>
        </w:numPr>
      </w:pPr>
      <w:r>
        <w:t>HTTPS/SSL</w:t>
      </w:r>
    </w:p>
    <w:p w14:paraId="3FCE8B5A" w14:textId="77777777" w:rsidR="000438CC" w:rsidRDefault="00000000">
      <w:pPr>
        <w:pStyle w:val="Compact"/>
        <w:numPr>
          <w:ilvl w:val="0"/>
          <w:numId w:val="6"/>
        </w:numPr>
      </w:pPr>
      <w:r>
        <w:t>Input Validation</w:t>
      </w:r>
    </w:p>
    <w:p w14:paraId="71C4D349" w14:textId="77777777" w:rsidR="000438CC" w:rsidRDefault="00000000">
      <w:pPr>
        <w:pStyle w:val="Compact"/>
        <w:numPr>
          <w:ilvl w:val="0"/>
          <w:numId w:val="6"/>
        </w:numPr>
      </w:pPr>
      <w:r>
        <w:t>XSS Protection</w:t>
      </w:r>
    </w:p>
    <w:p w14:paraId="26EA7E53" w14:textId="77777777" w:rsidR="000438CC" w:rsidRDefault="00000000">
      <w:pPr>
        <w:pStyle w:val="Compact"/>
        <w:numPr>
          <w:ilvl w:val="0"/>
          <w:numId w:val="6"/>
        </w:numPr>
      </w:pPr>
      <w:r>
        <w:t>CSRF Protection</w:t>
      </w:r>
    </w:p>
    <w:p w14:paraId="0CFCF1B9" w14:textId="77777777" w:rsidR="000438CC" w:rsidRDefault="00000000">
      <w:pPr>
        <w:pStyle w:val="Compact"/>
        <w:numPr>
          <w:ilvl w:val="0"/>
          <w:numId w:val="6"/>
        </w:numPr>
      </w:pPr>
      <w:r>
        <w:t>Rate Limiting</w:t>
      </w:r>
    </w:p>
    <w:p w14:paraId="5ED20931" w14:textId="77777777" w:rsidR="000438CC" w:rsidRDefault="00000000">
      <w:pPr>
        <w:pStyle w:val="Heading3"/>
      </w:pPr>
      <w:bookmarkStart w:id="10" w:name="performance"/>
      <w:bookmarkEnd w:id="9"/>
      <w:r>
        <w:t>4.2 Performance</w:t>
      </w:r>
    </w:p>
    <w:p w14:paraId="3AB7857A" w14:textId="77777777" w:rsidR="000438CC" w:rsidRDefault="00000000">
      <w:pPr>
        <w:pStyle w:val="Compact"/>
        <w:numPr>
          <w:ilvl w:val="0"/>
          <w:numId w:val="7"/>
        </w:numPr>
      </w:pPr>
      <w:r>
        <w:t>Client-side Caching</w:t>
      </w:r>
    </w:p>
    <w:p w14:paraId="2D8869A5" w14:textId="77777777" w:rsidR="000438CC" w:rsidRDefault="00000000">
      <w:pPr>
        <w:pStyle w:val="Compact"/>
        <w:numPr>
          <w:ilvl w:val="0"/>
          <w:numId w:val="7"/>
        </w:numPr>
      </w:pPr>
      <w:r>
        <w:t>Server-side Caching</w:t>
      </w:r>
    </w:p>
    <w:p w14:paraId="6549ADFD" w14:textId="77777777" w:rsidR="000438CC" w:rsidRDefault="00000000">
      <w:pPr>
        <w:pStyle w:val="Compact"/>
        <w:numPr>
          <w:ilvl w:val="0"/>
          <w:numId w:val="7"/>
        </w:numPr>
      </w:pPr>
      <w:r>
        <w:t>Code Splitting</w:t>
      </w:r>
    </w:p>
    <w:p w14:paraId="56A4B4F3" w14:textId="77777777" w:rsidR="000438CC" w:rsidRDefault="00000000">
      <w:pPr>
        <w:pStyle w:val="Compact"/>
        <w:numPr>
          <w:ilvl w:val="0"/>
          <w:numId w:val="7"/>
        </w:numPr>
      </w:pPr>
      <w:r>
        <w:t>Lazy Loading</w:t>
      </w:r>
    </w:p>
    <w:p w14:paraId="07BEB9A7" w14:textId="77777777" w:rsidR="000438CC" w:rsidRDefault="00000000">
      <w:pPr>
        <w:pStyle w:val="Compact"/>
        <w:numPr>
          <w:ilvl w:val="0"/>
          <w:numId w:val="7"/>
        </w:numPr>
      </w:pPr>
      <w:r>
        <w:t>Image Optimization</w:t>
      </w:r>
    </w:p>
    <w:p w14:paraId="3AE4FA4F" w14:textId="77777777" w:rsidR="000438CC" w:rsidRDefault="00000000">
      <w:pPr>
        <w:pStyle w:val="Heading3"/>
      </w:pPr>
      <w:bookmarkStart w:id="11" w:name="scalability"/>
      <w:bookmarkEnd w:id="10"/>
      <w:r>
        <w:t>4.3 Scalability</w:t>
      </w:r>
    </w:p>
    <w:p w14:paraId="7D637CD7" w14:textId="77777777" w:rsidR="000438CC" w:rsidRDefault="00000000">
      <w:pPr>
        <w:pStyle w:val="Compact"/>
        <w:numPr>
          <w:ilvl w:val="0"/>
          <w:numId w:val="8"/>
        </w:numPr>
      </w:pPr>
      <w:r>
        <w:t>Horizontal Scaling</w:t>
      </w:r>
    </w:p>
    <w:p w14:paraId="6CB943A2" w14:textId="77777777" w:rsidR="000438CC" w:rsidRDefault="00000000">
      <w:pPr>
        <w:pStyle w:val="Compact"/>
        <w:numPr>
          <w:ilvl w:val="0"/>
          <w:numId w:val="8"/>
        </w:numPr>
      </w:pPr>
      <w:r>
        <w:lastRenderedPageBreak/>
        <w:t>Load Balancing</w:t>
      </w:r>
    </w:p>
    <w:p w14:paraId="1A647D8A" w14:textId="77777777" w:rsidR="000438CC" w:rsidRDefault="00000000">
      <w:pPr>
        <w:pStyle w:val="Compact"/>
        <w:numPr>
          <w:ilvl w:val="0"/>
          <w:numId w:val="8"/>
        </w:numPr>
      </w:pPr>
      <w:r>
        <w:t>Database Indexing</w:t>
      </w:r>
    </w:p>
    <w:p w14:paraId="1C30C8F6" w14:textId="77777777" w:rsidR="000438CC" w:rsidRDefault="00000000">
      <w:pPr>
        <w:pStyle w:val="Compact"/>
        <w:numPr>
          <w:ilvl w:val="0"/>
          <w:numId w:val="8"/>
        </w:numPr>
      </w:pPr>
      <w:r>
        <w:t>Caching Strategies</w:t>
      </w:r>
    </w:p>
    <w:p w14:paraId="169A5731" w14:textId="77777777" w:rsidR="000438CC" w:rsidRDefault="00000000">
      <w:pPr>
        <w:pStyle w:val="Heading3"/>
      </w:pPr>
      <w:bookmarkStart w:id="12" w:name="monitoring"/>
      <w:bookmarkEnd w:id="11"/>
      <w:r>
        <w:t>4.4 Monitoring</w:t>
      </w:r>
    </w:p>
    <w:p w14:paraId="3A0FB3C4" w14:textId="77777777" w:rsidR="000438CC" w:rsidRDefault="00000000">
      <w:pPr>
        <w:pStyle w:val="Compact"/>
        <w:numPr>
          <w:ilvl w:val="0"/>
          <w:numId w:val="9"/>
        </w:numPr>
      </w:pPr>
      <w:r>
        <w:t>Error Logging</w:t>
      </w:r>
    </w:p>
    <w:p w14:paraId="07702C31" w14:textId="77777777" w:rsidR="000438CC" w:rsidRDefault="00000000">
      <w:pPr>
        <w:pStyle w:val="Compact"/>
        <w:numPr>
          <w:ilvl w:val="0"/>
          <w:numId w:val="9"/>
        </w:numPr>
      </w:pPr>
      <w:r>
        <w:t>Performance Metrics</w:t>
      </w:r>
    </w:p>
    <w:p w14:paraId="755BF9F0" w14:textId="77777777" w:rsidR="000438CC" w:rsidRDefault="00000000">
      <w:pPr>
        <w:pStyle w:val="Compact"/>
        <w:numPr>
          <w:ilvl w:val="0"/>
          <w:numId w:val="9"/>
        </w:numPr>
      </w:pPr>
      <w:r>
        <w:t>User Analytics</w:t>
      </w:r>
    </w:p>
    <w:p w14:paraId="6490577C" w14:textId="77777777" w:rsidR="000438CC" w:rsidRDefault="00000000">
      <w:pPr>
        <w:pStyle w:val="Compact"/>
        <w:numPr>
          <w:ilvl w:val="0"/>
          <w:numId w:val="9"/>
        </w:numPr>
      </w:pPr>
      <w:r>
        <w:t>System Health Monitoring</w:t>
      </w:r>
    </w:p>
    <w:p w14:paraId="10790E16" w14:textId="77777777" w:rsidR="000438CC" w:rsidRDefault="00000000">
      <w:pPr>
        <w:pStyle w:val="Heading2"/>
      </w:pPr>
      <w:bookmarkStart w:id="13" w:name="technology-stack"/>
      <w:bookmarkEnd w:id="8"/>
      <w:bookmarkEnd w:id="12"/>
      <w:r>
        <w:t>5. Technology Stack</w:t>
      </w:r>
    </w:p>
    <w:p w14:paraId="0F1E13E6" w14:textId="77777777" w:rsidR="000438CC" w:rsidRDefault="00000000">
      <w:pPr>
        <w:pStyle w:val="Heading3"/>
      </w:pPr>
      <w:bookmarkStart w:id="14" w:name="frontend"/>
      <w:r>
        <w:t>Frontend</w:t>
      </w:r>
    </w:p>
    <w:p w14:paraId="0FEE10FC" w14:textId="77777777" w:rsidR="000438CC" w:rsidRDefault="00000000">
      <w:pPr>
        <w:pStyle w:val="Compact"/>
        <w:numPr>
          <w:ilvl w:val="0"/>
          <w:numId w:val="10"/>
        </w:numPr>
      </w:pPr>
      <w:r>
        <w:t>React 18</w:t>
      </w:r>
    </w:p>
    <w:p w14:paraId="3B0E5064" w14:textId="77777777" w:rsidR="000438CC" w:rsidRDefault="00000000">
      <w:pPr>
        <w:pStyle w:val="Compact"/>
        <w:numPr>
          <w:ilvl w:val="0"/>
          <w:numId w:val="10"/>
        </w:numPr>
      </w:pPr>
      <w:r>
        <w:t>TypeScript</w:t>
      </w:r>
    </w:p>
    <w:p w14:paraId="2F2ED2B0" w14:textId="77777777" w:rsidR="000438CC" w:rsidRDefault="00000000">
      <w:pPr>
        <w:pStyle w:val="Compact"/>
        <w:numPr>
          <w:ilvl w:val="0"/>
          <w:numId w:val="10"/>
        </w:numPr>
      </w:pPr>
      <w:r>
        <w:t>Tailwind CSS</w:t>
      </w:r>
    </w:p>
    <w:p w14:paraId="325572EB" w14:textId="77777777" w:rsidR="000438CC" w:rsidRDefault="00000000">
      <w:pPr>
        <w:pStyle w:val="Compact"/>
        <w:numPr>
          <w:ilvl w:val="0"/>
          <w:numId w:val="10"/>
        </w:numPr>
      </w:pPr>
      <w:r>
        <w:t>React Router</w:t>
      </w:r>
    </w:p>
    <w:p w14:paraId="13267811" w14:textId="77777777" w:rsidR="000438CC" w:rsidRDefault="00000000">
      <w:pPr>
        <w:pStyle w:val="Compact"/>
        <w:numPr>
          <w:ilvl w:val="0"/>
          <w:numId w:val="10"/>
        </w:numPr>
      </w:pPr>
      <w:r>
        <w:t>Context API</w:t>
      </w:r>
    </w:p>
    <w:p w14:paraId="45D8DDB8" w14:textId="77777777" w:rsidR="000438CC" w:rsidRDefault="00000000">
      <w:pPr>
        <w:pStyle w:val="Heading3"/>
      </w:pPr>
      <w:bookmarkStart w:id="15" w:name="backend"/>
      <w:bookmarkEnd w:id="14"/>
      <w:r>
        <w:t>Backend</w:t>
      </w:r>
    </w:p>
    <w:p w14:paraId="2BBEC8DE" w14:textId="77777777" w:rsidR="000438CC" w:rsidRDefault="00000000">
      <w:pPr>
        <w:pStyle w:val="Compact"/>
        <w:numPr>
          <w:ilvl w:val="0"/>
          <w:numId w:val="11"/>
        </w:numPr>
      </w:pPr>
      <w:r>
        <w:t>Node.js</w:t>
      </w:r>
    </w:p>
    <w:p w14:paraId="512CAB23" w14:textId="77777777" w:rsidR="000438CC" w:rsidRDefault="00000000">
      <w:pPr>
        <w:pStyle w:val="Compact"/>
        <w:numPr>
          <w:ilvl w:val="0"/>
          <w:numId w:val="11"/>
        </w:numPr>
      </w:pPr>
      <w:r>
        <w:t>Express.js</w:t>
      </w:r>
    </w:p>
    <w:p w14:paraId="39AE4A49" w14:textId="77777777" w:rsidR="000438CC" w:rsidRDefault="00000000">
      <w:pPr>
        <w:pStyle w:val="Compact"/>
        <w:numPr>
          <w:ilvl w:val="0"/>
          <w:numId w:val="11"/>
        </w:numPr>
      </w:pPr>
      <w:r>
        <w:t>MongoDB</w:t>
      </w:r>
    </w:p>
    <w:p w14:paraId="6E64B3EC" w14:textId="77777777" w:rsidR="000438CC" w:rsidRDefault="00000000">
      <w:pPr>
        <w:pStyle w:val="Compact"/>
        <w:numPr>
          <w:ilvl w:val="0"/>
          <w:numId w:val="11"/>
        </w:numPr>
      </w:pPr>
      <w:r>
        <w:t>Redis</w:t>
      </w:r>
    </w:p>
    <w:p w14:paraId="28576A09" w14:textId="77777777" w:rsidR="000438CC" w:rsidRDefault="00000000">
      <w:pPr>
        <w:pStyle w:val="Compact"/>
        <w:numPr>
          <w:ilvl w:val="0"/>
          <w:numId w:val="11"/>
        </w:numPr>
      </w:pPr>
      <w:r>
        <w:t>JWT</w:t>
      </w:r>
    </w:p>
    <w:p w14:paraId="3C8B9424" w14:textId="77777777" w:rsidR="000438CC" w:rsidRDefault="00000000">
      <w:pPr>
        <w:pStyle w:val="Heading3"/>
      </w:pPr>
      <w:bookmarkStart w:id="16" w:name="devops"/>
      <w:bookmarkEnd w:id="15"/>
      <w:r>
        <w:t>DevOps</w:t>
      </w:r>
    </w:p>
    <w:p w14:paraId="51BEFDBF" w14:textId="77777777" w:rsidR="000438CC" w:rsidRDefault="00000000">
      <w:pPr>
        <w:pStyle w:val="Compact"/>
        <w:numPr>
          <w:ilvl w:val="0"/>
          <w:numId w:val="12"/>
        </w:numPr>
      </w:pPr>
      <w:r>
        <w:t>Git</w:t>
      </w:r>
    </w:p>
    <w:p w14:paraId="27196BF8" w14:textId="77777777" w:rsidR="000438CC" w:rsidRDefault="00000000">
      <w:pPr>
        <w:pStyle w:val="Compact"/>
        <w:numPr>
          <w:ilvl w:val="0"/>
          <w:numId w:val="12"/>
        </w:numPr>
      </w:pPr>
      <w:r>
        <w:t>npm</w:t>
      </w:r>
    </w:p>
    <w:p w14:paraId="154FCBEF" w14:textId="77777777" w:rsidR="000438CC" w:rsidRDefault="00000000">
      <w:pPr>
        <w:pStyle w:val="Compact"/>
        <w:numPr>
          <w:ilvl w:val="0"/>
          <w:numId w:val="12"/>
        </w:numPr>
      </w:pPr>
      <w:r>
        <w:t>ESLint</w:t>
      </w:r>
    </w:p>
    <w:p w14:paraId="314F4433" w14:textId="77777777" w:rsidR="000438CC" w:rsidRDefault="00000000">
      <w:pPr>
        <w:pStyle w:val="Compact"/>
        <w:numPr>
          <w:ilvl w:val="0"/>
          <w:numId w:val="12"/>
        </w:numPr>
      </w:pPr>
      <w:r>
        <w:t>Jest</w:t>
      </w:r>
    </w:p>
    <w:p w14:paraId="48F83118" w14:textId="77777777" w:rsidR="000438CC" w:rsidRDefault="00000000">
      <w:pPr>
        <w:pStyle w:val="Compact"/>
        <w:numPr>
          <w:ilvl w:val="0"/>
          <w:numId w:val="12"/>
        </w:numPr>
      </w:pPr>
      <w:r>
        <w:t>Docker (planned)</w:t>
      </w:r>
    </w:p>
    <w:p w14:paraId="74803404" w14:textId="77777777" w:rsidR="000438CC" w:rsidRDefault="00000000">
      <w:pPr>
        <w:pStyle w:val="Heading2"/>
      </w:pPr>
      <w:bookmarkStart w:id="17" w:name="communication-flow"/>
      <w:bookmarkEnd w:id="13"/>
      <w:bookmarkEnd w:id="16"/>
      <w:r>
        <w:t>6. Communication Flow</w:t>
      </w:r>
    </w:p>
    <w:p w14:paraId="75587689" w14:textId="77777777" w:rsidR="000438CC" w:rsidRDefault="00000000">
      <w:pPr>
        <w:pStyle w:val="Compact"/>
        <w:numPr>
          <w:ilvl w:val="0"/>
          <w:numId w:val="13"/>
        </w:numPr>
      </w:pPr>
      <w:r>
        <w:t>Client makes request to API Gateway</w:t>
      </w:r>
    </w:p>
    <w:p w14:paraId="5DC853FD" w14:textId="77777777" w:rsidR="000438CC" w:rsidRDefault="00000000">
      <w:pPr>
        <w:pStyle w:val="Compact"/>
        <w:numPr>
          <w:ilvl w:val="0"/>
          <w:numId w:val="13"/>
        </w:numPr>
      </w:pPr>
      <w:r>
        <w:t>API Gateway authenticates request</w:t>
      </w:r>
    </w:p>
    <w:p w14:paraId="694AF23D" w14:textId="77777777" w:rsidR="000438CC" w:rsidRDefault="00000000">
      <w:pPr>
        <w:pStyle w:val="Compact"/>
        <w:numPr>
          <w:ilvl w:val="0"/>
          <w:numId w:val="13"/>
        </w:numPr>
      </w:pPr>
      <w:r>
        <w:t>Request routed to appropriate service</w:t>
      </w:r>
    </w:p>
    <w:p w14:paraId="7B3C0C7C" w14:textId="77777777" w:rsidR="000438CC" w:rsidRDefault="00000000">
      <w:pPr>
        <w:pStyle w:val="Compact"/>
        <w:numPr>
          <w:ilvl w:val="0"/>
          <w:numId w:val="13"/>
        </w:numPr>
      </w:pPr>
      <w:r>
        <w:t>Service processes request</w:t>
      </w:r>
    </w:p>
    <w:p w14:paraId="49B7FAB1" w14:textId="77777777" w:rsidR="000438CC" w:rsidRDefault="00000000">
      <w:pPr>
        <w:pStyle w:val="Compact"/>
        <w:numPr>
          <w:ilvl w:val="0"/>
          <w:numId w:val="13"/>
        </w:numPr>
      </w:pPr>
      <w:r>
        <w:t>Response returned through API Gateway</w:t>
      </w:r>
    </w:p>
    <w:p w14:paraId="321925B4" w14:textId="77777777" w:rsidR="000438CC" w:rsidRDefault="00000000">
      <w:pPr>
        <w:pStyle w:val="Compact"/>
        <w:numPr>
          <w:ilvl w:val="0"/>
          <w:numId w:val="13"/>
        </w:numPr>
      </w:pPr>
      <w:r>
        <w:t>Client receives and renders response</w:t>
      </w:r>
    </w:p>
    <w:p w14:paraId="09C83639" w14:textId="77777777" w:rsidR="000438CC" w:rsidRDefault="00000000">
      <w:pPr>
        <w:pStyle w:val="Heading2"/>
      </w:pPr>
      <w:bookmarkStart w:id="18" w:name="future-considerations"/>
      <w:bookmarkEnd w:id="17"/>
      <w:r>
        <w:lastRenderedPageBreak/>
        <w:t>7. Future Considerations</w:t>
      </w:r>
    </w:p>
    <w:p w14:paraId="60D4D54A" w14:textId="77777777" w:rsidR="000438CC" w:rsidRDefault="00000000">
      <w:pPr>
        <w:pStyle w:val="Compact"/>
        <w:numPr>
          <w:ilvl w:val="0"/>
          <w:numId w:val="14"/>
        </w:numPr>
      </w:pPr>
      <w:r>
        <w:t>Kubernetes deployment</w:t>
      </w:r>
    </w:p>
    <w:p w14:paraId="600754A4" w14:textId="77777777" w:rsidR="000438CC" w:rsidRDefault="00000000">
      <w:pPr>
        <w:pStyle w:val="Compact"/>
        <w:numPr>
          <w:ilvl w:val="0"/>
          <w:numId w:val="14"/>
        </w:numPr>
      </w:pPr>
      <w:r>
        <w:t>Microservices split</w:t>
      </w:r>
    </w:p>
    <w:p w14:paraId="144712D7" w14:textId="77777777" w:rsidR="000438CC" w:rsidRDefault="00000000">
      <w:pPr>
        <w:pStyle w:val="Compact"/>
        <w:numPr>
          <w:ilvl w:val="0"/>
          <w:numId w:val="14"/>
        </w:numPr>
      </w:pPr>
      <w:r>
        <w:t>GraphQL implementation</w:t>
      </w:r>
    </w:p>
    <w:p w14:paraId="05AA6DDE" w14:textId="77777777" w:rsidR="000438CC" w:rsidRDefault="00000000">
      <w:pPr>
        <w:pStyle w:val="Compact"/>
        <w:numPr>
          <w:ilvl w:val="0"/>
          <w:numId w:val="14"/>
        </w:numPr>
      </w:pPr>
      <w:r>
        <w:t>PWA capabilities</w:t>
      </w:r>
    </w:p>
    <w:p w14:paraId="7645941E" w14:textId="77777777" w:rsidR="000438CC" w:rsidRDefault="00000000">
      <w:pPr>
        <w:pStyle w:val="Compact"/>
        <w:numPr>
          <w:ilvl w:val="0"/>
          <w:numId w:val="14"/>
        </w:numPr>
      </w:pPr>
      <w:r>
        <w:t>Mobile app development</w:t>
      </w:r>
      <w:bookmarkEnd w:id="0"/>
      <w:bookmarkEnd w:id="18"/>
    </w:p>
    <w:sectPr w:rsidR="000438C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C8FB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0B084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5FEF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62973903">
    <w:abstractNumId w:val="0"/>
  </w:num>
  <w:num w:numId="2" w16cid:durableId="972368383">
    <w:abstractNumId w:val="1"/>
  </w:num>
  <w:num w:numId="3" w16cid:durableId="1051342275">
    <w:abstractNumId w:val="1"/>
  </w:num>
  <w:num w:numId="4" w16cid:durableId="1872567058">
    <w:abstractNumId w:val="1"/>
  </w:num>
  <w:num w:numId="5" w16cid:durableId="1318849306">
    <w:abstractNumId w:val="1"/>
  </w:num>
  <w:num w:numId="6" w16cid:durableId="10965">
    <w:abstractNumId w:val="1"/>
  </w:num>
  <w:num w:numId="7" w16cid:durableId="1678389581">
    <w:abstractNumId w:val="1"/>
  </w:num>
  <w:num w:numId="8" w16cid:durableId="207182710">
    <w:abstractNumId w:val="1"/>
  </w:num>
  <w:num w:numId="9" w16cid:durableId="162673142">
    <w:abstractNumId w:val="1"/>
  </w:num>
  <w:num w:numId="10" w16cid:durableId="1121192786">
    <w:abstractNumId w:val="1"/>
  </w:num>
  <w:num w:numId="11" w16cid:durableId="1836529941">
    <w:abstractNumId w:val="1"/>
  </w:num>
  <w:num w:numId="12" w16cid:durableId="319231698">
    <w:abstractNumId w:val="1"/>
  </w:num>
  <w:num w:numId="13" w16cid:durableId="413823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365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8CC"/>
    <w:rsid w:val="000438CC"/>
    <w:rsid w:val="005F5CD2"/>
    <w:rsid w:val="007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55095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2</cp:revision>
  <dcterms:created xsi:type="dcterms:W3CDTF">2025-06-23T09:26:00Z</dcterms:created>
  <dcterms:modified xsi:type="dcterms:W3CDTF">2025-06-23T10:30:00Z</dcterms:modified>
</cp:coreProperties>
</file>