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83" w:rsidRDefault="00A617E1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26" type="#_x0000_t93" style="position:absolute;margin-left:-52.5pt;margin-top:0;width:44.25pt;height:27.75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981283" w:rsidRPr="00981283">
        <w:rPr>
          <w:sz w:val="40"/>
          <w:szCs w:val="40"/>
        </w:rPr>
        <w:t>Selection</w:t>
      </w:r>
      <w:r w:rsidR="00A600C1">
        <w:rPr>
          <w:sz w:val="40"/>
          <w:szCs w:val="40"/>
        </w:rPr>
        <w:t xml:space="preserve"> </w:t>
      </w:r>
      <w:r w:rsidR="00981283" w:rsidRPr="00981283">
        <w:rPr>
          <w:sz w:val="40"/>
          <w:szCs w:val="40"/>
        </w:rPr>
        <w:t xml:space="preserve"> criteria</w:t>
      </w:r>
    </w:p>
    <w:p w:rsidR="00981283" w:rsidRDefault="00A617E1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83.6pt;margin-top:19.3pt;width:75.75pt;height:49.5pt;rotation:90;flip:x;z-index:251659264" o:connectortype="curved" adj="10793,50727,-48119">
            <v:stroke endarrow="block"/>
          </v:shape>
        </w:pict>
      </w:r>
      <w:r w:rsidR="0096199E">
        <w:rPr>
          <w:sz w:val="40"/>
          <w:szCs w:val="40"/>
        </w:rPr>
        <w:t>For sports</w:t>
      </w:r>
    </w:p>
    <w:p w:rsidR="00981283" w:rsidRDefault="00981283">
      <w:pPr>
        <w:rPr>
          <w:sz w:val="40"/>
          <w:szCs w:val="40"/>
        </w:rPr>
      </w:pPr>
    </w:p>
    <w:p w:rsidR="00981283" w:rsidRPr="00981283" w:rsidRDefault="00981283">
      <w:pPr>
        <w:rPr>
          <w:sz w:val="40"/>
          <w:szCs w:val="40"/>
        </w:rPr>
      </w:pPr>
    </w:p>
    <w:tbl>
      <w:tblPr>
        <w:tblStyle w:val="LightShading-Accent1"/>
        <w:tblW w:w="3587" w:type="pct"/>
        <w:tblLook w:val="0660"/>
      </w:tblPr>
      <w:tblGrid>
        <w:gridCol w:w="1906"/>
        <w:gridCol w:w="1496"/>
        <w:gridCol w:w="291"/>
        <w:gridCol w:w="1206"/>
        <w:gridCol w:w="222"/>
        <w:gridCol w:w="755"/>
        <w:gridCol w:w="222"/>
        <w:gridCol w:w="772"/>
      </w:tblGrid>
      <w:tr w:rsidR="00BC2EB0" w:rsidTr="00BC2EB0">
        <w:trPr>
          <w:cnfStyle w:val="100000000000"/>
          <w:trHeight w:val="266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981283" w:rsidRPr="00981283" w:rsidRDefault="00981283">
            <w:pPr>
              <w:rPr>
                <w:color w:val="A6A6A6" w:themeColor="background1" w:themeShade="A6"/>
              </w:rPr>
            </w:pPr>
            <w:r w:rsidRPr="00981283">
              <w:rPr>
                <w:color w:val="A6A6A6" w:themeColor="background1" w:themeShade="A6"/>
              </w:rPr>
              <w:t xml:space="preserve">Game  </w:t>
            </w:r>
            <w:r>
              <w:rPr>
                <w:color w:val="A6A6A6" w:themeColor="background1" w:themeShade="A6"/>
              </w:rPr>
              <w:t>NAME</w:t>
            </w: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981283" w:rsidRPr="00981283" w:rsidRDefault="00981283" w:rsidP="00981283">
            <w:pPr>
              <w:rPr>
                <w:b w:val="0"/>
                <w:bCs w:val="0"/>
                <w:color w:val="A6A6A6" w:themeColor="background1" w:themeShade="A6"/>
              </w:rPr>
            </w:pPr>
            <w:r>
              <w:rPr>
                <w:b w:val="0"/>
                <w:bCs w:val="0"/>
                <w:color w:val="A6A6A6" w:themeColor="background1" w:themeShade="A6"/>
              </w:rPr>
              <w:t>PARICIPATION WAY</w:t>
            </w: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981283" w:rsidRDefault="00981283"/>
        </w:tc>
        <w:tc>
          <w:tcPr>
            <w:tcW w:w="878" w:type="pct"/>
            <w:tcBorders>
              <w:left w:val="single" w:sz="4" w:space="0" w:color="auto"/>
            </w:tcBorders>
          </w:tcPr>
          <w:p w:rsidR="00981283" w:rsidRDefault="00981283" w:rsidP="009812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0978C6">
              <w:rPr>
                <w:b w:val="0"/>
                <w:bCs w:val="0"/>
              </w:rPr>
              <w:t>LEVEL</w:t>
            </w:r>
          </w:p>
        </w:tc>
        <w:tc>
          <w:tcPr>
            <w:tcW w:w="162" w:type="pct"/>
            <w:tcBorders>
              <w:left w:val="single" w:sz="4" w:space="0" w:color="auto"/>
              <w:right w:val="single" w:sz="4" w:space="0" w:color="auto"/>
            </w:tcBorders>
          </w:tcPr>
          <w:p w:rsidR="00981283" w:rsidRDefault="00981283" w:rsidP="00981283"/>
        </w:tc>
        <w:tc>
          <w:tcPr>
            <w:tcW w:w="549" w:type="pct"/>
            <w:tcBorders>
              <w:left w:val="single" w:sz="4" w:space="0" w:color="auto"/>
            </w:tcBorders>
          </w:tcPr>
          <w:p w:rsidR="000978C6" w:rsidRDefault="000978C6">
            <w:r>
              <w:t xml:space="preserve"> </w:t>
            </w:r>
            <w:r w:rsidR="00981283">
              <w:t>P</w:t>
            </w:r>
            <w:r>
              <w:t>oint</w:t>
            </w:r>
          </w:p>
          <w:p w:rsidR="00981283" w:rsidRDefault="000978C6">
            <w:r>
              <w:t xml:space="preserve">            </w:t>
            </w:r>
            <w:r w:rsidR="00981283">
              <w:t>OR</w:t>
            </w:r>
            <w:r>
              <w:t xml:space="preserve"> /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981283" w:rsidRDefault="00981283" w:rsidP="00981283">
            <w:pPr>
              <w:rPr>
                <w:b w:val="0"/>
                <w:bCs w:val="0"/>
              </w:rPr>
            </w:pPr>
          </w:p>
        </w:tc>
        <w:tc>
          <w:tcPr>
            <w:tcW w:w="536" w:type="pct"/>
          </w:tcPr>
          <w:p w:rsidR="00981283" w:rsidRDefault="00981283">
            <w:r>
              <w:t xml:space="preserve"> </w:t>
            </w:r>
            <w:r w:rsidR="003C23A6">
              <w:t>G</w:t>
            </w:r>
            <w:r>
              <w:t>rade</w:t>
            </w:r>
          </w:p>
        </w:tc>
      </w:tr>
      <w:tr w:rsidR="00BC2EB0" w:rsidTr="00BC2EB0">
        <w:trPr>
          <w:trHeight w:val="1200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ABCD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EFGH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HILD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EEFEFEF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HWBFVHWBFVHW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AGHVAV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AVVGHCF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AGVHGAVA</w:t>
            </w:r>
          </w:p>
          <w:p w:rsidR="000978C6" w:rsidRPr="00981283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ADFADF</w:t>
            </w: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singles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Team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Doubles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Team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Singles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Team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Doubles</w:t>
            </w:r>
          </w:p>
          <w:p w:rsidR="000978C6" w:rsidRDefault="000978C6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Singles</w:t>
            </w:r>
          </w:p>
          <w:p w:rsidR="000978C6" w:rsidRDefault="00BC2EB0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Team</w:t>
            </w:r>
          </w:p>
          <w:p w:rsidR="00BC2EB0" w:rsidRPr="000978C6" w:rsidRDefault="00BC2EB0" w:rsidP="00A600C1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doubles</w:t>
            </w: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>
            <w:pPr>
              <w:rPr>
                <w:rStyle w:val="SubtleEmphasis"/>
              </w:rPr>
            </w:pPr>
          </w:p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School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School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School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Interschool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Interschool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similar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Interschool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District</w:t>
            </w:r>
          </w:p>
          <w:p w:rsidR="00BC2EB0" w:rsidRDefault="00BC2EB0">
            <w:pPr>
              <w:rPr>
                <w:rStyle w:val="SubtleEmphasis"/>
              </w:rPr>
            </w:pPr>
            <w:r>
              <w:rPr>
                <w:rStyle w:val="SubtleEmphasis"/>
              </w:rPr>
              <w:t>District</w:t>
            </w:r>
          </w:p>
          <w:p w:rsidR="00BC2EB0" w:rsidRDefault="0096199E">
            <w:pPr>
              <w:rPr>
                <w:rStyle w:val="SubtleEmphasis"/>
              </w:rPr>
            </w:pPr>
            <w:r>
              <w:rPr>
                <w:rStyle w:val="SubtleEmphasis"/>
              </w:rPr>
              <w:t>District</w:t>
            </w:r>
          </w:p>
          <w:p w:rsidR="00BC2EB0" w:rsidRDefault="00BC2EB0">
            <w:pPr>
              <w:rPr>
                <w:rStyle w:val="SubtleEmphasis"/>
              </w:rPr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rPr>
                <w:rStyle w:val="SubtleEmphasis"/>
              </w:rPr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96199E">
            <w:r>
              <w:t>0-</w:t>
            </w:r>
            <w:r w:rsidR="00BC2EB0">
              <w:t>5</w:t>
            </w:r>
          </w:p>
          <w:p w:rsidR="00BC2EB0" w:rsidRDefault="0096199E">
            <w:r>
              <w:t>0-</w:t>
            </w:r>
            <w:r w:rsidR="00BC2EB0">
              <w:t>5</w:t>
            </w:r>
          </w:p>
          <w:p w:rsidR="00BC2EB0" w:rsidRDefault="0096199E">
            <w:r>
              <w:t>0-</w:t>
            </w:r>
            <w:r w:rsidR="00BC2EB0">
              <w:t>5</w:t>
            </w:r>
          </w:p>
          <w:p w:rsidR="00BC2EB0" w:rsidRDefault="0096199E">
            <w:r>
              <w:t>0-</w:t>
            </w:r>
            <w:r w:rsidR="00BC2EB0">
              <w:t>10</w:t>
            </w:r>
          </w:p>
          <w:p w:rsidR="00BC2EB0" w:rsidRDefault="0096199E">
            <w:r>
              <w:t>0-</w:t>
            </w:r>
            <w:r w:rsidR="00BC2EB0">
              <w:t>10</w:t>
            </w:r>
          </w:p>
          <w:p w:rsidR="00BC2EB0" w:rsidRDefault="00BC2EB0">
            <w:r>
              <w:t>-</w:t>
            </w:r>
          </w:p>
          <w:p w:rsidR="00BC2EB0" w:rsidRDefault="0096199E">
            <w:r>
              <w:t>0-</w:t>
            </w:r>
            <w:r w:rsidR="00BC2EB0">
              <w:t>10</w:t>
            </w:r>
          </w:p>
          <w:p w:rsidR="00BC2EB0" w:rsidRDefault="0096199E">
            <w:r>
              <w:t>0-</w:t>
            </w:r>
            <w:r w:rsidR="00BC2EB0">
              <w:t>15</w:t>
            </w:r>
          </w:p>
          <w:p w:rsidR="00BC2EB0" w:rsidRDefault="0096199E">
            <w:r>
              <w:t>0-</w:t>
            </w:r>
            <w:r w:rsidR="00BC2EB0">
              <w:t>15</w:t>
            </w:r>
          </w:p>
          <w:p w:rsidR="00BC2EB0" w:rsidRDefault="0096199E">
            <w:r>
              <w:t>0-</w:t>
            </w:r>
            <w:r w:rsidR="00BC2EB0">
              <w:t>15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/>
        </w:tc>
        <w:tc>
          <w:tcPr>
            <w:tcW w:w="536" w:type="pct"/>
          </w:tcPr>
          <w:p w:rsidR="0096199E" w:rsidRDefault="0096199E"/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AVGVAGV</w:t>
            </w:r>
          </w:p>
          <w:p w:rsidR="00BC2EB0" w:rsidRPr="00981283" w:rsidRDefault="00A600C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</w:t>
            </w:r>
            <w:r w:rsidR="00BC2EB0">
              <w:rPr>
                <w:color w:val="A6A6A6" w:themeColor="background1" w:themeShade="A6"/>
              </w:rPr>
              <w:t>dgcgad</w:t>
            </w: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Default="00BC2EB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Doubles</w:t>
            </w:r>
          </w:p>
          <w:p w:rsidR="00BC2EB0" w:rsidRDefault="00BC2EB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Team</w:t>
            </w:r>
          </w:p>
          <w:p w:rsidR="00BC2EB0" w:rsidRPr="00981283" w:rsidRDefault="00BC2EB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singles</w:t>
            </w: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BC2EB0">
            <w:pPr>
              <w:pStyle w:val="DecimalAligned"/>
            </w:pPr>
            <w:r>
              <w:t>State</w:t>
            </w:r>
          </w:p>
          <w:p w:rsidR="00BC2EB0" w:rsidRDefault="00BC2EB0">
            <w:pPr>
              <w:pStyle w:val="DecimalAligned"/>
            </w:pPr>
            <w:r>
              <w:t>State</w:t>
            </w:r>
          </w:p>
          <w:p w:rsidR="00BC2EB0" w:rsidRDefault="00BC2EB0">
            <w:pPr>
              <w:pStyle w:val="DecimalAligned"/>
            </w:pPr>
            <w:r>
              <w:t>state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BC2EB0" w:rsidRDefault="0096199E">
            <w:pPr>
              <w:pStyle w:val="DecimalAligned"/>
            </w:pPr>
            <w:r>
              <w:t>0-</w:t>
            </w:r>
            <w:r w:rsidR="00BC2EB0">
              <w:t>20</w:t>
            </w:r>
          </w:p>
          <w:p w:rsidR="00BC2EB0" w:rsidRDefault="0096199E">
            <w:pPr>
              <w:pStyle w:val="DecimalAligned"/>
            </w:pPr>
            <w:r>
              <w:t>0-</w:t>
            </w:r>
            <w:r w:rsidR="00BC2EB0">
              <w:t>20</w:t>
            </w:r>
          </w:p>
          <w:p w:rsidR="00BC2EB0" w:rsidRDefault="0096199E">
            <w:pPr>
              <w:pStyle w:val="DecimalAligned"/>
            </w:pPr>
            <w:r>
              <w:t>0-</w:t>
            </w:r>
            <w:r w:rsidR="00BC2EB0">
              <w:t>20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ADARSH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MIHO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 ANKIT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AMJUL </w:t>
            </w:r>
          </w:p>
          <w:p w:rsidR="000978C6" w:rsidRPr="00981283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ZUDARA</w:t>
            </w: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Default="000978C6" w:rsidP="00BC2EB0">
            <w:pPr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singles</w:t>
            </w:r>
          </w:p>
          <w:p w:rsidR="000978C6" w:rsidRDefault="000978C6" w:rsidP="00BC2EB0">
            <w:pPr>
              <w:jc w:val="center"/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Team</w:t>
            </w:r>
          </w:p>
          <w:p w:rsidR="000978C6" w:rsidRDefault="000978C6" w:rsidP="00BC2EB0">
            <w:pPr>
              <w:jc w:val="center"/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Doubles</w:t>
            </w:r>
          </w:p>
          <w:p w:rsidR="000978C6" w:rsidRPr="000978C6" w:rsidRDefault="000978C6" w:rsidP="00BC2EB0">
            <w:pPr>
              <w:jc w:val="center"/>
              <w:rPr>
                <w:b/>
                <w:color w:val="A6A6A6" w:themeColor="background1" w:themeShade="A6"/>
              </w:rPr>
            </w:pPr>
            <w:r>
              <w:rPr>
                <w:b/>
                <w:color w:val="A6A6A6" w:themeColor="background1" w:themeShade="A6"/>
              </w:rPr>
              <w:t>singles</w:t>
            </w: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BC2EB0">
            <w:pPr>
              <w:pStyle w:val="DecimalAligned"/>
            </w:pPr>
            <w:r>
              <w:t>---</w:t>
            </w:r>
          </w:p>
          <w:p w:rsidR="00BC2EB0" w:rsidRDefault="00BC2EB0">
            <w:pPr>
              <w:pStyle w:val="DecimalAligned"/>
            </w:pPr>
            <w:r>
              <w:t>…….</w:t>
            </w:r>
          </w:p>
          <w:p w:rsidR="00BC2EB0" w:rsidRDefault="00BC2EB0">
            <w:pPr>
              <w:pStyle w:val="DecimalAligned"/>
            </w:pPr>
          </w:p>
          <w:p w:rsidR="00BC2EB0" w:rsidRDefault="00BC2EB0">
            <w:pPr>
              <w:pStyle w:val="DecimalAligned"/>
            </w:pPr>
            <w:r>
              <w:t>…………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  <w:p w:rsidR="00BC2EB0" w:rsidRDefault="00BC2EB0">
            <w:pPr>
              <w:pStyle w:val="DecimalAligned"/>
            </w:pPr>
            <w:r>
              <w:t>……</w:t>
            </w:r>
          </w:p>
          <w:p w:rsidR="00BC2EB0" w:rsidRDefault="00BC2EB0">
            <w:pPr>
              <w:pStyle w:val="DecimalAligned"/>
            </w:pPr>
            <w:r>
              <w:t>--------</w:t>
            </w:r>
          </w:p>
          <w:p w:rsidR="00BC2EB0" w:rsidRDefault="00BC2EB0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------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AND SO ON………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…………………….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………………….</w:t>
            </w:r>
          </w:p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………………………..</w:t>
            </w:r>
          </w:p>
          <w:p w:rsidR="000978C6" w:rsidRPr="00981283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………………………..</w:t>
            </w: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Team</w:t>
            </w:r>
          </w:p>
          <w:p w:rsidR="000978C6" w:rsidRPr="00981283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-----------------</w:t>
            </w: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  <w:r>
              <w:t>----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  <w:r>
              <w:t>----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  <w:r>
              <w:t>------</w:t>
            </w: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--------</w:t>
            </w: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>
            <w:pPr>
              <w:rPr>
                <w:rStyle w:val="SubtleEmphasis"/>
              </w:rPr>
            </w:pPr>
          </w:p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rPr>
                <w:rStyle w:val="SubtleEmphasis"/>
              </w:rPr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rPr>
                <w:rStyle w:val="SubtleEmphasis"/>
              </w:rPr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/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/>
        </w:tc>
        <w:tc>
          <w:tcPr>
            <w:tcW w:w="536" w:type="pct"/>
          </w:tcPr>
          <w:p w:rsidR="000978C6" w:rsidRDefault="000978C6"/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  <w:r>
              <w:t xml:space="preserve">  </w:t>
            </w: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 w:rsidP="00981283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Pr="00981283" w:rsidRDefault="000978C6">
            <w:pPr>
              <w:rPr>
                <w:color w:val="A6A6A6" w:themeColor="background1" w:themeShade="A6"/>
              </w:rPr>
            </w:pPr>
          </w:p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trHeight w:val="133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Default="000978C6"/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Default="000978C6"/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  <w:tr w:rsidR="00BC2EB0" w:rsidTr="00BC2EB0">
        <w:trPr>
          <w:cnfStyle w:val="010000000000"/>
          <w:trHeight w:val="126"/>
        </w:trPr>
        <w:tc>
          <w:tcPr>
            <w:tcW w:w="1387" w:type="pct"/>
            <w:tcBorders>
              <w:right w:val="single" w:sz="4" w:space="0" w:color="auto"/>
            </w:tcBorders>
            <w:noWrap/>
          </w:tcPr>
          <w:p w:rsidR="000978C6" w:rsidRDefault="000978C6"/>
        </w:tc>
        <w:tc>
          <w:tcPr>
            <w:tcW w:w="1089" w:type="pct"/>
            <w:tcBorders>
              <w:left w:val="single" w:sz="4" w:space="0" w:color="auto"/>
            </w:tcBorders>
          </w:tcPr>
          <w:p w:rsidR="000978C6" w:rsidRDefault="000978C6"/>
        </w:tc>
        <w:tc>
          <w:tcPr>
            <w:tcW w:w="238" w:type="pct"/>
            <w:tcBorders>
              <w:right w:val="single" w:sz="4" w:space="0" w:color="auto"/>
            </w:tcBorders>
          </w:tcPr>
          <w:p w:rsidR="000978C6" w:rsidRDefault="000978C6" w:rsidP="00A600C1"/>
        </w:tc>
        <w:tc>
          <w:tcPr>
            <w:tcW w:w="878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49" w:type="pct"/>
            <w:tcBorders>
              <w:righ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162" w:type="pct"/>
            <w:tcBorders>
              <w:left w:val="single" w:sz="4" w:space="0" w:color="auto"/>
            </w:tcBorders>
          </w:tcPr>
          <w:p w:rsidR="000978C6" w:rsidRDefault="000978C6">
            <w:pPr>
              <w:pStyle w:val="DecimalAligned"/>
            </w:pPr>
          </w:p>
        </w:tc>
        <w:tc>
          <w:tcPr>
            <w:tcW w:w="536" w:type="pct"/>
          </w:tcPr>
          <w:p w:rsidR="000978C6" w:rsidRDefault="000978C6">
            <w:pPr>
              <w:pStyle w:val="DecimalAligned"/>
            </w:pPr>
          </w:p>
        </w:tc>
      </w:tr>
    </w:tbl>
    <w:tbl>
      <w:tblPr>
        <w:tblW w:w="2724" w:type="pct"/>
        <w:tblInd w:w="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6"/>
        <w:gridCol w:w="794"/>
        <w:gridCol w:w="1220"/>
        <w:gridCol w:w="851"/>
        <w:gridCol w:w="727"/>
        <w:gridCol w:w="67"/>
        <w:gridCol w:w="822"/>
      </w:tblGrid>
      <w:tr w:rsidR="002C0AAE" w:rsidTr="007D2DE3">
        <w:trPr>
          <w:trHeight w:val="123"/>
        </w:trPr>
        <w:tc>
          <w:tcPr>
            <w:tcW w:w="736" w:type="dxa"/>
          </w:tcPr>
          <w:p w:rsidR="0030420B" w:rsidRDefault="0030420B" w:rsidP="00BC2EB0">
            <w:r>
              <w:lastRenderedPageBreak/>
              <w:t>No.</w:t>
            </w:r>
          </w:p>
        </w:tc>
        <w:tc>
          <w:tcPr>
            <w:tcW w:w="794" w:type="dxa"/>
          </w:tcPr>
          <w:p w:rsidR="0030420B" w:rsidRDefault="0030420B" w:rsidP="00BC2EB0">
            <w:r>
              <w:t>POINT</w:t>
            </w:r>
          </w:p>
          <w:p w:rsidR="0030420B" w:rsidRDefault="0030420B" w:rsidP="00BC2EB0">
            <w:r>
              <w:t>school</w:t>
            </w:r>
          </w:p>
        </w:tc>
        <w:tc>
          <w:tcPr>
            <w:tcW w:w="1220" w:type="dxa"/>
          </w:tcPr>
          <w:p w:rsidR="0030420B" w:rsidRDefault="0030420B" w:rsidP="00A51DF3">
            <w:r>
              <w:t>RANGE</w:t>
            </w:r>
          </w:p>
          <w:p w:rsidR="0030420B" w:rsidRDefault="0030420B" w:rsidP="00A51DF3">
            <w:r>
              <w:t>interschool</w:t>
            </w:r>
          </w:p>
        </w:tc>
        <w:tc>
          <w:tcPr>
            <w:tcW w:w="851" w:type="dxa"/>
          </w:tcPr>
          <w:p w:rsidR="0030420B" w:rsidRDefault="0030420B" w:rsidP="00A51DF3">
            <w:r>
              <w:t>RANGE</w:t>
            </w:r>
          </w:p>
          <w:p w:rsidR="0030420B" w:rsidRDefault="002C0AAE" w:rsidP="00A51DF3">
            <w:r>
              <w:t>district</w:t>
            </w:r>
          </w:p>
        </w:tc>
        <w:tc>
          <w:tcPr>
            <w:tcW w:w="727" w:type="dxa"/>
          </w:tcPr>
          <w:p w:rsidR="0030420B" w:rsidRDefault="0030420B">
            <w:r>
              <w:t>range</w:t>
            </w:r>
          </w:p>
          <w:p w:rsidR="0030420B" w:rsidRDefault="0030420B" w:rsidP="0030420B">
            <w:r>
              <w:t>state</w:t>
            </w:r>
          </w:p>
        </w:tc>
        <w:tc>
          <w:tcPr>
            <w:tcW w:w="889" w:type="dxa"/>
            <w:gridSpan w:val="2"/>
          </w:tcPr>
          <w:p w:rsidR="0030420B" w:rsidRDefault="00A600C1" w:rsidP="00BC2EB0">
            <w:r>
              <w:t>G</w:t>
            </w:r>
            <w:r w:rsidR="0030420B">
              <w:t>rade</w:t>
            </w:r>
          </w:p>
        </w:tc>
      </w:tr>
      <w:tr w:rsidR="002C0AAE" w:rsidTr="007D2DE3">
        <w:trPr>
          <w:trHeight w:val="948"/>
        </w:trPr>
        <w:tc>
          <w:tcPr>
            <w:tcW w:w="736" w:type="dxa"/>
          </w:tcPr>
          <w:p w:rsidR="0030420B" w:rsidRDefault="0030420B" w:rsidP="00BC2EB0">
            <w:r>
              <w:t>1</w:t>
            </w:r>
          </w:p>
          <w:p w:rsidR="0030420B" w:rsidRDefault="0030420B" w:rsidP="00BC2EB0">
            <w:r>
              <w:t>2</w:t>
            </w:r>
          </w:p>
          <w:p w:rsidR="0030420B" w:rsidRDefault="0030420B" w:rsidP="00BC2EB0">
            <w:r>
              <w:t>3</w:t>
            </w:r>
          </w:p>
          <w:p w:rsidR="0030420B" w:rsidRDefault="0030420B" w:rsidP="00BC2EB0">
            <w:r>
              <w:t>4</w:t>
            </w:r>
          </w:p>
          <w:p w:rsidR="0030420B" w:rsidRDefault="0030420B" w:rsidP="00BC2EB0">
            <w:r>
              <w:t>5</w:t>
            </w:r>
          </w:p>
          <w:p w:rsidR="0030420B" w:rsidRDefault="0030420B" w:rsidP="00BC2EB0"/>
        </w:tc>
        <w:tc>
          <w:tcPr>
            <w:tcW w:w="794" w:type="dxa"/>
          </w:tcPr>
          <w:p w:rsidR="0030420B" w:rsidRDefault="0030420B" w:rsidP="00BC2EB0">
            <w:r>
              <w:t>1</w:t>
            </w:r>
          </w:p>
          <w:p w:rsidR="0030420B" w:rsidRDefault="0030420B" w:rsidP="00BC2EB0">
            <w:r>
              <w:t>2</w:t>
            </w:r>
          </w:p>
          <w:p w:rsidR="0030420B" w:rsidRDefault="0030420B" w:rsidP="00BC2EB0">
            <w:r>
              <w:t>3</w:t>
            </w:r>
          </w:p>
          <w:p w:rsidR="0030420B" w:rsidRDefault="0030420B" w:rsidP="00BC2EB0">
            <w:r>
              <w:t>4</w:t>
            </w:r>
          </w:p>
          <w:p w:rsidR="0030420B" w:rsidRDefault="0030420B" w:rsidP="00BC2EB0">
            <w:r>
              <w:t>5</w:t>
            </w:r>
          </w:p>
          <w:p w:rsidR="0030420B" w:rsidRDefault="0030420B" w:rsidP="00BC2EB0"/>
          <w:p w:rsidR="0030420B" w:rsidRDefault="0030420B" w:rsidP="00BC2EB0"/>
        </w:tc>
        <w:tc>
          <w:tcPr>
            <w:tcW w:w="1220" w:type="dxa"/>
          </w:tcPr>
          <w:p w:rsidR="0030420B" w:rsidRDefault="002C0AAE">
            <w:r>
              <w:t>0-2</w:t>
            </w:r>
          </w:p>
          <w:p w:rsidR="0030420B" w:rsidRDefault="002C0AAE">
            <w:r>
              <w:t>2-3</w:t>
            </w:r>
          </w:p>
          <w:p w:rsidR="0030420B" w:rsidRDefault="002C0AAE">
            <w:r>
              <w:t>4-5</w:t>
            </w:r>
          </w:p>
          <w:p w:rsidR="0030420B" w:rsidRDefault="002C0AAE">
            <w:r>
              <w:t>6-8</w:t>
            </w:r>
          </w:p>
          <w:p w:rsidR="0030420B" w:rsidRDefault="002C0AAE">
            <w:r>
              <w:t>9</w:t>
            </w:r>
            <w:r w:rsidR="0030420B">
              <w:t>-10</w:t>
            </w:r>
          </w:p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 w:rsidP="00A51DF3"/>
        </w:tc>
        <w:tc>
          <w:tcPr>
            <w:tcW w:w="851" w:type="dxa"/>
          </w:tcPr>
          <w:p w:rsidR="0030420B" w:rsidRDefault="007D2DE3">
            <w:r>
              <w:t>0-3</w:t>
            </w:r>
          </w:p>
          <w:p w:rsidR="0030420B" w:rsidRDefault="0030420B">
            <w:r>
              <w:t>3-6</w:t>
            </w:r>
          </w:p>
          <w:p w:rsidR="0030420B" w:rsidRDefault="007D2DE3">
            <w:r>
              <w:t>6</w:t>
            </w:r>
            <w:r w:rsidR="002C0AAE">
              <w:t>-9</w:t>
            </w:r>
          </w:p>
          <w:p w:rsidR="0030420B" w:rsidRDefault="002C0AAE">
            <w:r>
              <w:t>9-13</w:t>
            </w:r>
          </w:p>
          <w:p w:rsidR="0030420B" w:rsidRDefault="002C0AAE">
            <w:r>
              <w:t>14</w:t>
            </w:r>
            <w:r w:rsidR="0030420B">
              <w:t>-15</w:t>
            </w:r>
          </w:p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 w:rsidP="00A51DF3"/>
        </w:tc>
        <w:tc>
          <w:tcPr>
            <w:tcW w:w="794" w:type="dxa"/>
            <w:gridSpan w:val="2"/>
          </w:tcPr>
          <w:p w:rsidR="0030420B" w:rsidRDefault="007D2DE3">
            <w:r>
              <w:t>0-4</w:t>
            </w:r>
          </w:p>
          <w:p w:rsidR="0030420B" w:rsidRDefault="007D2DE3">
            <w:r>
              <w:t>4-8</w:t>
            </w:r>
          </w:p>
          <w:p w:rsidR="0030420B" w:rsidRDefault="007D2DE3">
            <w:r>
              <w:t>8-14</w:t>
            </w:r>
          </w:p>
          <w:p w:rsidR="0030420B" w:rsidRDefault="002C0AAE">
            <w:r>
              <w:t>15</w:t>
            </w:r>
            <w:r w:rsidR="0030420B">
              <w:t>-</w:t>
            </w:r>
            <w:r>
              <w:t>18</w:t>
            </w:r>
          </w:p>
          <w:p w:rsidR="0030420B" w:rsidRDefault="002C0AAE">
            <w:r>
              <w:t>19</w:t>
            </w:r>
            <w:r w:rsidR="0030420B">
              <w:t>-20</w:t>
            </w:r>
          </w:p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/>
          <w:p w:rsidR="0030420B" w:rsidRDefault="0030420B" w:rsidP="0030420B"/>
        </w:tc>
        <w:tc>
          <w:tcPr>
            <w:tcW w:w="822" w:type="dxa"/>
          </w:tcPr>
          <w:p w:rsidR="0030420B" w:rsidRDefault="0030420B" w:rsidP="00BC2EB0">
            <w:r>
              <w:t>B</w:t>
            </w:r>
          </w:p>
          <w:p w:rsidR="0030420B" w:rsidRDefault="0030420B" w:rsidP="00BC2EB0">
            <w:r>
              <w:t>B++</w:t>
            </w:r>
          </w:p>
          <w:p w:rsidR="0030420B" w:rsidRDefault="0030420B" w:rsidP="00BC2EB0">
            <w:r>
              <w:t>A</w:t>
            </w:r>
          </w:p>
          <w:p w:rsidR="0030420B" w:rsidRDefault="0030420B" w:rsidP="00BC2EB0">
            <w:r>
              <w:t>A++</w:t>
            </w:r>
          </w:p>
          <w:p w:rsidR="0030420B" w:rsidRDefault="0030420B" w:rsidP="00BC2EB0">
            <w:r>
              <w:t>G</w:t>
            </w:r>
          </w:p>
        </w:tc>
      </w:tr>
    </w:tbl>
    <w:p w:rsidR="00F22063" w:rsidRDefault="00F22063" w:rsidP="00BC2EB0"/>
    <w:p w:rsidR="0096199E" w:rsidRDefault="0096199E" w:rsidP="00BC2EB0"/>
    <w:p w:rsidR="0096199E" w:rsidRDefault="00A617E1" w:rsidP="002C0AAE">
      <w:r>
        <w:rPr>
          <w:noProof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3" type="#_x0000_t55" style="position:absolute;margin-left:-52.5pt;margin-top:6.6pt;width:115.5pt;height:103.5pt;z-index:251662336" fillcolor="#f79646 [3209]" strokecolor="#f2f2f2 [3041]" strokeweight="3pt">
            <v:shadow on="t" type="perspective" color="#974706 [1609]" opacity=".5" offset="1pt" offset2="-1pt"/>
          </v:shape>
        </w:pict>
      </w:r>
      <w:r w:rsidR="002C0AAE">
        <w:t xml:space="preserve">                           IN THE SAME IT CAN BE DONE FOR  EXYRA CURRICULAR  ACTIVITY</w:t>
      </w:r>
    </w:p>
    <w:p w:rsidR="002C0AAE" w:rsidRDefault="002C0AAE" w:rsidP="002C0AAE">
      <w:r>
        <w:t xml:space="preserve">                                   FOLLOWING POINTS AND GARDE PATTERN</w:t>
      </w:r>
    </w:p>
    <w:p w:rsidR="002C0AAE" w:rsidRDefault="002C0AAE" w:rsidP="00BC2EB0"/>
    <w:p w:rsidR="002C0AAE" w:rsidRDefault="002C0AAE" w:rsidP="00BC2EB0"/>
    <w:p w:rsidR="002C0AAE" w:rsidRDefault="002C0AAE" w:rsidP="00BC2EB0"/>
    <w:p w:rsidR="0096199E" w:rsidRDefault="00A617E1" w:rsidP="00BC2EB0">
      <w:r>
        <w:rPr>
          <w:noProof/>
        </w:rPr>
        <w:lastRenderedPageBreak/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2" type="#_x0000_t103" style="position:absolute;margin-left:107.25pt;margin-top:9.25pt;width:127.5pt;height:108.75pt;z-index:251661312" adj=",,7454"/>
        </w:pict>
      </w:r>
      <w:r w:rsidR="0096199E">
        <w:t xml:space="preserve"> </w:t>
      </w:r>
      <w:r w:rsidR="002C0AAE">
        <w:t>Above grade</w:t>
      </w:r>
      <w:r w:rsidR="0096199E">
        <w:t xml:space="preserve"> means</w:t>
      </w:r>
    </w:p>
    <w:p w:rsidR="0096199E" w:rsidRDefault="0096199E" w:rsidP="00BC2EB0"/>
    <w:p w:rsidR="0096199E" w:rsidRDefault="00A617E1" w:rsidP="00BC2EB0">
      <w:r>
        <w:rPr>
          <w:noProof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0" type="#_x0000_t94" style="position:absolute;margin-left:-61.5pt;margin-top:12.85pt;width:57.75pt;height:108.75pt;z-index:251660288" fillcolor="#c0504d [3205]" strokecolor="#f2f2f2 [3041]" strokeweight="3pt">
            <v:shadow on="t" type="perspective" color="#622423 [1605]" opacity=".5" offset="1pt" offset2="-1pt"/>
          </v:shape>
        </w:pict>
      </w:r>
    </w:p>
    <w:p w:rsidR="0096199E" w:rsidRDefault="0096199E" w:rsidP="00BC2EB0">
      <w:r>
        <w:t>B = best   performance</w:t>
      </w:r>
    </w:p>
    <w:p w:rsidR="0096199E" w:rsidRDefault="0096199E" w:rsidP="00BC2EB0">
      <w:r>
        <w:t>B++= brilliant performance</w:t>
      </w:r>
    </w:p>
    <w:p w:rsidR="0096199E" w:rsidRDefault="0096199E" w:rsidP="00BC2EB0">
      <w:r>
        <w:t>A= excellent performance</w:t>
      </w:r>
    </w:p>
    <w:p w:rsidR="0096199E" w:rsidRDefault="0096199E" w:rsidP="00BC2EB0">
      <w:r>
        <w:t>A++= extra ordinary performance</w:t>
      </w:r>
    </w:p>
    <w:p w:rsidR="00A51DF3" w:rsidRDefault="00A51DF3" w:rsidP="00BC2EB0">
      <w:r>
        <w:t xml:space="preserve">G=champion </w:t>
      </w:r>
      <w:r w:rsidR="002C0AAE">
        <w:t>performance</w:t>
      </w:r>
    </w:p>
    <w:sectPr w:rsidR="00A51DF3" w:rsidSect="00F2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EBA" w:rsidRDefault="00E36EBA" w:rsidP="002C0AAE">
      <w:pPr>
        <w:spacing w:after="0" w:line="240" w:lineRule="auto"/>
      </w:pPr>
      <w:r>
        <w:separator/>
      </w:r>
    </w:p>
  </w:endnote>
  <w:endnote w:type="continuationSeparator" w:id="1">
    <w:p w:rsidR="00E36EBA" w:rsidRDefault="00E36EBA" w:rsidP="002C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EBA" w:rsidRDefault="00E36EBA" w:rsidP="002C0AAE">
      <w:pPr>
        <w:spacing w:after="0" w:line="240" w:lineRule="auto"/>
      </w:pPr>
      <w:r>
        <w:separator/>
      </w:r>
    </w:p>
  </w:footnote>
  <w:footnote w:type="continuationSeparator" w:id="1">
    <w:p w:rsidR="00E36EBA" w:rsidRDefault="00E36EBA" w:rsidP="002C0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283"/>
    <w:rsid w:val="000978C6"/>
    <w:rsid w:val="002C0AAE"/>
    <w:rsid w:val="0030420B"/>
    <w:rsid w:val="003C23A6"/>
    <w:rsid w:val="00443806"/>
    <w:rsid w:val="00701AD1"/>
    <w:rsid w:val="007D2DE3"/>
    <w:rsid w:val="008E137B"/>
    <w:rsid w:val="0096199E"/>
    <w:rsid w:val="00981283"/>
    <w:rsid w:val="009B37B5"/>
    <w:rsid w:val="00A51DF3"/>
    <w:rsid w:val="00A600C1"/>
    <w:rsid w:val="00A617E1"/>
    <w:rsid w:val="00BC2EB0"/>
    <w:rsid w:val="00C0759A"/>
    <w:rsid w:val="00E36EBA"/>
    <w:rsid w:val="00F2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81283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981283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1283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81283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981283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C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AAE"/>
  </w:style>
  <w:style w:type="paragraph" w:styleId="Footer">
    <w:name w:val="footer"/>
    <w:basedOn w:val="Normal"/>
    <w:link w:val="FooterChar"/>
    <w:uiPriority w:val="99"/>
    <w:semiHidden/>
    <w:unhideWhenUsed/>
    <w:rsid w:val="002C0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2017-11-17T19:40:00Z</dcterms:created>
  <dcterms:modified xsi:type="dcterms:W3CDTF">2018-03-06T14:57:00Z</dcterms:modified>
</cp:coreProperties>
</file>