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Social Media Analytics</w:t>
      </w:r>
      <w:r w:rsidDel="00000000" w:rsidR="00000000" w:rsidRPr="00000000">
        <w:rPr>
          <w:rtl w:val="0"/>
        </w:rPr>
      </w:r>
    </w:p>
    <w:p w:rsidR="00000000" w:rsidDel="00000000" w:rsidP="00000000" w:rsidRDefault="00000000" w:rsidRPr="00000000" w14:paraId="00000002">
      <w:pPr>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3">
      <w:pPr>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 project report submitted to ICT Academy of Kerala </w:t>
      </w:r>
    </w:p>
    <w:p w:rsidR="00000000" w:rsidDel="00000000" w:rsidP="00000000" w:rsidRDefault="00000000" w:rsidRPr="00000000" w14:paraId="00000005">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 partial fulfillment of the requirements </w:t>
      </w:r>
    </w:p>
    <w:p w:rsidR="00000000" w:rsidDel="00000000" w:rsidP="00000000" w:rsidRDefault="00000000" w:rsidRPr="00000000" w14:paraId="00000006">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for the certification 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CERTIFIED SPECIALIST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SCIENCE &amp; ANALYTICS</w:t>
      </w:r>
    </w:p>
    <w:p w:rsidR="00000000" w:rsidDel="00000000" w:rsidP="00000000" w:rsidRDefault="00000000" w:rsidRPr="00000000" w14:paraId="0000000B">
      <w:pPr>
        <w:jc w:val="cente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Shaima Jinsy P A</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Musthafa Neduvanchery</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Haneena V P</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Adarsh B</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Pr>
        <w:drawing>
          <wp:inline distB="0" distT="0" distL="0" distR="0">
            <wp:extent cx="1386442" cy="1109154"/>
            <wp:effectExtent b="0" l="0" r="0" t="0"/>
            <wp:docPr descr="A close up of a sign  Description automatically generated" id="2" name="image2.png"/>
            <a:graphic>
              <a:graphicData uri="http://schemas.openxmlformats.org/drawingml/2006/picture">
                <pic:pic>
                  <pic:nvPicPr>
                    <pic:cNvPr descr="A close up of a sign  Description automatically generated" id="0" name="image2.png"/>
                    <pic:cNvPicPr preferRelativeResize="0"/>
                  </pic:nvPicPr>
                  <pic:blipFill>
                    <a:blip r:embed="rId6"/>
                    <a:srcRect b="0" l="0" r="0" t="0"/>
                    <a:stretch>
                      <a:fillRect/>
                    </a:stretch>
                  </pic:blipFill>
                  <pic:spPr>
                    <a:xfrm>
                      <a:off x="0" y="0"/>
                      <a:ext cx="1386442" cy="110915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Rule="auto"/>
        <w:jc w:val="left"/>
        <w:rPr>
          <w:rFonts w:ascii="Times New Roman" w:cs="Times New Roman" w:eastAsia="Times New Roman" w:hAnsi="Times New Roman"/>
          <w:b w:val="1"/>
          <w:sz w:val="32"/>
          <w:szCs w:val="32"/>
        </w:rPr>
      </w:pPr>
      <w:r w:rsidDel="00000000" w:rsidR="00000000" w:rsidRPr="00000000">
        <w:rPr>
          <w:rFonts w:ascii="Arial" w:cs="Arial" w:eastAsia="Arial" w:hAnsi="Arial"/>
          <w:b w:val="1"/>
          <w:color w:val="5a5a5a"/>
          <w:rtl w:val="0"/>
        </w:rPr>
        <w:t xml:space="preserve">                                              </w:t>
      </w:r>
      <w:r w:rsidDel="00000000" w:rsidR="00000000" w:rsidRPr="00000000">
        <w:rPr>
          <w:rFonts w:ascii="Times New Roman" w:cs="Times New Roman" w:eastAsia="Times New Roman" w:hAnsi="Times New Roman"/>
          <w:b w:val="1"/>
          <w:color w:val="5a5a5a"/>
          <w:rtl w:val="0"/>
        </w:rPr>
        <w:t xml:space="preserve"> </w:t>
      </w:r>
      <w:r w:rsidDel="00000000" w:rsidR="00000000" w:rsidRPr="00000000">
        <w:rPr>
          <w:rFonts w:ascii="Times New Roman" w:cs="Times New Roman" w:eastAsia="Times New Roman" w:hAnsi="Times New Roman"/>
          <w:b w:val="1"/>
          <w:sz w:val="32"/>
          <w:szCs w:val="32"/>
          <w:rtl w:val="0"/>
        </w:rPr>
        <w:t xml:space="preserve">ICT ACADEMY OF KERALA</w:t>
      </w:r>
    </w:p>
    <w:p w:rsidR="00000000" w:rsidDel="00000000" w:rsidP="00000000" w:rsidRDefault="00000000" w:rsidRPr="00000000" w14:paraId="0000001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THIRUVANANTHAPURAM, KERALA, INDIA</w:t>
      </w:r>
    </w:p>
    <w:p w:rsidR="00000000" w:rsidDel="00000000" w:rsidP="00000000" w:rsidRDefault="00000000" w:rsidRPr="00000000" w14:paraId="00000015">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 2023</w:t>
      </w:r>
    </w:p>
    <w:p w:rsidR="00000000" w:rsidDel="00000000" w:rsidP="00000000" w:rsidRDefault="00000000" w:rsidRPr="00000000" w14:paraId="00000016">
      <w:pPr>
        <w:spacing w:after="0" w:lineRule="auto"/>
        <w:ind w:left="2160" w:firstLine="720"/>
        <w:jc w:val="left"/>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List of Figures </w:t>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65"/>
        <w:gridCol w:w="5040"/>
        <w:gridCol w:w="2355"/>
        <w:tblGridChange w:id="0">
          <w:tblGrid>
            <w:gridCol w:w="1965"/>
            <w:gridCol w:w="5040"/>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Figures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23">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24">
      <w:pPr>
        <w:spacing w:after="120" w:before="480" w:line="240" w:lineRule="auto"/>
        <w:jc w:val="left"/>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25">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26">
      <w:pPr>
        <w:spacing w:after="120" w:before="480"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27">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8">
      <w:pPr>
        <w:spacing w:after="120" w:before="480" w:lin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29">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A">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B">
      <w:pPr>
        <w:spacing w:after="120" w:before="480" w:line="240" w:lineRule="auto"/>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C">
      <w:pPr>
        <w:spacing w:after="120" w:before="480" w:line="240" w:lineRule="auto"/>
        <w:ind w:lef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List of Abbreviations</w:t>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65"/>
        <w:gridCol w:w="5040"/>
        <w:gridCol w:w="2355"/>
        <w:tblGridChange w:id="0">
          <w:tblGrid>
            <w:gridCol w:w="1965"/>
            <w:gridCol w:w="5040"/>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righ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8">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9">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A">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B">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C">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D">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F">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0">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1">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2">
      <w:pPr>
        <w:spacing w:after="120" w:before="480" w:line="240" w:lineRule="auto"/>
        <w:jc w:val="center"/>
        <w:rPr/>
      </w:pPr>
      <w:r w:rsidDel="00000000" w:rsidR="00000000" w:rsidRPr="00000000">
        <w:rPr>
          <w:rFonts w:ascii="Times New Roman" w:cs="Times New Roman" w:eastAsia="Times New Roman" w:hAnsi="Times New Roman"/>
          <w:b w:val="1"/>
          <w:sz w:val="40"/>
          <w:szCs w:val="40"/>
          <w:rtl w:val="0"/>
        </w:rPr>
        <w:t xml:space="preserve">Table of Contents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0"/>
        <w:gridCol w:w="6075"/>
        <w:gridCol w:w="2355"/>
        <w:tblGridChange w:id="0">
          <w:tblGrid>
            <w:gridCol w:w="930"/>
            <w:gridCol w:w="607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sz w:val="24"/>
                <w:szCs w:val="24"/>
              </w:rPr>
            </w:pPr>
            <w:r w:rsidDel="00000000" w:rsidR="00000000" w:rsidRPr="00000000">
              <w:rPr>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righ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sz w:val="24"/>
                <w:szCs w:val="24"/>
              </w:rPr>
            </w:pPr>
            <w:r w:rsidDel="00000000" w:rsidR="00000000" w:rsidRPr="00000000">
              <w:rPr>
                <w:sz w:val="24"/>
                <w:szCs w:val="24"/>
                <w:rtl w:val="0"/>
              </w:rPr>
              <w:t xml:space="preserve">Problem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right"/>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sz w:val="24"/>
                <w:szCs w:val="24"/>
              </w:rPr>
            </w:pPr>
            <w:r w:rsidDel="00000000" w:rsidR="00000000" w:rsidRPr="00000000">
              <w:rPr>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right"/>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24"/>
                <w:szCs w:val="24"/>
              </w:rPr>
            </w:pPr>
            <w:r w:rsidDel="00000000" w:rsidR="00000000" w:rsidRPr="00000000">
              <w:rPr>
                <w:sz w:val="24"/>
                <w:szCs w:val="24"/>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right"/>
              <w:rPr>
                <w:sz w:val="24"/>
                <w:szCs w:val="24"/>
              </w:rPr>
            </w:pPr>
            <w:r w:rsidDel="00000000" w:rsidR="00000000" w:rsidRPr="00000000">
              <w:rPr>
                <w:sz w:val="24"/>
                <w:szCs w:val="24"/>
                <w:rtl w:val="0"/>
              </w:rPr>
              <w:t xml:space="preserve">9</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growing impact of fake news on social media and communication necessitates improved detection methods. An important objective in enhancing the reliability of information in online social networks is to promptly identify fake news. However, limited resources have hindered progress in this area. Therefore, this project aims to investigate and implement a platform for accurately detecting fake news. The proposed dataset, named </w:t>
      </w:r>
      <w:r w:rsidDel="00000000" w:rsidR="00000000" w:rsidRPr="00000000">
        <w:rPr>
          <w:rFonts w:ascii="Times New Roman" w:cs="Times New Roman" w:eastAsia="Times New Roman" w:hAnsi="Times New Roman"/>
          <w:i w:val="1"/>
          <w:sz w:val="24"/>
          <w:szCs w:val="24"/>
          <w:rtl w:val="0"/>
        </w:rPr>
        <w:t xml:space="preserve">'fake_news_dataset.csv'</w:t>
      </w:r>
      <w:r w:rsidDel="00000000" w:rsidR="00000000" w:rsidRPr="00000000">
        <w:rPr>
          <w:rFonts w:ascii="Times New Roman" w:cs="Times New Roman" w:eastAsia="Times New Roman" w:hAnsi="Times New Roman"/>
          <w:sz w:val="24"/>
          <w:szCs w:val="24"/>
          <w:rtl w:val="0"/>
        </w:rPr>
        <w:t xml:space="preserve">, is compiled from various publicly available datasets on US domestic politics and international affairs. We have combined similar columns and merged relevant features into a single dataset. By utilizing diverse machine learning algorithms and ensemble methods, the project aims to evaluate their performance and develop a web application for fact-checking fake news. The absence of labeled benchmark datasets has constrained statistical approaches, underscoring the significance of this endeavor. Ultimately, this project addresses the critical need to combat fake news and contributes to the trustworthiness of information in online social networks.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C">
      <w:pPr>
        <w:shd w:fill="ffffff" w:val="clear"/>
        <w:spacing w:after="0" w:before="468" w:line="240" w:lineRule="auto"/>
        <w:ind w:left="1440" w:firstLine="72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Problem Definition</w:t>
      </w:r>
    </w:p>
    <w:p w:rsidR="00000000" w:rsidDel="00000000" w:rsidP="00000000" w:rsidRDefault="00000000" w:rsidRPr="00000000" w14:paraId="0000006D">
      <w:pPr>
        <w:shd w:fill="ffffff" w:val="clear"/>
        <w:spacing w:after="0" w:before="468"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Overview </w:t>
      </w:r>
    </w:p>
    <w:p w:rsidR="00000000" w:rsidDel="00000000" w:rsidP="00000000" w:rsidRDefault="00000000" w:rsidRPr="00000000" w14:paraId="0000006E">
      <w:pPr>
        <w:shd w:fill="ffffff" w:val="clear"/>
        <w:spacing w:after="0" w:before="468" w:line="240" w:lineRule="auto"/>
        <w:rPr>
          <w:rFonts w:ascii="Times New Roman" w:cs="Times New Roman" w:eastAsia="Times New Roman" w:hAnsi="Times New Roman"/>
          <w:b w:val="1"/>
          <w:color w:val="1e1c11"/>
          <w:sz w:val="28"/>
          <w:szCs w:val="28"/>
          <w:highlight w:val="white"/>
        </w:rPr>
      </w:pPr>
      <w:r w:rsidDel="00000000" w:rsidR="00000000" w:rsidRPr="00000000">
        <w:rPr>
          <w:rFonts w:ascii="Times New Roman" w:cs="Times New Roman" w:eastAsia="Times New Roman" w:hAnsi="Times New Roman"/>
          <w:b w:val="1"/>
          <w:sz w:val="30"/>
          <w:szCs w:val="30"/>
          <w:rtl w:val="0"/>
        </w:rPr>
        <w:t xml:space="preserve">1.2 Problem Statement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6F">
      <w:pPr>
        <w:spacing w:after="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70">
      <w:pPr>
        <w:spacing w:after="28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71">
      <w:pPr>
        <w:spacing w:after="280" w:line="240" w:lineRule="auto"/>
        <w:ind w:right="48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72">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3">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4">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5">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6">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7">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8">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9">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A">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B">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C">
      <w:pPr>
        <w:spacing w:after="280" w:line="240" w:lineRule="auto"/>
        <w:ind w:right="48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D">
      <w:pPr>
        <w:spacing w:after="280" w:line="240" w:lineRule="auto"/>
        <w:ind w:left="0" w:right="480" w:firstLine="0"/>
        <w:jc w:val="left"/>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E">
      <w:pPr>
        <w:spacing w:after="280" w:line="240" w:lineRule="auto"/>
        <w:ind w:left="0" w:right="480" w:firstLine="0"/>
        <w:jc w:val="left"/>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7F">
      <w:pPr>
        <w:spacing w:after="280" w:line="240" w:lineRule="auto"/>
        <w:ind w:left="0" w:right="480" w:firstLine="0"/>
        <w:jc w:val="left"/>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80">
      <w:pPr>
        <w:spacing w:after="280" w:line="240" w:lineRule="auto"/>
        <w:ind w:left="0" w:right="480" w:firstLine="0"/>
        <w:jc w:val="left"/>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81">
      <w:pPr>
        <w:spacing w:after="280" w:line="240" w:lineRule="auto"/>
        <w:ind w:left="0" w:right="480" w:firstLine="0"/>
        <w:jc w:val="left"/>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28"/>
          <w:szCs w:val="28"/>
          <w:highlight w:val="white"/>
          <w:rtl w:val="0"/>
        </w:rPr>
        <w:t xml:space="preserve">   </w:t>
        <w:tab/>
        <w:tab/>
        <w:tab/>
        <w:tab/>
      </w:r>
      <w:r w:rsidDel="00000000" w:rsidR="00000000" w:rsidRPr="00000000">
        <w:rPr>
          <w:rFonts w:ascii="Times New Roman" w:cs="Times New Roman" w:eastAsia="Times New Roman" w:hAnsi="Times New Roman"/>
          <w:b w:val="1"/>
          <w:color w:val="1e1c11"/>
          <w:sz w:val="40"/>
          <w:szCs w:val="40"/>
          <w:highlight w:val="white"/>
          <w:rtl w:val="0"/>
        </w:rPr>
        <w:t xml:space="preserve"> 2. Introduction</w:t>
      </w:r>
    </w:p>
    <w:p w:rsidR="00000000" w:rsidDel="00000000" w:rsidP="00000000" w:rsidRDefault="00000000" w:rsidRPr="00000000" w14:paraId="00000082">
      <w:pPr>
        <w:spacing w:after="280" w:line="240" w:lineRule="auto"/>
        <w:ind w:right="480"/>
        <w:jc w:val="left"/>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83">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4">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5">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6">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7">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8">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9">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A">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B">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C">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D">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E">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F">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0">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1">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2">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3">
      <w:pPr>
        <w:spacing w:after="280" w:line="240" w:lineRule="auto"/>
        <w:ind w:left="2160" w:right="480" w:firstLine="720"/>
        <w:jc w:val="left"/>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3. Literature Survey</w:t>
      </w:r>
    </w:p>
    <w:p w:rsidR="00000000" w:rsidDel="00000000" w:rsidP="00000000" w:rsidRDefault="00000000" w:rsidRPr="00000000" w14:paraId="00000094">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5">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6">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7">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8">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9">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A">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B">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C">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D">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E">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9F">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0">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1">
      <w:pPr>
        <w:spacing w:after="28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2">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3">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4">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ab/>
        <w:tab/>
        <w:tab/>
        <w:tab/>
        <w:t xml:space="preserve">4. Implementation Plan</w:t>
      </w:r>
    </w:p>
    <w:p w:rsidR="00000000" w:rsidDel="00000000" w:rsidP="00000000" w:rsidRDefault="00000000" w:rsidRPr="00000000" w14:paraId="000000A5">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Pr>
        <w:drawing>
          <wp:inline distB="114300" distT="114300" distL="114300" distR="114300">
            <wp:extent cx="5734050" cy="3933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80" w:line="240" w:lineRule="auto"/>
        <w:ind w:left="720" w:right="480" w:firstLine="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7">
      <w:pPr>
        <w:spacing w:after="280" w:line="240" w:lineRule="auto"/>
        <w:ind w:left="720" w:right="480" w:firstLine="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8">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9">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A">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B">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C">
      <w:pPr>
        <w:spacing w:after="280" w:line="240" w:lineRule="auto"/>
        <w:ind w:right="480"/>
        <w:jc w:val="left"/>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D">
      <w:pPr>
        <w:spacing w:after="280" w:line="240" w:lineRule="auto"/>
        <w:ind w:left="2880" w:right="480" w:firstLine="720"/>
        <w:jc w:val="left"/>
        <w:rPr>
          <w:rFonts w:ascii="Times New Roman" w:cs="Times New Roman" w:eastAsia="Times New Roman" w:hAnsi="Times New Roman"/>
          <w:b w:val="1"/>
          <w:color w:val="1e1c11"/>
          <w:sz w:val="30"/>
          <w:szCs w:val="3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7. Result</w:t>
      </w:r>
      <w:r w:rsidDel="00000000" w:rsidR="00000000" w:rsidRPr="00000000">
        <w:rPr>
          <w:rtl w:val="0"/>
        </w:rPr>
      </w:r>
    </w:p>
    <w:p w:rsidR="00000000" w:rsidDel="00000000" w:rsidP="00000000" w:rsidRDefault="00000000" w:rsidRPr="00000000" w14:paraId="000000AE">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5">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8. Conclusion</w:t>
      </w:r>
    </w:p>
    <w:p w:rsidR="00000000" w:rsidDel="00000000" w:rsidP="00000000" w:rsidRDefault="00000000" w:rsidRPr="00000000" w14:paraId="000000D6">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7">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8">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9">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A">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B">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C">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D">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E">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DF">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0">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1">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2">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3">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4">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5">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6">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7">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8">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9">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A">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B">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C">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D">
      <w:pPr>
        <w:spacing w:after="0" w:line="244.8" w:lineRule="auto"/>
        <w:ind w:right="1160"/>
        <w:jc w:val="left"/>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E">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EF">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F0">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References</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F2">
      <w:pPr>
        <w:numPr>
          <w:ilvl w:val="0"/>
          <w:numId w:val="1"/>
        </w:numPr>
        <w:spacing w:after="0" w:afterAutospacing="0"/>
        <w:ind w:left="720" w:hanging="360"/>
        <w:rPr>
          <w:u w:val="none"/>
        </w:rPr>
      </w:pPr>
      <w:hyperlink r:id="rId8">
        <w:r w:rsidDel="00000000" w:rsidR="00000000" w:rsidRPr="00000000">
          <w:rPr>
            <w:color w:val="1155cc"/>
            <w:u w:val="single"/>
            <w:rtl w:val="0"/>
          </w:rPr>
          <w:t xml:space="preserve">https://data.mendeley.com/datasets/945z9xkc8d/1</w:t>
        </w:r>
      </w:hyperlink>
      <w:r w:rsidDel="00000000" w:rsidR="00000000" w:rsidRPr="00000000">
        <w:rPr>
          <w:rtl w:val="0"/>
        </w:rPr>
      </w:r>
    </w:p>
    <w:p w:rsidR="00000000" w:rsidDel="00000000" w:rsidP="00000000" w:rsidRDefault="00000000" w:rsidRPr="00000000" w14:paraId="000000F3">
      <w:pPr>
        <w:numPr>
          <w:ilvl w:val="0"/>
          <w:numId w:val="1"/>
        </w:numPr>
        <w:spacing w:after="0" w:afterAutospacing="0"/>
        <w:ind w:left="720" w:hanging="360"/>
        <w:rPr>
          <w:u w:val="none"/>
        </w:rPr>
      </w:pPr>
      <w:hyperlink r:id="rId9">
        <w:r w:rsidDel="00000000" w:rsidR="00000000" w:rsidRPr="00000000">
          <w:rPr>
            <w:color w:val="1155cc"/>
            <w:u w:val="single"/>
            <w:rtl w:val="0"/>
          </w:rPr>
          <w:t xml:space="preserve">https://github.com/topics/fake-news-detection</w:t>
        </w:r>
      </w:hyperlink>
      <w:r w:rsidDel="00000000" w:rsidR="00000000" w:rsidRPr="00000000">
        <w:rPr>
          <w:rtl w:val="0"/>
        </w:rPr>
      </w:r>
    </w:p>
    <w:p w:rsidR="00000000" w:rsidDel="00000000" w:rsidP="00000000" w:rsidRDefault="00000000" w:rsidRPr="00000000" w14:paraId="000000F4">
      <w:pPr>
        <w:numPr>
          <w:ilvl w:val="0"/>
          <w:numId w:val="1"/>
        </w:numPr>
        <w:spacing w:after="0" w:afterAutospacing="0"/>
        <w:ind w:left="720" w:hanging="360"/>
        <w:rPr>
          <w:u w:val="none"/>
        </w:rPr>
      </w:pPr>
      <w:hyperlink r:id="rId10">
        <w:r w:rsidDel="00000000" w:rsidR="00000000" w:rsidRPr="00000000">
          <w:rPr>
            <w:color w:val="1155cc"/>
            <w:u w:val="single"/>
            <w:rtl w:val="0"/>
          </w:rPr>
          <w:t xml:space="preserve">https://kaggle.com/code/abhishek09/fake-news-dataset-beginner/input</w:t>
        </w:r>
      </w:hyperlink>
      <w:r w:rsidDel="00000000" w:rsidR="00000000" w:rsidRPr="00000000">
        <w:rPr>
          <w:rtl w:val="0"/>
        </w:rPr>
      </w:r>
    </w:p>
    <w:p w:rsidR="00000000" w:rsidDel="00000000" w:rsidP="00000000" w:rsidRDefault="00000000" w:rsidRPr="00000000" w14:paraId="000000F5">
      <w:pPr>
        <w:numPr>
          <w:ilvl w:val="0"/>
          <w:numId w:val="1"/>
        </w:numPr>
        <w:spacing w:after="0" w:afterAutospacing="0"/>
        <w:ind w:left="720" w:hanging="360"/>
        <w:rPr>
          <w:u w:val="none"/>
        </w:rPr>
      </w:pPr>
      <w:hyperlink r:id="rId11">
        <w:r w:rsidDel="00000000" w:rsidR="00000000" w:rsidRPr="00000000">
          <w:rPr>
            <w:color w:val="1155cc"/>
            <w:u w:val="single"/>
            <w:rtl w:val="0"/>
          </w:rPr>
          <w:t xml:space="preserve">https://kaggle.com/datasets/mohamadalhasan/a-fake-news-dataset-around-the-syrian-war</w:t>
        </w:r>
      </w:hyperlink>
      <w:r w:rsidDel="00000000" w:rsidR="00000000" w:rsidRPr="00000000">
        <w:rPr>
          <w:rtl w:val="0"/>
        </w:rPr>
      </w:r>
    </w:p>
    <w:p w:rsidR="00000000" w:rsidDel="00000000" w:rsidP="00000000" w:rsidRDefault="00000000" w:rsidRPr="00000000" w14:paraId="000000F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F8">
      <w:pPr>
        <w:spacing w:after="0" w:line="244.8" w:lineRule="auto"/>
        <w:ind w:right="116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0F9">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FA">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FB">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FC">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FD">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FE">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0FF">
      <w:pPr>
        <w:spacing w:after="280" w:line="240" w:lineRule="auto"/>
        <w:ind w:right="480"/>
        <w:jc w:val="both"/>
        <w:rPr>
          <w:rFonts w:ascii="Times New Roman" w:cs="Times New Roman" w:eastAsia="Times New Roman" w:hAnsi="Times New Roman"/>
          <w:color w:val="1e1c11"/>
          <w:sz w:val="26"/>
          <w:szCs w:val="26"/>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sz w:val="32"/>
          <w:szCs w:val="32"/>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Change w:author="Ad" w:id="3" w:date="2023-12-03T12:32:23Z">
          <w:rPr>
            <w:rFonts w:ascii="Times New Roman" w:cs="Times New Roman" w:eastAsia="Times New Roman" w:hAnsi="Times New Roman"/>
            <w:b w:val="1"/>
            <w:i w:val="0"/>
            <w:smallCaps w:val="0"/>
            <w:strike w:val="0"/>
            <w:sz w:val="20"/>
            <w:szCs w:val="20"/>
            <w:u w:val="none"/>
            <w:shd w:fill="auto" w:val="clear"/>
            <w:vertAlign w:val="baseline"/>
          </w:rPr>
        </w:rPrChange>
      </w:rPr>
    </w:pPr>
    <w:r w:rsidDel="00000000" w:rsidR="00000000" w:rsidRPr="00000000">
      <w:rPr>
        <w:rFonts w:ascii="Times New Roman" w:cs="Times New Roman" w:eastAsia="Times New Roman" w:hAnsi="Times New Roman"/>
        <w:b w:val="1"/>
        <w:sz w:val="20"/>
        <w:szCs w:val="20"/>
        <w:rtl w:val="0"/>
        <w:rPrChange w:author="Ad" w:id="0" w:date="2023-12-03T12:31:09Z">
          <w:rPr>
            <w:rFonts w:ascii="Times New Roman" w:cs="Times New Roman" w:eastAsia="Times New Roman" w:hAnsi="Times New Roman"/>
            <w:b w:val="1"/>
            <w:sz w:val="20"/>
            <w:szCs w:val="20"/>
          </w:rPr>
        </w:rPrChange>
      </w:rPr>
      <w:t xml:space="preserve">ICTAK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Change w:author="Ad" w:id="1" w:date="2023-12-03T12:31:56Z">
          <w:rPr>
            <w:rFonts w:ascii="Times New Roman" w:cs="Times New Roman" w:eastAsia="Times New Roman" w:hAnsi="Times New Roman"/>
            <w:b w:val="1"/>
            <w:sz w:val="20"/>
            <w:szCs w:val="20"/>
          </w:rPr>
        </w:rPrChange>
      </w:rPr>
      <w:t xml:space="preserve"> Social Media Analytics</w:t>
    </w:r>
    <w:r w:rsidDel="00000000" w:rsidR="00000000" w:rsidRPr="00000000">
      <w:rPr>
        <w:rFonts w:ascii="Times New Roman" w:cs="Times New Roman" w:eastAsia="Times New Roman" w:hAnsi="Times New Roman"/>
        <w:b w:val="1"/>
        <w:sz w:val="20"/>
        <w:szCs w:val="20"/>
        <w:rtl w:val="0"/>
        <w:rPrChange w:author="Ad" w:id="2" w:date="2023-12-03T12:32:05Z">
          <w:rPr>
            <w:rFonts w:ascii="Times New Roman" w:cs="Times New Roman" w:eastAsia="Times New Roman" w:hAnsi="Times New Roman"/>
            <w:b w:val="1"/>
            <w:sz w:val="20"/>
            <w:szCs w:val="20"/>
          </w:rPr>
        </w:rPrChange>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aggle.com/datasets/mohamadalhasan/a-fake-news-dataset-around-the-syrian-war" TargetMode="External"/><Relationship Id="rId10" Type="http://schemas.openxmlformats.org/officeDocument/2006/relationships/hyperlink" Target="https://kaggle.com/code/abhishek09/fake-news-dataset-beginner/input" TargetMode="External"/><Relationship Id="rId12" Type="http://schemas.openxmlformats.org/officeDocument/2006/relationships/footer" Target="footer1.xml"/><Relationship Id="rId9" Type="http://schemas.openxmlformats.org/officeDocument/2006/relationships/hyperlink" Target="https://github.com/topics/fake-news-detectip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ata.mendeley.com/datasets/945z9xkc8d/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