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CD2" w:rsidRPr="002F0CD2" w:rsidRDefault="002F0CD2">
      <w:pPr>
        <w:rPr>
          <w:b/>
          <w:u w:val="single"/>
        </w:rPr>
      </w:pPr>
      <w:r w:rsidRPr="002F0CD2">
        <w:rPr>
          <w:b/>
          <w:u w:val="single"/>
        </w:rPr>
        <w:t>INTERFACE METHOD MODIFICATION</w:t>
      </w:r>
    </w:p>
    <w:p w:rsidR="002F0CD2" w:rsidRDefault="002F0CD2">
      <w:r>
        <w:t xml:space="preserve">As per </w:t>
      </w:r>
      <w:hyperlink r:id="rId6" w:history="1">
        <w:r w:rsidRPr="0074134B">
          <w:rPr>
            <w:rStyle w:val="Hyperlink"/>
          </w:rPr>
          <w:t>https://en.wikipedia.org/wiki/Electronic_color_code</w:t>
        </w:r>
      </w:hyperlink>
      <w:r>
        <w:t>, the calculation of Resistor Ohms is based on the first 3 bands. The tolerance defines the boundaries for which the resistance lies.</w:t>
      </w:r>
    </w:p>
    <w:p w:rsidR="002F0CD2" w:rsidRDefault="002F0CD2">
      <w:r w:rsidRPr="002F0CD2">
        <w:t xml:space="preserve">For example, a resistor with bands of yellow, violet, red, and gold has first digit 4 (yellow in table below), second digit 7 (violet), </w:t>
      </w:r>
      <w:r>
        <w:t xml:space="preserve">and </w:t>
      </w:r>
      <w:r w:rsidRPr="002F0CD2">
        <w:t>followed by 2 (red) zeroes: </w:t>
      </w:r>
      <w:r w:rsidRPr="002F0CD2">
        <w:t>4700 ohms</w:t>
      </w:r>
      <w:r w:rsidRPr="002F0CD2">
        <w:t>. Gold signifies that the tolerance is ±5%, so that the resistance could be between </w:t>
      </w:r>
      <w:r w:rsidRPr="002F0CD2">
        <w:t>4465</w:t>
      </w:r>
      <w:r w:rsidRPr="002F0CD2">
        <w:t> and </w:t>
      </w:r>
      <w:r w:rsidRPr="002F0CD2">
        <w:t>4935 ohms</w:t>
      </w:r>
      <w:r w:rsidRPr="002F0CD2">
        <w:t>.</w:t>
      </w:r>
    </w:p>
    <w:p w:rsidR="002F0CD2" w:rsidRDefault="002F0CD2">
      <w:r>
        <w:t>The posted challenge has defined 1 method interface signature as shown below.</w:t>
      </w:r>
    </w:p>
    <w:p w:rsidR="002F0CD2" w:rsidRDefault="002F0CD2" w:rsidP="002F0CD2">
      <w:r>
        <w:t>  int CalculateOhmValue(string bandAColor, string bandBColor, string bandCColor, string bandDColor);</w:t>
      </w:r>
    </w:p>
    <w:p w:rsidR="00256AB3" w:rsidRDefault="002F0CD2">
      <w:r>
        <w:t xml:space="preserve"> As explained above, the calculation of ohms is independent of the tolerance band, and tolerance limit will have lower and upper boundaries. Henceforth, I made modifications as follows:</w:t>
      </w:r>
    </w:p>
    <w:p w:rsidR="002F0CD2" w:rsidRDefault="002F0CD2" w:rsidP="002F0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CalculateOhmValue(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bandAColor,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bandBColor,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bandCColor);</w:t>
      </w:r>
    </w:p>
    <w:p w:rsidR="002F0CD2" w:rsidRDefault="002F0CD2" w:rsidP="002F0C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IList&lt;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CalculateTolerance(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bandColor,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ohmsValue);</w:t>
      </w:r>
    </w:p>
    <w:p w:rsidR="002F0CD2" w:rsidRPr="002F0CD2" w:rsidRDefault="002F0CD2" w:rsidP="002F0CD2">
      <w:pPr>
        <w:rPr>
          <w:b/>
          <w:u w:val="single"/>
        </w:rPr>
      </w:pPr>
      <w:r>
        <w:rPr>
          <w:b/>
          <w:u w:val="single"/>
        </w:rPr>
        <w:t>PROJECT SOLUTION</w:t>
      </w:r>
    </w:p>
    <w:p w:rsidR="002F0CD2" w:rsidRDefault="00543285" w:rsidP="002F0CD2">
      <w:r>
        <w:t>The project solution resides in ResistorApp folder. The Solution has the following projects built using .NET Framework 4.6.2:</w:t>
      </w:r>
    </w:p>
    <w:p w:rsidR="00543285" w:rsidRDefault="00543285" w:rsidP="00543285">
      <w:pPr>
        <w:pStyle w:val="ListParagraph"/>
        <w:numPr>
          <w:ilvl w:val="0"/>
          <w:numId w:val="1"/>
        </w:numPr>
      </w:pPr>
      <w:r>
        <w:t>ResistorService: The definition of interface and implementation</w:t>
      </w:r>
    </w:p>
    <w:p w:rsidR="00543285" w:rsidRDefault="00543285" w:rsidP="00543285">
      <w:pPr>
        <w:pStyle w:val="ListParagraph"/>
        <w:numPr>
          <w:ilvl w:val="0"/>
          <w:numId w:val="1"/>
        </w:numPr>
      </w:pPr>
      <w:r>
        <w:t>StructureContainer: Dependency Injection Container using Structure Map Nuget package version 4.6.1</w:t>
      </w:r>
    </w:p>
    <w:p w:rsidR="00543285" w:rsidRDefault="00543285" w:rsidP="00543285">
      <w:pPr>
        <w:pStyle w:val="ListParagraph"/>
        <w:numPr>
          <w:ilvl w:val="0"/>
          <w:numId w:val="1"/>
        </w:numPr>
      </w:pPr>
      <w:r>
        <w:t>ResistorTest: Unit tests to test implementations of ResistorService</w:t>
      </w:r>
    </w:p>
    <w:p w:rsidR="00543285" w:rsidRDefault="00543285" w:rsidP="00543285">
      <w:pPr>
        <w:pStyle w:val="ListParagraph"/>
        <w:numPr>
          <w:ilvl w:val="0"/>
          <w:numId w:val="1"/>
        </w:numPr>
      </w:pPr>
      <w:r>
        <w:t>ResistorWebApp: MVC Web UI that consumes ResistorService. The project references StructureContainer project for DI</w:t>
      </w:r>
    </w:p>
    <w:p w:rsidR="00732730" w:rsidRDefault="00732730" w:rsidP="00732730">
      <w:pPr>
        <w:rPr>
          <w:b/>
          <w:u w:val="single"/>
        </w:rPr>
      </w:pPr>
      <w:r w:rsidRPr="00732730">
        <w:rPr>
          <w:b/>
          <w:u w:val="single"/>
        </w:rPr>
        <w:t>Author</w:t>
      </w:r>
    </w:p>
    <w:p w:rsidR="00732730" w:rsidRDefault="00732730" w:rsidP="00732730">
      <w:r>
        <w:t>Antony Darsuma</w:t>
      </w:r>
    </w:p>
    <w:p w:rsidR="00732730" w:rsidRDefault="00732730" w:rsidP="00732730">
      <w:r>
        <w:t>346-412-3526</w:t>
      </w:r>
    </w:p>
    <w:p w:rsidR="00732730" w:rsidRPr="00732730" w:rsidRDefault="00732730" w:rsidP="00732730">
      <w:r>
        <w:t>icerain@uwalumni.com</w:t>
      </w:r>
      <w:bookmarkStart w:id="0" w:name="_GoBack"/>
      <w:bookmarkEnd w:id="0"/>
    </w:p>
    <w:sectPr w:rsidR="00732730" w:rsidRPr="00732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81D66"/>
    <w:multiLevelType w:val="hybridMultilevel"/>
    <w:tmpl w:val="FEFE1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95B"/>
    <w:rsid w:val="000A195B"/>
    <w:rsid w:val="00256AB3"/>
    <w:rsid w:val="002F0CD2"/>
    <w:rsid w:val="00543285"/>
    <w:rsid w:val="0073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CD2"/>
    <w:rPr>
      <w:color w:val="0000FF" w:themeColor="hyperlink"/>
      <w:u w:val="single"/>
    </w:rPr>
  </w:style>
  <w:style w:type="character" w:customStyle="1" w:styleId="nowrap">
    <w:name w:val="nowrap"/>
    <w:basedOn w:val="DefaultParagraphFont"/>
    <w:rsid w:val="002F0CD2"/>
  </w:style>
  <w:style w:type="paragraph" w:styleId="ListParagraph">
    <w:name w:val="List Paragraph"/>
    <w:basedOn w:val="Normal"/>
    <w:uiPriority w:val="34"/>
    <w:qFormat/>
    <w:rsid w:val="00543285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32730"/>
  </w:style>
  <w:style w:type="character" w:customStyle="1" w:styleId="DateChar">
    <w:name w:val="Date Char"/>
    <w:basedOn w:val="DefaultParagraphFont"/>
    <w:link w:val="Date"/>
    <w:uiPriority w:val="99"/>
    <w:semiHidden/>
    <w:rsid w:val="007327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CD2"/>
    <w:rPr>
      <w:color w:val="0000FF" w:themeColor="hyperlink"/>
      <w:u w:val="single"/>
    </w:rPr>
  </w:style>
  <w:style w:type="character" w:customStyle="1" w:styleId="nowrap">
    <w:name w:val="nowrap"/>
    <w:basedOn w:val="DefaultParagraphFont"/>
    <w:rsid w:val="002F0CD2"/>
  </w:style>
  <w:style w:type="paragraph" w:styleId="ListParagraph">
    <w:name w:val="List Paragraph"/>
    <w:basedOn w:val="Normal"/>
    <w:uiPriority w:val="34"/>
    <w:qFormat/>
    <w:rsid w:val="00543285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32730"/>
  </w:style>
  <w:style w:type="character" w:customStyle="1" w:styleId="DateChar">
    <w:name w:val="Date Char"/>
    <w:basedOn w:val="DefaultParagraphFont"/>
    <w:link w:val="Date"/>
    <w:uiPriority w:val="99"/>
    <w:semiHidden/>
    <w:rsid w:val="00732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3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lectronic_color_co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MHHS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Darsuma, Antony</dc:creator>
  <cp:keywords/>
  <dc:description/>
  <cp:lastModifiedBy>Darsuma, Antony</cp:lastModifiedBy>
  <cp:revision>3</cp:revision>
  <dcterms:created xsi:type="dcterms:W3CDTF">2018-05-11T01:43:00Z</dcterms:created>
  <dcterms:modified xsi:type="dcterms:W3CDTF">2018-05-11T02:00:00Z</dcterms:modified>
</cp:coreProperties>
</file>