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701"/>
        <w:gridCol w:w="2126"/>
        <w:gridCol w:w="2127"/>
      </w:tblGrid>
      <w:tr w:rsidR="0008140A" w:rsidRPr="007E03CB" w14:paraId="3A5B7A85" w14:textId="77777777" w:rsidTr="007B3DEE">
        <w:trPr>
          <w:trHeight w:val="454"/>
          <w:tblHeader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9B92CD" w14:textId="77777777" w:rsidR="0008140A" w:rsidRPr="007E03CB" w:rsidRDefault="0008140A" w:rsidP="007B3DEE">
            <w:pPr>
              <w:pStyle w:val="LINCOsubtitulo"/>
            </w:pPr>
            <w:r>
              <w:rPr>
                <w:b w:val="0"/>
              </w:rPr>
              <w:br w:type="page"/>
            </w:r>
            <w:r w:rsidRPr="007E03CB">
              <w:br w:type="page"/>
            </w:r>
            <w:r w:rsidRPr="007E03CB">
              <w:br w:type="page"/>
            </w:r>
            <w:r w:rsidRPr="007E03CB">
              <w:rPr>
                <w:lang w:val="es-MX"/>
              </w:rPr>
              <w:br w:type="page"/>
            </w:r>
            <w:r w:rsidRPr="007E03CB">
              <w:t xml:space="preserve">DESCRIPCIÓN </w:t>
            </w:r>
          </w:p>
        </w:tc>
      </w:tr>
      <w:tr w:rsidR="0008140A" w:rsidRPr="007E03CB" w14:paraId="2D2E8C44" w14:textId="77777777" w:rsidTr="007B3DEE">
        <w:trPr>
          <w:trHeight w:val="340"/>
          <w:tblHeader/>
        </w:trPr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78150F" w14:textId="77777777" w:rsidR="0008140A" w:rsidRPr="00B74312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</w:rPr>
            </w:pPr>
            <w:r w:rsidRPr="00B74312">
              <w:rPr>
                <w:rFonts w:ascii="Century Gothic" w:hAnsi="Century Gothic"/>
                <w:b/>
              </w:rPr>
              <w:t>Denominación:</w:t>
            </w:r>
          </w:p>
        </w:tc>
        <w:tc>
          <w:tcPr>
            <w:tcW w:w="34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CCCB00" w14:textId="77777777" w:rsidR="0008140A" w:rsidRPr="007E03CB" w:rsidRDefault="0008140A" w:rsidP="007B3DEE">
            <w:pPr>
              <w:pStyle w:val="Ttulo1"/>
            </w:pPr>
            <w:bookmarkStart w:id="0" w:name="_Toc487217100"/>
            <w:r>
              <w:rPr>
                <w:rFonts w:ascii="Century Gothic" w:hAnsi="Century Gothic"/>
                <w:sz w:val="24"/>
                <w:szCs w:val="24"/>
                <w:highlight w:val="lightGray"/>
              </w:rPr>
              <w:t>8.13 AUXILIAR DE SISTEMAS</w:t>
            </w:r>
            <w:bookmarkEnd w:id="0"/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947DB7" w14:textId="77777777" w:rsidR="0008140A" w:rsidRPr="00B74312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</w:rPr>
            </w:pPr>
            <w:r w:rsidRPr="00B74312">
              <w:rPr>
                <w:rFonts w:ascii="Century Gothic" w:hAnsi="Century Gothic"/>
                <w:b/>
              </w:rPr>
              <w:t>Nivel: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A7B098" w14:textId="0EA9EFD5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E14614">
              <w:rPr>
                <w:rFonts w:ascii="Century Gothic" w:hAnsi="Century Gothic"/>
                <w:sz w:val="24"/>
                <w:szCs w:val="24"/>
              </w:rPr>
              <w:t xml:space="preserve">Apoyo a la </w:t>
            </w:r>
            <w:r w:rsidR="008D6527">
              <w:rPr>
                <w:rFonts w:ascii="Century Gothic" w:hAnsi="Century Gothic"/>
                <w:sz w:val="24"/>
                <w:szCs w:val="24"/>
              </w:rPr>
              <w:t>Gestión</w:t>
            </w:r>
          </w:p>
        </w:tc>
      </w:tr>
      <w:tr w:rsidR="0008140A" w:rsidRPr="007E03CB" w14:paraId="1FE6F3C6" w14:textId="77777777" w:rsidTr="007B3DEE">
        <w:trPr>
          <w:trHeight w:val="340"/>
        </w:trPr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C7C665" w14:textId="77777777" w:rsidR="0008140A" w:rsidRPr="00B74312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</w:rPr>
            </w:pPr>
            <w:r w:rsidRPr="00B74312">
              <w:rPr>
                <w:rFonts w:ascii="Century Gothic" w:hAnsi="Century Gothic"/>
                <w:b/>
              </w:rPr>
              <w:t>Dependencia:</w:t>
            </w:r>
          </w:p>
        </w:tc>
        <w:tc>
          <w:tcPr>
            <w:tcW w:w="340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30BA7" w14:textId="3E62FAD9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Administra</w:t>
            </w:r>
            <w:r w:rsidR="008D6527">
              <w:rPr>
                <w:rFonts w:ascii="Century Gothic" w:hAnsi="Century Gothic"/>
                <w:sz w:val="24"/>
                <w:szCs w:val="24"/>
              </w:rPr>
              <w:t>ción</w:t>
            </w:r>
          </w:p>
        </w:tc>
        <w:tc>
          <w:tcPr>
            <w:tcW w:w="21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B2BBFF" w14:textId="77777777" w:rsidR="0008140A" w:rsidRPr="00B74312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</w:rPr>
            </w:pPr>
            <w:r w:rsidRPr="00B74312">
              <w:rPr>
                <w:rFonts w:ascii="Century Gothic" w:hAnsi="Century Gothic"/>
                <w:b/>
              </w:rPr>
              <w:t>Jefe Inmediato: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2CD33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Coordinador de Sistemas</w:t>
            </w:r>
          </w:p>
        </w:tc>
      </w:tr>
      <w:tr w:rsidR="0008140A" w:rsidRPr="007E03CB" w14:paraId="1EBB50EE" w14:textId="77777777" w:rsidTr="007B3DEE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22A906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B74312">
              <w:rPr>
                <w:rFonts w:ascii="Century Gothic" w:hAnsi="Century Gothic"/>
                <w:b/>
              </w:rPr>
              <w:t>Supervisa a</w:t>
            </w:r>
            <w:r w:rsidRPr="007E03CB">
              <w:rPr>
                <w:rFonts w:ascii="Century Gothic" w:hAnsi="Century Gothic"/>
                <w:b/>
                <w:sz w:val="24"/>
                <w:szCs w:val="24"/>
              </w:rPr>
              <w:t xml:space="preserve">:  </w:t>
            </w:r>
            <w:r w:rsidRPr="007E03CB">
              <w:rPr>
                <w:rFonts w:ascii="Century Gothic" w:hAnsi="Century Gothic"/>
                <w:sz w:val="24"/>
                <w:szCs w:val="24"/>
              </w:rPr>
              <w:t>No tiene personal a cargo</w:t>
            </w:r>
          </w:p>
        </w:tc>
      </w:tr>
      <w:tr w:rsidR="0008140A" w:rsidRPr="007E03CB" w14:paraId="46059299" w14:textId="77777777" w:rsidTr="007B3DEE">
        <w:trPr>
          <w:trHeight w:val="279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1C76C8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 xml:space="preserve">MISIÓN </w:t>
            </w:r>
          </w:p>
        </w:tc>
      </w:tr>
      <w:tr w:rsidR="0008140A" w:rsidRPr="007E03CB" w14:paraId="4D9BD937" w14:textId="77777777" w:rsidTr="007B3DEE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D5DD68" w14:textId="08785662" w:rsidR="0008140A" w:rsidRPr="00F70EAE" w:rsidRDefault="0008140A" w:rsidP="007B3DEE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Desarrollar aplicaciones que faciliten los procesos de la </w:t>
            </w:r>
            <w:r w:rsidR="008D6527">
              <w:rPr>
                <w:rFonts w:ascii="Century Gothic" w:hAnsi="Century Gothic"/>
                <w:sz w:val="24"/>
                <w:szCs w:val="24"/>
              </w:rPr>
              <w:t>empresa,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así como dar soporte en la </w:t>
            </w:r>
            <w:r w:rsidRPr="00ED2130">
              <w:rPr>
                <w:rFonts w:ascii="Century Gothic" w:hAnsi="Century Gothic"/>
                <w:sz w:val="24"/>
                <w:szCs w:val="24"/>
              </w:rPr>
              <w:t>instalación, configuración y puesta en funcionamiento de equipos nuevos;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D2130">
              <w:rPr>
                <w:rFonts w:ascii="Century Gothic" w:hAnsi="Century Gothic"/>
                <w:sz w:val="24"/>
                <w:szCs w:val="24"/>
              </w:rPr>
              <w:t>instalación de software, diagnóstico y reparación de hardware, configuración de redes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buscando el correcto funcionamiento de las tecnologías de la información y comunicación de la empresa.</w:t>
            </w:r>
          </w:p>
        </w:tc>
      </w:tr>
      <w:tr w:rsidR="0008140A" w:rsidRPr="007E03CB" w14:paraId="77ACD326" w14:textId="77777777" w:rsidTr="007B3DEE">
        <w:trPr>
          <w:trHeight w:val="295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E8E52D" w14:textId="77777777" w:rsidR="0008140A" w:rsidRPr="00F70EAE" w:rsidRDefault="0008140A" w:rsidP="007B3DEE">
            <w:pPr>
              <w:pStyle w:val="LINCOsubtitulo"/>
            </w:pPr>
            <w:r w:rsidRPr="00F70EAE">
              <w:t>FUNCIONES</w:t>
            </w:r>
          </w:p>
        </w:tc>
      </w:tr>
      <w:tr w:rsidR="0008140A" w:rsidRPr="007E03CB" w14:paraId="445305A6" w14:textId="77777777" w:rsidTr="007B3DEE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2D56E9" w14:textId="2E753B02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Desarrollo de aplicaciones que ayuden a mejorar o facilitar los procedimientos de todos los servicios de la empr</w:t>
            </w:r>
            <w:r>
              <w:rPr>
                <w:rFonts w:ascii="Century Gothic" w:hAnsi="Century Gothic"/>
                <w:sz w:val="24"/>
                <w:szCs w:val="24"/>
              </w:rPr>
              <w:t>esa como son los proyectos sistematización</w:t>
            </w:r>
            <w:r w:rsidR="008D6527">
              <w:rPr>
                <w:rFonts w:ascii="Century Gothic" w:hAnsi="Century Gothic"/>
                <w:sz w:val="24"/>
                <w:szCs w:val="24"/>
              </w:rPr>
              <w:t xml:space="preserve"> bajo coordinación del Coordinador de TIC.</w:t>
            </w:r>
          </w:p>
          <w:p w14:paraId="326BF718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72F33460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Brindar soporte técnico a los usuarios</w:t>
            </w:r>
          </w:p>
          <w:p w14:paraId="772D2CD9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1B1E8947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Instalar, preparar y/o trasladar equipos de cómputo e impresoras</w:t>
            </w:r>
          </w:p>
          <w:p w14:paraId="7D8539C9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7B06E1C8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 xml:space="preserve">Instalación de software de seguridad, ofimática y demás aplicaciones </w:t>
            </w:r>
          </w:p>
          <w:p w14:paraId="5210A8F8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642F20E9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Realizar i</w:t>
            </w:r>
            <w:r w:rsidRPr="00F70EAE">
              <w:rPr>
                <w:rFonts w:ascii="Century Gothic" w:hAnsi="Century Gothic"/>
                <w:sz w:val="24"/>
                <w:szCs w:val="24"/>
              </w:rPr>
              <w:t xml:space="preserve">nstalación de nuevos puntos de red </w:t>
            </w:r>
          </w:p>
          <w:p w14:paraId="7F0E7D48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69E92FE9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Realizar m</w:t>
            </w:r>
            <w:r w:rsidRPr="00F70EAE">
              <w:rPr>
                <w:rFonts w:ascii="Century Gothic" w:hAnsi="Century Gothic"/>
                <w:sz w:val="24"/>
                <w:szCs w:val="24"/>
              </w:rPr>
              <w:t xml:space="preserve">antenimiento preventivo de hardware y software </w:t>
            </w:r>
          </w:p>
          <w:p w14:paraId="31DFE81E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75D8A501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Realizar y mantener actualizado el i</w:t>
            </w:r>
            <w:r w:rsidRPr="00F70EAE">
              <w:rPr>
                <w:rFonts w:ascii="Century Gothic" w:hAnsi="Century Gothic"/>
                <w:sz w:val="24"/>
                <w:szCs w:val="24"/>
              </w:rPr>
              <w:t>nventario de equipos</w:t>
            </w:r>
          </w:p>
          <w:p w14:paraId="133F1CF7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7746DE1C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 xml:space="preserve">Cumplir con la normatividad establecida en los diferentes documentos de la Empresa: manuales, reglamentos, procedimientos y demás documentos. </w:t>
            </w:r>
          </w:p>
          <w:p w14:paraId="74C3C2B8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1511F213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Desplazarse a las sedes y/o redes del servicio o empresa cuando sea necesario de acuerdo a las instrucciones dadas por el jefe inmediato</w:t>
            </w:r>
          </w:p>
          <w:p w14:paraId="6C8085A9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19949E88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Velar por el buen uso y cuidado de los elementos y/o equipos que se le entreguen para el desempeño de sus funciones.</w:t>
            </w:r>
          </w:p>
          <w:p w14:paraId="75927DE0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0FF3FC9B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Asistir a las capacitaciones y comités que la empresa programe.</w:t>
            </w:r>
          </w:p>
          <w:p w14:paraId="1E2E6E19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764279DD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Cumplir con los requisitos del Sistema de Gestión Integrado: Gestión de la Calidad; Gestión Ambiental y de la seguridad y salud en el trabajo.</w:t>
            </w:r>
          </w:p>
          <w:p w14:paraId="62E53D2D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0F68D472" w14:textId="77777777" w:rsidR="0008140A" w:rsidRPr="00F70EAE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Mantener bajo absoluta reserva toda la información empresarial que le sea compartida.</w:t>
            </w:r>
          </w:p>
          <w:p w14:paraId="43AADEDF" w14:textId="77777777" w:rsidR="0008140A" w:rsidRPr="00F70EAE" w:rsidRDefault="0008140A" w:rsidP="007B3DE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  <w:p w14:paraId="2F7A0DBD" w14:textId="77777777" w:rsidR="0008140A" w:rsidRDefault="0008140A" w:rsidP="0008140A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70EAE">
              <w:rPr>
                <w:rFonts w:ascii="Century Gothic" w:hAnsi="Century Gothic"/>
                <w:sz w:val="24"/>
                <w:szCs w:val="24"/>
              </w:rPr>
              <w:t>Desarrollar estas y otras funciones asignadas de acuerdo a la naturaleza del cargo.</w:t>
            </w:r>
          </w:p>
          <w:p w14:paraId="0D34F977" w14:textId="0B96B3BD" w:rsidR="008D6527" w:rsidRPr="008D6527" w:rsidRDefault="008D6527" w:rsidP="008D6527">
            <w:pPr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08140A" w:rsidRPr="007E03CB" w14:paraId="3C7F3966" w14:textId="77777777" w:rsidTr="007B3DEE">
        <w:trPr>
          <w:trHeight w:val="397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0C8CB8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RESPONSABILIDADES</w:t>
            </w:r>
          </w:p>
        </w:tc>
      </w:tr>
      <w:tr w:rsidR="0008140A" w:rsidRPr="007E03CB" w14:paraId="70DF75BA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62"/>
        </w:trPr>
        <w:tc>
          <w:tcPr>
            <w:tcW w:w="3544" w:type="dxa"/>
            <w:gridSpan w:val="2"/>
            <w:vAlign w:val="center"/>
          </w:tcPr>
          <w:p w14:paraId="77C9CDA0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Manejo de Personal</w:t>
            </w:r>
          </w:p>
        </w:tc>
        <w:tc>
          <w:tcPr>
            <w:tcW w:w="5954" w:type="dxa"/>
            <w:gridSpan w:val="3"/>
            <w:vAlign w:val="center"/>
          </w:tcPr>
          <w:p w14:paraId="13E26F95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7E03CB">
              <w:rPr>
                <w:rFonts w:ascii="Century Gothic" w:hAnsi="Century Gothic"/>
                <w:sz w:val="24"/>
                <w:szCs w:val="24"/>
              </w:rPr>
              <w:t>No aplica</w:t>
            </w:r>
          </w:p>
        </w:tc>
      </w:tr>
      <w:tr w:rsidR="0008140A" w:rsidRPr="007E03CB" w14:paraId="24FD8208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47B44F2A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Máquinas y Equipos</w:t>
            </w:r>
          </w:p>
        </w:tc>
        <w:tc>
          <w:tcPr>
            <w:tcW w:w="5954" w:type="dxa"/>
            <w:gridSpan w:val="3"/>
            <w:vAlign w:val="center"/>
          </w:tcPr>
          <w:p w14:paraId="6B4DDBFE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A26D8F">
              <w:rPr>
                <w:rFonts w:ascii="Century Gothic" w:hAnsi="Century Gothic"/>
                <w:sz w:val="24"/>
                <w:szCs w:val="24"/>
              </w:rPr>
              <w:t>Teléfono, Computador-impresora</w:t>
            </w:r>
            <w:r>
              <w:rPr>
                <w:rFonts w:ascii="Century Gothic" w:hAnsi="Century Gothic"/>
                <w:sz w:val="24"/>
                <w:szCs w:val="24"/>
              </w:rPr>
              <w:t>, celular oficina administrativa</w:t>
            </w:r>
          </w:p>
        </w:tc>
      </w:tr>
      <w:tr w:rsidR="0008140A" w:rsidRPr="007E03CB" w14:paraId="29AC5D14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2C722FF8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Información Confidencial</w:t>
            </w:r>
          </w:p>
        </w:tc>
        <w:tc>
          <w:tcPr>
            <w:tcW w:w="5954" w:type="dxa"/>
            <w:gridSpan w:val="3"/>
            <w:vAlign w:val="center"/>
          </w:tcPr>
          <w:p w14:paraId="33A70660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443F0C">
              <w:rPr>
                <w:rFonts w:ascii="Century Gothic" w:hAnsi="Century Gothic"/>
                <w:sz w:val="24"/>
                <w:szCs w:val="24"/>
              </w:rPr>
              <w:t>Claves de acceso al sistema – redes y toda la información contenida en las bases de datos de la empresa</w:t>
            </w:r>
          </w:p>
        </w:tc>
      </w:tr>
      <w:tr w:rsidR="0008140A" w:rsidRPr="007E03CB" w14:paraId="0A7E4446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547B97B0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 xml:space="preserve">Atención a partes interesadas </w:t>
            </w:r>
          </w:p>
        </w:tc>
        <w:tc>
          <w:tcPr>
            <w:tcW w:w="5954" w:type="dxa"/>
            <w:gridSpan w:val="3"/>
            <w:vAlign w:val="center"/>
          </w:tcPr>
          <w:p w14:paraId="24772975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Trabajadores de LINCO</w:t>
            </w:r>
          </w:p>
        </w:tc>
      </w:tr>
      <w:tr w:rsidR="0008140A" w:rsidRPr="007E03CB" w14:paraId="18B08802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290DF1F2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Dineros y/o Valores</w:t>
            </w:r>
          </w:p>
        </w:tc>
        <w:tc>
          <w:tcPr>
            <w:tcW w:w="5954" w:type="dxa"/>
            <w:gridSpan w:val="3"/>
            <w:vAlign w:val="center"/>
          </w:tcPr>
          <w:p w14:paraId="17079374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A26D8F">
              <w:rPr>
                <w:rFonts w:ascii="Century Gothic" w:hAnsi="Century Gothic"/>
                <w:sz w:val="24"/>
                <w:szCs w:val="24"/>
              </w:rPr>
              <w:t>No aplica</w:t>
            </w:r>
          </w:p>
        </w:tc>
      </w:tr>
      <w:tr w:rsidR="0008140A" w:rsidRPr="007E03CB" w14:paraId="4684B982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475E776A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Riesgos</w:t>
            </w:r>
          </w:p>
        </w:tc>
        <w:tc>
          <w:tcPr>
            <w:tcW w:w="5954" w:type="dxa"/>
            <w:gridSpan w:val="3"/>
            <w:vAlign w:val="center"/>
          </w:tcPr>
          <w:p w14:paraId="0E17EA50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6D5C07">
              <w:rPr>
                <w:rFonts w:ascii="Century Gothic" w:hAnsi="Century Gothic"/>
                <w:sz w:val="24"/>
                <w:szCs w:val="24"/>
              </w:rPr>
              <w:t>Físico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, Biológico, De Seguridad, </w:t>
            </w:r>
            <w:r w:rsidRPr="006D5C07">
              <w:rPr>
                <w:rFonts w:ascii="Century Gothic" w:hAnsi="Century Gothic"/>
                <w:sz w:val="24"/>
                <w:szCs w:val="24"/>
              </w:rPr>
              <w:t>Biomecánico</w:t>
            </w:r>
            <w:r>
              <w:rPr>
                <w:rFonts w:ascii="Century Gothic" w:hAnsi="Century Gothic"/>
                <w:sz w:val="24"/>
                <w:szCs w:val="24"/>
              </w:rPr>
              <w:t>, Psicosocial.</w:t>
            </w:r>
            <w:r w:rsidRPr="00E25BC2">
              <w:rPr>
                <w:rFonts w:ascii="Century Gothic" w:hAnsi="Century Gothic"/>
                <w:sz w:val="24"/>
                <w:szCs w:val="24"/>
              </w:rPr>
              <w:tab/>
            </w:r>
            <w:r w:rsidRPr="00E25BC2">
              <w:rPr>
                <w:rFonts w:ascii="Century Gothic" w:hAnsi="Century Gothic"/>
                <w:sz w:val="24"/>
                <w:szCs w:val="24"/>
              </w:rPr>
              <w:tab/>
            </w:r>
          </w:p>
        </w:tc>
      </w:tr>
      <w:tr w:rsidR="0008140A" w:rsidRPr="007E03CB" w14:paraId="34B7AB4E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6CCD7DC6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A348DF">
              <w:rPr>
                <w:rFonts w:ascii="Century Gothic" w:hAnsi="Century Gothic"/>
                <w:b/>
                <w:sz w:val="24"/>
                <w:szCs w:val="24"/>
              </w:rPr>
              <w:t>Convalidación:</w:t>
            </w:r>
          </w:p>
        </w:tc>
        <w:tc>
          <w:tcPr>
            <w:tcW w:w="5954" w:type="dxa"/>
            <w:gridSpan w:val="3"/>
            <w:vAlign w:val="center"/>
          </w:tcPr>
          <w:p w14:paraId="225F150F" w14:textId="77777777" w:rsidR="0008140A" w:rsidRPr="00B0276A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A348DF">
              <w:rPr>
                <w:rFonts w:ascii="Century Gothic" w:hAnsi="Century Gothic"/>
                <w:sz w:val="24"/>
                <w:szCs w:val="24"/>
              </w:rPr>
              <w:t>No aplica</w:t>
            </w:r>
          </w:p>
        </w:tc>
      </w:tr>
      <w:tr w:rsidR="0008140A" w:rsidRPr="007E03CB" w14:paraId="56AD067E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0533946C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Tamaño de la supervisión:</w:t>
            </w:r>
          </w:p>
        </w:tc>
        <w:tc>
          <w:tcPr>
            <w:tcW w:w="5954" w:type="dxa"/>
            <w:gridSpan w:val="3"/>
            <w:vAlign w:val="center"/>
          </w:tcPr>
          <w:p w14:paraId="26D1B8D8" w14:textId="77777777" w:rsidR="0008140A" w:rsidRPr="00B0276A" w:rsidRDefault="0008140A" w:rsidP="007B3DEE">
            <w:pPr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  <w:r w:rsidRPr="00695000">
              <w:rPr>
                <w:rFonts w:ascii="Century Gothic" w:hAnsi="Century Gothic"/>
                <w:sz w:val="24"/>
                <w:szCs w:val="24"/>
                <w:shd w:val="clear" w:color="auto" w:fill="C5E0B3" w:themeFill="accent6" w:themeFillTint="66"/>
              </w:rPr>
              <w:t xml:space="preserve">No aplica: </w:t>
            </w:r>
            <w:r w:rsidRPr="00695000">
              <w:rPr>
                <w:rFonts w:ascii="Century Gothic" w:hAnsi="Century Gothic"/>
                <w:b/>
                <w:sz w:val="24"/>
                <w:szCs w:val="24"/>
                <w:u w:val="single"/>
                <w:shd w:val="clear" w:color="auto" w:fill="C5E0B3" w:themeFill="accent6" w:themeFillTint="66"/>
              </w:rPr>
              <w:t>X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Menos de 20 personas: __ De 21 a 100 personas: __ Más de 201 personas: __</w:t>
            </w:r>
          </w:p>
        </w:tc>
      </w:tr>
      <w:tr w:rsidR="0008140A" w:rsidRPr="007E03CB" w14:paraId="575B34FD" w14:textId="77777777" w:rsidTr="007B3DE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59"/>
        </w:trPr>
        <w:tc>
          <w:tcPr>
            <w:tcW w:w="3544" w:type="dxa"/>
            <w:gridSpan w:val="2"/>
            <w:vAlign w:val="center"/>
          </w:tcPr>
          <w:p w14:paraId="46DEE950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Impactos ambientales</w:t>
            </w:r>
          </w:p>
        </w:tc>
        <w:tc>
          <w:tcPr>
            <w:tcW w:w="5954" w:type="dxa"/>
            <w:gridSpan w:val="3"/>
            <w:vAlign w:val="center"/>
          </w:tcPr>
          <w:p w14:paraId="70A97E39" w14:textId="77777777" w:rsidR="0008140A" w:rsidRDefault="0008140A" w:rsidP="007B3DEE">
            <w:pPr>
              <w:pStyle w:val="Prrafodelista"/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4"/>
                <w:szCs w:val="24"/>
              </w:rPr>
            </w:pPr>
            <w:r w:rsidRPr="002422E8">
              <w:rPr>
                <w:rFonts w:ascii="Century Gothic" w:hAnsi="Century Gothic"/>
                <w:b/>
                <w:sz w:val="24"/>
                <w:szCs w:val="24"/>
              </w:rPr>
              <w:t>Negativo:</w:t>
            </w:r>
          </w:p>
          <w:p w14:paraId="315C3A95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855A2">
              <w:rPr>
                <w:rFonts w:ascii="Century Gothic" w:hAnsi="Century Gothic"/>
                <w:sz w:val="24"/>
                <w:szCs w:val="24"/>
              </w:rPr>
              <w:t>Contaminación del aire</w:t>
            </w:r>
          </w:p>
          <w:p w14:paraId="3A4032EE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855A2">
              <w:rPr>
                <w:rFonts w:ascii="Century Gothic" w:hAnsi="Century Gothic"/>
                <w:sz w:val="24"/>
                <w:szCs w:val="24"/>
              </w:rPr>
              <w:t>Contaminación del suelo</w:t>
            </w:r>
          </w:p>
          <w:p w14:paraId="4BEEB545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855A2">
              <w:rPr>
                <w:rFonts w:ascii="Century Gothic" w:hAnsi="Century Gothic"/>
                <w:sz w:val="24"/>
                <w:szCs w:val="24"/>
              </w:rPr>
              <w:t>Contaminación de aguas</w:t>
            </w:r>
          </w:p>
          <w:p w14:paraId="1FACE59F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F855A2">
              <w:rPr>
                <w:rFonts w:ascii="Century Gothic" w:hAnsi="Century Gothic"/>
                <w:sz w:val="24"/>
                <w:szCs w:val="24"/>
              </w:rPr>
              <w:t>Disminución de la disponibilidad de agua potable</w:t>
            </w:r>
          </w:p>
          <w:p w14:paraId="46F1B82A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03C26">
              <w:rPr>
                <w:rFonts w:ascii="Century Gothic" w:hAnsi="Century Gothic"/>
                <w:sz w:val="24"/>
                <w:szCs w:val="24"/>
              </w:rPr>
              <w:t>Alteración de las condiciones naturales</w:t>
            </w:r>
          </w:p>
          <w:p w14:paraId="4232EDF6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03C26">
              <w:rPr>
                <w:rFonts w:ascii="Century Gothic" w:hAnsi="Century Gothic"/>
                <w:sz w:val="24"/>
                <w:szCs w:val="24"/>
              </w:rPr>
              <w:t>Agotamiento de la capa de ozono</w:t>
            </w:r>
          </w:p>
          <w:p w14:paraId="36DFD3E1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03C26">
              <w:rPr>
                <w:rFonts w:ascii="Century Gothic" w:hAnsi="Century Gothic"/>
                <w:sz w:val="24"/>
                <w:szCs w:val="24"/>
              </w:rPr>
              <w:t>Incremento de la temperatura de la tierra</w:t>
            </w:r>
          </w:p>
          <w:p w14:paraId="43D02C97" w14:textId="77777777" w:rsidR="0008140A" w:rsidRPr="00F855A2" w:rsidRDefault="0008140A" w:rsidP="007B3DEE">
            <w:pPr>
              <w:pStyle w:val="Prrafodelista"/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sz w:val="24"/>
                <w:szCs w:val="24"/>
              </w:rPr>
            </w:pPr>
          </w:p>
          <w:p w14:paraId="244B6C22" w14:textId="77777777" w:rsidR="0008140A" w:rsidRDefault="0008140A" w:rsidP="007B3DEE">
            <w:pPr>
              <w:pStyle w:val="Prrafodelista"/>
              <w:widowControl w:val="0"/>
              <w:autoSpaceDE w:val="0"/>
              <w:autoSpaceDN w:val="0"/>
              <w:adjustRightInd w:val="0"/>
              <w:rPr>
                <w:rFonts w:ascii="Century Gothic" w:hAnsi="Century Gothic"/>
                <w:b/>
                <w:sz w:val="24"/>
                <w:szCs w:val="24"/>
              </w:rPr>
            </w:pPr>
            <w:r w:rsidRPr="002422E8">
              <w:rPr>
                <w:rFonts w:ascii="Century Gothic" w:hAnsi="Century Gothic"/>
                <w:b/>
                <w:sz w:val="24"/>
                <w:szCs w:val="24"/>
              </w:rPr>
              <w:t>Positivo:</w:t>
            </w:r>
          </w:p>
          <w:p w14:paraId="7C800E91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03C26">
              <w:rPr>
                <w:rFonts w:ascii="Century Gothic" w:hAnsi="Century Gothic"/>
                <w:sz w:val="24"/>
                <w:szCs w:val="24"/>
              </w:rPr>
              <w:t>Disminución de la contaminación</w:t>
            </w:r>
          </w:p>
          <w:p w14:paraId="57BBD60C" w14:textId="77777777" w:rsidR="0008140A" w:rsidRDefault="0008140A" w:rsidP="0008140A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A03C26">
              <w:rPr>
                <w:rFonts w:ascii="Century Gothic" w:hAnsi="Century Gothic"/>
                <w:sz w:val="24"/>
                <w:szCs w:val="24"/>
              </w:rPr>
              <w:t>Disminución de la cantidad de residuos</w:t>
            </w:r>
          </w:p>
          <w:p w14:paraId="5C0F707C" w14:textId="77777777" w:rsidR="0008140A" w:rsidRPr="00001368" w:rsidRDefault="0008140A" w:rsidP="0008140A">
            <w:pPr>
              <w:pStyle w:val="Prrafodelista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32162">
              <w:rPr>
                <w:rFonts w:ascii="Century Gothic" w:hAnsi="Century Gothic"/>
                <w:sz w:val="24"/>
                <w:szCs w:val="24"/>
              </w:rPr>
              <w:t>Disminución de la contaminación al suelo</w:t>
            </w:r>
          </w:p>
        </w:tc>
      </w:tr>
      <w:tr w:rsidR="0008140A" w:rsidRPr="007E03CB" w14:paraId="3FAE69DA" w14:textId="77777777" w:rsidTr="007B3DEE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0CB5FC" w14:textId="77777777" w:rsidR="0008140A" w:rsidRPr="007E03CB" w:rsidRDefault="0008140A" w:rsidP="007B3DEE">
            <w:pPr>
              <w:pStyle w:val="LINCOsubtitulo"/>
            </w:pPr>
            <w:r w:rsidRPr="007E03CB">
              <w:t>COMPETENCIAS</w:t>
            </w:r>
          </w:p>
        </w:tc>
      </w:tr>
      <w:tr w:rsidR="0008140A" w:rsidRPr="007E03CB" w14:paraId="545E08E0" w14:textId="77777777" w:rsidTr="007B3DEE">
        <w:trPr>
          <w:trHeight w:val="454"/>
        </w:trPr>
        <w:tc>
          <w:tcPr>
            <w:tcW w:w="9498" w:type="dxa"/>
            <w:gridSpan w:val="5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11F99DA" w14:textId="77777777" w:rsidR="0008140A" w:rsidRPr="007E03CB" w:rsidRDefault="0008140A" w:rsidP="0008140A">
            <w:pPr>
              <w:pStyle w:val="LINCOsubtitulo"/>
              <w:numPr>
                <w:ilvl w:val="0"/>
                <w:numId w:val="2"/>
              </w:numPr>
              <w:jc w:val="left"/>
            </w:pPr>
            <w:r w:rsidRPr="007E03CB">
              <w:lastRenderedPageBreak/>
              <w:t>Competencia técnica:</w:t>
            </w:r>
          </w:p>
        </w:tc>
      </w:tr>
      <w:tr w:rsidR="0008140A" w:rsidRPr="007E03CB" w14:paraId="285D13AF" w14:textId="77777777" w:rsidTr="007B3DEE">
        <w:tc>
          <w:tcPr>
            <w:tcW w:w="9498" w:type="dxa"/>
            <w:gridSpan w:val="5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875A8F" w14:textId="77777777" w:rsidR="0008140A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01A9E9FC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 xml:space="preserve">Educación: </w:t>
            </w:r>
          </w:p>
          <w:p w14:paraId="6E820757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Tecnólogo en sistemas</w:t>
            </w:r>
          </w:p>
          <w:p w14:paraId="0D60878D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eastAsia="Calibri" w:hAnsi="Century Gothic" w:cs="Times-Roman"/>
                <w:sz w:val="24"/>
                <w:szCs w:val="24"/>
                <w:lang w:eastAsia="en-US"/>
              </w:rPr>
            </w:pPr>
          </w:p>
          <w:p w14:paraId="4B3CDD4D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Experiencia</w:t>
            </w:r>
            <w:r w:rsidRPr="007E03CB">
              <w:rPr>
                <w:rFonts w:ascii="Century Gothic" w:hAnsi="Century Gothic"/>
                <w:sz w:val="24"/>
                <w:szCs w:val="24"/>
              </w:rPr>
              <w:t xml:space="preserve">: </w:t>
            </w:r>
          </w:p>
          <w:p w14:paraId="7902ABD6" w14:textId="099097EC" w:rsidR="0008140A" w:rsidRPr="007E03CB" w:rsidRDefault="008D6527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 año</w:t>
            </w:r>
            <w:bookmarkStart w:id="1" w:name="_GoBack"/>
            <w:bookmarkEnd w:id="1"/>
          </w:p>
          <w:p w14:paraId="76871AEA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38206BAF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7E03CB">
              <w:rPr>
                <w:rFonts w:ascii="Century Gothic" w:hAnsi="Century Gothic"/>
                <w:b/>
                <w:sz w:val="24"/>
                <w:szCs w:val="24"/>
              </w:rPr>
              <w:t>Formación:</w:t>
            </w:r>
          </w:p>
          <w:p w14:paraId="4ECFE8F9" w14:textId="77777777" w:rsidR="0008140A" w:rsidRPr="00266BA7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639" w:hanging="283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No requiere</w:t>
            </w:r>
          </w:p>
          <w:p w14:paraId="19296E7A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  <w:p w14:paraId="658005E0" w14:textId="77777777" w:rsidR="0008140A" w:rsidRPr="00AE3446" w:rsidRDefault="0008140A" w:rsidP="0008140A">
            <w:pPr>
              <w:pStyle w:val="Prrafodelista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Competencias Organizacionales a Desarrollar:</w:t>
            </w:r>
          </w:p>
          <w:p w14:paraId="7B6E4E1E" w14:textId="77777777" w:rsidR="0008140A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356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03CB">
              <w:rPr>
                <w:rFonts w:ascii="Century Gothic" w:hAnsi="Century Gothic"/>
                <w:sz w:val="24"/>
                <w:szCs w:val="24"/>
              </w:rPr>
              <w:t>Orientación al Cliente</w:t>
            </w:r>
          </w:p>
          <w:p w14:paraId="51B7DCBE" w14:textId="77777777" w:rsidR="0008140A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356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03CB">
              <w:rPr>
                <w:rFonts w:ascii="Century Gothic" w:hAnsi="Century Gothic"/>
                <w:sz w:val="24"/>
                <w:szCs w:val="24"/>
              </w:rPr>
              <w:t>Conocimiento del negoci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  <w:p w14:paraId="159C4B01" w14:textId="77777777" w:rsidR="0008140A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356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7E03CB">
              <w:rPr>
                <w:rFonts w:ascii="Century Gothic" w:hAnsi="Century Gothic"/>
                <w:sz w:val="24"/>
                <w:szCs w:val="24"/>
              </w:rPr>
              <w:t>Trabajo en equipo</w:t>
            </w:r>
          </w:p>
          <w:p w14:paraId="27F62102" w14:textId="77777777" w:rsidR="0008140A" w:rsidRPr="007E03CB" w:rsidRDefault="0008140A" w:rsidP="007B3DEE">
            <w:pPr>
              <w:widowControl w:val="0"/>
              <w:autoSpaceDE w:val="0"/>
              <w:autoSpaceDN w:val="0"/>
              <w:adjustRightInd w:val="0"/>
              <w:spacing w:before="60" w:after="60"/>
              <w:ind w:left="356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5C8DEC5" w14:textId="77777777" w:rsidR="00AB5C71" w:rsidRDefault="008D6527"/>
    <w:sectPr w:rsidR="00AB5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AED"/>
    <w:multiLevelType w:val="hybridMultilevel"/>
    <w:tmpl w:val="30E63B50"/>
    <w:lvl w:ilvl="0" w:tplc="A68E07F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7C58D3"/>
    <w:multiLevelType w:val="singleLevel"/>
    <w:tmpl w:val="59685922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8"/>
      </w:rPr>
    </w:lvl>
  </w:abstractNum>
  <w:abstractNum w:abstractNumId="2" w15:restartNumberingAfterBreak="0">
    <w:nsid w:val="32B333D1"/>
    <w:multiLevelType w:val="hybridMultilevel"/>
    <w:tmpl w:val="76AAD1FA"/>
    <w:lvl w:ilvl="0" w:tplc="1F00BF5E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A1E88"/>
    <w:multiLevelType w:val="hybridMultilevel"/>
    <w:tmpl w:val="E0549256"/>
    <w:lvl w:ilvl="0" w:tplc="2DC07BEE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3001"/>
    <w:multiLevelType w:val="hybridMultilevel"/>
    <w:tmpl w:val="90BE72C2"/>
    <w:lvl w:ilvl="0" w:tplc="2DC07BEE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0A"/>
    <w:rsid w:val="0008140A"/>
    <w:rsid w:val="0012752B"/>
    <w:rsid w:val="007A1C33"/>
    <w:rsid w:val="008C0942"/>
    <w:rsid w:val="008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B7A70"/>
  <w15:chartTrackingRefBased/>
  <w15:docId w15:val="{F2ABF352-E83D-4E65-BD67-5A0F67E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8140A"/>
    <w:pPr>
      <w:keepNext/>
      <w:widowControl w:val="0"/>
      <w:autoSpaceDE w:val="0"/>
      <w:autoSpaceDN w:val="0"/>
      <w:adjustRightInd w:val="0"/>
      <w:spacing w:before="60" w:after="60"/>
      <w:jc w:val="both"/>
      <w:outlineLvl w:val="0"/>
    </w:pPr>
    <w:rPr>
      <w:rFonts w:ascii="Verdana" w:hAnsi="Verdana"/>
      <w:b/>
      <w:bCs/>
      <w:sz w:val="1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140A"/>
    <w:rPr>
      <w:rFonts w:ascii="Verdana" w:eastAsia="Times New Roman" w:hAnsi="Verdana" w:cs="Times New Roman"/>
      <w:b/>
      <w:bCs/>
      <w:sz w:val="18"/>
      <w:szCs w:val="20"/>
      <w:lang w:val="es-MX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08140A"/>
    <w:pPr>
      <w:ind w:left="720"/>
      <w:contextualSpacing/>
    </w:pPr>
  </w:style>
  <w:style w:type="paragraph" w:customStyle="1" w:styleId="LINCOsubtitulo">
    <w:name w:val="LINCO subtitulo"/>
    <w:basedOn w:val="Normal"/>
    <w:link w:val="LINCOsubtituloCar"/>
    <w:qFormat/>
    <w:rsid w:val="0008140A"/>
    <w:pPr>
      <w:jc w:val="center"/>
    </w:pPr>
    <w:rPr>
      <w:rFonts w:ascii="Century Gothic" w:hAnsi="Century Gothic"/>
      <w:b/>
      <w:sz w:val="24"/>
      <w:szCs w:val="24"/>
    </w:rPr>
  </w:style>
  <w:style w:type="character" w:customStyle="1" w:styleId="LINCOsubtituloCar">
    <w:name w:val="LINCO subtitulo Car"/>
    <w:link w:val="LINCOsubtitulo"/>
    <w:rsid w:val="0008140A"/>
    <w:rPr>
      <w:rFonts w:ascii="Century Gothic" w:eastAsia="Times New Roman" w:hAnsi="Century Gothic" w:cs="Times New Roman"/>
      <w:b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8140A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Adriana Serrano Muñoz</dc:creator>
  <cp:keywords/>
  <dc:description/>
  <cp:lastModifiedBy>JQuintero</cp:lastModifiedBy>
  <cp:revision>2</cp:revision>
  <dcterms:created xsi:type="dcterms:W3CDTF">2019-08-06T16:44:00Z</dcterms:created>
  <dcterms:modified xsi:type="dcterms:W3CDTF">2019-08-06T18:20:00Z</dcterms:modified>
</cp:coreProperties>
</file>