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43A2" w14:textId="77777777" w:rsidR="00D50CBE" w:rsidRDefault="00D50CBE" w:rsidP="000A11CE">
      <w:pPr>
        <w:pStyle w:val="Heading1"/>
        <w:rPr>
          <w:lang w:val="en-US"/>
        </w:rPr>
      </w:pPr>
    </w:p>
    <w:sdt>
      <w:sdtPr>
        <w:id w:val="-2947572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DE"/>
        </w:rPr>
      </w:sdtEndPr>
      <w:sdtContent>
        <w:p w14:paraId="4057CBBA" w14:textId="5B3ABB7E" w:rsidR="00D50CBE" w:rsidRDefault="00D50CBE">
          <w:pPr>
            <w:pStyle w:val="TOCHeading"/>
          </w:pPr>
          <w:r>
            <w:t>Table of Contents</w:t>
          </w:r>
        </w:p>
        <w:p w14:paraId="05361271" w14:textId="0C90A335" w:rsidR="00D50CBE" w:rsidRDefault="00D50CB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8134101" w:history="1">
            <w:r w:rsidRPr="006B1B50">
              <w:rPr>
                <w:rStyle w:val="Hyperlink"/>
                <w:noProof/>
                <w:lang w:val="en-US"/>
              </w:rPr>
              <w:t>Task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37C5" w14:textId="5CB2BD9B" w:rsidR="00D50CBE" w:rsidRDefault="00D50CB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/>
              <w:noProof/>
              <w:lang w:eastAsia="en-GB"/>
            </w:rPr>
          </w:pPr>
          <w:hyperlink w:anchor="_Toc128134102" w:history="1">
            <w:r w:rsidRPr="006B1B50">
              <w:rPr>
                <w:rStyle w:val="Hyperlink"/>
                <w:noProof/>
                <w:lang w:val="en-US"/>
              </w:rPr>
              <w:t>Task Token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3551" w14:textId="65AB0C33" w:rsidR="00D50CBE" w:rsidRDefault="00D50CB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/>
              <w:noProof/>
              <w:lang w:eastAsia="en-GB"/>
            </w:rPr>
          </w:pPr>
          <w:hyperlink w:anchor="_Toc128134103" w:history="1">
            <w:r w:rsidRPr="006B1B50">
              <w:rPr>
                <w:rStyle w:val="Hyperlink"/>
                <w:noProof/>
                <w:lang w:val="en-US"/>
              </w:rPr>
              <w:t>Task Smart Contract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03978" w14:textId="1A492A39" w:rsidR="00D50CBE" w:rsidRDefault="00D50CB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/>
              <w:noProof/>
              <w:lang w:eastAsia="en-GB"/>
            </w:rPr>
          </w:pPr>
          <w:hyperlink w:anchor="_Toc128134104" w:history="1">
            <w:r w:rsidRPr="006B1B50">
              <w:rPr>
                <w:rStyle w:val="Hyperlink"/>
                <w:noProof/>
                <w:lang w:val="en-US"/>
              </w:rPr>
              <w:t>Task Scheduled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990A6" w14:textId="4B0D6843" w:rsidR="00D50CBE" w:rsidRDefault="00D50CB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/>
              <w:noProof/>
              <w:lang w:eastAsia="en-GB"/>
            </w:rPr>
          </w:pPr>
          <w:hyperlink w:anchor="_Toc128134105" w:history="1">
            <w:r w:rsidRPr="006B1B50">
              <w:rPr>
                <w:rStyle w:val="Hyperlink"/>
                <w:noProof/>
                <w:lang w:val="en-US"/>
              </w:rPr>
              <w:t>Task Multisignature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F2B44" w14:textId="1318275E" w:rsidR="00D50CBE" w:rsidRDefault="00D50CB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/>
              <w:noProof/>
              <w:lang w:eastAsia="en-GB"/>
            </w:rPr>
          </w:pPr>
          <w:hyperlink w:anchor="_Toc128134106" w:history="1">
            <w:r w:rsidRPr="006B1B50">
              <w:rPr>
                <w:rStyle w:val="Hyperlink"/>
                <w:noProof/>
                <w:lang w:val="en-US"/>
              </w:rPr>
              <w:t>Task Consensus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F8022" w14:textId="20AB0064" w:rsidR="00D50CBE" w:rsidRDefault="00D50CBE">
          <w:r>
            <w:rPr>
              <w:b/>
              <w:bCs/>
              <w:noProof/>
            </w:rPr>
            <w:fldChar w:fldCharType="end"/>
          </w:r>
        </w:p>
      </w:sdtContent>
    </w:sdt>
    <w:p w14:paraId="3F3A5C15" w14:textId="77777777" w:rsidR="00D50CBE" w:rsidRDefault="00D50CBE" w:rsidP="000A11CE">
      <w:pPr>
        <w:pStyle w:val="Heading1"/>
        <w:rPr>
          <w:lang w:val="en-US"/>
        </w:rPr>
      </w:pPr>
    </w:p>
    <w:p w14:paraId="2E614DF3" w14:textId="77777777" w:rsidR="00D50CBE" w:rsidRDefault="00D50CBE" w:rsidP="000A11CE">
      <w:pPr>
        <w:pStyle w:val="Heading1"/>
        <w:rPr>
          <w:lang w:val="en-US"/>
        </w:rPr>
      </w:pPr>
    </w:p>
    <w:p w14:paraId="7BC4024E" w14:textId="77777777" w:rsidR="00D50CBE" w:rsidRDefault="00D50CBE" w:rsidP="000A11CE">
      <w:pPr>
        <w:pStyle w:val="Heading1"/>
        <w:rPr>
          <w:lang w:val="en-US"/>
        </w:rPr>
      </w:pPr>
    </w:p>
    <w:p w14:paraId="7C992D76" w14:textId="77777777" w:rsidR="00D50CBE" w:rsidRDefault="00D50CBE" w:rsidP="000A11CE">
      <w:pPr>
        <w:pStyle w:val="Heading1"/>
        <w:rPr>
          <w:lang w:val="en-US"/>
        </w:rPr>
      </w:pPr>
    </w:p>
    <w:p w14:paraId="002B122F" w14:textId="77777777" w:rsidR="00D50CBE" w:rsidRDefault="00D50CBE" w:rsidP="000A11CE">
      <w:pPr>
        <w:pStyle w:val="Heading1"/>
        <w:rPr>
          <w:lang w:val="en-US"/>
        </w:rPr>
      </w:pPr>
    </w:p>
    <w:p w14:paraId="3CAE2E9C" w14:textId="77777777" w:rsidR="00D50CBE" w:rsidRDefault="00D50CBE" w:rsidP="000A11CE">
      <w:pPr>
        <w:pStyle w:val="Heading1"/>
        <w:rPr>
          <w:lang w:val="en-US"/>
        </w:rPr>
      </w:pPr>
    </w:p>
    <w:p w14:paraId="7A7AB294" w14:textId="0F654FAC" w:rsidR="000A11CE" w:rsidRDefault="000A11CE" w:rsidP="000A11CE">
      <w:pPr>
        <w:pStyle w:val="Heading1"/>
        <w:rPr>
          <w:lang w:val="en-US"/>
        </w:rPr>
      </w:pPr>
      <w:bookmarkStart w:id="0" w:name="_Toc128134101"/>
      <w:r>
        <w:rPr>
          <w:lang w:val="en-US"/>
        </w:rPr>
        <w:t>Task Setup</w:t>
      </w:r>
      <w:bookmarkEnd w:id="0"/>
    </w:p>
    <w:p w14:paraId="46B94EBF" w14:textId="4E0EC27D" w:rsidR="000A11CE" w:rsidRDefault="000A11CE" w:rsidP="000A11CE">
      <w:pPr>
        <w:rPr>
          <w:lang w:val="en-US"/>
        </w:rPr>
      </w:pPr>
    </w:p>
    <w:p w14:paraId="27480BBB" w14:textId="778F3714" w:rsidR="000A11CE" w:rsidRDefault="00090A27" w:rsidP="000A11CE">
      <w:pPr>
        <w:rPr>
          <w:lang w:val="en-US"/>
        </w:rPr>
      </w:pPr>
      <w:r>
        <w:rPr>
          <w:lang w:val="en-US"/>
        </w:rPr>
        <w:t xml:space="preserve">Logs - </w:t>
      </w:r>
    </w:p>
    <w:p w14:paraId="427D5543" w14:textId="79472E7A" w:rsidR="000A11CE" w:rsidRDefault="0066455C" w:rsidP="000A11CE">
      <w:pPr>
        <w:rPr>
          <w:lang w:val="en-US"/>
        </w:rPr>
      </w:pPr>
      <w:proofErr w:type="spellStart"/>
      <w:r w:rsidRPr="0066455C">
        <w:rPr>
          <w:lang w:val="en-US"/>
        </w:rPr>
        <w:t>Hedera_certification</w:t>
      </w:r>
      <w:proofErr w:type="spellEnd"/>
      <w:r w:rsidRPr="0066455C">
        <w:rPr>
          <w:lang w:val="en-US"/>
        </w:rPr>
        <w:t>/01_Task_Setup/logs</w:t>
      </w:r>
    </w:p>
    <w:p w14:paraId="3ACEFF7F" w14:textId="322C8AAC" w:rsidR="003B5B04" w:rsidRDefault="003B5B04" w:rsidP="000A11CE">
      <w:pPr>
        <w:rPr>
          <w:lang w:val="en-US"/>
        </w:rPr>
      </w:pPr>
    </w:p>
    <w:p w14:paraId="7B2F5472" w14:textId="1753E46A" w:rsidR="003B5B04" w:rsidRDefault="003B5B04" w:rsidP="000A11CE">
      <w:pPr>
        <w:rPr>
          <w:lang w:val="en-US"/>
        </w:rPr>
      </w:pPr>
      <w:r>
        <w:rPr>
          <w:lang w:val="en-US"/>
        </w:rPr>
        <w:t>Account Details can be found in below file -</w:t>
      </w:r>
    </w:p>
    <w:p w14:paraId="71D0B2A9" w14:textId="71949FDF" w:rsidR="003B5B04" w:rsidRDefault="003B5B04" w:rsidP="000A11CE">
      <w:pPr>
        <w:rPr>
          <w:lang w:val="en-US"/>
        </w:rPr>
      </w:pPr>
      <w:proofErr w:type="spellStart"/>
      <w:r w:rsidRPr="003B5B04">
        <w:rPr>
          <w:lang w:val="en-US"/>
        </w:rPr>
        <w:t>Hedera_certification</w:t>
      </w:r>
      <w:proofErr w:type="spellEnd"/>
      <w:r w:rsidRPr="003B5B04">
        <w:rPr>
          <w:lang w:val="en-US"/>
        </w:rPr>
        <w:t>/</w:t>
      </w:r>
      <w:proofErr w:type="spellStart"/>
      <w:r w:rsidRPr="003B5B04">
        <w:rPr>
          <w:lang w:val="en-US"/>
        </w:rPr>
        <w:t>accountDetails.json</w:t>
      </w:r>
      <w:proofErr w:type="spellEnd"/>
    </w:p>
    <w:p w14:paraId="6DC61CE7" w14:textId="644FC386" w:rsidR="00BE3CD2" w:rsidRDefault="00BE3CD2" w:rsidP="000A11CE">
      <w:pPr>
        <w:rPr>
          <w:lang w:val="en-US"/>
        </w:rPr>
      </w:pPr>
    </w:p>
    <w:p w14:paraId="630CE463" w14:textId="175B301D" w:rsidR="00BE3CD2" w:rsidRDefault="00BE3CD2" w:rsidP="000A11CE">
      <w:pPr>
        <w:rPr>
          <w:lang w:val="en-US"/>
        </w:rPr>
      </w:pPr>
      <w:r>
        <w:rPr>
          <w:lang w:val="en-US"/>
        </w:rPr>
        <w:t>Account1 is attached below -</w:t>
      </w:r>
    </w:p>
    <w:p w14:paraId="61B13E3C" w14:textId="67AD79CF" w:rsidR="000A11CE" w:rsidRDefault="000A11CE" w:rsidP="000A11CE">
      <w:pPr>
        <w:rPr>
          <w:lang w:val="en-US"/>
        </w:rPr>
      </w:pPr>
    </w:p>
    <w:p w14:paraId="0526D744" w14:textId="42B5BC6E" w:rsidR="000A11CE" w:rsidRDefault="00090A27" w:rsidP="000A11CE">
      <w:pPr>
        <w:rPr>
          <w:lang w:val="en-US"/>
        </w:rPr>
      </w:pPr>
      <w:r w:rsidRPr="00090A27">
        <w:rPr>
          <w:lang w:val="en-US"/>
        </w:rPr>
        <w:lastRenderedPageBreak/>
        <w:drawing>
          <wp:inline distT="0" distB="0" distL="0" distR="0" wp14:anchorId="7CFC424E" wp14:editId="08F88FEA">
            <wp:extent cx="5731510" cy="207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992F" w14:textId="36798549" w:rsidR="00090A27" w:rsidRDefault="00090A27" w:rsidP="000A11CE">
      <w:pPr>
        <w:rPr>
          <w:lang w:val="en-US"/>
        </w:rPr>
      </w:pPr>
    </w:p>
    <w:p w14:paraId="6EFB22B3" w14:textId="77777777" w:rsidR="00090A27" w:rsidRDefault="00090A27" w:rsidP="000A11CE">
      <w:pPr>
        <w:rPr>
          <w:lang w:val="en-US"/>
        </w:rPr>
      </w:pPr>
    </w:p>
    <w:p w14:paraId="77263405" w14:textId="6699E729" w:rsidR="000A11CE" w:rsidRDefault="000A11CE" w:rsidP="000A11CE">
      <w:pPr>
        <w:pStyle w:val="Heading1"/>
        <w:rPr>
          <w:lang w:val="en-US"/>
        </w:rPr>
      </w:pPr>
      <w:bookmarkStart w:id="1" w:name="_Toc128134102"/>
      <w:r>
        <w:rPr>
          <w:lang w:val="en-US"/>
        </w:rPr>
        <w:t>Task Token Service</w:t>
      </w:r>
      <w:bookmarkEnd w:id="1"/>
    </w:p>
    <w:p w14:paraId="39460169" w14:textId="4DB0FA1A" w:rsidR="00570F6F" w:rsidRDefault="00570F6F" w:rsidP="00570F6F">
      <w:pPr>
        <w:rPr>
          <w:lang w:val="en-US"/>
        </w:rPr>
      </w:pPr>
    </w:p>
    <w:p w14:paraId="197792EF" w14:textId="205188C0" w:rsidR="00570F6F" w:rsidRDefault="00090A27" w:rsidP="00570F6F">
      <w:pPr>
        <w:rPr>
          <w:lang w:val="en-US"/>
        </w:rPr>
      </w:pPr>
      <w:proofErr w:type="spellStart"/>
      <w:r w:rsidRPr="00090A27">
        <w:rPr>
          <w:lang w:val="en-US"/>
        </w:rPr>
        <w:t>Hedera_certification</w:t>
      </w:r>
      <w:proofErr w:type="spellEnd"/>
      <w:r w:rsidRPr="00090A27">
        <w:rPr>
          <w:lang w:val="en-US"/>
        </w:rPr>
        <w:t>/02_Task_Token_Service/logs</w:t>
      </w:r>
    </w:p>
    <w:p w14:paraId="72F7FAC6" w14:textId="307669F7" w:rsidR="00BE3CD2" w:rsidRDefault="00BE3CD2" w:rsidP="00570F6F">
      <w:pPr>
        <w:rPr>
          <w:lang w:val="en-US"/>
        </w:rPr>
      </w:pPr>
      <w:r>
        <w:rPr>
          <w:lang w:val="en-US"/>
        </w:rPr>
        <w:t>Create token -</w:t>
      </w:r>
    </w:p>
    <w:p w14:paraId="13989179" w14:textId="35E17CBE" w:rsidR="00992D50" w:rsidRDefault="00992D50" w:rsidP="00570F6F">
      <w:pPr>
        <w:rPr>
          <w:lang w:val="en-US"/>
        </w:rPr>
      </w:pPr>
    </w:p>
    <w:p w14:paraId="267B47F0" w14:textId="1BD24655" w:rsidR="00992D50" w:rsidRDefault="00992D50" w:rsidP="00570F6F">
      <w:pPr>
        <w:rPr>
          <w:lang w:val="en-US"/>
        </w:rPr>
      </w:pPr>
      <w:r w:rsidRPr="00992D50">
        <w:rPr>
          <w:lang w:val="en-US"/>
        </w:rPr>
        <w:drawing>
          <wp:inline distT="0" distB="0" distL="0" distR="0" wp14:anchorId="0FAD6A63" wp14:editId="2718D2D7">
            <wp:extent cx="5731510" cy="2877820"/>
            <wp:effectExtent l="0" t="0" r="0" b="508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FD39" w14:textId="0E5F6574" w:rsidR="00C579A6" w:rsidRDefault="00C579A6" w:rsidP="00570F6F">
      <w:pPr>
        <w:rPr>
          <w:lang w:val="en-US"/>
        </w:rPr>
      </w:pPr>
    </w:p>
    <w:p w14:paraId="7CC3BC6C" w14:textId="7C207EA8" w:rsidR="00C579A6" w:rsidRDefault="00C579A6" w:rsidP="00570F6F">
      <w:pPr>
        <w:rPr>
          <w:lang w:val="en-US"/>
        </w:rPr>
      </w:pPr>
    </w:p>
    <w:p w14:paraId="05A7E3F4" w14:textId="65293963" w:rsidR="00C579A6" w:rsidRDefault="00C579A6" w:rsidP="00570F6F">
      <w:pPr>
        <w:rPr>
          <w:lang w:val="en-US"/>
        </w:rPr>
      </w:pPr>
      <w:r>
        <w:rPr>
          <w:lang w:val="en-US"/>
        </w:rPr>
        <w:t xml:space="preserve">Token Transfer </w:t>
      </w:r>
      <w:r w:rsidR="00D713DF">
        <w:rPr>
          <w:lang w:val="en-US"/>
        </w:rPr>
        <w:t>–</w:t>
      </w:r>
    </w:p>
    <w:p w14:paraId="3DDB19F9" w14:textId="77777777" w:rsidR="00D713DF" w:rsidRDefault="00D713DF" w:rsidP="00570F6F">
      <w:pPr>
        <w:rPr>
          <w:lang w:val="en-US"/>
        </w:rPr>
      </w:pPr>
    </w:p>
    <w:p w14:paraId="5272FE46" w14:textId="1ADCC1E6" w:rsidR="00C579A6" w:rsidRDefault="00C579A6" w:rsidP="00570F6F">
      <w:pPr>
        <w:rPr>
          <w:lang w:val="en-US"/>
        </w:rPr>
      </w:pPr>
      <w:r w:rsidRPr="00C579A6">
        <w:rPr>
          <w:lang w:val="en-US"/>
        </w:rPr>
        <w:lastRenderedPageBreak/>
        <w:drawing>
          <wp:inline distT="0" distB="0" distL="0" distR="0" wp14:anchorId="6463E524" wp14:editId="5DDDA3AB">
            <wp:extent cx="5731510" cy="20580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41D0" w14:textId="0B749751" w:rsidR="00C579A6" w:rsidRDefault="00C579A6" w:rsidP="00570F6F">
      <w:pPr>
        <w:rPr>
          <w:lang w:val="en-US"/>
        </w:rPr>
      </w:pPr>
    </w:p>
    <w:p w14:paraId="12DDAE3C" w14:textId="3A85AEFF" w:rsidR="00C579A6" w:rsidRDefault="00D713DF" w:rsidP="00570F6F">
      <w:pPr>
        <w:rPr>
          <w:lang w:val="en-US"/>
        </w:rPr>
      </w:pPr>
      <w:r w:rsidRPr="00D713DF">
        <w:rPr>
          <w:lang w:val="en-US"/>
        </w:rPr>
        <w:drawing>
          <wp:inline distT="0" distB="0" distL="0" distR="0" wp14:anchorId="21836956" wp14:editId="4B5A11EF">
            <wp:extent cx="5731510" cy="205803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5038" w14:textId="08ED372F" w:rsidR="002712F7" w:rsidRDefault="002712F7" w:rsidP="00570F6F">
      <w:pPr>
        <w:rPr>
          <w:lang w:val="en-US"/>
        </w:rPr>
      </w:pPr>
    </w:p>
    <w:p w14:paraId="0F6ABA74" w14:textId="05055DC8" w:rsidR="002712F7" w:rsidRDefault="002712F7" w:rsidP="00570F6F">
      <w:pPr>
        <w:rPr>
          <w:lang w:val="en-US"/>
        </w:rPr>
      </w:pPr>
      <w:r>
        <w:rPr>
          <w:lang w:val="en-US"/>
        </w:rPr>
        <w:t xml:space="preserve">Pause Token </w:t>
      </w:r>
    </w:p>
    <w:p w14:paraId="39EB7EA6" w14:textId="72DC1F21" w:rsidR="002712F7" w:rsidRDefault="002712F7" w:rsidP="00570F6F">
      <w:pPr>
        <w:rPr>
          <w:lang w:val="en-US"/>
        </w:rPr>
      </w:pPr>
      <w:r w:rsidRPr="002712F7">
        <w:rPr>
          <w:lang w:val="en-US"/>
        </w:rPr>
        <w:drawing>
          <wp:inline distT="0" distB="0" distL="0" distR="0" wp14:anchorId="01A326A9" wp14:editId="67F51773">
            <wp:extent cx="5731510" cy="205803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9DC8" w14:textId="0E919D19" w:rsidR="00570F6F" w:rsidRDefault="00570F6F" w:rsidP="00570F6F">
      <w:pPr>
        <w:rPr>
          <w:lang w:val="en-US"/>
        </w:rPr>
      </w:pPr>
    </w:p>
    <w:p w14:paraId="034475A4" w14:textId="7461D8D6" w:rsidR="00003283" w:rsidRDefault="00003283" w:rsidP="00570F6F">
      <w:pPr>
        <w:rPr>
          <w:lang w:val="en-US"/>
        </w:rPr>
      </w:pPr>
    </w:p>
    <w:p w14:paraId="68C875CA" w14:textId="76582016" w:rsidR="00003283" w:rsidRDefault="00003283" w:rsidP="00570F6F">
      <w:pPr>
        <w:rPr>
          <w:lang w:val="en-US"/>
        </w:rPr>
      </w:pPr>
      <w:r>
        <w:rPr>
          <w:lang w:val="en-US"/>
        </w:rPr>
        <w:t xml:space="preserve">Success transfer after </w:t>
      </w:r>
      <w:proofErr w:type="spellStart"/>
      <w:r>
        <w:rPr>
          <w:lang w:val="en-US"/>
        </w:rPr>
        <w:t>unpause</w:t>
      </w:r>
      <w:proofErr w:type="spellEnd"/>
    </w:p>
    <w:p w14:paraId="2DD3EE5E" w14:textId="04255F61" w:rsidR="00003283" w:rsidRDefault="00003283" w:rsidP="00570F6F">
      <w:pPr>
        <w:rPr>
          <w:lang w:val="en-US"/>
        </w:rPr>
      </w:pPr>
      <w:r w:rsidRPr="00003283">
        <w:rPr>
          <w:lang w:val="en-US"/>
        </w:rPr>
        <w:lastRenderedPageBreak/>
        <w:drawing>
          <wp:inline distT="0" distB="0" distL="0" distR="0" wp14:anchorId="28C8C5C9" wp14:editId="449F98FD">
            <wp:extent cx="5731510" cy="2058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187" w14:textId="743CCF80" w:rsidR="00570F6F" w:rsidRDefault="00570F6F" w:rsidP="00570F6F">
      <w:pPr>
        <w:pStyle w:val="Heading1"/>
        <w:rPr>
          <w:lang w:val="en-US"/>
        </w:rPr>
      </w:pPr>
      <w:bookmarkStart w:id="2" w:name="_Toc128134103"/>
      <w:r>
        <w:rPr>
          <w:lang w:val="en-US"/>
        </w:rPr>
        <w:t xml:space="preserve">Task </w:t>
      </w:r>
      <w:r>
        <w:rPr>
          <w:lang w:val="en-US"/>
        </w:rPr>
        <w:t>Smart Contract</w:t>
      </w:r>
      <w:r>
        <w:rPr>
          <w:lang w:val="en-US"/>
        </w:rPr>
        <w:t xml:space="preserve"> Service</w:t>
      </w:r>
      <w:bookmarkEnd w:id="2"/>
    </w:p>
    <w:p w14:paraId="5BF14767" w14:textId="470A41AF" w:rsidR="00D50CBE" w:rsidRDefault="000155A4" w:rsidP="00D50CBE">
      <w:pPr>
        <w:rPr>
          <w:lang w:val="en-US"/>
        </w:rPr>
      </w:pPr>
      <w:r>
        <w:rPr>
          <w:lang w:val="en-US"/>
        </w:rPr>
        <w:t>Result can be found on log -</w:t>
      </w:r>
    </w:p>
    <w:p w14:paraId="723CF794" w14:textId="49CBFCE0" w:rsidR="00D50CBE" w:rsidRDefault="00090A27" w:rsidP="00D50CBE">
      <w:pPr>
        <w:rPr>
          <w:lang w:val="en-US"/>
        </w:rPr>
      </w:pPr>
      <w:proofErr w:type="spellStart"/>
      <w:r w:rsidRPr="00090A27">
        <w:rPr>
          <w:lang w:val="en-US"/>
        </w:rPr>
        <w:t>Hedera_certification</w:t>
      </w:r>
      <w:proofErr w:type="spellEnd"/>
      <w:r w:rsidRPr="00090A27">
        <w:rPr>
          <w:lang w:val="en-US"/>
        </w:rPr>
        <w:t>/03_SmartContract_Service/logs</w:t>
      </w:r>
    </w:p>
    <w:p w14:paraId="31B0F68A" w14:textId="42E21C6F" w:rsidR="00BE3CD2" w:rsidRDefault="00BE3CD2" w:rsidP="00D50CBE">
      <w:pPr>
        <w:rPr>
          <w:lang w:val="en-US"/>
        </w:rPr>
      </w:pPr>
      <w:r>
        <w:rPr>
          <w:lang w:val="en-US"/>
        </w:rPr>
        <w:t>Deployed Contract -</w:t>
      </w:r>
    </w:p>
    <w:p w14:paraId="447B9125" w14:textId="309DE7D1" w:rsidR="00FD3461" w:rsidRDefault="00FD3461" w:rsidP="00D50CBE">
      <w:pPr>
        <w:rPr>
          <w:lang w:val="en-US"/>
        </w:rPr>
      </w:pPr>
    </w:p>
    <w:p w14:paraId="34D30C80" w14:textId="1E8A5F65" w:rsidR="00FD3461" w:rsidRDefault="00FD3461" w:rsidP="00D50CBE">
      <w:pPr>
        <w:rPr>
          <w:lang w:val="en-US"/>
        </w:rPr>
      </w:pPr>
      <w:r w:rsidRPr="00FD3461">
        <w:rPr>
          <w:lang w:val="en-US"/>
        </w:rPr>
        <w:drawing>
          <wp:inline distT="0" distB="0" distL="0" distR="0" wp14:anchorId="3D7A7856" wp14:editId="1355614F">
            <wp:extent cx="5731510" cy="2116455"/>
            <wp:effectExtent l="0" t="0" r="0" b="444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3436" w14:textId="17B8BC5C" w:rsidR="00D50CBE" w:rsidRDefault="00D50CBE" w:rsidP="00D50CBE">
      <w:pPr>
        <w:rPr>
          <w:lang w:val="en-US"/>
        </w:rPr>
      </w:pPr>
    </w:p>
    <w:p w14:paraId="251EC680" w14:textId="4D6E52D5" w:rsidR="00D50CBE" w:rsidRPr="00D50CBE" w:rsidRDefault="00D50CBE" w:rsidP="00D50CBE">
      <w:pPr>
        <w:pStyle w:val="Heading1"/>
        <w:rPr>
          <w:lang w:val="en-US"/>
        </w:rPr>
      </w:pPr>
      <w:bookmarkStart w:id="3" w:name="_Toc128134104"/>
      <w:r>
        <w:rPr>
          <w:lang w:val="en-US"/>
        </w:rPr>
        <w:t>Task Scheduled Transaction</w:t>
      </w:r>
      <w:bookmarkEnd w:id="3"/>
    </w:p>
    <w:p w14:paraId="3DD8CC6A" w14:textId="1C6C8927" w:rsidR="00570F6F" w:rsidRDefault="00570F6F" w:rsidP="00570F6F">
      <w:pPr>
        <w:rPr>
          <w:lang w:val="en-US"/>
        </w:rPr>
      </w:pPr>
    </w:p>
    <w:p w14:paraId="0AD6537F" w14:textId="5B4DD6B3" w:rsidR="00D50CBE" w:rsidRDefault="00D50CBE" w:rsidP="00570F6F">
      <w:pPr>
        <w:rPr>
          <w:lang w:val="en-US"/>
        </w:rPr>
      </w:pPr>
    </w:p>
    <w:p w14:paraId="54326745" w14:textId="7CA82D2A" w:rsidR="00D50CBE" w:rsidRDefault="00911073" w:rsidP="00570F6F">
      <w:pPr>
        <w:rPr>
          <w:lang w:val="en-US"/>
        </w:rPr>
      </w:pPr>
      <w:r w:rsidRPr="00911073">
        <w:rPr>
          <w:lang w:val="en-US"/>
        </w:rPr>
        <w:drawing>
          <wp:inline distT="0" distB="0" distL="0" distR="0" wp14:anchorId="5AD99D91" wp14:editId="586DF74A">
            <wp:extent cx="5731510" cy="2116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806E" w14:textId="02EE5AEF" w:rsidR="00D50CBE" w:rsidRDefault="00D50CBE" w:rsidP="00D50CBE">
      <w:pPr>
        <w:pStyle w:val="Heading1"/>
        <w:rPr>
          <w:lang w:val="en-US"/>
        </w:rPr>
      </w:pPr>
      <w:bookmarkStart w:id="4" w:name="_Toc128134105"/>
      <w:r>
        <w:rPr>
          <w:lang w:val="en-US"/>
        </w:rPr>
        <w:lastRenderedPageBreak/>
        <w:t xml:space="preserve">Task </w:t>
      </w:r>
      <w:proofErr w:type="spellStart"/>
      <w:r>
        <w:rPr>
          <w:lang w:val="en-US"/>
        </w:rPr>
        <w:t>Multisignature</w:t>
      </w:r>
      <w:bookmarkEnd w:id="4"/>
      <w:proofErr w:type="spellEnd"/>
    </w:p>
    <w:p w14:paraId="0D2336E7" w14:textId="7E23F974" w:rsidR="00D50CBE" w:rsidRDefault="001E479F" w:rsidP="00570F6F">
      <w:pPr>
        <w:rPr>
          <w:lang w:val="en-US"/>
        </w:rPr>
      </w:pPr>
      <w:r w:rsidRPr="001E479F">
        <w:rPr>
          <w:lang w:val="en-US"/>
        </w:rPr>
        <w:drawing>
          <wp:inline distT="0" distB="0" distL="0" distR="0" wp14:anchorId="0D9659BA" wp14:editId="79990364">
            <wp:extent cx="5731510" cy="21164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C729" w14:textId="77777777" w:rsidR="001E479F" w:rsidRDefault="001E479F" w:rsidP="00570F6F">
      <w:pPr>
        <w:rPr>
          <w:lang w:val="en-US"/>
        </w:rPr>
      </w:pPr>
    </w:p>
    <w:p w14:paraId="1C376E74" w14:textId="67A14B8A" w:rsidR="00D50CBE" w:rsidRDefault="00D50CBE" w:rsidP="00D50CBE">
      <w:pPr>
        <w:pStyle w:val="Heading1"/>
        <w:rPr>
          <w:lang w:val="en-US"/>
        </w:rPr>
      </w:pPr>
      <w:bookmarkStart w:id="5" w:name="_Toc128134106"/>
      <w:r>
        <w:rPr>
          <w:lang w:val="en-US"/>
        </w:rPr>
        <w:t>Task Consensus</w:t>
      </w:r>
      <w:bookmarkEnd w:id="5"/>
    </w:p>
    <w:p w14:paraId="31DBCB78" w14:textId="5819885E" w:rsidR="00067B10" w:rsidRDefault="00067B10" w:rsidP="00067B10">
      <w:pPr>
        <w:rPr>
          <w:lang w:val="en-US"/>
        </w:rPr>
      </w:pPr>
    </w:p>
    <w:p w14:paraId="66916CD1" w14:textId="089A95D1" w:rsidR="00067B10" w:rsidRPr="00067B10" w:rsidRDefault="00067B10" w:rsidP="00067B10">
      <w:pPr>
        <w:rPr>
          <w:lang w:val="en-US"/>
        </w:rPr>
      </w:pPr>
      <w:r w:rsidRPr="00067B10">
        <w:rPr>
          <w:lang w:val="en-US"/>
        </w:rPr>
        <w:drawing>
          <wp:inline distT="0" distB="0" distL="0" distR="0" wp14:anchorId="2D721984" wp14:editId="5C486652">
            <wp:extent cx="5731510" cy="672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B10" w:rsidRPr="00067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CE"/>
    <w:rsid w:val="00003283"/>
    <w:rsid w:val="000155A4"/>
    <w:rsid w:val="00067B10"/>
    <w:rsid w:val="00090A27"/>
    <w:rsid w:val="000A11CE"/>
    <w:rsid w:val="001E479F"/>
    <w:rsid w:val="002712F7"/>
    <w:rsid w:val="003B5B04"/>
    <w:rsid w:val="00570F6F"/>
    <w:rsid w:val="0066455C"/>
    <w:rsid w:val="00911073"/>
    <w:rsid w:val="00992D50"/>
    <w:rsid w:val="00BD226D"/>
    <w:rsid w:val="00BE3CD2"/>
    <w:rsid w:val="00C579A6"/>
    <w:rsid w:val="00D50CBE"/>
    <w:rsid w:val="00D713DF"/>
    <w:rsid w:val="00FD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86F7DB"/>
  <w15:chartTrackingRefBased/>
  <w15:docId w15:val="{5FDDAB9B-E944-2041-AEC9-C665665CA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1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1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50CB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50CBE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D50CB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50CBE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50CBE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50CBE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50CBE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50CBE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50CBE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50CBE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50CBE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4B49D1-75E1-7348-A15E-F3B7B8AFE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Archita Dasgupta</dc:creator>
  <cp:keywords/>
  <dc:description/>
  <cp:lastModifiedBy>Archita Dasgupta</cp:lastModifiedBy>
  <cp:revision>9</cp:revision>
  <dcterms:created xsi:type="dcterms:W3CDTF">2023-02-24T10:41:00Z</dcterms:created>
  <dcterms:modified xsi:type="dcterms:W3CDTF">2023-02-24T15:34:00Z</dcterms:modified>
</cp:coreProperties>
</file>