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2E6B3E"/>
        </w:rPr>
        <w:t xml:space="preserve">Adataviz — Ma fiche projet (EXEMPLE REMPLI)</w:t>
      </w:r>
    </w:p>
    <w:p>
      <w:pPr>
        <w:spacing w:after="150"/>
      </w:pPr>
      <w:r>
        <w:rPr>
          <w:i/>
          <w:iCs/>
          <w:color w:val="666666"/>
          <w:sz w:val="20"/>
          <w:szCs w:val="20"/>
        </w:rPr>
        <w:t xml:space="preserve">Voici un exemple complet pour te montrer comment remplir ta propre fiche. Cet exemple utilise les équipements sportifs — toi, tu utilises ton dataset. Remarque comment chaque fonctionnalité est décomposée en petites tâches concrètes : c'est ça qui te permet d'avancer pas à pas.</w:t>
      </w:r>
    </w:p>
    <w:p>
      <w:pPr>
        <w:pStyle w:val="Heading2"/>
        <w:spacing w:after="150" w:before="400"/>
      </w:pPr>
      <w:r>
        <w:rPr>
          <w:b/>
          <w:bCs/>
          <w:color w:val="2E6B3E"/>
        </w:rPr>
        <w:t xml:space="preserve">1. Mon jeu de données</w:t>
      </w:r>
    </w:p>
    <w:p>
      <w:pPr>
        <w:spacing w:after="80" w:before="150"/>
      </w:pPr>
      <w:r>
        <w:rPr>
          <w:b/>
          <w:bCs/>
        </w:rPr>
        <w:t xml:space="preserve">Nom du dataset OpenData Paris :</w:t>
      </w:r>
    </w:p>
    <w:p>
      <w:pPr>
        <w:spacing w:after="200"/>
      </w:pPr>
      <w:r>
        <w:rPr>
          <w:color w:val="1A1A1A"/>
        </w:rPr>
        <w:t xml:space="preserve">Équipements sportifs à Paris</w:t>
      </w:r>
    </w:p>
    <w:p>
      <w:pPr>
        <w:spacing w:after="80" w:before="150"/>
      </w:pPr>
      <w:r>
        <w:rPr>
          <w:b/>
          <w:bCs/>
        </w:rPr>
        <w:t xml:space="preserve">URL de l'API :</w:t>
      </w:r>
    </w:p>
    <w:p>
      <w:pPr>
        <w:spacing w:after="200"/>
      </w:pPr>
      <w:r>
        <w:rPr>
          <w:rFonts w:ascii="Source Code Pro" w:cs="Source Code Pro" w:eastAsia="Source Code Pro" w:hAnsi="Source Code Pro"/>
          <w:sz w:val="18"/>
          <w:szCs w:val="18"/>
        </w:rPr>
        <w:t xml:space="preserve">https://opendata.paris.fr/api/explore/v2.1/catalog/datasets/equipements-sportifs-a-paris/records?limit=20</w:t>
      </w:r>
    </w:p>
    <w:p>
      <w:pPr>
        <w:spacing w:after="80" w:before="150"/>
      </w:pPr>
      <w:r>
        <w:rPr>
          <w:b/>
          <w:bCs/>
        </w:rPr>
        <w:t xml:space="preserve">Pourquoi ce dataset m'intéresse :</w:t>
      </w:r>
    </w:p>
    <w:p>
      <w:pPr>
        <w:spacing w:after="200"/>
      </w:pPr>
      <w:r>
        <w:rPr>
          <w:color w:val="1A1A1A"/>
        </w:rPr>
        <w:t xml:space="preserve">Je fais du sport et j'aimerais une page simple pour trouver les équipements près de chez moi. Les données sont propres et faciles à filtrer par arrondissement.</w:t>
      </w:r>
    </w:p>
    <w:p>
      <w:pPr>
        <w:pStyle w:val="Heading2"/>
        <w:spacing w:after="150" w:before="400"/>
      </w:pPr>
      <w:r>
        <w:rPr>
          <w:b/>
          <w:bCs/>
          <w:color w:val="2E6B3E"/>
        </w:rPr>
        <w:t xml:space="preserve">2. Les champs disponibles</w:t>
      </w:r>
    </w:p>
    <w:p>
      <w:pPr>
        <w:spacing w:after="150"/>
      </w:pPr>
      <w:r>
        <w:rPr>
          <w:i/>
          <w:iCs/>
          <w:color w:val="666666"/>
          <w:sz w:val="20"/>
          <w:szCs w:val="20"/>
        </w:rPr>
        <w:t xml:space="preserve">Regarde le JSON dans ton navigateur. Liste les champs que tu vas utiliser.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c>
          <w:tcPr>
            <w:tcW w:type="dxa" w:w="2600"/>
            <w:shd w:fill="FAF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Champ dans l'API</w:t>
            </w:r>
          </w:p>
        </w:tc>
        <w:tc>
          <w:tcPr>
            <w:tcW w:type="dxa" w:w="4400"/>
            <w:shd w:fill="FAF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Ce que c'est</w:t>
            </w:r>
          </w:p>
        </w:tc>
        <w:tc>
          <w:tcPr>
            <w:tcW w:type="dxa" w:w="2360"/>
            <w:shd w:fill="FAF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Je l'affiche ?</w:t>
            </w:r>
          </w:p>
        </w:tc>
      </w:tr>
      <w:tr>
        <w:tc>
          <w:tcPr>
            <w:tcW w:type="dxa" w:w="2600"/>
          </w:tcPr>
          <w:p>
            <w:r>
              <w:rPr>
                <w:rFonts w:ascii="Source Code Pro" w:cs="Source Code Pro" w:eastAsia="Source Code Pro" w:hAnsi="Source Code Pro"/>
                <w:sz w:val="18"/>
                <w:szCs w:val="18"/>
              </w:rPr>
              <w:t xml:space="preserve">nom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Nom de l'équipement</w:t>
            </w:r>
          </w:p>
        </w:tc>
        <w:tc>
          <w:tcPr>
            <w:tcW w:type="dxa" w:w="2360"/>
          </w:tcPr>
          <w:p>
            <w:r>
              <w:rPr>
                <w:sz w:val="20"/>
                <w:szCs w:val="20"/>
              </w:rPr>
              <w:t xml:space="preserve">Oui — titre de la carte</w:t>
            </w:r>
          </w:p>
        </w:tc>
      </w:tr>
      <w:tr>
        <w:tc>
          <w:tcPr>
            <w:tcW w:type="dxa" w:w="2600"/>
          </w:tcPr>
          <w:p>
            <w:r>
              <w:rPr>
                <w:rFonts w:ascii="Source Code Pro" w:cs="Source Code Pro" w:eastAsia="Source Code Pro" w:hAnsi="Source Code Pro"/>
                <w:sz w:val="18"/>
                <w:szCs w:val="18"/>
              </w:rPr>
              <w:t xml:space="preserve">type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Court de tennis, piscine, dojo…</w:t>
            </w:r>
          </w:p>
        </w:tc>
        <w:tc>
          <w:tcPr>
            <w:tcW w:type="dxa" w:w="2360"/>
          </w:tcPr>
          <w:p>
            <w:r>
              <w:rPr>
                <w:sz w:val="20"/>
                <w:szCs w:val="20"/>
              </w:rPr>
              <w:t xml:space="preserve">Oui — badge</w:t>
            </w:r>
          </w:p>
        </w:tc>
      </w:tr>
      <w:tr>
        <w:tc>
          <w:tcPr>
            <w:tcW w:type="dxa" w:w="2600"/>
          </w:tcPr>
          <w:p>
            <w:r>
              <w:rPr>
                <w:rFonts w:ascii="Source Code Pro" w:cs="Source Code Pro" w:eastAsia="Source Code Pro" w:hAnsi="Source Code Pro"/>
                <w:sz w:val="18"/>
                <w:szCs w:val="18"/>
              </w:rPr>
              <w:t xml:space="preserve">arrondissement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Numéro d'arrondissement</w:t>
            </w:r>
          </w:p>
        </w:tc>
        <w:tc>
          <w:tcPr>
            <w:tcW w:type="dxa" w:w="2360"/>
          </w:tcPr>
          <w:p>
            <w:r>
              <w:rPr>
                <w:sz w:val="20"/>
                <w:szCs w:val="20"/>
              </w:rPr>
              <w:t xml:space="preserve">Oui — sous le nom</w:t>
            </w:r>
          </w:p>
        </w:tc>
      </w:tr>
      <w:tr>
        <w:tc>
          <w:tcPr>
            <w:tcW w:type="dxa" w:w="2600"/>
          </w:tcPr>
          <w:p>
            <w:r>
              <w:rPr>
                <w:rFonts w:ascii="Source Code Pro" w:cs="Source Code Pro" w:eastAsia="Source Code Pro" w:hAnsi="Source Code Pro"/>
                <w:sz w:val="18"/>
                <w:szCs w:val="18"/>
              </w:rPr>
              <w:t xml:space="preserve">adresse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Adresse complète</w:t>
            </w:r>
          </w:p>
        </w:tc>
        <w:tc>
          <w:tcPr>
            <w:tcW w:type="dxa" w:w="2360"/>
          </w:tcPr>
          <w:p>
            <w:r>
              <w:rPr>
                <w:sz w:val="20"/>
                <w:szCs w:val="20"/>
              </w:rPr>
              <w:t xml:space="preserve">Oui — dans la modale</w:t>
            </w:r>
          </w:p>
        </w:tc>
      </w:tr>
      <w:tr>
        <w:tc>
          <w:tcPr>
            <w:tcW w:type="dxa" w:w="2600"/>
          </w:tcPr>
          <w:p>
            <w:r>
              <w:rPr>
                <w:rFonts w:ascii="Source Code Pro" w:cs="Source Code Pro" w:eastAsia="Source Code Pro" w:hAnsi="Source Code Pro"/>
                <w:sz w:val="18"/>
                <w:szCs w:val="18"/>
              </w:rPr>
              <w:t xml:space="preserve">nature</w:t>
            </w:r>
          </w:p>
        </w:tc>
        <w:tc>
          <w:tcPr>
            <w:tcW w:type="dxa" w:w="4400"/>
          </w:tcPr>
          <w:p>
            <w:r>
              <w:rPr>
                <w:sz w:val="20"/>
                <w:szCs w:val="20"/>
              </w:rPr>
              <w:t xml:space="preserve">Intérieur / extérieur</w:t>
            </w:r>
          </w:p>
        </w:tc>
        <w:tc>
          <w:tcPr>
            <w:tcW w:type="dxa" w:w="2360"/>
          </w:tcPr>
          <w:p>
            <w:r>
              <w:rPr>
                <w:sz w:val="20"/>
                <w:szCs w:val="20"/>
              </w:rPr>
              <w:t xml:space="preserve">Bonus — filtre</w:t>
            </w:r>
          </w:p>
        </w:tc>
      </w:tr>
    </w:tbl>
    <w:p>
      <w:pPr>
        <w:pStyle w:val="Heading2"/>
        <w:spacing w:after="150" w:before="400"/>
      </w:pPr>
      <w:r>
        <w:rPr>
          <w:b/>
          <w:bCs/>
          <w:color w:val="2E6B3E"/>
        </w:rPr>
        <w:t xml:space="preserve">3. Ma maquette</w:t>
      </w:r>
    </w:p>
    <w:p>
      <w:pPr>
        <w:spacing w:after="150"/>
      </w:pPr>
      <w:r>
        <w:rPr>
          <w:i/>
          <w:iCs/>
          <w:color w:val="666666"/>
          <w:sz w:val="20"/>
          <w:szCs w:val="20"/>
        </w:rPr>
        <w:t xml:space="preserve">Dessine-la dans Penpot. Colle ici une capture ou le lien.</w:t>
      </w:r>
    </w:p>
    <w:p>
      <w:pPr>
        <w:spacing w:after="200"/>
      </w:pPr>
      <w:r>
        <w:rPr>
          <w:color w:val="1A1A1A"/>
        </w:rPr>
        <w:t xml:space="preserve">Lien Penpot : https://penpot.app/...mon-projet — une grille de cartes avec un champ de recherche en haut et un filtre arrondissement.</w:t>
      </w:r>
    </w:p>
    <w:p>
      <w:pPr>
        <w:pStyle w:val="Heading2"/>
        <w:spacing w:after="150" w:before="400"/>
      </w:pPr>
      <w:r>
        <w:rPr>
          <w:b/>
          <w:bCs/>
          <w:color w:val="2E6B3E"/>
        </w:rPr>
        <w:t xml:space="preserve">4. Mes fonctionnalités</w:t>
      </w:r>
    </w:p>
    <w:p>
      <w:pPr>
        <w:spacing w:after="80" w:before="150"/>
      </w:pPr>
      <w:r>
        <w:rPr>
          <w:b/>
          <w:bCs/>
        </w:rPr>
        <w:t xml:space="preserve">Obligatoire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460"/>
      </w:tblGrid>
      <w:tr>
        <w:tc>
          <w:tcPr>
            <w:tcW w:type="dxa" w:w="700"/>
            <w:shd w:fill="FAF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FAF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5460"/>
            <w:shd w:fill="FAF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Décomposée en tâches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Récupérer les données avec fetch</w:t>
            </w:r>
          </w:p>
        </w:tc>
        <w:tc>
          <w:tcPr>
            <w:tcW w:type="dxa" w:w="5460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 Écrire chargerDonnees() : async, try/catch, deux await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— Vérifier dans la console que donnees.results contient bien le tableau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— Gérer l'erreur : afficher un message si le fetch échoue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Afficher une carte par élément avec : nom, type, arrondissement</w:t>
            </w:r>
          </w:p>
        </w:tc>
        <w:tc>
          <w:tcPr>
            <w:tcW w:type="dxa" w:w="5460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 Écrire formaterDonnee(item) dans utils.js qui extrait les 3 champs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— Créer la carte dans le DOM (createElement) : titre, badge, arrondissement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— Boucler sur les données avec .map() ou .forEach()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Afficher le nombre total d'éléments</w:t>
            </w:r>
          </w:p>
        </w:tc>
        <w:tc>
          <w:tcPr>
            <w:tcW w:type="dxa" w:w="5460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 Compter les éléments reçus (donnees.results.length)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— Afficher « X équipements trouvés » au-dessus de la grille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— Mettre à jour ce nombre quand un filtre est actif (si bonus faits)</w:t>
            </w:r>
          </w:p>
        </w:tc>
      </w:tr>
    </w:tbl>
    <w:p>
      <w:pPr>
        <w:spacing w:after="150"/>
      </w:pPr>
    </w:p>
    <w:p>
      <w:pPr>
        <w:spacing w:after="80" w:before="150"/>
      </w:pPr>
      <w:r>
        <w:rPr>
          <w:b/>
          <w:bCs/>
        </w:rPr>
        <w:t xml:space="preserve">Bonus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4900"/>
        <w:gridCol w:w="1360"/>
      </w:tblGrid>
      <w:tr>
        <w:tc>
          <w:tcPr>
            <w:tcW w:type="dxa" w:w="700"/>
            <w:shd w:fill="FAF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FAF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4900"/>
            <w:shd w:fill="FAF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Décomposée en tâches</w:t>
            </w:r>
          </w:p>
        </w:tc>
        <w:tc>
          <w:tcPr>
            <w:tcW w:type="dxa" w:w="1360"/>
            <w:shd w:fill="FAF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Je le fais ?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Recherche par nom</w:t>
            </w:r>
          </w:p>
        </w:tc>
        <w:tc>
          <w:tcPr>
            <w:tcW w:type="dxa" w:w="4900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 Ajouter un input de recherche dans le HTML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— Écrire filtrerParNom(donnees, recherche) dans utils.js (insensible à la casse)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— Écouter l'événement input et réafficher les cartes filtrées</w:t>
            </w:r>
          </w:p>
        </w:tc>
        <w:tc>
          <w:tcPr>
            <w:tcW w:type="dxa" w:w="1360"/>
          </w:tcPr>
          <w:p>
            <w:r>
              <w:rPr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Filtre par arrondissement</w:t>
            </w:r>
          </w:p>
        </w:tc>
        <w:tc>
          <w:tcPr>
            <w:tcW w:type="dxa" w:w="4900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 Ajouter un menu déroulant (select) avec les arrondissements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— Écrire filtrerParArrondissement(donnees, arr) dans utils.js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— Réafficher au changement de sélection</w:t>
            </w:r>
          </w:p>
        </w:tc>
        <w:tc>
          <w:tcPr>
            <w:tcW w:type="dxa" w:w="1360"/>
          </w:tcPr>
          <w:p>
            <w:r>
              <w:rPr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Filtre par type d'équipement</w:t>
            </w:r>
          </w:p>
        </w:tc>
        <w:tc>
          <w:tcPr>
            <w:tcW w:type="dxa" w:w="4900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 Extraire la liste des types uniques depuis les données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— Générer les options du select à partir de cette liste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— Combiner avec le filtre arrondissement (les deux en même temps)</w:t>
            </w:r>
          </w:p>
        </w:tc>
        <w:tc>
          <w:tcPr>
            <w:tcW w:type="dxa" w:w="1360"/>
          </w:tcPr>
          <w:p>
            <w:r>
              <w:rPr>
                <w:sz w:val="20"/>
                <w:szCs w:val="20"/>
              </w:rPr>
              <w:t xml:space="preserve">Si j'ai le temps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Message si aucun résultat</w:t>
            </w:r>
          </w:p>
        </w:tc>
        <w:tc>
          <w:tcPr>
            <w:tcW w:type="dxa" w:w="4900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 Vérifier si le tableau filtré est vide après chaque filtre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— Afficher « Aucun équipement ne correspond » à la place de la grille</w:t>
            </w:r>
          </w:p>
        </w:tc>
        <w:tc>
          <w:tcPr>
            <w:tcW w:type="dxa" w:w="1360"/>
          </w:tcPr>
          <w:p>
            <w:r>
              <w:rPr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Modale au clic</w:t>
            </w:r>
          </w:p>
        </w:tc>
        <w:tc>
          <w:tcPr>
            <w:tcW w:type="dxa" w:w="4900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 Créer la structure HTML de la modale (cachée par défaut)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— Au clic sur une carte, remplir la modale avec l'adresse complète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— Fermer au clic sur la croix ou en dehors</w:t>
            </w:r>
          </w:p>
        </w:tc>
        <w:tc>
          <w:tcPr>
            <w:tcW w:type="dxa" w:w="1360"/>
          </w:tcPr>
          <w:p>
            <w:r>
              <w:rPr>
                <w:sz w:val="20"/>
                <w:szCs w:val="20"/>
              </w:rPr>
              <w:t xml:space="preserve">Si j'ai le temps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Tri par nom alphabétique</w:t>
            </w:r>
          </w:p>
        </w:tc>
        <w:tc>
          <w:tcPr>
            <w:tcW w:type="dxa" w:w="4900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 Ajouter un bouton ou un select « Trier »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— Trier le tableau filtré avant l'affichage (sans modifier l'original)</w:t>
            </w:r>
          </w:p>
        </w:tc>
        <w:tc>
          <w:tcPr>
            <w:tcW w:type="dxa" w:w="1360"/>
          </w:tcPr>
          <w:p>
            <w:r>
              <w:rPr>
                <w:sz w:val="20"/>
                <w:szCs w:val="20"/>
              </w:rPr>
              <w:t xml:space="preserve">Non</w:t>
            </w:r>
          </w:p>
        </w:tc>
      </w:tr>
    </w:tbl>
    <w:p>
      <w:pPr>
        <w:pStyle w:val="Heading2"/>
        <w:spacing w:after="150" w:before="400"/>
      </w:pPr>
      <w:r>
        <w:rPr>
          <w:b/>
          <w:bCs/>
          <w:color w:val="2E6B3E"/>
        </w:rPr>
        <w:t xml:space="preserve">5. Mes fonctions utils.js</w:t>
      </w:r>
    </w:p>
    <w:p>
      <w:pPr>
        <w:spacing w:after="150"/>
      </w:pPr>
      <w:r>
        <w:rPr>
          <w:i/>
          <w:iCs/>
          <w:color w:val="666666"/>
          <w:sz w:val="20"/>
          <w:szCs w:val="20"/>
        </w:rPr>
        <w:t xml:space="preserve">Les fonctions pures que tu vas tester avec Vitest.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shd w:fill="FAF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Fonction</w:t>
            </w:r>
          </w:p>
        </w:tc>
        <w:tc>
          <w:tcPr>
            <w:tcW w:type="dxa" w:w="5560"/>
            <w:shd w:fill="FAF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Ce qu'elle fait</w:t>
            </w:r>
          </w:p>
        </w:tc>
      </w:tr>
      <w:tr>
        <w:tc>
          <w:tcPr>
            <w:tcW w:type="dxa" w:w="3800"/>
          </w:tcPr>
          <w:p>
            <w:r>
              <w:rPr>
                <w:rFonts w:ascii="Source Code Pro" w:cs="Source Code Pro" w:eastAsia="Source Code Pro" w:hAnsi="Source Code Pro"/>
                <w:sz w:val="18"/>
                <w:szCs w:val="18"/>
              </w:rPr>
              <w:t xml:space="preserve">formaterDonnee(item)</w:t>
            </w:r>
          </w:p>
        </w:tc>
        <w:tc>
          <w:tcPr>
            <w:tcW w:type="dxa" w:w="5560"/>
          </w:tcPr>
          <w:p>
            <w:r>
              <w:rPr>
                <w:sz w:val="20"/>
                <w:szCs w:val="20"/>
              </w:rPr>
              <w:t xml:space="preserve">Reçoit un objet brut de l'API, retourne { nom, type, arrondissement }</w:t>
            </w:r>
          </w:p>
        </w:tc>
      </w:tr>
      <w:tr>
        <w:tc>
          <w:tcPr>
            <w:tcW w:type="dxa" w:w="3800"/>
          </w:tcPr>
          <w:p>
            <w:r>
              <w:rPr>
                <w:rFonts w:ascii="Source Code Pro" w:cs="Source Code Pro" w:eastAsia="Source Code Pro" w:hAnsi="Source Code Pro"/>
                <w:sz w:val="18"/>
                <w:szCs w:val="18"/>
              </w:rPr>
              <w:t xml:space="preserve">filtrerParNom(donnees, recherche)</w:t>
            </w:r>
          </w:p>
        </w:tc>
        <w:tc>
          <w:tcPr>
            <w:tcW w:type="dxa" w:w="5560"/>
          </w:tcPr>
          <w:p>
            <w:r>
              <w:rPr>
                <w:sz w:val="20"/>
                <w:szCs w:val="20"/>
              </w:rPr>
              <w:t xml:space="preserve">Retourne les équipements dont le nom contient la recherche (insensible à la casse)</w:t>
            </w:r>
          </w:p>
        </w:tc>
      </w:tr>
      <w:tr>
        <w:tc>
          <w:tcPr>
            <w:tcW w:type="dxa" w:w="3800"/>
          </w:tcPr>
          <w:p>
            <w:r>
              <w:rPr>
                <w:rFonts w:ascii="Source Code Pro" w:cs="Source Code Pro" w:eastAsia="Source Code Pro" w:hAnsi="Source Code Pro"/>
                <w:sz w:val="18"/>
                <w:szCs w:val="18"/>
              </w:rPr>
              <w:t xml:space="preserve">filtrerParArrondissement(donnees, arr)</w:t>
            </w:r>
          </w:p>
        </w:tc>
        <w:tc>
          <w:tcPr>
            <w:tcW w:type="dxa" w:w="5560"/>
          </w:tcPr>
          <w:p>
            <w:r>
              <w:rPr>
                <w:sz w:val="20"/>
                <w:szCs w:val="20"/>
              </w:rPr>
              <w:t xml:space="preserve">Retourne les équipements d'un arrondissement donné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rlow" w:cs="Barlow" w:eastAsia="Barlow" w:hAnsi="Barl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2026-07-06T13:46:39.374Z</dcterms:created>
  <dcterms:modified xsi:type="dcterms:W3CDTF">2026-07-06T13:46:39.399Z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