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1.1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'Como chegar na UFCG?'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 no primeiro resultado, o Google utiliza de seu aplicativo de navegação (Maps) para mostrar o mapa que indica o caminho de onde você está até a UFCG. Em compensação, os top 10 resultados da busca direcionam para o mesmo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Apesar de não apresentar um mapa já com o caminho para a UFCG, os top 10 resultados da busca são mais variados que o do Google. O ponto negativo disso, é que o primeiro resultado apresenta o caminho saindo de Recife, mesmo eu fazendo a busca dentro de Campina Grande.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'UFCG'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Neste caso, a relevância é bem nítida quando comparada com o Bing, os top 10 resultados são links relacionados à UFCG que são muito mais utilizados pelos alunos da instituição. E nesse caso, também encontramos um resumo do local de interesse e a opção de utilizar o Maps para encontrar o caminho até o local.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busca mais concisa apresenta resultados mais gerais, como definições da instituição e páginas oficiais. Mas como melhoria comparado com a busca anterior, existe um resumo da palavra-chave junto dos resultados onde é possível acessar o aplicativo de navegação da Microsoft para encontrar o caminho até o local.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'Como chegar na UFCG?'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Google - Logo no primeiro resultado, o Google utiliza de seu aplicativo de navegação (Maps) para mostrar o mapa que indica o caminho de onde você está até a UFCG. Em compensação, os top 10 resultados da busca direcionam para o mesmo site.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Bing - Apesar de não apresentar um mapa já com o caminho para a UFCG, os top 10 resultados da busca são mais variados que o do Google. O ponto negativo disso, é que o primeiro resultado apresenta o caminho saindo de Recife, mesmo eu fazendo a busca dentro de Campina Grande.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'UFCG'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Google - Neste caso, a relevância é bem nítida quando comparada com o Bing, os top 10 resultados são links relacionados à UFCG que são muito mais utilizados pelos alunos da instituição. E nesse caso, também encontramos um resumo do local de interesse e a opção de utilizar o Maps para encontrar o caminho até o local.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Bing - A busca mais concisa apresenta resultados mais gerais, como definições da instituição e páginas oficiais. Mas como melhoria comparado com a busca anterior, existe um resumo da palavra-chave junto dos resultados onde é possível acessar o aplicativo de navegação da Microsoft para encontrar o caminho até o local.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Spotify - A busca neste aplicativo é dada a partir do seu database, sem correção automática da busca, ele também faz uso de um ranking para saber quais são as músicas mais ouvidas dentro da plataforma e utiliza essa informação como relevância da pesquisa.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WhatsApp - Nesse caso, a busca acontece apenas dentro do aplicativo, utilizando 'grep style of matching' retornando qualquer casamento de mensagem com a palavra-chave indicada na barra de pesquisa.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Amazon -  Utilizando 'grep style of matching', o mecanismo de busca deste site retorna resultados de acordo com a relevância dentro da plataforma se baseando em números de vendas e clicks.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Netshoes - Pesquisando dentro do próprio database, esse site retorna resultados de acordo com o que está disponível dentro da plataforma. Sem utilizar algum tipo de ranking, ele retorna todos os resultados possíveis para a busca.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Twitter - Busca mais sofisticada que apresenta várias formas de apresentar a informação para o usuário, podendo ser recuperada utilizando o sistema de ranking de acordo com o número de visualizações de cada tweet. Ou apenas mostrando a informação mais recente que dê match com a palavra-chave buscada.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