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>
        <w:rPr>
          <w:lang w:val="en-US"/>
        </w:rPr>
        <w:t>Corpora</w:t>
      </w:r>
      <w:r>
        <w:rPr>
          <w:lang w:val="en-US"/>
        </w:rPr>
        <w:t>?</w:t>
      </w:r>
    </w:p>
    <w:p w:rsidR="00380DC3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>Tokens</w:t>
      </w:r>
      <w:r>
        <w:rPr>
          <w:lang w:val="en-US"/>
        </w:rPr>
        <w:t>?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</w:t>
      </w:r>
      <w:r w:rsidR="0013728E" w:rsidRPr="0013728E">
        <w:rPr>
          <w:lang w:val="en-US"/>
        </w:rPr>
        <w:t xml:space="preserve">Unigrams, Bigrams, </w:t>
      </w:r>
      <w:proofErr w:type="gramStart"/>
      <w:r w:rsidR="0013728E" w:rsidRPr="0013728E">
        <w:rPr>
          <w:lang w:val="en-US"/>
        </w:rPr>
        <w:t>Trigrams</w:t>
      </w:r>
      <w:proofErr w:type="gramEnd"/>
      <w:r>
        <w:rPr>
          <w:lang w:val="en-US"/>
        </w:rPr>
        <w:t>?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generate</w:t>
      </w:r>
      <w:r w:rsidR="0013728E" w:rsidRPr="0013728E">
        <w:rPr>
          <w:lang w:val="en-US"/>
        </w:rPr>
        <w:t xml:space="preserve"> n-grams from text</w:t>
      </w:r>
      <w:r>
        <w:rPr>
          <w:lang w:val="en-US"/>
        </w:rPr>
        <w:t>?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</w:t>
      </w:r>
      <w:r w:rsidR="0013728E" w:rsidRPr="0013728E">
        <w:rPr>
          <w:lang w:val="en-US"/>
        </w:rPr>
        <w:t>Lemmatization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Stemming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>
        <w:rPr>
          <w:lang w:val="en-US"/>
        </w:rPr>
        <w:t xml:space="preserve"> </w:t>
      </w:r>
      <w:r w:rsidR="0013728E">
        <w:rPr>
          <w:lang w:val="en-US"/>
        </w:rPr>
        <w:t>P</w:t>
      </w:r>
      <w:r w:rsidR="0013728E" w:rsidRPr="0013728E">
        <w:rPr>
          <w:lang w:val="en-US"/>
        </w:rPr>
        <w:t>art-of-speech (POS) tagging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>
        <w:rPr>
          <w:lang w:val="en-US"/>
        </w:rPr>
        <w:t xml:space="preserve"> </w:t>
      </w:r>
      <w:r w:rsidR="0013728E">
        <w:rPr>
          <w:lang w:val="en-US"/>
        </w:rPr>
        <w:t>C</w:t>
      </w:r>
      <w:r w:rsidR="0013728E" w:rsidRPr="0013728E">
        <w:rPr>
          <w:lang w:val="en-US"/>
        </w:rPr>
        <w:t>hunking or shallow parsing</w:t>
      </w:r>
    </w:p>
    <w:p w:rsid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r w:rsidR="0013728E" w:rsidRPr="0013728E">
        <w:rPr>
          <w:lang w:val="en-US"/>
        </w:rPr>
        <w:t>Noun Phrase (NP) chunking</w:t>
      </w:r>
    </w:p>
    <w:p w:rsidR="0013728E" w:rsidRPr="0013728E" w:rsidRDefault="0000098B" w:rsidP="00137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</w:t>
      </w:r>
      <w:r w:rsidRPr="0013728E">
        <w:rPr>
          <w:lang w:val="en-US"/>
        </w:rPr>
        <w:t xml:space="preserve"> </w:t>
      </w:r>
      <w:bookmarkStart w:id="0" w:name="_GoBack"/>
      <w:bookmarkEnd w:id="0"/>
      <w:r w:rsidR="0013728E" w:rsidRPr="0013728E">
        <w:rPr>
          <w:lang w:val="en-US"/>
        </w:rPr>
        <w:t>Named Entity Recognition</w:t>
      </w:r>
    </w:p>
    <w:sectPr w:rsidR="0013728E" w:rsidRPr="0013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90734"/>
    <w:multiLevelType w:val="hybridMultilevel"/>
    <w:tmpl w:val="B3D2F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8E"/>
    <w:rsid w:val="0000098B"/>
    <w:rsid w:val="0013728E"/>
    <w:rsid w:val="0038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AF8E0"/>
  <w15:chartTrackingRefBased/>
  <w15:docId w15:val="{3EAC297B-071D-42AA-8E2A-8D6656A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2021-03-04T10:57:00Z</dcterms:created>
  <dcterms:modified xsi:type="dcterms:W3CDTF">2021-03-04T11:47:00Z</dcterms:modified>
</cp:coreProperties>
</file>