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t xml:space="preserve">Q1. Is an assignment operator like += only for show? Is it possible that it would lead to faster results at the runtime?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Q2. What is the smallest number of statements you'd have to write in most programming languages to replace the Python expression a, b = a + b, a?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Q3. In Python, what is the most effective way to set a list of 100 integers to 0?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Q4. What is the most effective way to initialise a list of 99 integers that repeats the sequence 1, 2, 3? S If necessary, show step-by-step instructions on how to accomplish this.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Q5. If you're using IDLE to run a Python application, explain how to print a multidimensional list as efficiently?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Q6. Is it possible to use list comprehension with a string? If so, how can you go about doing it?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Q7. From the command line, how do you get support with a user-written Python programme? Is this possible from inside IDLE?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Q8. Functions are said to be “first-class objects” in Python but not in most other languages, such as C++ or Java. What can you do in Python with a function (callable object) that you can't do in C or C++?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Q9. How do you distinguish between a wrapper, a wrapped feature, and a decorator?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Q10. If a function is a generator function, what does it return?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Q11. What is the one improvement that must be made to a function in order for it to become a generator function in the Python language?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Q12. Identify at least one benefit of generators.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2021-03-04T00:51:22Z</dcterms:created>
  <dcterms:modified xsi:type="dcterms:W3CDTF">2021-03-04T00:51:22Z</dcterms:modified>
</cp:coreProperties>
</file>