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D" w:rsidRPr="00250E4D" w:rsidRDefault="00250E4D" w:rsidP="00250E4D">
      <w:pPr>
        <w:numPr>
          <w:ilvl w:val="0"/>
          <w:numId w:val="1"/>
        </w:numPr>
      </w:pPr>
      <w:r w:rsidRPr="00250E4D">
        <w:t xml:space="preserve">Is it okay to initialize all the weights to the same value as long as that value is selected randomly using </w:t>
      </w:r>
      <w:proofErr w:type="gramStart"/>
      <w:r w:rsidRPr="00250E4D">
        <w:t>He</w:t>
      </w:r>
      <w:proofErr w:type="gramEnd"/>
      <w:r w:rsidRPr="00250E4D">
        <w:t xml:space="preserve"> initialization?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>Is it okay to initialize the bias terms to 0?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 xml:space="preserve">Name three advantages of the ELU activation function over </w:t>
      </w:r>
      <w:proofErr w:type="spellStart"/>
      <w:r w:rsidRPr="00250E4D">
        <w:t>ReLU</w:t>
      </w:r>
      <w:proofErr w:type="spellEnd"/>
      <w:r w:rsidRPr="00250E4D">
        <w:t>.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 xml:space="preserve">In which cases would you want to use each of the following activation functions: ELU, leaky </w:t>
      </w:r>
      <w:proofErr w:type="spellStart"/>
      <w:r w:rsidRPr="00250E4D">
        <w:t>ReLU</w:t>
      </w:r>
      <w:proofErr w:type="spellEnd"/>
      <w:r w:rsidRPr="00250E4D">
        <w:t xml:space="preserve"> (and its variants), </w:t>
      </w:r>
      <w:proofErr w:type="spellStart"/>
      <w:r w:rsidRPr="00250E4D">
        <w:t>ReLU</w:t>
      </w:r>
      <w:proofErr w:type="spellEnd"/>
      <w:r w:rsidRPr="00250E4D">
        <w:t xml:space="preserve">, </w:t>
      </w:r>
      <w:proofErr w:type="spellStart"/>
      <w:r w:rsidRPr="00250E4D">
        <w:t>tanh</w:t>
      </w:r>
      <w:proofErr w:type="spellEnd"/>
      <w:r w:rsidRPr="00250E4D">
        <w:t xml:space="preserve">, logistic, and </w:t>
      </w:r>
      <w:proofErr w:type="spellStart"/>
      <w:r w:rsidRPr="00250E4D">
        <w:t>softmax</w:t>
      </w:r>
      <w:proofErr w:type="spellEnd"/>
      <w:r w:rsidRPr="00250E4D">
        <w:t>?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>What may happen if you set the momentum </w:t>
      </w:r>
      <w:proofErr w:type="spellStart"/>
      <w:r w:rsidRPr="00250E4D">
        <w:t>hyperparameter</w:t>
      </w:r>
      <w:proofErr w:type="spellEnd"/>
      <w:r w:rsidRPr="00250E4D">
        <w:t xml:space="preserve"> too close to 1 (e.g., 0.99999) when using a </w:t>
      </w:r>
      <w:proofErr w:type="spellStart"/>
      <w:r w:rsidRPr="00250E4D">
        <w:t>MomentumOptimizer</w:t>
      </w:r>
      <w:proofErr w:type="spellEnd"/>
      <w:r w:rsidRPr="00250E4D">
        <w:t>?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>Name three ways you can produce a sparse model.</w:t>
      </w:r>
    </w:p>
    <w:p w:rsidR="00250E4D" w:rsidRPr="00250E4D" w:rsidRDefault="00250E4D" w:rsidP="00250E4D">
      <w:pPr>
        <w:numPr>
          <w:ilvl w:val="0"/>
          <w:numId w:val="1"/>
        </w:numPr>
      </w:pPr>
      <w:r w:rsidRPr="00250E4D">
        <w:t>Does dropout slow down training? Does it slow down inference (i.e., making predictions on new instances)?</w:t>
      </w:r>
      <w:bookmarkStart w:id="0" w:name="_GoBack"/>
      <w:bookmarkEnd w:id="0"/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053B"/>
    <w:multiLevelType w:val="multilevel"/>
    <w:tmpl w:val="B2D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4D"/>
    <w:rsid w:val="00250E4D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0C5"/>
  <w15:chartTrackingRefBased/>
  <w15:docId w15:val="{6D9A7495-96AC-49FA-854D-112889CC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2021-03-03T18:55:00Z</dcterms:created>
  <dcterms:modified xsi:type="dcterms:W3CDTF">2021-03-03T18:56:00Z</dcterms:modified>
</cp:coreProperties>
</file>