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9D9038" w14:textId="7ABB17CF" w:rsidR="00A54DE9" w:rsidRDefault="00A54DE9" w:rsidP="006C7342"/>
    <w:p w14:paraId="4821E959" w14:textId="41CFE295" w:rsidR="0070248C" w:rsidRDefault="0070248C" w:rsidP="0070248C">
      <w:pPr>
        <w:jc w:val="both"/>
        <w:rPr>
          <w:b/>
          <w:bCs/>
          <w:sz w:val="24"/>
          <w:szCs w:val="24"/>
          <w:lang w:val="es-ES"/>
        </w:rPr>
      </w:pPr>
      <w:r w:rsidRPr="0070248C">
        <w:rPr>
          <w:sz w:val="24"/>
          <w:szCs w:val="24"/>
          <w:u w:val="single"/>
          <w:lang w:val="es-ES"/>
        </w:rPr>
        <w:t>E</w:t>
      </w:r>
      <w:r w:rsidRPr="0070248C">
        <w:rPr>
          <w:u w:val="single"/>
          <w:lang w:val="es-ES"/>
        </w:rPr>
        <w:t>jercicio 19:</w:t>
      </w:r>
      <w:r w:rsidRPr="0070248C">
        <w:rPr>
          <w:lang w:val="es-ES"/>
        </w:rPr>
        <w:t xml:space="preserve"> Declare las variables necesarias para dibujar una línea que se dibuja desde las coordenadas iniciales del lienzo y se extiende por todo el ancho. Sobre el punto medio de la línea y a una distancia de 40px (en sentido vertical desde la línea) dibuje una elipse que tenga como ancho 80px y de alto 80px. Dentro de la función </w:t>
      </w:r>
      <w:proofErr w:type="gramStart"/>
      <w:r w:rsidRPr="0070248C">
        <w:rPr>
          <w:lang w:val="es-ES"/>
        </w:rPr>
        <w:t>draw(</w:t>
      </w:r>
      <w:proofErr w:type="gramEnd"/>
      <w:r w:rsidRPr="0070248C">
        <w:rPr>
          <w:lang w:val="es-ES"/>
        </w:rPr>
        <w:t xml:space="preserve">), actualice las variables necesarias para que la línea desde su inicio se mueva en dirección hacia abajo arrastrando la elipse. Mantenga en cero el valor para </w:t>
      </w:r>
      <w:proofErr w:type="gramStart"/>
      <w:r w:rsidRPr="0070248C">
        <w:rPr>
          <w:lang w:val="es-ES"/>
        </w:rPr>
        <w:t>background(</w:t>
      </w:r>
      <w:proofErr w:type="gramEnd"/>
      <w:r w:rsidRPr="0070248C">
        <w:rPr>
          <w:lang w:val="es-ES"/>
        </w:rPr>
        <w:t>). Cuando la línea supere la posición de la altura del lienzo, debe invertir su sentido, es decir dirigirse hacia arriba arrastrando la elipse. Cuando la línea alcance nuevamente el valor 0 para su posición en y, el desplazamiento debe ser hacia abajo y así sucesivamente. El lienzo debería verse como en las siguientes figuras</w:t>
      </w:r>
      <w:r w:rsidR="00201881">
        <w:rPr>
          <w:lang w:val="es-ES"/>
        </w:rPr>
        <w:t>.</w:t>
      </w:r>
    </w:p>
    <w:p w14:paraId="58A992AC" w14:textId="01ABB53E" w:rsidR="0070248C" w:rsidRDefault="00201881" w:rsidP="00F566AA">
      <w:pPr>
        <w:rPr>
          <w:b/>
          <w:bCs/>
          <w:sz w:val="24"/>
          <w:szCs w:val="24"/>
          <w:lang w:val="es-ES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383AA52" wp14:editId="3354B81B">
            <wp:simplePos x="0" y="0"/>
            <wp:positionH relativeFrom="margin">
              <wp:align>center</wp:align>
            </wp:positionH>
            <wp:positionV relativeFrom="paragraph">
              <wp:posOffset>162001</wp:posOffset>
            </wp:positionV>
            <wp:extent cx="4468495" cy="3066415"/>
            <wp:effectExtent l="0" t="0" r="8255" b="635"/>
            <wp:wrapTight wrapText="bothSides">
              <wp:wrapPolygon edited="0">
                <wp:start x="0" y="0"/>
                <wp:lineTo x="0" y="21470"/>
                <wp:lineTo x="21548" y="21470"/>
                <wp:lineTo x="21548" y="0"/>
                <wp:lineTo x="0" y="0"/>
              </wp:wrapPolygon>
            </wp:wrapTight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8495" cy="30664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68D5E73" w14:textId="5427C092" w:rsidR="00F566AA" w:rsidRDefault="00F566AA" w:rsidP="006C7342"/>
    <w:p w14:paraId="14138CF0" w14:textId="7CB6E750" w:rsidR="00201881" w:rsidRDefault="00201881" w:rsidP="006C7342"/>
    <w:p w14:paraId="0FD4EFC3" w14:textId="76FEBD84" w:rsidR="00201881" w:rsidRDefault="00201881" w:rsidP="006C7342"/>
    <w:p w14:paraId="25B95B34" w14:textId="52ECA33F" w:rsidR="00201881" w:rsidRDefault="00201881" w:rsidP="006C7342"/>
    <w:p w14:paraId="5B3F7B0E" w14:textId="2D60B9C1" w:rsidR="00201881" w:rsidRDefault="00201881" w:rsidP="006C7342"/>
    <w:p w14:paraId="72C2E9A4" w14:textId="3A8A3230" w:rsidR="00201881" w:rsidRDefault="00201881" w:rsidP="006C7342"/>
    <w:p w14:paraId="62B42DC8" w14:textId="354D4366" w:rsidR="00201881" w:rsidRDefault="00201881" w:rsidP="006C7342"/>
    <w:p w14:paraId="701F6F8D" w14:textId="010769B7" w:rsidR="00201881" w:rsidRDefault="00201881" w:rsidP="006C7342"/>
    <w:p w14:paraId="146F3DC4" w14:textId="0AA14919" w:rsidR="00201881" w:rsidRDefault="00201881" w:rsidP="006C7342"/>
    <w:p w14:paraId="687DE83C" w14:textId="41432512" w:rsidR="00201881" w:rsidRDefault="00201881" w:rsidP="006C7342"/>
    <w:p w14:paraId="47F1E879" w14:textId="267047FE" w:rsidR="00201881" w:rsidRDefault="00201881" w:rsidP="006C7342"/>
    <w:p w14:paraId="3C86B38A" w14:textId="16A28DED" w:rsidR="00201881" w:rsidRDefault="00201881" w:rsidP="006C7342"/>
    <w:p w14:paraId="797C7636" w14:textId="77777777" w:rsidR="00E02B12" w:rsidRPr="00E02B12" w:rsidRDefault="00E02B12" w:rsidP="00E02B12">
      <w:pPr>
        <w:rPr>
          <w:lang w:val="es-ES"/>
        </w:rPr>
      </w:pPr>
      <w:r w:rsidRPr="00E02B12">
        <w:rPr>
          <w:u w:val="single"/>
          <w:lang w:val="es-ES"/>
        </w:rPr>
        <w:t>Análisis</w:t>
      </w:r>
    </w:p>
    <w:p w14:paraId="36CFDE98" w14:textId="69F28420" w:rsidR="00E02B12" w:rsidRPr="00E02B12" w:rsidRDefault="00E02B12" w:rsidP="00E02B12">
      <w:pPr>
        <w:rPr>
          <w:lang w:val="es-ES"/>
        </w:rPr>
      </w:pPr>
      <w:r w:rsidRPr="00E02B12">
        <w:rPr>
          <w:u w:val="single"/>
          <w:lang w:val="es-ES"/>
        </w:rPr>
        <w:t>Definición del problema:</w:t>
      </w:r>
      <w:r w:rsidR="00181BBD" w:rsidRPr="00181BBD">
        <w:t xml:space="preserve"> </w:t>
      </w:r>
      <w:r w:rsidR="00181BBD" w:rsidRPr="00181BBD">
        <w:rPr>
          <w:lang w:val="es-ES"/>
        </w:rPr>
        <w:t>Dibujar una línea horizontal que atraviese el lienzo y, en su punto medio vertical, dibujar una elipse. La línea debe moverse hacia arriba y hacia abajo, arrastrando la elipse, creando un efecto de vaivén continuo.</w:t>
      </w:r>
    </w:p>
    <w:p w14:paraId="5F9B3320" w14:textId="17C3B74A" w:rsidR="00E02B12" w:rsidRDefault="00E02B12" w:rsidP="00E02B12">
      <w:pPr>
        <w:rPr>
          <w:u w:val="single"/>
          <w:lang w:val="es-ES"/>
        </w:rPr>
      </w:pPr>
    </w:p>
    <w:p w14:paraId="4A5B486E" w14:textId="2AF686CB" w:rsidR="00181BBD" w:rsidRDefault="00181BBD" w:rsidP="00E02B12">
      <w:pPr>
        <w:rPr>
          <w:u w:val="single"/>
          <w:lang w:val="es-ES"/>
        </w:rPr>
      </w:pPr>
    </w:p>
    <w:p w14:paraId="4E9DE3A0" w14:textId="1A324EB7" w:rsidR="00181BBD" w:rsidRDefault="00181BBD" w:rsidP="00E02B12">
      <w:pPr>
        <w:rPr>
          <w:u w:val="single"/>
          <w:lang w:val="es-ES"/>
        </w:rPr>
      </w:pPr>
    </w:p>
    <w:p w14:paraId="170270F0" w14:textId="77777777" w:rsidR="00181BBD" w:rsidRPr="00E02B12" w:rsidRDefault="00181BBD" w:rsidP="00E02B12">
      <w:pPr>
        <w:rPr>
          <w:u w:val="single"/>
          <w:lang w:val="es-ES"/>
        </w:rPr>
      </w:pPr>
    </w:p>
    <w:p w14:paraId="60053E85" w14:textId="77777777" w:rsidR="00E02B12" w:rsidRPr="00E02B12" w:rsidRDefault="00E02B12" w:rsidP="00E02B12">
      <w:pPr>
        <w:rPr>
          <w:u w:val="single"/>
          <w:lang w:val="es-ES"/>
        </w:rPr>
      </w:pPr>
      <w:r w:rsidRPr="00E02B12">
        <w:rPr>
          <w:u w:val="single"/>
          <w:lang w:val="es-ES"/>
        </w:rPr>
        <w:lastRenderedPageBreak/>
        <w:t>Análisis:</w:t>
      </w:r>
    </w:p>
    <w:p w14:paraId="5BCB00F5" w14:textId="77777777" w:rsidR="00E02B12" w:rsidRPr="00E02B12" w:rsidRDefault="00E02B12" w:rsidP="00E02B12">
      <w:pPr>
        <w:numPr>
          <w:ilvl w:val="1"/>
          <w:numId w:val="1"/>
        </w:numPr>
        <w:rPr>
          <w:lang w:val="es-ES"/>
        </w:rPr>
      </w:pPr>
      <w:r w:rsidRPr="00E02B12">
        <w:rPr>
          <w:lang w:val="es-ES"/>
        </w:rPr>
        <w:t>Datos de entrada:</w:t>
      </w:r>
    </w:p>
    <w:p w14:paraId="2C10FAE9" w14:textId="765CD535" w:rsidR="00181BBD" w:rsidRPr="00181BBD" w:rsidRDefault="00181BBD" w:rsidP="00A433B7">
      <w:pPr>
        <w:numPr>
          <w:ilvl w:val="2"/>
          <w:numId w:val="1"/>
        </w:numPr>
        <w:spacing w:after="0"/>
        <w:rPr>
          <w:lang w:val="es-ES"/>
        </w:rPr>
      </w:pPr>
      <w:r w:rsidRPr="00181BBD">
        <w:rPr>
          <w:lang w:val="es-ES"/>
        </w:rPr>
        <w:t>ancho, alto, radiocirculo</w:t>
      </w:r>
      <w:r>
        <w:rPr>
          <w:lang w:val="es-ES"/>
        </w:rPr>
        <w:t xml:space="preserve">, </w:t>
      </w:r>
      <w:r w:rsidRPr="00181BBD">
        <w:rPr>
          <w:lang w:val="es-ES"/>
        </w:rPr>
        <w:t>posicionlineaY</w:t>
      </w:r>
      <w:r>
        <w:rPr>
          <w:lang w:val="es-ES"/>
        </w:rPr>
        <w:t xml:space="preserve">: entero </w:t>
      </w:r>
    </w:p>
    <w:p w14:paraId="19CA2775" w14:textId="4BF21061" w:rsidR="00181BBD" w:rsidRDefault="00181BBD" w:rsidP="00A433B7">
      <w:pPr>
        <w:numPr>
          <w:ilvl w:val="2"/>
          <w:numId w:val="1"/>
        </w:numPr>
        <w:spacing w:after="0"/>
        <w:rPr>
          <w:lang w:val="es-ES"/>
        </w:rPr>
      </w:pPr>
      <w:r w:rsidRPr="00181BBD">
        <w:rPr>
          <w:lang w:val="es-ES"/>
        </w:rPr>
        <w:t>puntoinicio, puntofin, velocidadlinea</w:t>
      </w:r>
      <w:r>
        <w:rPr>
          <w:lang w:val="es-ES"/>
        </w:rPr>
        <w:t>: v</w:t>
      </w:r>
      <w:r w:rsidRPr="00181BBD">
        <w:rPr>
          <w:lang w:val="es-ES"/>
        </w:rPr>
        <w:t>ector</w:t>
      </w:r>
    </w:p>
    <w:p w14:paraId="26F47FA0" w14:textId="1ED90EF6" w:rsidR="00E02B12" w:rsidRPr="00181BBD" w:rsidRDefault="00181BBD" w:rsidP="00A433B7">
      <w:pPr>
        <w:numPr>
          <w:ilvl w:val="2"/>
          <w:numId w:val="1"/>
        </w:numPr>
        <w:spacing w:after="0"/>
        <w:rPr>
          <w:lang w:val="es-ES"/>
        </w:rPr>
      </w:pPr>
      <w:r w:rsidRPr="00181BBD">
        <w:rPr>
          <w:lang w:val="es-ES"/>
        </w:rPr>
        <w:t>posicioncirculo,</w:t>
      </w:r>
      <w:r>
        <w:rPr>
          <w:lang w:val="es-ES"/>
        </w:rPr>
        <w:t xml:space="preserve"> </w:t>
      </w:r>
      <w:r w:rsidRPr="00181BBD">
        <w:rPr>
          <w:lang w:val="es-ES"/>
        </w:rPr>
        <w:t>velocidadcirculo</w:t>
      </w:r>
      <w:r>
        <w:rPr>
          <w:lang w:val="es-ES"/>
        </w:rPr>
        <w:t>: v</w:t>
      </w:r>
      <w:r w:rsidRPr="00181BBD">
        <w:rPr>
          <w:lang w:val="es-ES"/>
        </w:rPr>
        <w:t>ector</w:t>
      </w:r>
    </w:p>
    <w:p w14:paraId="0CD0F518" w14:textId="77777777" w:rsidR="00E02B12" w:rsidRPr="00E02B12" w:rsidRDefault="00E02B12" w:rsidP="00E02B12">
      <w:pPr>
        <w:numPr>
          <w:ilvl w:val="1"/>
          <w:numId w:val="1"/>
        </w:numPr>
        <w:rPr>
          <w:lang w:val="es-ES"/>
        </w:rPr>
      </w:pPr>
      <w:r w:rsidRPr="00E02B12">
        <w:rPr>
          <w:lang w:val="es-ES"/>
        </w:rPr>
        <w:t xml:space="preserve">Datos de salida: </w:t>
      </w:r>
    </w:p>
    <w:p w14:paraId="6713EE22" w14:textId="5F7BA488" w:rsidR="006953B1" w:rsidRDefault="006953B1" w:rsidP="00A433B7">
      <w:pPr>
        <w:numPr>
          <w:ilvl w:val="2"/>
          <w:numId w:val="1"/>
        </w:numPr>
        <w:spacing w:after="0"/>
        <w:rPr>
          <w:lang w:val="es-ES"/>
        </w:rPr>
      </w:pPr>
      <w:proofErr w:type="gramStart"/>
      <w:r w:rsidRPr="006953B1">
        <w:rPr>
          <w:lang w:val="es-ES"/>
        </w:rPr>
        <w:t>linea(</w:t>
      </w:r>
      <w:proofErr w:type="gramEnd"/>
      <w:r w:rsidRPr="006953B1">
        <w:rPr>
          <w:lang w:val="es-ES"/>
        </w:rPr>
        <w:t>),  circulo()</w:t>
      </w:r>
      <w:r>
        <w:rPr>
          <w:lang w:val="es-ES"/>
        </w:rPr>
        <w:t>: funcion</w:t>
      </w:r>
    </w:p>
    <w:p w14:paraId="475756A3" w14:textId="64B5838C" w:rsidR="00E02B12" w:rsidRPr="006953B1" w:rsidRDefault="006953B1" w:rsidP="00A433B7">
      <w:pPr>
        <w:numPr>
          <w:ilvl w:val="2"/>
          <w:numId w:val="1"/>
        </w:numPr>
        <w:spacing w:after="0"/>
        <w:rPr>
          <w:lang w:val="es-ES"/>
        </w:rPr>
      </w:pPr>
      <w:proofErr w:type="gramStart"/>
      <w:r w:rsidRPr="006953B1">
        <w:rPr>
          <w:lang w:val="es-ES"/>
        </w:rPr>
        <w:t>cambiaralturalinea(</w:t>
      </w:r>
      <w:proofErr w:type="gramEnd"/>
      <w:r w:rsidRPr="006953B1">
        <w:rPr>
          <w:lang w:val="es-ES"/>
        </w:rPr>
        <w:t>)</w:t>
      </w:r>
      <w:r>
        <w:rPr>
          <w:lang w:val="es-ES"/>
        </w:rPr>
        <w:t>,</w:t>
      </w:r>
      <w:r w:rsidRPr="006953B1">
        <w:rPr>
          <w:lang w:val="es-ES"/>
        </w:rPr>
        <w:t xml:space="preserve">  movercirculo()</w:t>
      </w:r>
      <w:r>
        <w:rPr>
          <w:lang w:val="es-ES"/>
        </w:rPr>
        <w:t>: funcion</w:t>
      </w:r>
    </w:p>
    <w:p w14:paraId="7CA3788A" w14:textId="77777777" w:rsidR="00E02B12" w:rsidRPr="00E02B12" w:rsidRDefault="00E02B12" w:rsidP="00E02B12">
      <w:pPr>
        <w:rPr>
          <w:lang w:val="es-ES"/>
        </w:rPr>
      </w:pPr>
    </w:p>
    <w:p w14:paraId="63D69F3A" w14:textId="77777777" w:rsidR="00E02B12" w:rsidRPr="00E02B12" w:rsidRDefault="00E02B12" w:rsidP="00E02B12">
      <w:pPr>
        <w:numPr>
          <w:ilvl w:val="1"/>
          <w:numId w:val="1"/>
        </w:numPr>
        <w:rPr>
          <w:lang w:val="es-ES"/>
        </w:rPr>
      </w:pPr>
      <w:r w:rsidRPr="00E02B12">
        <w:rPr>
          <w:lang w:val="es-ES"/>
        </w:rPr>
        <w:t>Proceso:</w:t>
      </w:r>
    </w:p>
    <w:p w14:paraId="3BA76CB5" w14:textId="77777777" w:rsidR="00E02B12" w:rsidRPr="00E02B12" w:rsidRDefault="00E02B12" w:rsidP="00E02B12">
      <w:pPr>
        <w:rPr>
          <w:lang w:val="es-ES"/>
        </w:rPr>
      </w:pPr>
      <w:r w:rsidRPr="00E02B12">
        <w:rPr>
          <w:lang w:val="es-ES"/>
        </w:rPr>
        <w:t>¿Ǫuién debe realizar el proceso? Programa</w:t>
      </w:r>
    </w:p>
    <w:p w14:paraId="2102202A" w14:textId="77777777" w:rsidR="00E02B12" w:rsidRPr="00E02B12" w:rsidRDefault="00E02B12" w:rsidP="00E02B12">
      <w:pPr>
        <w:rPr>
          <w:lang w:val="es-ES"/>
        </w:rPr>
      </w:pPr>
      <w:r w:rsidRPr="00E02B12">
        <w:rPr>
          <w:lang w:val="es-ES"/>
        </w:rPr>
        <w:t xml:space="preserve">¿Cuál es el proceso que realiza el programa? </w:t>
      </w:r>
    </w:p>
    <w:p w14:paraId="74961BAF" w14:textId="77777777" w:rsidR="006953B1" w:rsidRPr="006953B1" w:rsidRDefault="006953B1" w:rsidP="006953B1">
      <w:pPr>
        <w:pStyle w:val="Prrafodelista"/>
        <w:numPr>
          <w:ilvl w:val="0"/>
          <w:numId w:val="3"/>
        </w:numPr>
        <w:rPr>
          <w:lang w:val="es-ES"/>
        </w:rPr>
      </w:pPr>
      <w:r w:rsidRPr="006953B1">
        <w:rPr>
          <w:lang w:val="es-ES"/>
        </w:rPr>
        <w:t>Dibujar una línea que se extienda por todo el ancho del lienzo.</w:t>
      </w:r>
    </w:p>
    <w:p w14:paraId="3DB0F705" w14:textId="77777777" w:rsidR="006953B1" w:rsidRPr="006953B1" w:rsidRDefault="006953B1" w:rsidP="006953B1">
      <w:pPr>
        <w:pStyle w:val="Prrafodelista"/>
        <w:numPr>
          <w:ilvl w:val="0"/>
          <w:numId w:val="3"/>
        </w:numPr>
        <w:rPr>
          <w:lang w:val="es-ES"/>
        </w:rPr>
      </w:pPr>
      <w:r w:rsidRPr="006953B1">
        <w:rPr>
          <w:lang w:val="es-ES"/>
        </w:rPr>
        <w:t>Calcular las coordenadas para dibujar la elipse sobre el punto medio de la línea.</w:t>
      </w:r>
    </w:p>
    <w:p w14:paraId="2ED4737C" w14:textId="49014AC4" w:rsidR="00E02B12" w:rsidRPr="006953B1" w:rsidRDefault="006953B1" w:rsidP="006953B1">
      <w:pPr>
        <w:pStyle w:val="Prrafodelista"/>
        <w:numPr>
          <w:ilvl w:val="0"/>
          <w:numId w:val="3"/>
        </w:numPr>
        <w:rPr>
          <w:lang w:val="es-ES"/>
        </w:rPr>
      </w:pPr>
      <w:r w:rsidRPr="006953B1">
        <w:rPr>
          <w:lang w:val="es-ES"/>
        </w:rPr>
        <w:t>Mover la línea hacia abajo y hacia arriba, arrastrando la elipse, y cambiar la dirección cuando llegue a los límites del lienzo.</w:t>
      </w:r>
    </w:p>
    <w:p w14:paraId="275F17EB" w14:textId="77777777" w:rsidR="00E02B12" w:rsidRPr="00E02B12" w:rsidRDefault="00E02B12" w:rsidP="00E02B12">
      <w:pPr>
        <w:rPr>
          <w:lang w:val="es-ES"/>
        </w:rPr>
      </w:pPr>
    </w:p>
    <w:p w14:paraId="06254ADF" w14:textId="77777777" w:rsidR="00E02B12" w:rsidRPr="00E02B12" w:rsidRDefault="00E02B12" w:rsidP="00E02B12">
      <w:pPr>
        <w:rPr>
          <w:lang w:val="es-ES"/>
        </w:rPr>
      </w:pPr>
      <w:r w:rsidRPr="00E02B12">
        <w:rPr>
          <w:u w:val="single"/>
          <w:lang w:val="es-ES"/>
        </w:rPr>
        <w:t>Diseño</w:t>
      </w:r>
    </w:p>
    <w:p w14:paraId="5FB5FED6" w14:textId="77777777" w:rsidR="00E02B12" w:rsidRPr="00E02B12" w:rsidRDefault="00E02B12" w:rsidP="00E02B12">
      <w:pPr>
        <w:rPr>
          <w:lang w:val="es-ES"/>
        </w:rPr>
      </w:pPr>
    </w:p>
    <w:tbl>
      <w:tblPr>
        <w:tblStyle w:val="TableNormal"/>
        <w:tblW w:w="8080" w:type="dxa"/>
        <w:tblInd w:w="-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080"/>
      </w:tblGrid>
      <w:tr w:rsidR="00E02B12" w:rsidRPr="00E02B12" w14:paraId="2E4D1E6D" w14:textId="77777777" w:rsidTr="00181BBD">
        <w:trPr>
          <w:trHeight w:val="270"/>
        </w:trPr>
        <w:tc>
          <w:tcPr>
            <w:tcW w:w="8080" w:type="dxa"/>
          </w:tcPr>
          <w:p w14:paraId="63FE4FED" w14:textId="77777777" w:rsidR="00E02B12" w:rsidRPr="00E02B12" w:rsidRDefault="00E02B12" w:rsidP="00E02B12">
            <w:pPr>
              <w:widowControl/>
              <w:autoSpaceDE/>
              <w:autoSpaceDN/>
              <w:spacing w:after="160" w:line="259" w:lineRule="auto"/>
              <w:rPr>
                <w:b/>
                <w:bCs/>
                <w:lang w:val="es-ES"/>
              </w:rPr>
            </w:pPr>
            <w:r w:rsidRPr="00E02B12">
              <w:rPr>
                <w:b/>
                <w:bCs/>
                <w:lang w:val="es-ES"/>
              </w:rPr>
              <w:t>Entidad que resuelve el problema: Programa</w:t>
            </w:r>
          </w:p>
        </w:tc>
      </w:tr>
      <w:tr w:rsidR="00E02B12" w:rsidRPr="00E02B12" w14:paraId="2E2BEE6E" w14:textId="77777777" w:rsidTr="00181BBD">
        <w:trPr>
          <w:trHeight w:val="806"/>
        </w:trPr>
        <w:tc>
          <w:tcPr>
            <w:tcW w:w="8080" w:type="dxa"/>
            <w:shd w:val="clear" w:color="auto" w:fill="E2EFD9" w:themeFill="accent6" w:themeFillTint="33"/>
          </w:tcPr>
          <w:p w14:paraId="5F950194" w14:textId="77777777" w:rsidR="00E02B12" w:rsidRPr="00E02B12" w:rsidRDefault="00E02B12" w:rsidP="00E02B12">
            <w:pPr>
              <w:widowControl/>
              <w:autoSpaceDE/>
              <w:autoSpaceDN/>
              <w:spacing w:after="160" w:line="259" w:lineRule="auto"/>
              <w:rPr>
                <w:u w:val="single"/>
                <w:lang w:val="es-ES"/>
              </w:rPr>
            </w:pPr>
            <w:r w:rsidRPr="00E02B12">
              <w:rPr>
                <w:u w:val="single"/>
                <w:lang w:val="es-ES"/>
              </w:rPr>
              <w:t>Variables:</w:t>
            </w:r>
          </w:p>
          <w:p w14:paraId="191A264D" w14:textId="77777777" w:rsidR="00556B1F" w:rsidRPr="00556B1F" w:rsidRDefault="00556B1F" w:rsidP="00A433B7">
            <w:pPr>
              <w:numPr>
                <w:ilvl w:val="2"/>
                <w:numId w:val="1"/>
              </w:numPr>
              <w:ind w:left="849"/>
              <w:rPr>
                <w:lang w:val="es-ES"/>
              </w:rPr>
            </w:pPr>
            <w:r w:rsidRPr="00556B1F">
              <w:rPr>
                <w:lang w:val="es-ES"/>
              </w:rPr>
              <w:t xml:space="preserve">ancho, alto, radiocirculo, posicionlineaY: entero </w:t>
            </w:r>
          </w:p>
          <w:p w14:paraId="1B3C071B" w14:textId="77777777" w:rsidR="00556B1F" w:rsidRPr="00556B1F" w:rsidRDefault="00556B1F" w:rsidP="00A433B7">
            <w:pPr>
              <w:numPr>
                <w:ilvl w:val="2"/>
                <w:numId w:val="1"/>
              </w:numPr>
              <w:ind w:left="849"/>
              <w:rPr>
                <w:lang w:val="es-ES"/>
              </w:rPr>
            </w:pPr>
            <w:r w:rsidRPr="00556B1F">
              <w:rPr>
                <w:lang w:val="es-ES"/>
              </w:rPr>
              <w:t>puntoinicio, puntofin, velocidadlinea: vector</w:t>
            </w:r>
          </w:p>
          <w:p w14:paraId="68E953F3" w14:textId="77777777" w:rsidR="00556B1F" w:rsidRPr="00556B1F" w:rsidRDefault="00556B1F" w:rsidP="00A433B7">
            <w:pPr>
              <w:numPr>
                <w:ilvl w:val="2"/>
                <w:numId w:val="1"/>
              </w:numPr>
              <w:ind w:left="849"/>
              <w:rPr>
                <w:lang w:val="es-ES"/>
              </w:rPr>
            </w:pPr>
            <w:r w:rsidRPr="00556B1F">
              <w:rPr>
                <w:lang w:val="es-ES"/>
              </w:rPr>
              <w:t>posicioncirculo, velocidadcirculo: vector</w:t>
            </w:r>
          </w:p>
          <w:p w14:paraId="2E27210E" w14:textId="77777777" w:rsidR="00E02B12" w:rsidRPr="00E02B12" w:rsidRDefault="00E02B12" w:rsidP="00E02B12">
            <w:pPr>
              <w:widowControl/>
              <w:autoSpaceDE/>
              <w:autoSpaceDN/>
              <w:spacing w:after="160" w:line="259" w:lineRule="auto"/>
              <w:rPr>
                <w:lang w:val="es-ES"/>
              </w:rPr>
            </w:pPr>
          </w:p>
        </w:tc>
      </w:tr>
      <w:tr w:rsidR="00E02B12" w:rsidRPr="00E02B12" w14:paraId="18ECE741" w14:textId="77777777" w:rsidTr="00181BBD">
        <w:trPr>
          <w:trHeight w:val="1042"/>
        </w:trPr>
        <w:tc>
          <w:tcPr>
            <w:tcW w:w="8080" w:type="dxa"/>
            <w:shd w:val="clear" w:color="auto" w:fill="FECECA"/>
          </w:tcPr>
          <w:p w14:paraId="6666AB5B" w14:textId="2C5826C8" w:rsidR="00E02B12" w:rsidRDefault="00E02B12" w:rsidP="00E02B12">
            <w:pPr>
              <w:widowControl/>
              <w:autoSpaceDE/>
              <w:autoSpaceDN/>
              <w:spacing w:after="160" w:line="259" w:lineRule="auto"/>
            </w:pPr>
            <w:r w:rsidRPr="00E02B12">
              <w:rPr>
                <w:lang w:val="es-ES"/>
              </w:rPr>
              <w:t xml:space="preserve">Nombre del algoritmo: </w:t>
            </w:r>
            <w:r w:rsidR="00556B1F" w:rsidRPr="00556B1F">
              <w:t>DibujarLineaConElipse</w:t>
            </w:r>
          </w:p>
          <w:p w14:paraId="0BC8A125" w14:textId="77777777" w:rsidR="00E02B12" w:rsidRPr="00E02B12" w:rsidRDefault="00E02B12" w:rsidP="00E02B12">
            <w:pPr>
              <w:widowControl/>
              <w:autoSpaceDE/>
              <w:autoSpaceDN/>
              <w:spacing w:after="160" w:line="259" w:lineRule="auto"/>
              <w:rPr>
                <w:lang w:val="es-ES"/>
              </w:rPr>
            </w:pPr>
            <w:r w:rsidRPr="00E02B12">
              <w:rPr>
                <w:u w:val="single"/>
                <w:lang w:val="es-ES"/>
              </w:rPr>
              <w:t>Proceso del algoritmo:</w:t>
            </w:r>
            <w:r w:rsidRPr="00E02B12">
              <w:rPr>
                <w:lang w:val="es-ES"/>
              </w:rPr>
              <w:t xml:space="preserve"> </w:t>
            </w:r>
          </w:p>
          <w:p w14:paraId="162EA11A" w14:textId="77777777" w:rsidR="00556B1F" w:rsidRPr="00556B1F" w:rsidRDefault="00556B1F" w:rsidP="00A433B7">
            <w:pPr>
              <w:ind w:left="424"/>
              <w:rPr>
                <w:lang w:val="es-ES"/>
              </w:rPr>
            </w:pPr>
            <w:r w:rsidRPr="00556B1F">
              <w:rPr>
                <w:lang w:val="es-ES"/>
              </w:rPr>
              <w:t>•</w:t>
            </w:r>
            <w:r w:rsidRPr="00556B1F">
              <w:rPr>
                <w:lang w:val="es-ES"/>
              </w:rPr>
              <w:tab/>
              <w:t>Dibujar una línea que se extienda por todo el ancho del lienzo.</w:t>
            </w:r>
          </w:p>
          <w:p w14:paraId="15E71985" w14:textId="77777777" w:rsidR="00556B1F" w:rsidRPr="00556B1F" w:rsidRDefault="00556B1F" w:rsidP="00A433B7">
            <w:pPr>
              <w:ind w:left="424"/>
              <w:rPr>
                <w:lang w:val="es-ES"/>
              </w:rPr>
            </w:pPr>
            <w:r w:rsidRPr="00556B1F">
              <w:rPr>
                <w:lang w:val="es-ES"/>
              </w:rPr>
              <w:t>•</w:t>
            </w:r>
            <w:r w:rsidRPr="00556B1F">
              <w:rPr>
                <w:lang w:val="es-ES"/>
              </w:rPr>
              <w:tab/>
              <w:t>Calcular las coordenadas para dibujar la elipse sobre el punto medio de la línea.</w:t>
            </w:r>
          </w:p>
          <w:p w14:paraId="35BFC4C7" w14:textId="5DCACA32" w:rsidR="00E02B12" w:rsidRPr="00E02B12" w:rsidRDefault="00556B1F" w:rsidP="00556B1F">
            <w:pPr>
              <w:widowControl/>
              <w:autoSpaceDE/>
              <w:autoSpaceDN/>
              <w:spacing w:after="160" w:line="259" w:lineRule="auto"/>
              <w:ind w:left="424"/>
              <w:rPr>
                <w:lang w:val="es-ES"/>
              </w:rPr>
            </w:pPr>
            <w:r w:rsidRPr="00556B1F">
              <w:rPr>
                <w:lang w:val="es-ES"/>
              </w:rPr>
              <w:t>•</w:t>
            </w:r>
            <w:r w:rsidRPr="00556B1F">
              <w:rPr>
                <w:lang w:val="es-ES"/>
              </w:rPr>
              <w:tab/>
              <w:t>Mover la línea hacia abajo y hacia arriba, arrastrando la elipse, y cambiar la dirección cuando llegue a los límites del lienzo.</w:t>
            </w:r>
          </w:p>
        </w:tc>
      </w:tr>
      <w:tr w:rsidR="00E02B12" w:rsidRPr="00E02B12" w14:paraId="58F6EEB9" w14:textId="77777777" w:rsidTr="00181BBD">
        <w:trPr>
          <w:trHeight w:val="1042"/>
        </w:trPr>
        <w:tc>
          <w:tcPr>
            <w:tcW w:w="8080" w:type="dxa"/>
            <w:shd w:val="clear" w:color="auto" w:fill="EEFE58"/>
          </w:tcPr>
          <w:p w14:paraId="53705DBD" w14:textId="499EAFD7" w:rsidR="00E02B12" w:rsidRPr="00A433B7" w:rsidRDefault="00A433B7" w:rsidP="00556B1F">
            <w:pPr>
              <w:widowControl/>
              <w:autoSpaceDE/>
              <w:autoSpaceDN/>
              <w:spacing w:after="160" w:line="259" w:lineRule="auto"/>
              <w:ind w:left="282" w:hanging="142"/>
              <w:rPr>
                <w:b/>
                <w:bCs/>
                <w:u w:val="single"/>
                <w:lang w:val="es-ES"/>
              </w:rPr>
            </w:pPr>
            <w:r w:rsidRPr="00A433B7">
              <w:rPr>
                <w:b/>
                <w:bCs/>
                <w:u w:val="single"/>
                <w:lang w:val="es-ES"/>
              </w:rPr>
              <w:lastRenderedPageBreak/>
              <w:t>Mostrar:</w:t>
            </w:r>
          </w:p>
          <w:p w14:paraId="76DB5FCB" w14:textId="1514F6C4" w:rsidR="00E02B12" w:rsidRPr="00E02B12" w:rsidRDefault="00556B1F" w:rsidP="00556B1F">
            <w:pPr>
              <w:widowControl/>
              <w:autoSpaceDE/>
              <w:autoSpaceDN/>
              <w:spacing w:after="160" w:line="259" w:lineRule="auto"/>
              <w:ind w:left="140"/>
              <w:rPr>
                <w:lang w:val="es-ES"/>
              </w:rPr>
            </w:pPr>
            <w:r w:rsidRPr="00556B1F">
              <w:rPr>
                <w:lang w:val="es-ES"/>
              </w:rPr>
              <w:t>Posiciones de la línea y la elipse en el lienzo</w:t>
            </w:r>
            <w:r w:rsidR="00A433B7">
              <w:rPr>
                <w:lang w:val="es-ES"/>
              </w:rPr>
              <w:t>, acompañada del movimiento de arriba hacia abajo</w:t>
            </w:r>
          </w:p>
        </w:tc>
      </w:tr>
    </w:tbl>
    <w:p w14:paraId="752B79F0" w14:textId="1FF1D8E9" w:rsidR="00201881" w:rsidRDefault="00201881" w:rsidP="006C7342"/>
    <w:p w14:paraId="1C1B2BB4" w14:textId="77777777" w:rsidR="00201881" w:rsidRPr="006C7342" w:rsidRDefault="00201881" w:rsidP="006C7342"/>
    <w:sectPr w:rsidR="00201881" w:rsidRPr="006C7342" w:rsidSect="00AC4B35">
      <w:headerReference w:type="default" r:id="rId8"/>
      <w:footerReference w:type="default" r:id="rId9"/>
      <w:pgSz w:w="11906" w:h="16838"/>
      <w:pgMar w:top="212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2BD876" w14:textId="77777777" w:rsidR="004D2C49" w:rsidRDefault="004D2C49" w:rsidP="00AC4B35">
      <w:pPr>
        <w:spacing w:after="0" w:line="240" w:lineRule="auto"/>
      </w:pPr>
      <w:r>
        <w:separator/>
      </w:r>
    </w:p>
  </w:endnote>
  <w:endnote w:type="continuationSeparator" w:id="0">
    <w:p w14:paraId="3F84A3B8" w14:textId="77777777" w:rsidR="004D2C49" w:rsidRDefault="004D2C49" w:rsidP="00AC4B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9351" w:type="dxa"/>
      <w:jc w:val="center"/>
      <w:tblLook w:val="04A0" w:firstRow="1" w:lastRow="0" w:firstColumn="1" w:lastColumn="0" w:noHBand="0" w:noVBand="1"/>
    </w:tblPr>
    <w:tblGrid>
      <w:gridCol w:w="2095"/>
      <w:gridCol w:w="7256"/>
    </w:tblGrid>
    <w:tr w:rsidR="00F566AA" w:rsidRPr="001738BB" w14:paraId="1FC8039C" w14:textId="77777777" w:rsidTr="00CA66E8">
      <w:trPr>
        <w:jc w:val="center"/>
      </w:trPr>
      <w:tc>
        <w:tcPr>
          <w:tcW w:w="1555" w:type="dxa"/>
          <w:vAlign w:val="center"/>
        </w:tcPr>
        <w:p w14:paraId="327D63C1" w14:textId="77777777" w:rsidR="00F566AA" w:rsidRPr="001738BB" w:rsidRDefault="00F566AA" w:rsidP="00F566AA">
          <w:pPr>
            <w:pStyle w:val="Encabezado"/>
            <w:jc w:val="center"/>
            <w:rPr>
              <w:b/>
              <w:bCs/>
              <w:i/>
              <w:iCs/>
              <w:sz w:val="20"/>
              <w:szCs w:val="20"/>
            </w:rPr>
          </w:pPr>
          <w:r w:rsidRPr="001738BB">
            <w:rPr>
              <w:b/>
              <w:bCs/>
              <w:i/>
              <w:iCs/>
              <w:sz w:val="20"/>
              <w:szCs w:val="20"/>
            </w:rPr>
            <w:t xml:space="preserve">Trabajo </w:t>
          </w:r>
        </w:p>
        <w:p w14:paraId="0F68B6E4" w14:textId="77777777" w:rsidR="00F566AA" w:rsidRPr="001738BB" w:rsidRDefault="00F566AA" w:rsidP="00F566AA">
          <w:pPr>
            <w:pStyle w:val="Encabezado"/>
            <w:jc w:val="center"/>
            <w:rPr>
              <w:b/>
              <w:bCs/>
              <w:i/>
              <w:iCs/>
              <w:sz w:val="20"/>
              <w:szCs w:val="20"/>
            </w:rPr>
          </w:pPr>
          <w:r w:rsidRPr="001738BB">
            <w:rPr>
              <w:b/>
              <w:bCs/>
              <w:i/>
              <w:iCs/>
              <w:sz w:val="20"/>
              <w:szCs w:val="20"/>
            </w:rPr>
            <w:t>Práctico N° 1:</w:t>
          </w:r>
        </w:p>
      </w:tc>
      <w:tc>
        <w:tcPr>
          <w:tcW w:w="5386" w:type="dxa"/>
          <w:vAlign w:val="center"/>
        </w:tcPr>
        <w:p w14:paraId="3F3CEFCB" w14:textId="77777777" w:rsidR="00F566AA" w:rsidRPr="001738BB" w:rsidRDefault="00F566AA" w:rsidP="00F566AA">
          <w:pPr>
            <w:pStyle w:val="Encabezado"/>
            <w:jc w:val="center"/>
            <w:rPr>
              <w:sz w:val="20"/>
              <w:szCs w:val="20"/>
            </w:rPr>
          </w:pPr>
          <w:r w:rsidRPr="001738BB">
            <w:rPr>
              <w:sz w:val="20"/>
              <w:szCs w:val="20"/>
            </w:rPr>
            <w:t>Algoritmos y Estructuras de Control</w:t>
          </w:r>
        </w:p>
      </w:tc>
    </w:tr>
    <w:tr w:rsidR="00F566AA" w:rsidRPr="001738BB" w14:paraId="78752DC1" w14:textId="77777777" w:rsidTr="00CA66E8">
      <w:trPr>
        <w:jc w:val="center"/>
      </w:trPr>
      <w:tc>
        <w:tcPr>
          <w:tcW w:w="1555" w:type="dxa"/>
          <w:shd w:val="clear" w:color="auto" w:fill="F2F2F2" w:themeFill="background1" w:themeFillShade="F2"/>
          <w:vAlign w:val="center"/>
        </w:tcPr>
        <w:p w14:paraId="573F2860" w14:textId="77777777" w:rsidR="00F566AA" w:rsidRPr="001738BB" w:rsidRDefault="00F566AA" w:rsidP="00F566AA">
          <w:pPr>
            <w:pStyle w:val="Encabezado"/>
            <w:jc w:val="center"/>
            <w:rPr>
              <w:b/>
              <w:bCs/>
              <w:i/>
              <w:iCs/>
              <w:sz w:val="20"/>
              <w:szCs w:val="20"/>
            </w:rPr>
          </w:pPr>
          <w:r w:rsidRPr="001738BB">
            <w:rPr>
              <w:b/>
              <w:bCs/>
              <w:i/>
              <w:iCs/>
              <w:sz w:val="20"/>
              <w:szCs w:val="20"/>
            </w:rPr>
            <w:t>Estudiante</w:t>
          </w:r>
        </w:p>
      </w:tc>
      <w:tc>
        <w:tcPr>
          <w:tcW w:w="5386" w:type="dxa"/>
          <w:shd w:val="clear" w:color="auto" w:fill="F2F2F2" w:themeFill="background1" w:themeFillShade="F2"/>
          <w:vAlign w:val="center"/>
        </w:tcPr>
        <w:p w14:paraId="2CFCC743" w14:textId="77777777" w:rsidR="00F566AA" w:rsidRPr="001738BB" w:rsidRDefault="00F566AA" w:rsidP="00F566AA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Hoepfener Armando David 32504244</w:t>
          </w:r>
        </w:p>
      </w:tc>
    </w:tr>
  </w:tbl>
  <w:p w14:paraId="329321CB" w14:textId="77777777" w:rsidR="00F566AA" w:rsidRDefault="00F566AA" w:rsidP="00F566AA">
    <w:pPr>
      <w:pStyle w:val="Piedepgina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3473F9" w14:textId="77777777" w:rsidR="004D2C49" w:rsidRDefault="004D2C49" w:rsidP="00AC4B35">
      <w:pPr>
        <w:spacing w:after="0" w:line="240" w:lineRule="auto"/>
      </w:pPr>
      <w:r>
        <w:separator/>
      </w:r>
    </w:p>
  </w:footnote>
  <w:footnote w:type="continuationSeparator" w:id="0">
    <w:p w14:paraId="39AC3B72" w14:textId="77777777" w:rsidR="004D2C49" w:rsidRDefault="004D2C49" w:rsidP="00AC4B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9351" w:type="dxa"/>
      <w:jc w:val="center"/>
      <w:tblLook w:val="04A0" w:firstRow="1" w:lastRow="0" w:firstColumn="1" w:lastColumn="0" w:noHBand="0" w:noVBand="1"/>
    </w:tblPr>
    <w:tblGrid>
      <w:gridCol w:w="1555"/>
      <w:gridCol w:w="5386"/>
      <w:gridCol w:w="2410"/>
    </w:tblGrid>
    <w:tr w:rsidR="001738BB" w:rsidRPr="006C7342" w14:paraId="02240ABA" w14:textId="38EB1ABB" w:rsidTr="001738BB">
      <w:trPr>
        <w:jc w:val="center"/>
      </w:trPr>
      <w:tc>
        <w:tcPr>
          <w:tcW w:w="1555" w:type="dxa"/>
          <w:shd w:val="clear" w:color="auto" w:fill="F2F2F2" w:themeFill="background1" w:themeFillShade="F2"/>
          <w:vAlign w:val="center"/>
        </w:tcPr>
        <w:p w14:paraId="73FC565D" w14:textId="56392D1C" w:rsidR="001738BB" w:rsidRPr="001738BB" w:rsidRDefault="001738BB" w:rsidP="0047254E">
          <w:pPr>
            <w:pStyle w:val="Encabezado"/>
            <w:jc w:val="center"/>
            <w:rPr>
              <w:b/>
              <w:bCs/>
              <w:i/>
              <w:iCs/>
              <w:sz w:val="20"/>
              <w:szCs w:val="20"/>
            </w:rPr>
          </w:pPr>
          <w:r w:rsidRPr="001738BB">
            <w:rPr>
              <w:b/>
              <w:bCs/>
              <w:i/>
              <w:iCs/>
              <w:sz w:val="20"/>
              <w:szCs w:val="20"/>
            </w:rPr>
            <w:t>Universidad:</w:t>
          </w:r>
        </w:p>
      </w:tc>
      <w:tc>
        <w:tcPr>
          <w:tcW w:w="5386" w:type="dxa"/>
          <w:shd w:val="clear" w:color="auto" w:fill="F2F2F2" w:themeFill="background1" w:themeFillShade="F2"/>
          <w:vAlign w:val="center"/>
        </w:tcPr>
        <w:p w14:paraId="1867CE55" w14:textId="2538D1B7" w:rsidR="001738BB" w:rsidRPr="001738BB" w:rsidRDefault="001738BB" w:rsidP="0047254E">
          <w:pPr>
            <w:pStyle w:val="Encabezado"/>
            <w:jc w:val="center"/>
            <w:rPr>
              <w:sz w:val="20"/>
              <w:szCs w:val="20"/>
            </w:rPr>
          </w:pPr>
          <w:r w:rsidRPr="001738BB">
            <w:rPr>
              <w:sz w:val="20"/>
              <w:szCs w:val="20"/>
            </w:rPr>
            <w:t>Universidad Provincial de Administración, Tecnología y Oficios</w:t>
          </w:r>
        </w:p>
      </w:tc>
      <w:tc>
        <w:tcPr>
          <w:tcW w:w="2410" w:type="dxa"/>
          <w:vMerge w:val="restart"/>
          <w:vAlign w:val="center"/>
        </w:tcPr>
        <w:p w14:paraId="2E6D3FF1" w14:textId="47BAD0AB" w:rsidR="001738BB" w:rsidRPr="006C7342" w:rsidRDefault="001738BB" w:rsidP="0047254E">
          <w:pPr>
            <w:pStyle w:val="Encabezado"/>
            <w:jc w:val="center"/>
          </w:pPr>
          <w:r>
            <w:rPr>
              <w:noProof/>
            </w:rPr>
            <w:drawing>
              <wp:anchor distT="0" distB="0" distL="114300" distR="114300" simplePos="0" relativeHeight="251660288" behindDoc="1" locked="0" layoutInCell="1" allowOverlap="1" wp14:anchorId="64E41C78" wp14:editId="72262ACC">
                <wp:simplePos x="0" y="0"/>
                <wp:positionH relativeFrom="column">
                  <wp:posOffset>-29845</wp:posOffset>
                </wp:positionH>
                <wp:positionV relativeFrom="paragraph">
                  <wp:posOffset>-26670</wp:posOffset>
                </wp:positionV>
                <wp:extent cx="1453515" cy="860425"/>
                <wp:effectExtent l="0" t="0" r="0" b="0"/>
                <wp:wrapNone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21881" t="38333" r="39303" b="20787"/>
                        <a:stretch/>
                      </pic:blipFill>
                      <pic:spPr bwMode="auto">
                        <a:xfrm>
                          <a:off x="0" y="0"/>
                          <a:ext cx="1453515" cy="8604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1738BB" w:rsidRPr="006C7342" w14:paraId="3E5D1E42" w14:textId="303AC962" w:rsidTr="001738BB">
      <w:trPr>
        <w:jc w:val="center"/>
      </w:trPr>
      <w:tc>
        <w:tcPr>
          <w:tcW w:w="1555" w:type="dxa"/>
          <w:vAlign w:val="center"/>
        </w:tcPr>
        <w:p w14:paraId="77ABF054" w14:textId="2C15AA76" w:rsidR="001738BB" w:rsidRPr="001738BB" w:rsidRDefault="001738BB" w:rsidP="0047254E">
          <w:pPr>
            <w:pStyle w:val="Encabezado"/>
            <w:jc w:val="center"/>
            <w:rPr>
              <w:b/>
              <w:bCs/>
              <w:i/>
              <w:iCs/>
              <w:sz w:val="20"/>
              <w:szCs w:val="20"/>
            </w:rPr>
          </w:pPr>
          <w:r w:rsidRPr="001738BB">
            <w:rPr>
              <w:b/>
              <w:bCs/>
              <w:i/>
              <w:iCs/>
              <w:sz w:val="20"/>
              <w:szCs w:val="20"/>
            </w:rPr>
            <w:t>Tecnicatura:</w:t>
          </w:r>
        </w:p>
      </w:tc>
      <w:tc>
        <w:tcPr>
          <w:tcW w:w="5386" w:type="dxa"/>
          <w:vAlign w:val="center"/>
        </w:tcPr>
        <w:p w14:paraId="39919718" w14:textId="0FD2260F" w:rsidR="001738BB" w:rsidRPr="001738BB" w:rsidRDefault="001738BB" w:rsidP="0047254E">
          <w:pPr>
            <w:pStyle w:val="Encabezado"/>
            <w:jc w:val="center"/>
            <w:rPr>
              <w:sz w:val="20"/>
              <w:szCs w:val="20"/>
            </w:rPr>
          </w:pPr>
          <w:r w:rsidRPr="001738BB">
            <w:rPr>
              <w:sz w:val="20"/>
              <w:szCs w:val="20"/>
            </w:rPr>
            <w:t>Tecnicatura en Desarrollo y Diseño de Videojuegos</w:t>
          </w:r>
        </w:p>
      </w:tc>
      <w:tc>
        <w:tcPr>
          <w:tcW w:w="2410" w:type="dxa"/>
          <w:vMerge/>
          <w:vAlign w:val="center"/>
        </w:tcPr>
        <w:p w14:paraId="5A4C7D5B" w14:textId="61634D19" w:rsidR="001738BB" w:rsidRPr="006C7342" w:rsidRDefault="001738BB" w:rsidP="0047254E">
          <w:pPr>
            <w:pStyle w:val="Encabezado"/>
            <w:jc w:val="center"/>
          </w:pPr>
        </w:p>
      </w:tc>
    </w:tr>
    <w:tr w:rsidR="001738BB" w:rsidRPr="006C7342" w14:paraId="6A6BFE59" w14:textId="4371F436" w:rsidTr="001738BB">
      <w:trPr>
        <w:jc w:val="center"/>
      </w:trPr>
      <w:tc>
        <w:tcPr>
          <w:tcW w:w="1555" w:type="dxa"/>
          <w:shd w:val="clear" w:color="auto" w:fill="F2F2F2" w:themeFill="background1" w:themeFillShade="F2"/>
          <w:vAlign w:val="center"/>
        </w:tcPr>
        <w:p w14:paraId="36D0280B" w14:textId="333718FC" w:rsidR="001738BB" w:rsidRPr="001738BB" w:rsidRDefault="001738BB" w:rsidP="0047254E">
          <w:pPr>
            <w:pStyle w:val="Encabezado"/>
            <w:jc w:val="center"/>
            <w:rPr>
              <w:b/>
              <w:bCs/>
              <w:i/>
              <w:iCs/>
              <w:sz w:val="20"/>
              <w:szCs w:val="20"/>
            </w:rPr>
          </w:pPr>
          <w:r w:rsidRPr="001738BB">
            <w:rPr>
              <w:b/>
              <w:bCs/>
              <w:i/>
              <w:iCs/>
              <w:sz w:val="20"/>
              <w:szCs w:val="20"/>
            </w:rPr>
            <w:t>Materia:</w:t>
          </w:r>
        </w:p>
      </w:tc>
      <w:tc>
        <w:tcPr>
          <w:tcW w:w="5386" w:type="dxa"/>
          <w:shd w:val="clear" w:color="auto" w:fill="F2F2F2" w:themeFill="background1" w:themeFillShade="F2"/>
          <w:vAlign w:val="center"/>
        </w:tcPr>
        <w:p w14:paraId="35E9E5A1" w14:textId="6627F0F9" w:rsidR="001738BB" w:rsidRPr="001738BB" w:rsidRDefault="001738BB" w:rsidP="0047254E">
          <w:pPr>
            <w:pStyle w:val="Encabezado"/>
            <w:jc w:val="center"/>
            <w:rPr>
              <w:sz w:val="20"/>
              <w:szCs w:val="20"/>
            </w:rPr>
          </w:pPr>
          <w:r w:rsidRPr="001738BB">
            <w:rPr>
              <w:sz w:val="20"/>
              <w:szCs w:val="20"/>
            </w:rPr>
            <w:t>Programación para Videojuegos</w:t>
          </w:r>
        </w:p>
      </w:tc>
      <w:tc>
        <w:tcPr>
          <w:tcW w:w="2410" w:type="dxa"/>
          <w:vMerge/>
          <w:vAlign w:val="center"/>
        </w:tcPr>
        <w:p w14:paraId="05B28187" w14:textId="215E337C" w:rsidR="001738BB" w:rsidRPr="006C7342" w:rsidRDefault="001738BB" w:rsidP="0047254E">
          <w:pPr>
            <w:pStyle w:val="Encabezado"/>
            <w:jc w:val="center"/>
          </w:pPr>
        </w:p>
      </w:tc>
    </w:tr>
    <w:tr w:rsidR="001738BB" w14:paraId="229FA0CE" w14:textId="2C1FDD94" w:rsidTr="001738BB">
      <w:trPr>
        <w:jc w:val="center"/>
      </w:trPr>
      <w:tc>
        <w:tcPr>
          <w:tcW w:w="1555" w:type="dxa"/>
          <w:vAlign w:val="center"/>
        </w:tcPr>
        <w:p w14:paraId="447C8F53" w14:textId="77777777" w:rsidR="001738BB" w:rsidRPr="001738BB" w:rsidRDefault="001738BB" w:rsidP="0047254E">
          <w:pPr>
            <w:pStyle w:val="Encabezado"/>
            <w:jc w:val="center"/>
            <w:rPr>
              <w:b/>
              <w:bCs/>
              <w:i/>
              <w:iCs/>
              <w:sz w:val="20"/>
              <w:szCs w:val="20"/>
            </w:rPr>
          </w:pPr>
          <w:bookmarkStart w:id="0" w:name="_Hlk162158500"/>
          <w:r w:rsidRPr="001738BB">
            <w:rPr>
              <w:b/>
              <w:bCs/>
              <w:i/>
              <w:iCs/>
              <w:sz w:val="20"/>
              <w:szCs w:val="20"/>
            </w:rPr>
            <w:t xml:space="preserve">Trabajo </w:t>
          </w:r>
        </w:p>
        <w:p w14:paraId="21293D9F" w14:textId="122C31BB" w:rsidR="001738BB" w:rsidRPr="001738BB" w:rsidRDefault="001738BB" w:rsidP="0047254E">
          <w:pPr>
            <w:pStyle w:val="Encabezado"/>
            <w:jc w:val="center"/>
            <w:rPr>
              <w:b/>
              <w:bCs/>
              <w:i/>
              <w:iCs/>
              <w:sz w:val="20"/>
              <w:szCs w:val="20"/>
            </w:rPr>
          </w:pPr>
          <w:r w:rsidRPr="001738BB">
            <w:rPr>
              <w:b/>
              <w:bCs/>
              <w:i/>
              <w:iCs/>
              <w:sz w:val="20"/>
              <w:szCs w:val="20"/>
            </w:rPr>
            <w:t>Práctico N° 1:</w:t>
          </w:r>
        </w:p>
      </w:tc>
      <w:tc>
        <w:tcPr>
          <w:tcW w:w="5386" w:type="dxa"/>
          <w:vAlign w:val="center"/>
        </w:tcPr>
        <w:p w14:paraId="4EBC70D4" w14:textId="7B84FDFA" w:rsidR="001738BB" w:rsidRPr="001738BB" w:rsidRDefault="001738BB" w:rsidP="0047254E">
          <w:pPr>
            <w:pStyle w:val="Encabezado"/>
            <w:jc w:val="center"/>
            <w:rPr>
              <w:sz w:val="20"/>
              <w:szCs w:val="20"/>
            </w:rPr>
          </w:pPr>
          <w:r w:rsidRPr="001738BB">
            <w:rPr>
              <w:sz w:val="20"/>
              <w:szCs w:val="20"/>
            </w:rPr>
            <w:t>Algoritmos y Estructuras de Control</w:t>
          </w:r>
        </w:p>
      </w:tc>
      <w:tc>
        <w:tcPr>
          <w:tcW w:w="2410" w:type="dxa"/>
          <w:vMerge/>
          <w:vAlign w:val="center"/>
        </w:tcPr>
        <w:p w14:paraId="5D843FD2" w14:textId="691B1333" w:rsidR="001738BB" w:rsidRPr="006C7342" w:rsidRDefault="001738BB" w:rsidP="0047254E">
          <w:pPr>
            <w:pStyle w:val="Encabezado"/>
            <w:jc w:val="center"/>
          </w:pPr>
        </w:p>
      </w:tc>
    </w:tr>
    <w:tr w:rsidR="001738BB" w14:paraId="75F8F83B" w14:textId="77777777" w:rsidTr="001738BB">
      <w:trPr>
        <w:jc w:val="center"/>
      </w:trPr>
      <w:tc>
        <w:tcPr>
          <w:tcW w:w="1555" w:type="dxa"/>
          <w:shd w:val="clear" w:color="auto" w:fill="F2F2F2" w:themeFill="background1" w:themeFillShade="F2"/>
          <w:vAlign w:val="center"/>
        </w:tcPr>
        <w:p w14:paraId="608BF1FE" w14:textId="6288F5AE" w:rsidR="001738BB" w:rsidRPr="001738BB" w:rsidRDefault="001738BB" w:rsidP="0047254E">
          <w:pPr>
            <w:pStyle w:val="Encabezado"/>
            <w:jc w:val="center"/>
            <w:rPr>
              <w:b/>
              <w:bCs/>
              <w:i/>
              <w:iCs/>
              <w:sz w:val="20"/>
              <w:szCs w:val="20"/>
            </w:rPr>
          </w:pPr>
          <w:r w:rsidRPr="001738BB">
            <w:rPr>
              <w:b/>
              <w:bCs/>
              <w:i/>
              <w:iCs/>
              <w:sz w:val="20"/>
              <w:szCs w:val="20"/>
            </w:rPr>
            <w:t>Estudiante</w:t>
          </w:r>
        </w:p>
      </w:tc>
      <w:tc>
        <w:tcPr>
          <w:tcW w:w="5386" w:type="dxa"/>
          <w:shd w:val="clear" w:color="auto" w:fill="F2F2F2" w:themeFill="background1" w:themeFillShade="F2"/>
          <w:vAlign w:val="center"/>
        </w:tcPr>
        <w:p w14:paraId="73CF7563" w14:textId="305F1E74" w:rsidR="001738BB" w:rsidRPr="001738BB" w:rsidRDefault="001738BB" w:rsidP="0047254E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Hoepfener Armando David 32504244</w:t>
          </w:r>
        </w:p>
      </w:tc>
      <w:tc>
        <w:tcPr>
          <w:tcW w:w="2410" w:type="dxa"/>
          <w:vMerge/>
          <w:vAlign w:val="center"/>
        </w:tcPr>
        <w:p w14:paraId="78D7482E" w14:textId="210ABBD5" w:rsidR="001738BB" w:rsidRPr="006C7342" w:rsidRDefault="001738BB" w:rsidP="0047254E">
          <w:pPr>
            <w:pStyle w:val="Encabezado"/>
            <w:jc w:val="center"/>
          </w:pPr>
        </w:p>
      </w:tc>
    </w:tr>
    <w:bookmarkEnd w:id="0"/>
  </w:tbl>
  <w:p w14:paraId="15F3AD1D" w14:textId="073C7EEE" w:rsidR="00AC4B35" w:rsidRDefault="00AC4B35" w:rsidP="006C734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B8436D"/>
    <w:multiLevelType w:val="hybridMultilevel"/>
    <w:tmpl w:val="D032B876"/>
    <w:lvl w:ilvl="0" w:tplc="1F3A7110">
      <w:numFmt w:val="bullet"/>
      <w:lvlText w:val=""/>
      <w:lvlJc w:val="left"/>
      <w:pPr>
        <w:ind w:left="821" w:hanging="361"/>
      </w:pPr>
      <w:rPr>
        <w:rFonts w:ascii="Symbol" w:eastAsia="Symbol" w:hAnsi="Symbol" w:cs="Symbol" w:hint="default"/>
        <w:w w:val="100"/>
        <w:sz w:val="22"/>
        <w:szCs w:val="22"/>
        <w:lang w:val="es-ES" w:eastAsia="en-US" w:bidi="ar-SA"/>
      </w:rPr>
    </w:lvl>
    <w:lvl w:ilvl="1" w:tplc="F976AFD6">
      <w:start w:val="1"/>
      <w:numFmt w:val="decimal"/>
      <w:lvlText w:val="%2."/>
      <w:lvlJc w:val="left"/>
      <w:pPr>
        <w:ind w:left="1169" w:hanging="360"/>
      </w:pPr>
      <w:rPr>
        <w:rFonts w:ascii="Tahoma" w:eastAsia="Tahoma" w:hAnsi="Tahoma" w:cs="Tahoma" w:hint="default"/>
        <w:spacing w:val="-2"/>
        <w:w w:val="96"/>
        <w:sz w:val="22"/>
        <w:szCs w:val="22"/>
        <w:lang w:val="es-ES" w:eastAsia="en-US" w:bidi="ar-SA"/>
      </w:rPr>
    </w:lvl>
    <w:lvl w:ilvl="2" w:tplc="3E26A4BA">
      <w:numFmt w:val="bullet"/>
      <w:lvlText w:val="•"/>
      <w:lvlJc w:val="left"/>
      <w:pPr>
        <w:ind w:left="2000" w:hanging="360"/>
      </w:pPr>
      <w:rPr>
        <w:rFonts w:hint="default"/>
        <w:lang w:val="es-ES" w:eastAsia="en-US" w:bidi="ar-SA"/>
      </w:rPr>
    </w:lvl>
    <w:lvl w:ilvl="3" w:tplc="1CFC5280">
      <w:numFmt w:val="bullet"/>
      <w:lvlText w:val="•"/>
      <w:lvlJc w:val="left"/>
      <w:pPr>
        <w:ind w:left="2841" w:hanging="360"/>
      </w:pPr>
      <w:rPr>
        <w:rFonts w:hint="default"/>
        <w:lang w:val="es-ES" w:eastAsia="en-US" w:bidi="ar-SA"/>
      </w:rPr>
    </w:lvl>
    <w:lvl w:ilvl="4" w:tplc="74A42528">
      <w:numFmt w:val="bullet"/>
      <w:lvlText w:val="•"/>
      <w:lvlJc w:val="left"/>
      <w:pPr>
        <w:ind w:left="3682" w:hanging="360"/>
      </w:pPr>
      <w:rPr>
        <w:rFonts w:hint="default"/>
        <w:lang w:val="es-ES" w:eastAsia="en-US" w:bidi="ar-SA"/>
      </w:rPr>
    </w:lvl>
    <w:lvl w:ilvl="5" w:tplc="D11CD8FE">
      <w:numFmt w:val="bullet"/>
      <w:lvlText w:val="•"/>
      <w:lvlJc w:val="left"/>
      <w:pPr>
        <w:ind w:left="4523" w:hanging="360"/>
      </w:pPr>
      <w:rPr>
        <w:rFonts w:hint="default"/>
        <w:lang w:val="es-ES" w:eastAsia="en-US" w:bidi="ar-SA"/>
      </w:rPr>
    </w:lvl>
    <w:lvl w:ilvl="6" w:tplc="0A001210">
      <w:numFmt w:val="bullet"/>
      <w:lvlText w:val="•"/>
      <w:lvlJc w:val="left"/>
      <w:pPr>
        <w:ind w:left="5364" w:hanging="360"/>
      </w:pPr>
      <w:rPr>
        <w:rFonts w:hint="default"/>
        <w:lang w:val="es-ES" w:eastAsia="en-US" w:bidi="ar-SA"/>
      </w:rPr>
    </w:lvl>
    <w:lvl w:ilvl="7" w:tplc="6CD8FF34">
      <w:numFmt w:val="bullet"/>
      <w:lvlText w:val="•"/>
      <w:lvlJc w:val="left"/>
      <w:pPr>
        <w:ind w:left="6205" w:hanging="360"/>
      </w:pPr>
      <w:rPr>
        <w:rFonts w:hint="default"/>
        <w:lang w:val="es-ES" w:eastAsia="en-US" w:bidi="ar-SA"/>
      </w:rPr>
    </w:lvl>
    <w:lvl w:ilvl="8" w:tplc="20D4DB70">
      <w:numFmt w:val="bullet"/>
      <w:lvlText w:val="•"/>
      <w:lvlJc w:val="left"/>
      <w:pPr>
        <w:ind w:left="7046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1740357F"/>
    <w:multiLevelType w:val="hybridMultilevel"/>
    <w:tmpl w:val="F1AAAB7E"/>
    <w:lvl w:ilvl="0" w:tplc="2C0A0001">
      <w:start w:val="1"/>
      <w:numFmt w:val="bullet"/>
      <w:lvlText w:val=""/>
      <w:lvlJc w:val="left"/>
      <w:pPr>
        <w:ind w:left="2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3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4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6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7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8480" w:hanging="360"/>
      </w:pPr>
      <w:rPr>
        <w:rFonts w:ascii="Wingdings" w:hAnsi="Wingdings" w:hint="default"/>
      </w:rPr>
    </w:lvl>
  </w:abstractNum>
  <w:abstractNum w:abstractNumId="2" w15:restartNumberingAfterBreak="0">
    <w:nsid w:val="4BBA5967"/>
    <w:multiLevelType w:val="hybridMultilevel"/>
    <w:tmpl w:val="3D08DB2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B35"/>
    <w:rsid w:val="001738BB"/>
    <w:rsid w:val="00181BBD"/>
    <w:rsid w:val="00201881"/>
    <w:rsid w:val="00363135"/>
    <w:rsid w:val="00384E21"/>
    <w:rsid w:val="0047254E"/>
    <w:rsid w:val="004D2C49"/>
    <w:rsid w:val="00556B1F"/>
    <w:rsid w:val="005B6A7A"/>
    <w:rsid w:val="006425A5"/>
    <w:rsid w:val="006953B1"/>
    <w:rsid w:val="006C7342"/>
    <w:rsid w:val="0070248C"/>
    <w:rsid w:val="00773496"/>
    <w:rsid w:val="00A433B7"/>
    <w:rsid w:val="00A54DE9"/>
    <w:rsid w:val="00AC4B35"/>
    <w:rsid w:val="00E02B12"/>
    <w:rsid w:val="00F56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5D6F24A"/>
  <w15:chartTrackingRefBased/>
  <w15:docId w15:val="{1639B040-CB4C-4CA2-A2AD-656F9D615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C4B3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C4B35"/>
  </w:style>
  <w:style w:type="paragraph" w:styleId="Piedepgina">
    <w:name w:val="footer"/>
    <w:basedOn w:val="Normal"/>
    <w:link w:val="PiedepginaCar"/>
    <w:uiPriority w:val="99"/>
    <w:unhideWhenUsed/>
    <w:rsid w:val="00AC4B3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C4B35"/>
  </w:style>
  <w:style w:type="table" w:customStyle="1" w:styleId="TableNormal">
    <w:name w:val="Table Normal"/>
    <w:uiPriority w:val="2"/>
    <w:semiHidden/>
    <w:unhideWhenUsed/>
    <w:qFormat/>
    <w:rsid w:val="00AC4B35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AC4B35"/>
    <w:pPr>
      <w:widowControl w:val="0"/>
      <w:autoSpaceDE w:val="0"/>
      <w:autoSpaceDN w:val="0"/>
      <w:spacing w:after="0" w:line="240" w:lineRule="auto"/>
      <w:ind w:left="100"/>
    </w:pPr>
    <w:rPr>
      <w:rFonts w:ascii="Trebuchet MS" w:eastAsia="Trebuchet MS" w:hAnsi="Trebuchet MS" w:cs="Trebuchet MS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AC4B35"/>
    <w:rPr>
      <w:rFonts w:ascii="Trebuchet MS" w:eastAsia="Trebuchet MS" w:hAnsi="Trebuchet MS" w:cs="Trebuchet MS"/>
      <w:lang w:val="es-ES"/>
    </w:rPr>
  </w:style>
  <w:style w:type="paragraph" w:customStyle="1" w:styleId="TableParagraph">
    <w:name w:val="Table Paragraph"/>
    <w:basedOn w:val="Normal"/>
    <w:uiPriority w:val="1"/>
    <w:qFormat/>
    <w:rsid w:val="00AC4B35"/>
    <w:pPr>
      <w:widowControl w:val="0"/>
      <w:autoSpaceDE w:val="0"/>
      <w:autoSpaceDN w:val="0"/>
      <w:spacing w:after="0" w:line="240" w:lineRule="auto"/>
    </w:pPr>
    <w:rPr>
      <w:rFonts w:ascii="Trebuchet MS" w:eastAsia="Trebuchet MS" w:hAnsi="Trebuchet MS" w:cs="Trebuchet MS"/>
      <w:lang w:val="es-ES"/>
    </w:rPr>
  </w:style>
  <w:style w:type="table" w:styleId="Tablaconcuadrcula">
    <w:name w:val="Table Grid"/>
    <w:basedOn w:val="Tablanormal"/>
    <w:uiPriority w:val="39"/>
    <w:rsid w:val="006C73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6953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370</Words>
  <Characters>2038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10</cp:revision>
  <dcterms:created xsi:type="dcterms:W3CDTF">2024-03-24T10:24:00Z</dcterms:created>
  <dcterms:modified xsi:type="dcterms:W3CDTF">2024-04-05T22:04:00Z</dcterms:modified>
</cp:coreProperties>
</file>