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2026-10-02 21:53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47 counties publish precinct results on election night (25 through the night, 22 once with the final unofficial count). 106 publish county totals on election night and precinct detail later. 1 publish no results themselves. 100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25</w:t>
            </w:r>
          </w:p>
        </w:tc>
        <w:tc>
          <w:tcPr>
            <w:tcW w:type="dxa" w:w="1728"/>
          </w:tcPr>
          <w:p>
            <w:r>
              <w:t>21</w:t>
            </w:r>
          </w:p>
        </w:tc>
        <w:tc>
          <w:tcPr>
            <w:tcW w:type="dxa" w:w="1728"/>
          </w:tcPr>
          <w:p>
            <w:r>
              <w:t>2</w:t>
            </w:r>
          </w:p>
        </w:tc>
        <w:tc>
          <w:tcPr>
            <w:tcW w:type="dxa" w:w="1728"/>
          </w:tcPr>
          <w:p>
            <w:r>
              <w:t>2</w:t>
            </w:r>
          </w:p>
        </w:tc>
      </w:tr>
      <w:tr>
        <w:tc>
          <w:tcPr>
            <w:tcW w:type="dxa" w:w="1728"/>
          </w:tcPr>
          <w:p>
            <w:r>
              <w:t>PRECINCT_END_OF_NIGHT</w:t>
            </w:r>
          </w:p>
        </w:tc>
        <w:tc>
          <w:tcPr>
            <w:tcW w:type="dxa" w:w="1728"/>
          </w:tcPr>
          <w:p>
            <w:r>
              <w:t>22</w:t>
            </w:r>
          </w:p>
        </w:tc>
        <w:tc>
          <w:tcPr>
            <w:tcW w:type="dxa" w:w="1728"/>
          </w:tcPr>
          <w:p>
            <w:r>
              <w:t>2</w:t>
            </w:r>
          </w:p>
        </w:tc>
        <w:tc>
          <w:tcPr>
            <w:tcW w:type="dxa" w:w="1728"/>
          </w:tcPr>
          <w:p>
            <w:r>
              <w:t>9</w:t>
            </w:r>
          </w:p>
        </w:tc>
        <w:tc>
          <w:tcPr>
            <w:tcW w:type="dxa" w:w="1728"/>
          </w:tcPr>
          <w:p>
            <w:r>
              <w:t>11</w:t>
            </w:r>
          </w:p>
        </w:tc>
      </w:tr>
      <w:tr>
        <w:tc>
          <w:tcPr>
            <w:tcW w:type="dxa" w:w="1728"/>
          </w:tcPr>
          <w:p>
            <w:r>
              <w:t>COUNTY_ONLY_PRECINCT_AT_CANVASS</w:t>
            </w:r>
          </w:p>
        </w:tc>
        <w:tc>
          <w:tcPr>
            <w:tcW w:type="dxa" w:w="1728"/>
          </w:tcPr>
          <w:p>
            <w:r>
              <w:t>106</w:t>
            </w:r>
          </w:p>
        </w:tc>
        <w:tc>
          <w:tcPr>
            <w:tcW w:type="dxa" w:w="1728"/>
          </w:tcPr>
          <w:p>
            <w:r>
              <w:t>1</w:t>
            </w:r>
          </w:p>
        </w:tc>
        <w:tc>
          <w:tcPr>
            <w:tcW w:type="dxa" w:w="1728"/>
          </w:tcPr>
          <w:p>
            <w:r>
              <w:t>57</w:t>
            </w:r>
          </w:p>
        </w:tc>
        <w:tc>
          <w:tcPr>
            <w:tcW w:type="dxa" w:w="1728"/>
          </w:tcPr>
          <w:p>
            <w:r>
              <w:t>48</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100</w:t>
            </w:r>
          </w:p>
        </w:tc>
        <w:tc>
          <w:tcPr>
            <w:tcW w:type="dxa" w:w="1728"/>
          </w:tcPr>
          <w:p>
            <w:r>
              <w:t>0</w:t>
            </w:r>
          </w:p>
        </w:tc>
        <w:tc>
          <w:tcPr>
            <w:tcW w:type="dxa" w:w="1728"/>
          </w:tcPr>
          <w:p>
            <w:r>
              <w:t>0</w:t>
            </w:r>
          </w:p>
        </w:tc>
        <w:tc>
          <w:tcPr>
            <w:tcW w:type="dxa" w:w="1728"/>
          </w:tcPr>
          <w:p>
            <w:r>
              <w:t>100</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(25):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Wood (high)</w:t>
      </w:r>
    </w:p>
    <w:p>
      <w:r>
        <w:rPr>
          <w:b/>
        </w:rPr>
        <w:t xml:space="preserve">PRECINCT_END_OF_NIGHT (22): </w:t>
      </w:r>
      <w:r>
        <w:t>Bandera (low), Bastrop (high), Bowie (low), Burnet (low), Chambers (med), Cochran (med), Collin (low), Cooke (med), DeWitt (low), Donley (low), Fayette (med), Gillespie (low), Glasscock (low), Gregg (high), Hemphill (med), Hopkins (low), Houston (med), Jim Hogg (low), Liberty (med), Lipscomb (med), Lynn (med), Ochiltree (low)</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11</w:t>
            </w:r>
          </w:p>
        </w:tc>
        <w:tc>
          <w:tcPr>
            <w:tcW w:type="dxa" w:w="1440"/>
          </w:tcPr>
          <w:p>
            <w:r>
              <w:t>54</w:t>
            </w:r>
          </w:p>
        </w:tc>
        <w:tc>
          <w:tcPr>
            <w:tcW w:type="dxa" w:w="1440"/>
          </w:tcPr>
          <w:p>
            <w:r>
              <w:t>1</w:t>
            </w:r>
          </w:p>
        </w:tc>
        <w:tc>
          <w:tcPr>
            <w:tcW w:type="dxa" w:w="1440"/>
          </w:tcPr>
          <w:p>
            <w:r>
              <w:t>163</w:t>
            </w:r>
          </w:p>
        </w:tc>
      </w:tr>
      <w:tr>
        <w:tc>
          <w:tcPr>
            <w:tcW w:type="dxa" w:w="1440"/>
          </w:tcPr>
          <w:p>
            <w:r>
              <w:t>Mar 3, 2026 primary</w:t>
            </w:r>
          </w:p>
        </w:tc>
        <w:tc>
          <w:tcPr>
            <w:tcW w:type="dxa" w:w="1440"/>
          </w:tcPr>
          <w:p>
            <w:r>
              <w:t>24</w:t>
            </w:r>
          </w:p>
        </w:tc>
        <w:tc>
          <w:tcPr>
            <w:tcW w:type="dxa" w:w="1440"/>
          </w:tcPr>
          <w:p>
            <w:r>
              <w:t>15</w:t>
            </w:r>
          </w:p>
        </w:tc>
        <w:tc>
          <w:tcPr>
            <w:tcW w:type="dxa" w:w="1440"/>
          </w:tcPr>
          <w:p>
            <w:r>
              <w:t>65</w:t>
            </w:r>
          </w:p>
        </w:tc>
        <w:tc>
          <w:tcPr>
            <w:tcW w:type="dxa" w:w="1440"/>
          </w:tcPr>
          <w:p>
            <w:r>
              <w:t>0</w:t>
            </w:r>
          </w:p>
        </w:tc>
        <w:tc>
          <w:tcPr>
            <w:tcW w:type="dxa" w:w="1440"/>
          </w:tcPr>
          <w:p>
            <w:r>
              <w:t>150</w:t>
            </w:r>
          </w:p>
        </w:tc>
      </w:tr>
      <w:tr>
        <w:tc>
          <w:tcPr>
            <w:tcW w:type="dxa" w:w="1440"/>
          </w:tcPr>
          <w:p>
            <w:r>
              <w:t>May 26, 2026 primary runoff</w:t>
            </w:r>
          </w:p>
        </w:tc>
        <w:tc>
          <w:tcPr>
            <w:tcW w:type="dxa" w:w="1440"/>
          </w:tcPr>
          <w:p>
            <w:r>
              <w:t>14</w:t>
            </w:r>
          </w:p>
        </w:tc>
        <w:tc>
          <w:tcPr>
            <w:tcW w:type="dxa" w:w="1440"/>
          </w:tcPr>
          <w:p>
            <w:r>
              <w:t>24</w:t>
            </w:r>
          </w:p>
        </w:tc>
        <w:tc>
          <w:tcPr>
            <w:tcW w:type="dxa" w:w="1440"/>
          </w:tcPr>
          <w:p>
            <w:r>
              <w:t>84</w:t>
            </w:r>
          </w:p>
        </w:tc>
        <w:tc>
          <w:tcPr>
            <w:tcW w:type="dxa" w:w="1440"/>
          </w:tcPr>
          <w:p>
            <w:r>
              <w:t>0</w:t>
            </w:r>
          </w:p>
        </w:tc>
        <w:tc>
          <w:tcPr>
            <w:tcW w:type="dxa" w:w="1440"/>
          </w:tcPr>
          <w:p>
            <w:r>
              <w:t>132</w:t>
            </w:r>
          </w:p>
        </w:tc>
      </w:tr>
    </w:tbl>
    <w:p/>
    <w:p>
      <w:r>
        <w:t>Of 762 county-elections, 317 were determined: 82 by check 1 (vendor update log), 233 by check 2 (county-posted reports), and 2 by check 3 (Wayback captures). 445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124 counties were re-checked by a blind verifier; 105 agreed. Disagreements, now UNKNOWN: Cherokee, Childress, Dimmit, Foard, Garza, Hamilton, Haskell, Irion, Jasper, Kent, Lamar, Robertson, San Saba, Scurry, Terrell, Throckmorton, Tyler, Zapata.</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100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