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2026-10-03 02:27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26</w:t>
            </w:r>
          </w:p>
        </w:tc>
        <w:tc>
          <w:tcPr>
            <w:tcW w:type="dxa" w:w="1728"/>
          </w:tcPr>
          <w:p>
            <w:r>
              <w:t>21</w:t>
            </w:r>
          </w:p>
        </w:tc>
        <w:tc>
          <w:tcPr>
            <w:tcW w:type="dxa" w:w="1728"/>
          </w:tcPr>
          <w:p>
            <w:r>
              <w:t>2</w:t>
            </w:r>
          </w:p>
        </w:tc>
        <w:tc>
          <w:tcPr>
            <w:tcW w:type="dxa" w:w="1728"/>
          </w:tcPr>
          <w:p>
            <w:r>
              <w:t>3</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132</w:t>
            </w:r>
          </w:p>
        </w:tc>
        <w:tc>
          <w:tcPr>
            <w:tcW w:type="dxa" w:w="1728"/>
          </w:tcPr>
          <w:p>
            <w:r>
              <w:t>1</w:t>
            </w:r>
          </w:p>
        </w:tc>
        <w:tc>
          <w:tcPr>
            <w:tcW w:type="dxa" w:w="1728"/>
          </w:tcPr>
          <w:p>
            <w:r>
              <w:t>70</w:t>
            </w:r>
          </w:p>
        </w:tc>
        <w:tc>
          <w:tcPr>
            <w:tcW w:type="dxa" w:w="1728"/>
          </w:tcPr>
          <w:p>
            <w:r>
              <w:t>61</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68</w:t>
            </w:r>
          </w:p>
        </w:tc>
        <w:tc>
          <w:tcPr>
            <w:tcW w:type="dxa" w:w="1728"/>
          </w:tcPr>
          <w:p>
            <w:r>
              <w:t>0</w:t>
            </w:r>
          </w:p>
        </w:tc>
        <w:tc>
          <w:tcPr>
            <w:tcW w:type="dxa" w:w="1728"/>
          </w:tcPr>
          <w:p>
            <w:r>
              <w:t>0</w:t>
            </w:r>
          </w:p>
        </w:tc>
        <w:tc>
          <w:tcPr>
            <w:tcW w:type="dxa" w:w="1728"/>
          </w:tcPr>
          <w:p>
            <w:r>
              <w:t>68</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(26):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65</w:t>
            </w:r>
          </w:p>
        </w:tc>
        <w:tc>
          <w:tcPr>
            <w:tcW w:type="dxa" w:w="1440"/>
          </w:tcPr>
          <w:p>
            <w:r>
              <w:t>1</w:t>
            </w:r>
          </w:p>
        </w:tc>
        <w:tc>
          <w:tcPr>
            <w:tcW w:type="dxa" w:w="1440"/>
          </w:tcPr>
          <w:p>
            <w:r>
              <w:t>148</w:t>
            </w:r>
          </w:p>
        </w:tc>
      </w:tr>
      <w:tr>
        <w:tc>
          <w:tcPr>
            <w:tcW w:type="dxa" w:w="1440"/>
          </w:tcPr>
          <w:p>
            <w:r>
              <w:t>Mar 3, 2026 primary</w:t>
            </w:r>
          </w:p>
        </w:tc>
        <w:tc>
          <w:tcPr>
            <w:tcW w:type="dxa" w:w="1440"/>
          </w:tcPr>
          <w:p>
            <w:r>
              <w:t>26</w:t>
            </w:r>
          </w:p>
        </w:tc>
        <w:tc>
          <w:tcPr>
            <w:tcW w:type="dxa" w:w="1440"/>
          </w:tcPr>
          <w:p>
            <w:r>
              <w:t>19</w:t>
            </w:r>
          </w:p>
        </w:tc>
        <w:tc>
          <w:tcPr>
            <w:tcW w:type="dxa" w:w="1440"/>
          </w:tcPr>
          <w:p>
            <w:r>
              <w:t>86</w:t>
            </w:r>
          </w:p>
        </w:tc>
        <w:tc>
          <w:tcPr>
            <w:tcW w:type="dxa" w:w="1440"/>
          </w:tcPr>
          <w:p>
            <w:r>
              <w:t>0</w:t>
            </w:r>
          </w:p>
        </w:tc>
        <w:tc>
          <w:tcPr>
            <w:tcW w:type="dxa" w:w="1440"/>
          </w:tcPr>
          <w:p>
            <w:r>
              <w:t>123</w:t>
            </w:r>
          </w:p>
        </w:tc>
      </w:tr>
      <w:tr>
        <w:tc>
          <w:tcPr>
            <w:tcW w:type="dxa" w:w="1440"/>
          </w:tcPr>
          <w:p>
            <w:r>
              <w:t>May 26, 2026 primary runoff</w:t>
            </w:r>
          </w:p>
        </w:tc>
        <w:tc>
          <w:tcPr>
            <w:tcW w:type="dxa" w:w="1440"/>
          </w:tcPr>
          <w:p>
            <w:r>
              <w:t>14</w:t>
            </w:r>
          </w:p>
        </w:tc>
        <w:tc>
          <w:tcPr>
            <w:tcW w:type="dxa" w:w="1440"/>
          </w:tcPr>
          <w:p>
            <w:r>
              <w:t>29</w:t>
            </w:r>
          </w:p>
        </w:tc>
        <w:tc>
          <w:tcPr>
            <w:tcW w:type="dxa" w:w="1440"/>
          </w:tcPr>
          <w:p>
            <w:r>
              <w:t>94</w:t>
            </w:r>
          </w:p>
        </w:tc>
        <w:tc>
          <w:tcPr>
            <w:tcW w:type="dxa" w:w="1440"/>
          </w:tcPr>
          <w:p>
            <w:r>
              <w:t>0</w:t>
            </w:r>
          </w:p>
        </w:tc>
        <w:tc>
          <w:tcPr>
            <w:tcW w:type="dxa" w:w="1440"/>
          </w:tcPr>
          <w:p>
            <w:r>
              <w:t>117</w:t>
            </w:r>
          </w:p>
        </w:tc>
      </w:tr>
    </w:tbl>
    <w:p/>
    <w:p>
      <w:r>
        <w:t>Of 762 county-elections, 374 were determined: 82 by check 1 (vendor update log), 286 by check 2 (county-posted reports), and 6 by check 3 (Wayback captures). 388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197</w:t>
            </w:r>
          </w:p>
        </w:tc>
      </w:tr>
      <w:tr>
        <w:tc>
          <w:tcPr>
            <w:tcW w:type="dxa" w:w="4320"/>
          </w:tcPr>
          <w:p>
            <w:r>
              <w:t>clarity_style</w:t>
            </w:r>
          </w:p>
        </w:tc>
        <w:tc>
          <w:tcPr>
            <w:tcW w:type="dxa" w:w="4320"/>
          </w:tcPr>
          <w:p>
            <w:r>
              <w:t>30</w:t>
            </w:r>
          </w:p>
        </w:tc>
      </w:tr>
      <w:tr>
        <w:tc>
          <w:tcPr>
            <w:tcW w:type="dxa" w:w="4320"/>
          </w:tcPr>
          <w:p>
            <w:r>
              <w:t>unknown</w:t>
            </w:r>
          </w:p>
        </w:tc>
        <w:tc>
          <w:tcPr>
            <w:tcW w:type="dxa" w:w="4320"/>
          </w:tcPr>
          <w:p>
            <w:r>
              <w:t>20</w:t>
            </w:r>
          </w:p>
        </w:tc>
      </w:tr>
      <w:tr>
        <w:tc>
          <w:tcPr>
            <w:tcW w:type="dxa" w:w="4320"/>
          </w:tcPr>
          <w:p>
            <w:r>
              <w:t>homegrown</w:t>
            </w:r>
          </w:p>
        </w:tc>
        <w:tc>
          <w:tcPr>
            <w:tcW w:type="dxa" w:w="4320"/>
          </w:tcPr>
          <w:p>
            <w:r>
              <w:t>3</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150 counties were re-checked blind; 135 agreed with the research tag. Disagreements, set to UNKNOWN: Cherokee, Childress, Dimmit, Ellis, Foard, Garza, Hamilton, Irion, Kent, Lamar, Robertson, San Saba, Terrell, Throckmorton.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68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LIVE_PRECINCT</w:t>
            </w:r>
          </w:p>
        </w:tc>
        <w:tc>
          <w:tcPr>
            <w:tcW w:type="dxa" w:w="1080"/>
          </w:tcPr>
          <w:p>
            <w:r>
              <w:t>high</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435-6650</w:t>
            </w:r>
          </w:p>
        </w:tc>
      </w:tr>
      <w:tr>
        <w:tc>
          <w:tcPr>
            <w:tcW w:type="dxa" w:w="1080"/>
          </w:tcPr>
          <w:p>
            <w:r>
              <w:t>Bowie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UNKNOWN</w:t>
            </w:r>
          </w:p>
        </w:tc>
        <w:tc>
          <w:tcPr>
            <w:tcW w:type="dxa" w:w="1080"/>
          </w:tcPr>
          <w:p>
            <w:r>
              <w:t>low</w:t>
            </w:r>
          </w:p>
        </w:tc>
        <w:tc>
          <w:tcPr>
            <w:tcW w:type="dxa" w:w="1080"/>
          </w:tcPr>
          <w:p>
            <w:r>
              <w:t>UND</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683-8409</w:t>
            </w:r>
          </w:p>
        </w:tc>
      </w:tr>
      <w:tr>
        <w:tc>
          <w:tcPr>
            <w:tcW w:type="dxa" w:w="1080"/>
          </w:tcPr>
          <w:p>
            <w:r>
              <w:t>Childress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COUNTY_ONLY_PRECINCT_AT_CANVASS</w:t>
            </w:r>
          </w:p>
        </w:tc>
        <w:tc>
          <w:tcPr>
            <w:tcW w:type="dxa" w:w="1080"/>
          </w:tcPr>
          <w:p>
            <w:r>
              <w:t>med</w:t>
            </w:r>
          </w:p>
        </w:tc>
        <w:tc>
          <w:tcPr>
            <w:tcW w:type="dxa" w:w="1080"/>
          </w:tcPr>
          <w:p>
            <w:r>
              <w:t>LATER (3)</w:t>
            </w:r>
          </w:p>
        </w:tc>
        <w:tc>
          <w:tcPr>
            <w:tcW w:type="dxa" w:w="1080"/>
          </w:tcPr>
          <w:p>
            <w:r>
              <w:t>UND</w:t>
            </w:r>
          </w:p>
        </w:tc>
        <w:tc>
          <w:tcPr>
            <w:tcW w:type="dxa" w:w="1080"/>
          </w:tcPr>
          <w:p>
            <w:r>
              <w:t>LATER (2)</w:t>
            </w:r>
          </w:p>
        </w:tc>
        <w:tc>
          <w:tcPr>
            <w:tcW w:type="dxa" w:w="1080"/>
          </w:tcPr>
          <w:p>
            <w:r>
              <w:t>county_pdfs</w:t>
            </w:r>
          </w:p>
        </w:tc>
        <w:tc>
          <w:tcPr>
            <w:tcW w:type="dxa" w:w="1080"/>
          </w:tcPr>
          <w:p>
            <w:r>
              <w:t>(325) 625-2889</w:t>
            </w:r>
          </w:p>
        </w:tc>
      </w:tr>
      <w:tr>
        <w:tc>
          <w:tcPr>
            <w:tcW w:type="dxa" w:w="1080"/>
          </w:tcPr>
          <w:p>
            <w:r>
              <w:t>Collin</w:t>
            </w:r>
          </w:p>
        </w:tc>
        <w:tc>
          <w:tcPr>
            <w:tcW w:type="dxa" w:w="1080"/>
          </w:tcPr>
          <w:p>
            <w:r>
              <w:t>PRECINCT_END_OF_NIGHT</w:t>
            </w:r>
          </w:p>
        </w:tc>
        <w:tc>
          <w:tcPr>
            <w:tcW w:type="dxa" w:w="1080"/>
          </w:tcPr>
          <w:p>
            <w:r>
              <w:t>low</w:t>
            </w:r>
          </w:p>
        </w:tc>
        <w:tc>
          <w:tcPr>
            <w:tcW w:type="dxa" w:w="1080"/>
          </w:tcPr>
          <w:p>
            <w:r>
              <w:t>END (2)</w:t>
            </w:r>
          </w:p>
        </w:tc>
        <w:tc>
          <w:tcPr>
            <w:tcW w:type="dxa" w:w="1080"/>
          </w:tcPr>
          <w:p>
            <w:r>
              <w:t>UND</w:t>
            </w:r>
          </w:p>
        </w:tc>
        <w:tc>
          <w:tcPr>
            <w:tcW w:type="dxa" w:w="1080"/>
          </w:tcPr>
          <w:p>
            <w:r>
              <w:t>UND</w:t>
            </w:r>
          </w:p>
        </w:tc>
        <w:tc>
          <w:tcPr>
            <w:tcW w:type="dxa" w:w="1080"/>
          </w:tcPr>
          <w:p>
            <w:r>
              <w:t>county_pdfs</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248-3175</w:t>
            </w:r>
          </w:p>
        </w:tc>
      </w:tr>
      <w:tr>
        <w:tc>
          <w:tcPr>
            <w:tcW w:type="dxa" w:w="1080"/>
          </w:tcPr>
          <w:p>
            <w:r>
              <w:t>Cottle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UNKNOWN</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UND</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235-3582</w:t>
            </w:r>
          </w:p>
        </w:tc>
      </w:tr>
      <w:tr>
        <w:tc>
          <w:tcPr>
            <w:tcW w:type="dxa" w:w="1080"/>
          </w:tcPr>
          <w:p>
            <w:r>
              <w:t>Haskell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PRECINCT_END_OF_NIGHT</w:t>
            </w:r>
          </w:p>
        </w:tc>
        <w:tc>
          <w:tcPr>
            <w:tcW w:type="dxa" w:w="1080"/>
          </w:tcPr>
          <w:p>
            <w:r>
              <w:t>med</w:t>
            </w:r>
          </w:p>
        </w:tc>
        <w:tc>
          <w:tcPr>
            <w:tcW w:type="dxa" w:w="1080"/>
          </w:tcPr>
          <w:p>
            <w:r>
              <w:t>END (2)</w:t>
            </w:r>
          </w:p>
        </w:tc>
        <w:tc>
          <w:tcPr>
            <w:tcW w:type="dxa" w:w="1080"/>
          </w:tcPr>
          <w:p>
            <w:r>
              <w:t>LATER (2)</w:t>
            </w:r>
          </w:p>
        </w:tc>
        <w:tc>
          <w:tcPr>
            <w:tcW w:type="dxa" w:w="1080"/>
          </w:tcPr>
          <w:p>
            <w:r>
              <w:t>END (2)</w:t>
            </w:r>
          </w:p>
        </w:tc>
        <w:tc>
          <w:tcPr>
            <w:tcW w:type="dxa" w:w="1080"/>
          </w:tcPr>
          <w:p>
            <w:r>
              <w:t>county_pdfs</w:t>
            </w:r>
          </w:p>
        </w:tc>
        <w:tc>
          <w:tcPr>
            <w:tcW w:type="dxa" w:w="1080"/>
          </w:tcPr>
          <w:p>
            <w:r>
              <w:t>(806) 878-4002</w:t>
            </w:r>
          </w:p>
        </w:tc>
      </w:tr>
      <w:tr>
        <w:tc>
          <w:tcPr>
            <w:tcW w:type="dxa" w:w="1080"/>
          </w:tcPr>
          <w:p>
            <w:r>
              <w:t>Irion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(409) 835-8480</w:t>
            </w:r>
          </w:p>
        </w:tc>
      </w:tr>
      <w:tr>
        <w:tc>
          <w:tcPr>
            <w:tcW w:type="dxa" w:w="1080"/>
          </w:tcPr>
          <w:p>
            <w:r>
              <w:t>Jim Hogg</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294-5255</w:t>
            </w:r>
          </w:p>
        </w:tc>
      </w:tr>
      <w:tr>
        <w:tc>
          <w:tcPr>
            <w:tcW w:type="dxa" w:w="1080"/>
          </w:tcPr>
          <w:p>
            <w:r>
              <w:t>Kent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UNKNOWN</w:t>
            </w:r>
          </w:p>
        </w:tc>
        <w:tc>
          <w:tcPr>
            <w:tcW w:type="dxa" w:w="1080"/>
          </w:tcPr>
          <w:p>
            <w:r>
              <w:t>low</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COUNTY_ONLY_PRECINCT_AT_CANVASS</w:t>
            </w:r>
          </w:p>
        </w:tc>
        <w:tc>
          <w:tcPr>
            <w:tcW w:type="dxa" w:w="1080"/>
          </w:tcPr>
          <w:p>
            <w:r>
              <w:t>med</w:t>
            </w:r>
          </w:p>
        </w:tc>
        <w:tc>
          <w:tcPr>
            <w:tcW w:type="dxa" w:w="1080"/>
          </w:tcPr>
          <w:p>
            <w:r>
              <w:t>LIVE (2)</w:t>
            </w:r>
          </w:p>
        </w:tc>
        <w:tc>
          <w:tcPr>
            <w:tcW w:type="dxa" w:w="1080"/>
          </w:tcPr>
          <w:p>
            <w:r>
              <w:t>LATER (2)</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LIVE_PRECINCT</w:t>
            </w:r>
          </w:p>
        </w:tc>
        <w:tc>
          <w:tcPr>
            <w:tcW w:type="dxa" w:w="1080"/>
          </w:tcPr>
          <w:p>
            <w:r>
              <w:t>med</w:t>
            </w:r>
          </w:p>
        </w:tc>
        <w:tc>
          <w:tcPr>
            <w:tcW w:type="dxa" w:w="1080"/>
          </w:tcPr>
          <w:p>
            <w:r>
              <w:t>LIVE (1)</w:t>
            </w:r>
          </w:p>
        </w:tc>
        <w:tc>
          <w:tcPr>
            <w:tcW w:type="dxa" w:w="1080"/>
          </w:tcPr>
          <w:p>
            <w:r>
              <w:t>END (1)</w:t>
            </w:r>
          </w:p>
        </w:tc>
        <w:tc>
          <w:tcPr>
            <w:tcW w:type="dxa" w:w="1080"/>
          </w:tcPr>
          <w:p>
            <w:r>
              <w:t>LATER (1)</w:t>
            </w:r>
          </w:p>
        </w:tc>
        <w:tc>
          <w:tcPr>
            <w:tcW w:type="dxa" w:w="1080"/>
          </w:tcPr>
          <w:p>
            <w:r>
              <w:t>clarity_style</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274-3215</w:t>
            </w:r>
          </w:p>
        </w:tc>
      </w:tr>
      <w:tr>
        <w:tc>
          <w:tcPr>
            <w:tcW w:type="dxa" w:w="1080"/>
          </w:tcPr>
          <w:p>
            <w:r>
              <w:t>Medina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(806) 481-9151</w:t>
            </w:r>
          </w:p>
        </w:tc>
      </w:tr>
      <w:tr>
        <w:tc>
          <w:tcPr>
            <w:tcW w:type="dxa" w:w="1080"/>
          </w:tcPr>
          <w:p>
            <w:r>
              <w:t>Pecos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(432) 434-1554</w:t>
            </w:r>
          </w:p>
        </w:tc>
      </w:tr>
      <w:tr>
        <w:tc>
          <w:tcPr>
            <w:tcW w:type="dxa" w:w="1080"/>
          </w:tcPr>
          <w:p>
            <w:r>
              <w:t>Polk</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UNKNOWN</w:t>
            </w:r>
          </w:p>
        </w:tc>
        <w:tc>
          <w:tcPr>
            <w:tcW w:type="dxa" w:w="1080"/>
          </w:tcPr>
          <w:p>
            <w:r>
              <w:t>low</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674-1216</w:t>
            </w:r>
          </w:p>
        </w:tc>
      </w:tr>
      <w:tr>
        <w:tc>
          <w:tcPr>
            <w:tcW w:type="dxa" w:w="1080"/>
          </w:tcPr>
          <w:p>
            <w:r>
              <w:t>Terrell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774-7564</w:t>
            </w:r>
          </w:p>
        </w:tc>
      </w:tr>
      <w:tr>
        <w:tc>
          <w:tcPr>
            <w:tcW w:type="dxa" w:w="1080"/>
          </w:tcPr>
          <w:p>
            <w:r>
              <w:t>Van Zandt</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LIVE_PRECINCT</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COUNTY_ONLY_PRECINCT_AT_CANVASS</w:t>
            </w:r>
          </w:p>
        </w:tc>
        <w:tc>
          <w:tcPr>
            <w:tcW w:type="dxa" w:w="1080"/>
          </w:tcPr>
          <w:p>
            <w:r>
              <w:t>low</w:t>
            </w:r>
          </w:p>
        </w:tc>
        <w:tc>
          <w:tcPr>
            <w:tcW w:type="dxa" w:w="1080"/>
          </w:tcPr>
          <w:p>
            <w:r>
              <w:t>LATER (3)</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