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928" w:rsidRDefault="008F2928" w:rsidP="008F2928">
      <w:pPr>
        <w:jc w:val="right"/>
      </w:pPr>
      <w:r>
        <w:t>Adrian Davila</w:t>
      </w:r>
      <w:r>
        <w:br/>
        <w:t>COSC 1320</w:t>
      </w:r>
      <w:r>
        <w:br/>
        <w:t>Prof. Hilford</w:t>
      </w:r>
      <w:r>
        <w:br/>
        <w:t>5-21-2015</w:t>
      </w:r>
      <w:bookmarkStart w:id="0" w:name="_GoBack"/>
      <w:bookmarkEnd w:id="0"/>
    </w:p>
    <w:p w:rsidR="008F2928" w:rsidRDefault="008F2928" w:rsidP="008F2928">
      <w:pPr>
        <w:jc w:val="both"/>
      </w:pPr>
    </w:p>
    <w:p w:rsidR="008E45D5" w:rsidRDefault="005F3645">
      <w:r>
        <w:rPr>
          <w:noProof/>
        </w:rPr>
        <w:drawing>
          <wp:inline distT="0" distB="0" distL="0" distR="0" wp14:anchorId="75AF35AB" wp14:editId="304AF16F">
            <wp:extent cx="5943600" cy="6205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645"/>
    <w:rsid w:val="005F3645"/>
    <w:rsid w:val="008E45D5"/>
    <w:rsid w:val="008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94CB5-66A3-4669-AC6F-009BB304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Davila, Adrian</dc:creator>
  <cp:keywords/>
  <dc:description/>
  <cp:lastModifiedBy>Davila, Adrian</cp:lastModifiedBy>
  <cp:revision>2</cp:revision>
  <dcterms:created xsi:type="dcterms:W3CDTF">2015-05-22T04:23:00Z</dcterms:created>
  <dcterms:modified xsi:type="dcterms:W3CDTF">2015-06-01T01:04:00Z</dcterms:modified>
</cp:coreProperties>
</file>