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4. От ученика к создателю</w:t>
      </w:r>
    </w:p>
    <w:p>
      <w:pPr>
        <w:pStyle w:val="Subtitle"/>
      </w:pPr>
      <w:r>
        <w:rPr/>
        <w:t xml:space="preserve">Право на решение · версия 6.0</w:t>
      </w:r>
    </w:p>
    <w:p>
      <w:pPr>
        <w:pStyle w:val="Normal"/>
      </w:pPr>
      <w:r>
        <w:rPr/>
        <w:t xml:space="preserve">Степан Тимошенко умел испытывать цемент на прочность. Его воспоминания позволяют проследить, как это умение стало началом другой работы. В механической лаборатории петербургского Института инженеров путей сообщения он провёл множество таких испытаний. Работал и с рельсовой сталью, хорошо освоил машины, обходился без помощи механика. Потом, в Мюнхене, знакомый цементный кубик оказался для него почти новым предметом.</w:t>
      </w:r>
    </w:p>
    <w:p>
      <w:pPr>
        <w:pStyle w:val="Normal"/>
      </w:pPr>
      <w:r>
        <w:rPr/>
        <w:t xml:space="preserve">Изменился вопрос, с которым подходили к опыту.</w:t>
      </w:r>
    </w:p>
    <w:p>
      <w:pPr>
        <w:pStyle w:val="Normal"/>
      </w:pPr>
      <w:r>
        <w:rPr/>
        <w:t xml:space="preserve">В лаборатории Августа Феппля сравнивали различные способы сжатия. Силу прикладывали с разных сторон, использовали гидравлическое давление, сопоставляли результаты с обычным раздавливанием между плитами пресса. Феппль показывал, как влияют прокладки и смазывание граней. За привычным числом, обозначающим прочность, обнаруживались условия получения этого числа. То, что прежде помогало выполнить установленное испытание, теперь требовало объяснения.</w:t>
      </w:r>
    </w:p>
    <w:p>
      <w:pPr>
        <w:pStyle w:val="Normal"/>
      </w:pPr>
      <w:r>
        <w:rPr/>
        <w:t xml:space="preserve">Тимошенко приехал в Мюнхен в 1904 году. Оборудование лаборатории, по его воспоминаниям, во многих случаях уступало тому, которым уже располагали петербургские школы. Однако машины здесь приобретали под исследовательские вопросы. Старый прибор мог участвовать в получении нового знания. Впечатление, которое произвела эта работа, не сводилось к знакомству с более совершенной техникой: менялось само понимание того, что можно делать в лаборатории.</w:t>
      </w:r>
    </w:p>
    <w:p>
      <w:pPr>
        <w:pStyle w:val="Normal"/>
      </w:pPr>
      <w:r>
        <w:rPr/>
        <w:t xml:space="preserve">Чтобы оценить этот поворот, нужно вернуться к его петербургской работе. Тимошенко уже имел инженерное образование и оплачиваемое место. Он занимался настоящим делом: лаборатория испытывала материалы, необходимые промышленности. Его умение росло, работа была полезной. При этом путь к интересовавшему его исследованию там почти не открывался. Он научился получать результат процедуры и обнаружил, что хочет большего.</w:t>
      </w:r>
    </w:p>
    <w:p>
      <w:pPr>
        <w:pStyle w:val="Normal"/>
      </w:pPr>
      <w:r>
        <w:rPr/>
        <w:t xml:space="preserve">Здесь легко несправедливо осудить такую лабораторию. У нормативного испытания собственная задача. Заводу нужен сопоставимый результат; нельзя каждый раз заменять установленную процедуру свободным поиском. Повторение помогает освоить технику, а уверенное владение прибором даёт исследователю необходимую опору. Работа не становится бессмысленной оттого, что её исполнитель пока не ставит новых вопросов.</w:t>
      </w:r>
    </w:p>
    <w:p>
      <w:pPr>
        <w:pStyle w:val="Normal"/>
      </w:pPr>
      <w:r>
        <w:rPr/>
        <w:t xml:space="preserve">Но для дальнейшего становления требовалось изменение доступной работы. Успешно испытать следующую партию материала и понять основания метода — разные продвижения. Первое может происходить ежедневно, не приближая ко второму. Тимошенко стал искать, где приобрести такое понимание.</w:t>
      </w:r>
    </w:p>
    <w:p>
      <w:pPr>
        <w:pStyle w:val="Normal"/>
      </w:pPr>
      <w:r>
        <w:rPr/>
        <w:t xml:space="preserve">Дополнительные лекции не сразу помогли. Одни темы оставались непонятными, в других не обнаруживалась связь с его инженерными вопросами. Он посещал занятия, читал, пробовал расширить знания, но увеличение объёма учёбы ещё не давало направления. Это знакомая трудность серьёзного образования: человек готов трудиться, материал доступен, а способ войти в него пока не найден.</w:t>
      </w:r>
    </w:p>
    <w:p>
      <w:pPr>
        <w:pStyle w:val="Normal"/>
      </w:pPr>
      <w:r>
        <w:rPr/>
        <w:t xml:space="preserve">В докладах Алексея Крылова он увидел нужное движение. Сначала возникала инженерная проблема. Крылов представлял её математически, находил решение, затем возвращал полученный результат к исходному вопросу. Теория позволяла пройти путь, который одной привычки к испытательной машине было не пройти. Тимошенко нашёл область, в которой хотел работать, — и вслед за направлением ему понадобилось место для этой работы.</w:t>
      </w:r>
    </w:p>
    <w:p>
      <w:pPr>
        <w:pStyle w:val="Normal"/>
      </w:pPr>
      <w:r>
        <w:rPr/>
        <w:t xml:space="preserve">Такое место появилось в Петербургском политехническом институте. Его пригласили участвовать в организации новой механической лаборатории. Требовалось устанавливать и изучать машины, готовить занятия, составлять задачи, связывающие теорию с инженерным применением. Человек, который ещё недавно искал объяснения для себя, теперь должен был подготовить условия понимания для студентов.</w:t>
      </w:r>
    </w:p>
    <w:p>
      <w:pPr>
        <w:pStyle w:val="Normal"/>
      </w:pPr>
      <w:r>
        <w:rPr/>
        <w:t xml:space="preserve">Он продолжал учиться. Для занятий по механике приходилось восполнять собственные пробелы, разбираться в опытах и искать задачи, в которых теория становилась необходимой. Работа с другими преподавателями помогала делать это последовательно. Составление хорошего задания требовало увидеть больше, чем достаточно для воспроизведения готового решения: что в нём существенно, где начинающий потеряет связь и каким действием сможет её восстановить.</w:t>
      </w:r>
    </w:p>
    <w:p>
      <w:pPr>
        <w:pStyle w:val="Normal"/>
      </w:pPr>
      <w:r>
        <w:rPr/>
        <w:t xml:space="preserve">У этого становления была вполне материальная опора. Политехникум предоставил жалованье и жильё. Преподавательская нагрузка оставляла время для собственной работы, а средства позволяли ездить за границу. Советы коллег помогали выбирать чтение. Поездка в Мюнхен выросла из уже начатого поиска. Встрече с сильной лабораторией предшествовали знания, вопросы и возможность до неё добраться.</w:t>
      </w:r>
    </w:p>
    <w:p>
      <w:pPr>
        <w:pStyle w:val="Normal"/>
      </w:pPr>
      <w:r>
        <w:rPr/>
        <w:t xml:space="preserve">Теперь становится понятнее, почему опыт с цементным кубиком оказался таким важным. Феппль не просто сообщил ещё одно свойство материала. Он показывал, как изменить условия, чтобы различие результатов отвечало на содержательный вопрос. Тимошенко стал читать работы о теориях прочности, с которыми прежде почти не был знаком. Привычное испытание раскрылось как вход в область исследования.</w:t>
      </w:r>
    </w:p>
    <w:p>
      <w:pPr>
        <w:pStyle w:val="Normal"/>
      </w:pPr>
      <w:r>
        <w:rPr/>
        <w:t xml:space="preserve">При этом вывод о самостоятельности, который Тимошенко сделал из мюнхенских занятий, способен удивить. Он считал необходимым внимательно вести начинающего через первые опыты. Он предупреждал: предоставленные самим себе студенты могут быстро разорвать образец, записать требуемые результаты и почти ничему не научиться. Опытному преподавателю приходится обращать их внимание на то, мимо чего они иначе проходят.</w:t>
      </w:r>
    </w:p>
    <w:p>
      <w:pPr>
        <w:pStyle w:val="Normal"/>
      </w:pPr>
      <w:r>
        <w:rPr/>
        <w:t xml:space="preserve">Кажется, что это противоречит нашему стремлению к самостоятельности. Ведь учитель выбирает опыт и объясняет, что именно следует заметить. Ученик ещё не определяет исследование. Но самостоятельное суждение требует различий, которыми начинающий пока не владеет. Иногда помощь нужна именно для того, чтобы впервые увидеть вопрос. Раннее снятие этой помощи способно оставить человека в пределах уже знакомой операции.</w:t>
      </w:r>
    </w:p>
    <w:p>
      <w:pPr>
        <w:pStyle w:val="Normal"/>
      </w:pPr>
      <w:r>
        <w:rPr/>
        <w:t xml:space="preserve">Важна дальнейшая судьба такого руководства. Оно может навсегда закрепить за учителем право определять, что следует видеть. А может сделать ученику доступным собственное продолжение. В случае Тимошенко это продолжение хорошо заметно: приобретённое понимание он использовал для изменения преподавания и лабораторной работы в другом месте.</w:t>
      </w:r>
    </w:p>
    <w:p>
      <w:pPr>
        <w:pStyle w:val="Normal"/>
      </w:pPr>
      <w:r>
        <w:rPr/>
        <w:t xml:space="preserve">В конце 1906 года он переехал в Киев, получив возможность самостоятельно строить преподавание. Привычный порядок курса сопротивления материалов начинался с общего рассмотрения напряжённого состояния. Тимошенко решил начать с простых задач растяжения и сжатия. Через них студенты должны были освоить новые понятия и сразу увидеть, что они позволяют рассчитать. Более сложное становилось продолжением уже понятного.</w:t>
      </w:r>
    </w:p>
    <w:p>
      <w:pPr>
        <w:pStyle w:val="Normal"/>
      </w:pPr>
      <w:r>
        <w:rPr/>
        <w:t xml:space="preserve">Тем самым он менял и тот порядок, по которому предмет излагал Феппль. Усвоенный опыт давал основание для собственного выбора: какое начало подойдёт новым студентам, сколько общности можно ввести сразу, как подготовить следующий шаг. Школа продолжалась через решение, которого её ученику не выдавали готовым.</w:t>
      </w:r>
    </w:p>
    <w:p>
      <w:pPr>
        <w:pStyle w:val="Normal"/>
      </w:pPr>
      <w:r>
        <w:rPr/>
        <w:t xml:space="preserve">Он менял и отношения между лекцией и лабораторией. Студенту предстояло самому получить формулу, а затем проверить её в опыте. Для такого курса нужны были подходящие приборы и занятия. Тимошенко и его сотрудники занялись их проектированием.</w:t>
      </w:r>
    </w:p>
    <w:p>
      <w:pPr>
        <w:pStyle w:val="Normal"/>
      </w:pPr>
      <w:r>
        <w:rPr/>
        <w:t xml:space="preserve">Многое можно было устроить простыми средствами. Достаточно гибкая балка позволяла наблюдать и измерять прогибы. Изменение положения опор и грузов давало новые задачи. Измеренный прогиб помогал понять смысл математического описания, а расчёт подсказывал, чего ожидать при другом расположении опор. Один и тот же исходный опыт открывал последовательность вопросов: как получен расчёт, какие упрощения в него вошли, что изменится вместе с условиями.</w:t>
      </w:r>
    </w:p>
    <w:p>
      <w:pPr>
        <w:pStyle w:val="Normal"/>
      </w:pPr>
      <w:r>
        <w:rPr/>
        <w:t xml:space="preserve">Создание этой работы потребовало участия коллег. Они разрабатывали приборы, вели упражнения и лабораторные занятия. Тимошенко описывает помощь сотрудников как существенную часть сделанного. Здесь возникает результат большего масштаба, чем удачная лекция: подготовлены средства, с которыми другие преподаватели могут учить следующих студентов сопоставлять расчёт и опыт.</w:t>
      </w:r>
    </w:p>
    <w:p>
      <w:pPr>
        <w:pStyle w:val="Normal"/>
      </w:pPr>
      <w:r>
        <w:rPr/>
        <w:t xml:space="preserve">Из задач и руководств выросли учебные материалы. Часть их затем использовалась Тимошенко в других странах и вошла в переработанные учебники. Вспоминая посещение киевской лаборатории много лет спустя, он отмечал, что подготовленное там пособие продолжало применяться. Конкретный способ работы пережил обстоятельства, в которых был создан, и стал доступен другим людям.</w:t>
      </w:r>
    </w:p>
    <w:p>
      <w:pPr>
        <w:pStyle w:val="Normal"/>
      </w:pPr>
      <w:r>
        <w:rPr/>
        <w:t xml:space="preserve">Тимошенко передавал дальше уже преобразованный опыт. В его работе соединились прежнее владение машинами, математический ход инженерного исследования и внимательное наблюдение опыта. Из этого возникло устройство занятий, которого никто из предшественников не передавал ему целиком. Ученик становится создателем ещё и потому, что способен изменить условия чужого ученичества.[1]</w:t>
      </w:r>
    </w:p>
    <w:p>
      <w:pPr>
        <w:pStyle w:val="Normal"/>
      </w:pPr>
      <w:r>
        <w:rPr/>
        <w:t xml:space="preserve">У этого движения есть институциональная сторона. В «Инженерном образовании в России» Тимошенко описывает изменение Московского технического училища: от повышенного внимания к работе в механических мастерских — к лабораториям термодинамики и теплопередачи, а затем к преподаванию и лабораторному исследованию аэродинамики.[2] Для нашего вопроса существенно само изменение содержания работы. Школа не просто передавала всё более длинный список известных приёмов. В ней появлялись способы изучать новые объекты и готовить людей к деятельности, которая ещё складывалась.</w:t>
      </w:r>
    </w:p>
    <w:p>
      <w:pPr>
        <w:pStyle w:val="Normal"/>
      </w:pPr>
      <w:r>
        <w:rPr/>
        <w:t xml:space="preserve">Изобретение техники, исследование и преподавание в такой картине трудно расположить в аккуратную очередь. Сначала полностью готовая наука, затем готовая профессия, после неё учебная программа — слишком простая схема для описанных случаев. Исследовательские задачи меняли лабораторию; лабораторная работа ставила новые вопросы к теории; преподавание заставляло создавать средства, с которыми могли работать следующие люди. Это взаимное движение, а не магическое свойство названия «политехникум».</w:t>
      </w:r>
    </w:p>
    <w:p>
      <w:pPr>
        <w:pStyle w:val="Normal"/>
      </w:pPr>
      <w:r>
        <w:rPr/>
        <w:t xml:space="preserve">История подсказывает и неудобное возражение. Всё перечисленное происходило в условиях, когда техническое развитие требовало инженеров. Оплачивая лабораторию и подготовку преподавателя, организация могла рассчитывать на продолжение нужной ей человеческой работы. Кроме того, Тимошенко уже имел образование, доступ к коллегам и признанные результаты. Его путь нельзя просто предъявить начинающему человеку как доказательство того, что при достаточном желании вход найдётся.</w:t>
      </w:r>
    </w:p>
    <w:p>
      <w:pPr>
        <w:pStyle w:val="Normal"/>
      </w:pPr>
      <w:r>
        <w:rPr/>
        <w:t xml:space="preserve">В нашем будущем первое условие меняется, а второе остаётся вопросом. Если машина обеспечивает техническое продолжение, школе понадобится самостоятельное основание для времени и средств, затраченных на становление людей. Если помощь стала доступнее, следует проверить, кому она действительно открыла следующий шаг. Рассказ об одном состоявшемся создателе не отвечает ни на вопрос финансирования, ни на вопрос широты входа.</w:t>
      </w:r>
    </w:p>
    <w:p>
      <w:pPr>
        <w:pStyle w:val="Normal"/>
      </w:pPr>
      <w:r>
        <w:rPr/>
        <w:t xml:space="preserve">Поэтому мы возьмём из этого опыта связи, а не готовую организационную форму. Владение процедурой становится опорой для нового вопроса. Теория помогает увидеть, какие условия имеет смысл менять. Защищённое время позволяет пройти путь понимания. Полномочия дают возможность построить другую работу и открыть её следующим. ИИ способен участвовать в каждом звене; история не закрепляет ни одно из них навечно за человеком. Она помогает точнее назвать то, что предстоит обеспечить самому человеку вместе с его инструментами.</w:t>
      </w:r>
    </w:p>
    <w:p>
      <w:pPr>
        <w:pStyle w:val="Normal"/>
      </w:pPr>
      <w:r>
        <w:rPr/>
        <w:t xml:space="preserve">Из этого не следует, что каждый студент такой лаборатории проходил весь путь или получал свободу создать собственную школу. Мемуары показывают конкретное продолжение. Его доступность для других людей ещё предстоит рассмотреть. Но они позволяют отличить сохранение метода от воспроизводства становления: сохранить можно и последовательность действий, а для становления важно, какой новый вопрос и какая работа станут благодаря ей возможны.</w:t>
      </w:r>
    </w:p>
    <w:p>
      <w:pPr>
        <w:pStyle w:val="Normal"/>
      </w:pPr>
      <w:r>
        <w:rPr/>
        <w:t xml:space="preserve">Рядом с сильным ИИ средства такой передачи могут стать несравненно доступнее. Машина поможет объяснить теорию, подготовить опыт и увидеть расхождение. Ей можно поручить значительную часть труда, который требовался для создания учебных материалов. При этом смысл остаётся в движении участника: сможет ли он затем поставить свой вопрос и устроить его исследование вместе с другими? Именно этот переход стоит усиливать возможностями машины.</w:t>
      </w:r>
    </w:p>
    <w:p>
      <w:pPr>
        <w:pStyle w:val="Normal"/>
      </w:pPr>
      <w:r>
        <w:rPr/>
        <w:t xml:space="preserve">И всё же настоящая работа сама по себе не обещает такого движения. Можно находиться среди сильных специалистов, выполнять нужные операции и годами не получать следующего шага. Чтобы увидеть, где становление останавливается, мы вернёмся к предприятию, которое справляется со своей задачей. Что оно может сообщить о развитии людей — и о чём его успех промолчит?</w:t>
      </w:r>
    </w:p>
    <w:p>
      <w:pPr>
        <w:pStyle w:val="Heading1"/>
      </w:pPr>
      <w:r>
        <w:rPr/>
        <w:t xml:space="preserve">Источники и примечания</w:t>
      </w:r>
    </w:p>
    <w:p>
      <w:pPr>
        <w:pStyle w:val="Normal"/>
        <w:ind w:left="360" w:hanging="360"/>
      </w:pPr>
      <w:r>
        <w:rPr/>
        <w:t xml:space="preserve">1. </w:t>
      </w:r>
      <w:hyperlink w:history="1" r:id="link1">
        <w:r>
          <w:rPr>
            <w:rStyle w:val="Hyperlink"/>
          </w:rPr>
          <w:t xml:space="preserve">С. П. Тимошенко. Воспоминания</w:t>
        </w:r>
      </w:hyperlink>
      <w:r>
        <w:rPr/>
        <w:t xml:space="preserve">. Использовано издание: Киев, «Наукова думка», 1993. Разделы «Механическая лаборатория путейского института», «Петербургский политехнический институт», «Поездка в Европу летом 1904 года», «Занятия в киевском политехникуме». Точные опорные фрагменты: испытание цемента и границы работы; доклады Крылова; подготовка задач и материальные условия в Политехникуме; опыты Феппля и руководство начинающими; изменение курса и создание приборов в Киеве. Это ретроспективное свидетельство участника. Его оценки стран, всеобщей эффективности методов и достоинств коллег не переносятся в выводы книги как установленные факты. Печатная пагинация не восстанавливалась по электронному файлу.</w:t>
      </w:r>
    </w:p>
    <w:p>
      <w:pPr>
        <w:pStyle w:val="Normal"/>
        <w:ind w:left="360" w:hanging="360"/>
      </w:pPr>
      <w:r>
        <w:rPr/>
        <w:t xml:space="preserve">2. </w:t>
      </w:r>
      <w:hyperlink w:history="1" r:id="link2">
        <w:r>
          <w:rPr>
            <w:rStyle w:val="Hyperlink"/>
          </w:rPr>
          <w:t xml:space="preserve">С. П. Тимошенко. Инженерное образование в России</w:t>
        </w:r>
      </w:hyperlink>
      <w:r>
        <w:rPr/>
        <w:t xml:space="preserve">, страница 16 PDF, с контекстом страниц 15–17. Использовано описание изменения учебной и лабораторной работы Московского технического училища. Оценки мирового первенства и общая сравнительная оценка национальных систем в настоящей главе не доказываются.</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royallib.com/book/timoshenko_stepan/vospominaniya.html" TargetMode="External" /><Relationship Id="link2" Type="http://schemas.openxmlformats.org/officeDocument/2006/relationships/hyperlink" Target="https://www.ihim.uran.ru/files/info/2014/STimoshenko.pdf" TargetMode="External" /></Relationships>
</file>