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51" w:rsidRPr="00CB0B72" w:rsidRDefault="00C73D2E" w:rsidP="00CB0B72">
      <w:pPr>
        <w:pStyle w:val="a5"/>
        <w:spacing w:line="240" w:lineRule="auto"/>
        <w:ind w:firstLine="420"/>
        <w:rPr>
          <w:rFonts w:eastAsiaTheme="minorEastAsia" w:hint="eastAsia"/>
          <w:color w:val="000000"/>
          <w:sz w:val="22"/>
        </w:rPr>
      </w:pPr>
      <w:bookmarkStart w:id="0" w:name="_GoBack"/>
      <w:r w:rsidRPr="00CB0B72">
        <w:rPr>
          <w:rFonts w:ascii="王漢宗中隸書繁" w:eastAsia="王漢宗中隸書繁" w:hint="eastAsia"/>
          <w:color w:val="000000"/>
          <w:sz w:val="44"/>
        </w:rPr>
        <w:t>恭讀疏文</w:t>
      </w:r>
      <w:bookmarkEnd w:id="0"/>
      <w:r w:rsidR="00D22D51" w:rsidRPr="00CB0B72">
        <w:rPr>
          <w:rFonts w:eastAsiaTheme="minorEastAsia" w:hint="eastAsia"/>
          <w:color w:val="000000"/>
          <w:sz w:val="22"/>
        </w:rPr>
        <w:tab/>
      </w:r>
      <w:r w:rsidR="00D22D51" w:rsidRPr="00CB0B72">
        <w:rPr>
          <w:rFonts w:eastAsiaTheme="minorEastAsia" w:hint="eastAsia"/>
          <w:color w:val="000000"/>
          <w:sz w:val="22"/>
        </w:rPr>
        <w:tab/>
      </w:r>
      <w:r w:rsidR="00785D62" w:rsidRPr="00CB0B72">
        <w:rPr>
          <w:rFonts w:eastAsiaTheme="minorEastAsia" w:hint="eastAsia"/>
          <w:color w:val="000000"/>
          <w:sz w:val="22"/>
        </w:rPr>
        <w:tab/>
      </w:r>
      <w:r w:rsidR="00CB0B72">
        <w:rPr>
          <w:rFonts w:eastAsiaTheme="minorEastAsia" w:hint="eastAsia"/>
          <w:color w:val="000000"/>
          <w:sz w:val="22"/>
        </w:rPr>
        <w:tab/>
      </w:r>
      <w:r w:rsidR="00785D62" w:rsidRPr="00CB0B72">
        <w:rPr>
          <w:rFonts w:eastAsiaTheme="minorEastAsia" w:hint="eastAsia"/>
          <w:color w:val="000000"/>
          <w:sz w:val="22"/>
        </w:rPr>
        <w:tab/>
      </w:r>
      <w:r w:rsidRPr="00CB0B72">
        <w:rPr>
          <w:rFonts w:asciiTheme="minorEastAsia" w:eastAsiaTheme="minorEastAsia" w:hAnsiTheme="minorEastAsia"/>
          <w:color w:val="0070C0"/>
        </w:rPr>
        <w:t>主法恭讀疏文。</w:t>
      </w:r>
      <w:r w:rsidRPr="00CB0B72">
        <w:rPr>
          <w:rFonts w:asciiTheme="minorEastAsia" w:eastAsiaTheme="minorEastAsia" w:hAnsiTheme="minorEastAsia"/>
          <w:color w:val="0070C0"/>
        </w:rPr>
        <w:t> </w:t>
      </w:r>
      <w:r w:rsidRPr="00CB0B72">
        <w:rPr>
          <w:rFonts w:asciiTheme="minorEastAsia" w:eastAsiaTheme="minorEastAsia" w:hAnsiTheme="minorEastAsia"/>
          <w:color w:val="0070C0"/>
        </w:rPr>
        <w:t>齋主長跪。</w:t>
      </w:r>
      <w:r w:rsidRPr="00CB0B72">
        <w:rPr>
          <w:rFonts w:asciiTheme="minorEastAsia" w:eastAsiaTheme="minorEastAsia" w:hAnsiTheme="minorEastAsia"/>
          <w:color w:val="0070C0"/>
        </w:rPr>
        <w:t> </w:t>
      </w:r>
      <w:r w:rsidRPr="00CB0B72">
        <w:rPr>
          <w:rFonts w:asciiTheme="minorEastAsia" w:eastAsiaTheme="minorEastAsia" w:hAnsiTheme="minorEastAsia"/>
          <w:color w:val="0070C0"/>
        </w:rPr>
        <w:t>聽引禮者號令而</w:t>
      </w:r>
      <w:r w:rsidRPr="00CB0B72">
        <w:rPr>
          <w:rFonts w:asciiTheme="minorEastAsia" w:eastAsiaTheme="minorEastAsia" w:hAnsiTheme="minorEastAsia"/>
          <w:color w:val="0070C0"/>
          <w:bdr w:val="single" w:sz="4" w:space="0" w:color="auto"/>
        </w:rPr>
        <w:t>拜、起</w:t>
      </w:r>
      <w:r w:rsidRPr="00CB0B72">
        <w:rPr>
          <w:rFonts w:asciiTheme="minorEastAsia" w:eastAsiaTheme="minorEastAsia" w:hAnsiTheme="minorEastAsia"/>
          <w:color w:val="0070C0"/>
        </w:rPr>
        <w:t>。</w:t>
      </w:r>
      <w:r w:rsidRPr="00CB0B72">
        <w:rPr>
          <w:rFonts w:eastAsia="Helvetica;STHeiti;Droid Sans Fa"/>
          <w:color w:val="000000"/>
          <w:sz w:val="22"/>
        </w:rPr>
        <w:t> </w:t>
      </w:r>
    </w:p>
    <w:p w:rsidR="006124B4" w:rsidRPr="00CB0B72" w:rsidRDefault="00C73D2E" w:rsidP="00CB0B72">
      <w:pPr>
        <w:pStyle w:val="a5"/>
        <w:spacing w:after="0" w:line="240" w:lineRule="auto"/>
        <w:ind w:left="1680" w:firstLine="420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一誠上達</w:t>
      </w:r>
    </w:p>
    <w:p w:rsidR="006124B4" w:rsidRPr="00CB0B72" w:rsidRDefault="00C73D2E" w:rsidP="00CB0B72">
      <w:pPr>
        <w:pStyle w:val="a5"/>
        <w:spacing w:after="0" w:line="24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大圓滿覺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應跡西乾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心包太虛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量週沙界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32"/>
          <w:bdr w:val="single" w:sz="4" w:space="0" w:color="auto"/>
        </w:rPr>
        <w:t>拜</w:t>
      </w:r>
    </w:p>
    <w:p w:rsidR="00D22D51" w:rsidRPr="00CB0B72" w:rsidRDefault="00C73D2E" w:rsidP="00CB0B72">
      <w:pPr>
        <w:pStyle w:val="a5"/>
        <w:spacing w:after="0" w:line="240" w:lineRule="auto"/>
        <w:ind w:firstLine="420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上來今有啟建超薦道場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所有疏文對</w:t>
      </w:r>
    </w:p>
    <w:p w:rsidR="006124B4" w:rsidRPr="00CB0B72" w:rsidRDefault="00C73D2E" w:rsidP="00CB0B72">
      <w:pPr>
        <w:pStyle w:val="a5"/>
        <w:spacing w:after="0" w:line="24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佛恭讀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大圓鏡中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俯垂朗鑒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F2517A">
        <w:rPr>
          <w:rFonts w:ascii="標楷體" w:eastAsia="標楷體" w:hAnsi="標楷體" w:hint="eastAsia"/>
          <w:color w:val="000000"/>
          <w:sz w:val="32"/>
        </w:rPr>
        <w:tab/>
      </w:r>
      <w:r w:rsidR="00F2517A">
        <w:rPr>
          <w:rFonts w:ascii="標楷體" w:eastAsia="標楷體" w:hAnsi="標楷體" w:hint="eastAsia"/>
          <w:color w:val="000000"/>
          <w:sz w:val="32"/>
        </w:rPr>
        <w:tab/>
      </w:r>
      <w:r w:rsidR="00F2517A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32"/>
          <w:bdr w:val="single" w:sz="4" w:space="0" w:color="auto"/>
        </w:rPr>
        <w:t>拜</w:t>
      </w:r>
    </w:p>
    <w:p w:rsidR="006124B4" w:rsidRPr="00CB0B72" w:rsidRDefault="00C73D2E" w:rsidP="00CB0B72">
      <w:pPr>
        <w:pStyle w:val="a5"/>
        <w:spacing w:after="0" w:line="240" w:lineRule="auto"/>
        <w:ind w:firstLine="420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爰有一泗天下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南瞻部洲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>秉</w:t>
      </w:r>
    </w:p>
    <w:p w:rsidR="00D22D51" w:rsidRPr="00CB0B72" w:rsidRDefault="00C73D2E" w:rsidP="00CB0B72">
      <w:pPr>
        <w:pStyle w:val="a5"/>
        <w:spacing w:after="0" w:line="240" w:lineRule="auto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釋迦如來遺教奉行主修功德法事沙門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今據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奉</w:t>
      </w:r>
    </w:p>
    <w:p w:rsidR="006124B4" w:rsidRPr="00CB0B72" w:rsidRDefault="00C73D2E" w:rsidP="00F2517A">
      <w:pPr>
        <w:pStyle w:val="a5"/>
        <w:spacing w:after="0" w:line="36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佛修齋敬為</w:t>
      </w:r>
    </w:p>
    <w:p w:rsidR="006124B4" w:rsidRPr="00F2517A" w:rsidRDefault="00C73D2E" w:rsidP="00CB0B72">
      <w:pPr>
        <w:pStyle w:val="a5"/>
        <w:spacing w:after="0" w:line="240" w:lineRule="auto"/>
        <w:ind w:leftChars="175" w:left="420"/>
        <w:rPr>
          <w:rFonts w:ascii="王漢宗顏楷體繁" w:eastAsia="王漢宗顏楷體繁" w:hAnsi="標楷體" w:hint="eastAsia"/>
          <w:color w:val="000000"/>
          <w:sz w:val="32"/>
        </w:rPr>
      </w:pPr>
      <w:r w:rsidRPr="00F2517A">
        <w:rPr>
          <w:rFonts w:ascii="王漢宗顏楷體繁" w:eastAsia="王漢宗顏楷體繁" w:hAnsi="標楷體" w:hint="eastAsia"/>
          <w:color w:val="000000"/>
          <w:sz w:val="32"/>
        </w:rPr>
        <w:t>往生堂上眾等亡靈</w:t>
      </w:r>
    </w:p>
    <w:p w:rsidR="006124B4" w:rsidRPr="00F2517A" w:rsidRDefault="00C73D2E" w:rsidP="00CB0B72">
      <w:pPr>
        <w:pStyle w:val="a5"/>
        <w:spacing w:after="0" w:line="240" w:lineRule="auto"/>
        <w:ind w:leftChars="175" w:left="420"/>
        <w:rPr>
          <w:rFonts w:ascii="王漢宗顏楷體繁" w:eastAsia="王漢宗顏楷體繁" w:hAnsi="標楷體" w:hint="eastAsia"/>
          <w:color w:val="000000"/>
          <w:sz w:val="32"/>
        </w:rPr>
      </w:pPr>
      <w:r w:rsidRPr="00F2517A">
        <w:rPr>
          <w:rFonts w:ascii="王漢宗顏楷體繁" w:eastAsia="王漢宗顏楷體繁" w:hAnsi="標楷體" w:hint="eastAsia"/>
          <w:color w:val="000000"/>
          <w:sz w:val="32"/>
        </w:rPr>
        <w:t>世界各地罹難眾生</w:t>
      </w:r>
    </w:p>
    <w:p w:rsidR="006124B4" w:rsidRPr="00F2517A" w:rsidRDefault="00C73D2E" w:rsidP="00CB0B72">
      <w:pPr>
        <w:pStyle w:val="a5"/>
        <w:spacing w:after="0" w:line="360" w:lineRule="auto"/>
        <w:ind w:leftChars="175" w:left="420"/>
        <w:rPr>
          <w:rFonts w:ascii="王漢宗顏楷體繁" w:eastAsia="王漢宗顏楷體繁" w:hAnsi="標楷體" w:hint="eastAsia"/>
          <w:color w:val="000000"/>
          <w:sz w:val="32"/>
        </w:rPr>
      </w:pPr>
      <w:r w:rsidRPr="00F2517A">
        <w:rPr>
          <w:rFonts w:ascii="王漢宗顏楷體繁" w:eastAsia="王漢宗顏楷體繁" w:hAnsi="標楷體" w:hint="eastAsia"/>
          <w:color w:val="000000"/>
          <w:sz w:val="32"/>
        </w:rPr>
        <w:t>十方法界一切無祀孤魂</w:t>
      </w:r>
      <w:r w:rsidR="00785D62" w:rsidRPr="00F2517A">
        <w:rPr>
          <w:rFonts w:ascii="王漢宗顏楷體繁" w:eastAsia="王漢宗顏楷體繁" w:hAnsi="標楷體" w:hint="eastAsia"/>
          <w:color w:val="000000"/>
          <w:sz w:val="32"/>
        </w:rPr>
        <w:tab/>
      </w:r>
      <w:r w:rsidR="00785D62" w:rsidRPr="00F2517A">
        <w:rPr>
          <w:rFonts w:ascii="王漢宗顏楷體繁" w:eastAsia="王漢宗顏楷體繁" w:hAnsi="標楷體" w:hint="eastAsia"/>
          <w:color w:val="000000"/>
          <w:sz w:val="32"/>
        </w:rPr>
        <w:tab/>
      </w:r>
      <w:r w:rsidR="00785D62" w:rsidRPr="00F2517A">
        <w:rPr>
          <w:rFonts w:ascii="王漢宗顏楷體繁" w:eastAsia="王漢宗顏楷體繁" w:hAnsi="標楷體" w:hint="eastAsia"/>
          <w:color w:val="000000"/>
          <w:sz w:val="32"/>
        </w:rPr>
        <w:tab/>
        <w:t>啟建三時繫念佛事全堂</w:t>
      </w:r>
    </w:p>
    <w:p w:rsidR="00D22D51" w:rsidRPr="00CB0B72" w:rsidRDefault="00C73D2E" w:rsidP="00CB0B72">
      <w:pPr>
        <w:pStyle w:val="a5"/>
        <w:spacing w:after="0" w:line="360" w:lineRule="auto"/>
        <w:ind w:leftChars="175" w:left="420" w:firstLine="420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陽上功德主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四眾弟子代表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暨隨作功德主</w:t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="00D22D51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暨領善眷人等</w:t>
      </w:r>
    </w:p>
    <w:p w:rsidR="00F2517A" w:rsidRDefault="00C73D2E" w:rsidP="00C73D2E">
      <w:pPr>
        <w:pStyle w:val="a5"/>
        <w:spacing w:after="0" w:line="240" w:lineRule="auto"/>
        <w:ind w:leftChars="175" w:left="420" w:firstLine="420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是日沐手焚香至心皈叩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>
        <w:rPr>
          <w:rFonts w:ascii="標楷體" w:eastAsia="標楷體" w:hAnsi="標楷體" w:hint="eastAsia"/>
          <w:color w:val="000000"/>
          <w:sz w:val="32"/>
        </w:rPr>
        <w:tab/>
      </w:r>
      <w:r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32"/>
          <w:bdr w:val="single" w:sz="4" w:space="0" w:color="auto"/>
        </w:rPr>
        <w:t>拜</w:t>
      </w:r>
    </w:p>
    <w:p w:rsidR="00D22D51" w:rsidRPr="00CB0B72" w:rsidRDefault="00C73D2E" w:rsidP="00F2517A">
      <w:pPr>
        <w:pStyle w:val="a5"/>
        <w:spacing w:after="0" w:line="240" w:lineRule="auto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中天調</w:t>
      </w:r>
      <w:r w:rsidR="00F2517A" w:rsidRPr="00F2517A">
        <w:rPr>
          <w:rFonts w:ascii="標楷體" w:eastAsia="標楷體" w:hAnsi="標楷體" w:hint="eastAsia"/>
          <w:color w:val="000000"/>
          <w:sz w:val="32"/>
        </w:rPr>
        <w:t>御</w:t>
      </w:r>
      <w:r w:rsidRPr="00CB0B72">
        <w:rPr>
          <w:rFonts w:ascii="標楷體" w:eastAsia="標楷體" w:hAnsi="標楷體"/>
          <w:color w:val="000000"/>
          <w:sz w:val="32"/>
        </w:rPr>
        <w:t>釋迦文佛</w:t>
      </w:r>
    </w:p>
    <w:p w:rsidR="006124B4" w:rsidRPr="00CB0B72" w:rsidRDefault="00C73D2E" w:rsidP="00F2517A">
      <w:pPr>
        <w:pStyle w:val="a5"/>
        <w:spacing w:after="0" w:line="24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西方接引彌陀如來</w:t>
      </w:r>
    </w:p>
    <w:p w:rsidR="006124B4" w:rsidRPr="00CB0B72" w:rsidRDefault="00C73D2E" w:rsidP="00F2517A">
      <w:pPr>
        <w:pStyle w:val="a5"/>
        <w:spacing w:after="0" w:line="24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觀音勢至地藏菩薩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/>
          <w:color w:val="000000"/>
          <w:sz w:val="32"/>
        </w:rPr>
        <w:t>各寶金蓮座下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32"/>
          <w:bdr w:val="single" w:sz="4" w:space="0" w:color="auto"/>
        </w:rPr>
        <w:t>拜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F2517A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/>
          <w:color w:val="000000"/>
          <w:sz w:val="32"/>
        </w:rPr>
        <w:t>具情伏為</w:t>
      </w:r>
    </w:p>
    <w:p w:rsidR="006124B4" w:rsidRPr="00CB0B72" w:rsidRDefault="00C73D2E" w:rsidP="00CB0B72">
      <w:pPr>
        <w:pStyle w:val="a5"/>
        <w:spacing w:after="0" w:line="240" w:lineRule="auto"/>
        <w:ind w:firstLine="42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往生堂上眾等亡靈</w:t>
      </w:r>
    </w:p>
    <w:p w:rsidR="006124B4" w:rsidRPr="00CB0B72" w:rsidRDefault="00C73D2E" w:rsidP="00CB0B72">
      <w:pPr>
        <w:pStyle w:val="a5"/>
        <w:spacing w:after="0" w:line="240" w:lineRule="auto"/>
        <w:ind w:leftChars="350" w:left="84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切念去世以來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生方未卜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慨泉路之茫茫</w:t>
      </w:r>
    </w:p>
    <w:p w:rsidR="006124B4" w:rsidRPr="00CB0B72" w:rsidRDefault="00C73D2E" w:rsidP="00CB0B72">
      <w:pPr>
        <w:pStyle w:val="a5"/>
        <w:spacing w:after="0" w:line="240" w:lineRule="auto"/>
        <w:ind w:leftChars="350" w:left="84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唯寶筏旋登彼岸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嘆夜台之漠漠</w:t>
      </w:r>
    </w:p>
    <w:p w:rsidR="006124B4" w:rsidRPr="00CB0B72" w:rsidRDefault="00C73D2E" w:rsidP="00CB0B72">
      <w:pPr>
        <w:pStyle w:val="a5"/>
        <w:spacing w:after="0" w:line="240" w:lineRule="auto"/>
        <w:ind w:leftChars="350" w:left="84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超薦功德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即度慈航</w:t>
      </w:r>
    </w:p>
    <w:p w:rsidR="006124B4" w:rsidRPr="00CB0B72" w:rsidRDefault="00C73D2E" w:rsidP="00CB0B72">
      <w:pPr>
        <w:pStyle w:val="a5"/>
        <w:spacing w:after="0" w:line="240" w:lineRule="auto"/>
        <w:ind w:leftChars="350" w:left="840" w:firstLine="42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茲屆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之期延請</w:t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啟建超薦道場一永日</w:t>
      </w:r>
    </w:p>
    <w:p w:rsidR="00100754" w:rsidRPr="00CB0B72" w:rsidRDefault="00C73D2E" w:rsidP="00CB0B72">
      <w:pPr>
        <w:pStyle w:val="a5"/>
        <w:spacing w:after="0" w:line="240" w:lineRule="auto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功德於中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加持讀誦經文、往生神咒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奉修清淨香齋、禪悅酥陀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上供</w:t>
      </w:r>
    </w:p>
    <w:p w:rsidR="006124B4" w:rsidRPr="00CB0B72" w:rsidRDefault="00C73D2E" w:rsidP="00CB0B72">
      <w:pPr>
        <w:pStyle w:val="a5"/>
        <w:spacing w:after="0" w:line="24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十方三寶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剎海龍天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俯降法筵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慈悲納受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32"/>
          <w:bdr w:val="single" w:sz="4" w:space="0" w:color="auto"/>
        </w:rPr>
        <w:t>拜</w:t>
      </w:r>
    </w:p>
    <w:p w:rsidR="006124B4" w:rsidRPr="00CB0B72" w:rsidRDefault="00C73D2E" w:rsidP="00F2517A">
      <w:pPr>
        <w:pStyle w:val="a5"/>
        <w:spacing w:after="0" w:line="360" w:lineRule="auto"/>
        <w:ind w:left="840" w:firstLine="42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如上功德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耑為迴向</w:t>
      </w:r>
    </w:p>
    <w:p w:rsidR="006124B4" w:rsidRPr="00F2517A" w:rsidRDefault="00C73D2E" w:rsidP="00CB0B72">
      <w:pPr>
        <w:pStyle w:val="a5"/>
        <w:spacing w:after="0" w:line="240" w:lineRule="auto"/>
        <w:ind w:leftChars="175" w:left="420"/>
        <w:rPr>
          <w:rFonts w:ascii="王漢宗顏楷體繁" w:eastAsia="王漢宗顏楷體繁" w:hAnsi="標楷體" w:hint="eastAsia"/>
          <w:color w:val="000000"/>
          <w:sz w:val="32"/>
        </w:rPr>
      </w:pPr>
      <w:r w:rsidRPr="00F2517A">
        <w:rPr>
          <w:rFonts w:ascii="王漢宗顏楷體繁" w:eastAsia="王漢宗顏楷體繁" w:hAnsi="標楷體"/>
          <w:color w:val="000000"/>
          <w:sz w:val="32"/>
        </w:rPr>
        <w:t>往生堂上眾等亡靈</w:t>
      </w:r>
    </w:p>
    <w:p w:rsidR="006124B4" w:rsidRPr="00F2517A" w:rsidRDefault="00C73D2E" w:rsidP="00CB0B72">
      <w:pPr>
        <w:pStyle w:val="a5"/>
        <w:spacing w:after="0" w:line="240" w:lineRule="auto"/>
        <w:ind w:leftChars="175" w:left="420"/>
        <w:rPr>
          <w:rFonts w:ascii="王漢宗顏楷體繁" w:eastAsia="王漢宗顏楷體繁" w:hAnsi="標楷體"/>
          <w:color w:val="000000"/>
          <w:sz w:val="32"/>
        </w:rPr>
      </w:pPr>
      <w:r w:rsidRPr="00F2517A">
        <w:rPr>
          <w:rFonts w:ascii="王漢宗顏楷體繁" w:eastAsia="王漢宗顏楷體繁" w:hAnsi="標楷體"/>
          <w:color w:val="000000"/>
          <w:sz w:val="32"/>
        </w:rPr>
        <w:t>世界各地罹難眾生</w:t>
      </w:r>
    </w:p>
    <w:p w:rsidR="006124B4" w:rsidRPr="00F2517A" w:rsidRDefault="00C73D2E" w:rsidP="00F2517A">
      <w:pPr>
        <w:pStyle w:val="a5"/>
        <w:spacing w:after="0" w:line="360" w:lineRule="auto"/>
        <w:ind w:leftChars="175" w:left="420"/>
        <w:rPr>
          <w:rFonts w:ascii="王漢宗顏楷體繁" w:eastAsia="王漢宗顏楷體繁" w:hAnsi="標楷體"/>
          <w:color w:val="000000"/>
          <w:sz w:val="32"/>
        </w:rPr>
      </w:pPr>
      <w:r w:rsidRPr="00F2517A">
        <w:rPr>
          <w:rFonts w:ascii="王漢宗顏楷體繁" w:eastAsia="王漢宗顏楷體繁" w:hAnsi="標楷體"/>
          <w:color w:val="000000"/>
          <w:sz w:val="32"/>
        </w:rPr>
        <w:t>十方法界一切無祀孤魂</w:t>
      </w:r>
      <w:r w:rsidR="00F2517A" w:rsidRPr="00F2517A">
        <w:rPr>
          <w:rFonts w:ascii="王漢宗顏楷體繁" w:eastAsia="王漢宗顏楷體繁" w:hAnsi="標楷體" w:hint="eastAsia"/>
          <w:color w:val="000000"/>
          <w:sz w:val="32"/>
        </w:rPr>
        <w:tab/>
      </w:r>
      <w:r w:rsidR="00F2517A" w:rsidRPr="00F2517A">
        <w:rPr>
          <w:rFonts w:ascii="王漢宗顏楷體繁" w:eastAsia="王漢宗顏楷體繁" w:hAnsi="標楷體" w:hint="eastAsia"/>
          <w:color w:val="000000"/>
          <w:sz w:val="32"/>
        </w:rPr>
        <w:tab/>
      </w:r>
      <w:r w:rsidR="00F2517A" w:rsidRPr="00F2517A">
        <w:rPr>
          <w:rFonts w:ascii="王漢宗顏楷體繁" w:eastAsia="王漢宗顏楷體繁" w:hAnsi="標楷體" w:hint="eastAsia"/>
          <w:color w:val="000000"/>
          <w:sz w:val="32"/>
        </w:rPr>
        <w:tab/>
        <w:t>暨亡靈</w:t>
      </w:r>
    </w:p>
    <w:p w:rsidR="006124B4" w:rsidRPr="00CB0B72" w:rsidRDefault="00C73D2E" w:rsidP="00CB0B72">
      <w:pPr>
        <w:pStyle w:val="a5"/>
        <w:spacing w:after="0" w:line="240" w:lineRule="auto"/>
        <w:ind w:leftChars="350" w:left="84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仗此良因早生淨土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伏願</w:t>
      </w:r>
    </w:p>
    <w:p w:rsidR="006124B4" w:rsidRPr="00CB0B72" w:rsidRDefault="00C73D2E" w:rsidP="00CB0B72">
      <w:pPr>
        <w:pStyle w:val="a5"/>
        <w:spacing w:after="0" w:line="240" w:lineRule="auto"/>
        <w:ind w:leftChars="175" w:left="420" w:firstLine="42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遠近宗親欣共度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昭穆至戚慶同春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恭祈</w:t>
      </w:r>
    </w:p>
    <w:p w:rsidR="006124B4" w:rsidRPr="00CB0B72" w:rsidRDefault="00C73D2E" w:rsidP="00CB0B72">
      <w:pPr>
        <w:pStyle w:val="a5"/>
        <w:spacing w:after="0" w:line="240" w:lineRule="auto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三寶證明度亡文疏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時維</w:t>
      </w:r>
    </w:p>
    <w:p w:rsidR="006124B4" w:rsidRPr="00CB0B72" w:rsidRDefault="00C73D2E" w:rsidP="00CB0B72">
      <w:pPr>
        <w:pStyle w:val="a5"/>
        <w:spacing w:after="0" w:line="240" w:lineRule="auto"/>
        <w:ind w:firstLine="420"/>
        <w:rPr>
          <w:rFonts w:ascii="標楷體" w:eastAsia="標楷體" w:hAnsi="標楷體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公元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年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月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日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主修法事沙門</w:t>
      </w:r>
    </w:p>
    <w:p w:rsidR="006124B4" w:rsidRPr="00CB0B72" w:rsidRDefault="00C73D2E" w:rsidP="00CB0B72">
      <w:pPr>
        <w:pStyle w:val="a5"/>
        <w:spacing w:after="0" w:line="240" w:lineRule="auto"/>
        <w:ind w:left="420" w:firstLine="420"/>
        <w:rPr>
          <w:rFonts w:ascii="標楷體" w:eastAsia="標楷體" w:hAnsi="標楷體" w:hint="eastAsia"/>
          <w:color w:val="000000"/>
          <w:sz w:val="32"/>
        </w:rPr>
      </w:pPr>
      <w:r w:rsidRPr="00CB0B72">
        <w:rPr>
          <w:rFonts w:ascii="標楷體" w:eastAsia="標楷體" w:hAnsi="標楷體"/>
          <w:color w:val="000000"/>
          <w:sz w:val="32"/>
        </w:rPr>
        <w:t>修齋弟子</w:t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="00100754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/>
          <w:color w:val="000000"/>
          <w:sz w:val="32"/>
        </w:rPr>
        <w:t>四眾弟子代表</w:t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hint="eastAsia"/>
          <w:color w:val="000000"/>
          <w:sz w:val="32"/>
        </w:rPr>
        <w:tab/>
      </w:r>
      <w:r w:rsidRPr="00CB0B72">
        <w:rPr>
          <w:rFonts w:ascii="標楷體" w:eastAsia="標楷體" w:hAnsi="標楷體" w:cs="新細明體" w:hint="eastAsia"/>
          <w:color w:val="000000"/>
          <w:sz w:val="32"/>
        </w:rPr>
        <w:t>百拜具陳</w:t>
      </w:r>
      <w:r w:rsidR="00CB0B72" w:rsidRP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CB0B72">
        <w:rPr>
          <w:rFonts w:ascii="標楷體" w:eastAsia="標楷體" w:hAnsi="標楷體" w:hint="eastAsia"/>
          <w:color w:val="000000"/>
          <w:sz w:val="32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32"/>
          <w:bdr w:val="single" w:sz="4" w:space="0" w:color="auto"/>
        </w:rPr>
        <w:t>拜</w:t>
      </w:r>
    </w:p>
    <w:sectPr w:rsidR="006124B4" w:rsidRPr="00CB0B72" w:rsidSect="00CB0B72">
      <w:pgSz w:w="16838" w:h="11906" w:orient="landscape"/>
      <w:pgMar w:top="720" w:right="720" w:bottom="720" w:left="720" w:header="0" w:footer="0" w:gutter="0"/>
      <w:cols w:space="720"/>
      <w:formProt w:val="0"/>
      <w:textDirection w:val="tbRl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10609000101010101"/>
    <w:charset w:val="88"/>
    <w:family w:val="roman"/>
    <w:pitch w:val="variable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panose1 w:val="02010609000101010101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王漢宗中隸書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Helvetica;STHeiti;Droid Sans Fa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顏楷體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124B4"/>
    <w:rsid w:val="00100754"/>
    <w:rsid w:val="006124B4"/>
    <w:rsid w:val="00785D62"/>
    <w:rsid w:val="00C73D2E"/>
    <w:rsid w:val="00CB0B72"/>
    <w:rsid w:val="00D22D51"/>
    <w:rsid w:val="00F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新細明體" w:hAnsi="Liberation Serif" w:cs="Arial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87A06-1A22-474A-8B25-8BC2EC78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nanputo-fwpc</dc:creator>
  <cp:lastModifiedBy>nanputo-fwpc</cp:lastModifiedBy>
  <cp:revision>2</cp:revision>
  <cp:lastPrinted>2019-02-21T07:25:00Z</cp:lastPrinted>
  <dcterms:created xsi:type="dcterms:W3CDTF">2019-02-21T07:27:00Z</dcterms:created>
  <dcterms:modified xsi:type="dcterms:W3CDTF">2019-02-21T07:27:00Z</dcterms:modified>
  <dc:language>zh-TW</dc:language>
</cp:coreProperties>
</file>