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EB" w:rsidRPr="00602BEB" w:rsidRDefault="00602BEB" w:rsidP="00602BEB">
      <w:pPr>
        <w:pStyle w:val="Ttulo1"/>
        <w:rPr>
          <w:rFonts w:ascii="Arial" w:eastAsia="Arial" w:hAnsi="Arial" w:cs="Arial"/>
          <w:sz w:val="40"/>
        </w:rPr>
      </w:pPr>
      <w:r w:rsidRPr="00602BEB">
        <w:rPr>
          <w:sz w:val="40"/>
        </w:rPr>
        <w:t>Requerimientos Funcionales y no Funcionales</w:t>
      </w:r>
      <w:r w:rsidRPr="00602BEB">
        <w:rPr>
          <w:rFonts w:ascii="Arial" w:eastAsia="Arial" w:hAnsi="Arial" w:cs="Arial"/>
          <w:sz w:val="40"/>
        </w:rPr>
        <w:t xml:space="preserve"> </w:t>
      </w:r>
    </w:p>
    <w:p w:rsidR="00602BEB" w:rsidRDefault="00602BEB" w:rsidP="00602BEB">
      <w:pPr>
        <w:pStyle w:val="Ttulo2"/>
      </w:pPr>
      <w:r>
        <w:t xml:space="preserve">FUNCIONALES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Autenticaciones: 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El usuario deberá autentificarse para saber si se trata de un usuario común (empleado) o un administrador para así gozar de ciertas preferencias o en todo caso poseer ciertas restricciones.  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Cada cliente, administrador y cliente se le asignara un ID con el cual van a poder tener acceso al sistema con ciertas restricciones o ninguna, según sea el usuario.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Agregar: </w:t>
      </w:r>
      <w:bookmarkStart w:id="0" w:name="_GoBack"/>
      <w:bookmarkEnd w:id="0"/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Si el usuario que se autentico es un administrador, podrá agregar a nuevos empleados.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Si el usuario es un empleado, podrá agregar a nuevos clientes.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 usuario empleado podrá registrar la venta de artículos que esté llevando acabo. 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El usuario administrador tiene la opción de gestionar los artículos actuales en el stock.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Consultar: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Se podrá consultar la información que el sistema procesa tales como clientes, ventas, empleados, administradores, stock, etc.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 sistema debe permitir a los usuarios buscar y consultar la información sobre los instrumentos en existencia.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Modificar: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Según el usuario previamente identificado, podrá modificar la información de los registros actuales ya sea, ventas, stock, clientes e incluso los mismos empleados.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Eliminar: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El usuario que goce de dichos privilegios podrá eliminar la información de todo un registro que exista tales como: contenido de empleados, clientes, administradores o stock.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Calcular: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t xml:space="preserve">El sistema hará los cálculos que sean necesarios cuando se lleve a cabo una venta, almacenando la información para al momento del cobro, mostrar el total a pagar. </w:t>
      </w:r>
    </w:p>
    <w:p w:rsidR="00602BEB" w:rsidRDefault="00602BEB" w:rsidP="00602BEB">
      <w:pPr>
        <w:numPr>
          <w:ilvl w:val="0"/>
          <w:numId w:val="1"/>
        </w:numPr>
        <w:ind w:right="968" w:hanging="360"/>
      </w:pPr>
      <w:r>
        <w:t xml:space="preserve">Notificaciones: </w:t>
      </w:r>
    </w:p>
    <w:p w:rsidR="00602BEB" w:rsidRDefault="00602BEB" w:rsidP="00602BEB">
      <w:pPr>
        <w:numPr>
          <w:ilvl w:val="1"/>
          <w:numId w:val="1"/>
        </w:numPr>
        <w:ind w:right="968" w:hanging="360"/>
      </w:pPr>
      <w:r>
        <w:lastRenderedPageBreak/>
        <w:t xml:space="preserve">Cuando el usuario que utilice el programa haga algo indebido tal como llenar un campo con letras cuando solamente acepta números, este le indicara al usuario de dicho error y no le permitirá continuar sino hasta que el error se corrija. </w:t>
      </w:r>
    </w:p>
    <w:p w:rsidR="00602BEB" w:rsidRDefault="00602BEB" w:rsidP="00602BEB">
      <w:pPr>
        <w:pStyle w:val="Ttulo2"/>
      </w:pPr>
      <w:r>
        <w:t xml:space="preserve">NO FUNCIONALES </w:t>
      </w:r>
    </w:p>
    <w:p w:rsidR="00602BEB" w:rsidRDefault="00602BEB" w:rsidP="00602BEB">
      <w:pPr>
        <w:numPr>
          <w:ilvl w:val="0"/>
          <w:numId w:val="2"/>
        </w:numPr>
        <w:ind w:right="968" w:hanging="360"/>
      </w:pPr>
      <w:r>
        <w:t>El sistema debe cumplir las disposiciones recogidas en la Ley de</w:t>
      </w:r>
      <w:r w:rsidR="00973829">
        <w:t xml:space="preserve"> Protección </w:t>
      </w:r>
      <w:r w:rsidR="00732859">
        <w:t>de Datos</w:t>
      </w:r>
      <w:r>
        <w:t xml:space="preserve"> Personales y en el Reglamento de medidas de seguridad. </w:t>
      </w:r>
    </w:p>
    <w:p w:rsidR="00602BEB" w:rsidRDefault="00602BEB" w:rsidP="00602BEB">
      <w:pPr>
        <w:numPr>
          <w:ilvl w:val="0"/>
          <w:numId w:val="2"/>
        </w:numPr>
        <w:ind w:right="968" w:hanging="360"/>
      </w:pPr>
      <w:r>
        <w:t xml:space="preserve">El sistema no debe tardar más de cinco segundos en mostrar los resultados de una búsqueda. </w:t>
      </w:r>
    </w:p>
    <w:p w:rsidR="00602BEB" w:rsidRDefault="00602BEB" w:rsidP="00602BEB">
      <w:pPr>
        <w:numPr>
          <w:ilvl w:val="0"/>
          <w:numId w:val="2"/>
        </w:numPr>
        <w:ind w:right="968" w:hanging="360"/>
      </w:pPr>
      <w:r>
        <w:t xml:space="preserve">Garantizar que el diseño de las consultas u otro proceso no afecten el desempeño del sistema ya que aproximadamente solo consumirá un 10% de la memoria RAM. </w:t>
      </w:r>
    </w:p>
    <w:p w:rsidR="00602BEB" w:rsidRDefault="00602BEB" w:rsidP="00602BEB">
      <w:pPr>
        <w:numPr>
          <w:ilvl w:val="0"/>
          <w:numId w:val="2"/>
        </w:numPr>
        <w:ind w:right="968" w:hanging="360"/>
      </w:pPr>
      <w:r>
        <w:t xml:space="preserve">Solo se necesita que el software esté disponible en una sola computadora, y que se ejecute </w:t>
      </w:r>
      <w:r w:rsidR="00732859">
        <w:t>con una</w:t>
      </w:r>
      <w:r>
        <w:t xml:space="preserve"> cuenta de usuario (Administrador o empleado) a la vez</w:t>
      </w:r>
      <w:r w:rsidR="00973829">
        <w:t>.</w:t>
      </w:r>
    </w:p>
    <w:p w:rsidR="00602BEB" w:rsidRDefault="00602BEB" w:rsidP="00602BEB">
      <w:pPr>
        <w:numPr>
          <w:ilvl w:val="0"/>
          <w:numId w:val="2"/>
        </w:numPr>
        <w:ind w:right="968" w:hanging="360"/>
      </w:pPr>
      <w:r>
        <w:t xml:space="preserve">Se espera que el sistema sea óptimo y que trabaje en tiempo real, para ello se requiere una respuesta instantánea por parte de dicho sistema para así mantener actualizada la información al momento y el usuario en turno disponga de ella. </w:t>
      </w:r>
    </w:p>
    <w:p w:rsidR="00732859" w:rsidRDefault="00602BEB" w:rsidP="00732859">
      <w:pPr>
        <w:numPr>
          <w:ilvl w:val="0"/>
          <w:numId w:val="2"/>
        </w:numPr>
        <w:ind w:right="968" w:hanging="360"/>
      </w:pPr>
      <w:r>
        <w:t xml:space="preserve">El sistema será estable y fiable siempre y cuando se siga tanto los requerimientos de software como de hardware ya especificado con una razón de fallo e imprevisto no mayor a un 3%. </w:t>
      </w:r>
    </w:p>
    <w:p w:rsidR="00732859" w:rsidRDefault="00732859" w:rsidP="00732859">
      <w:pPr>
        <w:numPr>
          <w:ilvl w:val="0"/>
          <w:numId w:val="2"/>
        </w:numPr>
        <w:ind w:right="968" w:hanging="360"/>
      </w:pPr>
      <w:r w:rsidRPr="00732859">
        <w:t>El sistema debe contar con manuales de usuario estructurados adecuadamente.</w:t>
      </w:r>
    </w:p>
    <w:p w:rsidR="00732859" w:rsidRDefault="00732859" w:rsidP="00732859">
      <w:pPr>
        <w:numPr>
          <w:ilvl w:val="0"/>
          <w:numId w:val="2"/>
        </w:numPr>
        <w:ind w:right="968" w:hanging="360"/>
      </w:pPr>
      <w:r w:rsidRPr="00732859">
        <w:t>El sistema debe proporcionar mensajes de error que sean informativos y orientados a usuario final.</w:t>
      </w:r>
    </w:p>
    <w:p w:rsidR="00732859" w:rsidRDefault="00732859" w:rsidP="00732859">
      <w:pPr>
        <w:numPr>
          <w:ilvl w:val="0"/>
          <w:numId w:val="2"/>
        </w:numPr>
        <w:ind w:right="968" w:hanging="360"/>
      </w:pPr>
      <w:r w:rsidRPr="00732859">
        <w:t>El sistema debe poseer interfaces gráficas bien formadas.</w:t>
      </w:r>
    </w:p>
    <w:p w:rsidR="006C5ACD" w:rsidRDefault="006C5ACD"/>
    <w:sectPr w:rsidR="006C5A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57A" w:rsidRDefault="00DD457A" w:rsidP="00732859">
      <w:pPr>
        <w:spacing w:after="0" w:line="240" w:lineRule="auto"/>
      </w:pPr>
      <w:r>
        <w:separator/>
      </w:r>
    </w:p>
  </w:endnote>
  <w:endnote w:type="continuationSeparator" w:id="0">
    <w:p w:rsidR="00DD457A" w:rsidRDefault="00DD457A" w:rsidP="0073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57A" w:rsidRDefault="00DD457A" w:rsidP="00732859">
      <w:pPr>
        <w:spacing w:after="0" w:line="240" w:lineRule="auto"/>
      </w:pPr>
      <w:r>
        <w:separator/>
      </w:r>
    </w:p>
  </w:footnote>
  <w:footnote w:type="continuationSeparator" w:id="0">
    <w:p w:rsidR="00DD457A" w:rsidRDefault="00DD457A" w:rsidP="0073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59" w:rsidRDefault="00732859" w:rsidP="00732859">
    <w:pPr>
      <w:spacing w:after="0" w:line="259" w:lineRule="auto"/>
      <w:ind w:left="0" w:right="978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4606140" wp14:editId="307FC086">
          <wp:simplePos x="0" y="0"/>
          <wp:positionH relativeFrom="page">
            <wp:posOffset>4911852</wp:posOffset>
          </wp:positionH>
          <wp:positionV relativeFrom="page">
            <wp:posOffset>362712</wp:posOffset>
          </wp:positionV>
          <wp:extent cx="1780032" cy="815340"/>
          <wp:effectExtent l="0" t="0" r="0" b="0"/>
          <wp:wrapSquare wrapText="bothSides"/>
          <wp:docPr id="2" name="Picture 7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" name="Picture 7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0032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Ortiz Reyes Adriana Berenice </w:t>
    </w:r>
  </w:p>
  <w:p w:rsidR="00732859" w:rsidRDefault="00FA7BAF" w:rsidP="00732859">
    <w:pPr>
      <w:spacing w:after="0" w:line="259" w:lineRule="auto"/>
      <w:ind w:left="0" w:right="978" w:firstLine="0"/>
      <w:jc w:val="left"/>
    </w:pPr>
    <w:r>
      <w:rPr>
        <w:rFonts w:ascii="Calibri" w:eastAsia="Calibri" w:hAnsi="Calibri" w:cs="Calibri"/>
        <w:sz w:val="22"/>
      </w:rPr>
      <w:t>Pruebas de Software</w:t>
    </w:r>
  </w:p>
  <w:p w:rsidR="00732859" w:rsidRDefault="00FA7BAF" w:rsidP="00732859">
    <w:pPr>
      <w:spacing w:after="0" w:line="259" w:lineRule="auto"/>
      <w:ind w:left="0" w:right="978" w:firstLine="0"/>
      <w:jc w:val="left"/>
    </w:pPr>
    <w:r>
      <w:rPr>
        <w:rFonts w:ascii="Calibri" w:eastAsia="Calibri" w:hAnsi="Calibri" w:cs="Calibri"/>
        <w:sz w:val="22"/>
      </w:rPr>
      <w:t>CC421</w:t>
    </w:r>
  </w:p>
  <w:p w:rsidR="00732859" w:rsidRDefault="007328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30849"/>
    <w:multiLevelType w:val="hybridMultilevel"/>
    <w:tmpl w:val="0F2EDDC4"/>
    <w:lvl w:ilvl="0" w:tplc="61BCC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687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E45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64B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EC9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94DB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4A2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0ED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85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85F9E"/>
    <w:multiLevelType w:val="hybridMultilevel"/>
    <w:tmpl w:val="FC60B69E"/>
    <w:lvl w:ilvl="0" w:tplc="620A713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402B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B838FE">
      <w:start w:val="1"/>
      <w:numFmt w:val="bullet"/>
      <w:lvlText w:val="▪"/>
      <w:lvlJc w:val="left"/>
      <w:pPr>
        <w:ind w:left="19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AD9C2">
      <w:start w:val="1"/>
      <w:numFmt w:val="bullet"/>
      <w:lvlText w:val="•"/>
      <w:lvlJc w:val="left"/>
      <w:pPr>
        <w:ind w:left="27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292EE">
      <w:start w:val="1"/>
      <w:numFmt w:val="bullet"/>
      <w:lvlText w:val="o"/>
      <w:lvlJc w:val="left"/>
      <w:pPr>
        <w:ind w:left="34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0E244">
      <w:start w:val="1"/>
      <w:numFmt w:val="bullet"/>
      <w:lvlText w:val="▪"/>
      <w:lvlJc w:val="left"/>
      <w:pPr>
        <w:ind w:left="4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4D21C">
      <w:start w:val="1"/>
      <w:numFmt w:val="bullet"/>
      <w:lvlText w:val="•"/>
      <w:lvlJc w:val="left"/>
      <w:pPr>
        <w:ind w:left="4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81FD0">
      <w:start w:val="1"/>
      <w:numFmt w:val="bullet"/>
      <w:lvlText w:val="o"/>
      <w:lvlJc w:val="left"/>
      <w:pPr>
        <w:ind w:left="5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9EE0A8">
      <w:start w:val="1"/>
      <w:numFmt w:val="bullet"/>
      <w:lvlText w:val="▪"/>
      <w:lvlJc w:val="left"/>
      <w:pPr>
        <w:ind w:left="6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EB"/>
    <w:rsid w:val="00496524"/>
    <w:rsid w:val="00602BEB"/>
    <w:rsid w:val="006C5ACD"/>
    <w:rsid w:val="00732859"/>
    <w:rsid w:val="00823D0E"/>
    <w:rsid w:val="00973829"/>
    <w:rsid w:val="00DD457A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F5B6-8523-44F4-BF94-B8EC6484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BEB"/>
    <w:pPr>
      <w:spacing w:after="21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2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602BEB"/>
    <w:pPr>
      <w:keepNext/>
      <w:keepLines/>
      <w:spacing w:after="218" w:line="265" w:lineRule="auto"/>
      <w:ind w:left="10" w:hanging="10"/>
      <w:outlineLvl w:val="2"/>
    </w:pPr>
    <w:rPr>
      <w:rFonts w:ascii="Calibri" w:eastAsia="Calibri" w:hAnsi="Calibri" w:cs="Calibri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2BEB"/>
    <w:rPr>
      <w:rFonts w:ascii="Calibri" w:eastAsia="Calibri" w:hAnsi="Calibri" w:cs="Calibri"/>
      <w:b/>
      <w:color w:val="00000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02B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2B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7328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859"/>
    <w:rPr>
      <w:rFonts w:ascii="Times New Roman" w:eastAsia="Times New Roman" w:hAnsi="Times New Roman" w:cs="Times New Roman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3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859"/>
    <w:rPr>
      <w:rFonts w:ascii="Times New Roman" w:eastAsia="Times New Roman" w:hAnsi="Times New Roman" w:cs="Times New Roman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Ortiz</dc:creator>
  <cp:keywords/>
  <dc:description/>
  <cp:lastModifiedBy>Adriana Ortiz</cp:lastModifiedBy>
  <cp:revision>1</cp:revision>
  <dcterms:created xsi:type="dcterms:W3CDTF">2016-10-24T03:54:00Z</dcterms:created>
  <dcterms:modified xsi:type="dcterms:W3CDTF">2016-10-24T04:10:00Z</dcterms:modified>
</cp:coreProperties>
</file>