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0C4" w:rsidRPr="00B010C4" w:rsidRDefault="009E10C3" w:rsidP="009E10C3">
      <w:pPr>
        <w:spacing w:after="0" w:line="240" w:lineRule="auto"/>
        <w:jc w:val="center"/>
        <w:rPr>
          <w:b/>
        </w:rPr>
      </w:pPr>
      <w:r w:rsidRPr="00B010C4">
        <w:rPr>
          <w:b/>
        </w:rPr>
        <w:t>Syllabus</w:t>
      </w:r>
      <w:r>
        <w:rPr>
          <w:b/>
        </w:rPr>
        <w:t xml:space="preserve">: </w:t>
      </w:r>
      <w:proofErr w:type="spellStart"/>
      <w:r w:rsidR="00B010C4" w:rsidRPr="00B010C4">
        <w:rPr>
          <w:b/>
        </w:rPr>
        <w:t>Anth</w:t>
      </w:r>
      <w:proofErr w:type="spellEnd"/>
      <w:r w:rsidR="00B010C4" w:rsidRPr="00B010C4">
        <w:rPr>
          <w:b/>
        </w:rPr>
        <w:t xml:space="preserve"> 192 Developmental Plasticity and Evolution</w:t>
      </w:r>
    </w:p>
    <w:p w:rsidR="00B010C4" w:rsidRPr="009646FC" w:rsidRDefault="00693542" w:rsidP="009E10C3">
      <w:pPr>
        <w:spacing w:after="0" w:line="240" w:lineRule="auto"/>
        <w:jc w:val="center"/>
        <w:rPr>
          <w:b/>
          <w:szCs w:val="24"/>
        </w:rPr>
      </w:pPr>
      <w:r>
        <w:rPr>
          <w:b/>
          <w:szCs w:val="24"/>
        </w:rPr>
        <w:t>Winter 2013</w:t>
      </w:r>
      <w:bookmarkStart w:id="0" w:name="_GoBack"/>
      <w:bookmarkEnd w:id="0"/>
    </w:p>
    <w:p w:rsidR="00B010C4" w:rsidRPr="009646FC" w:rsidRDefault="00B010C4" w:rsidP="009E10C3">
      <w:pPr>
        <w:pStyle w:val="Standard"/>
      </w:pPr>
      <w:r w:rsidRPr="009646FC">
        <w:rPr>
          <w:b/>
        </w:rPr>
        <w:t xml:space="preserve">Class Time: </w:t>
      </w:r>
      <w:proofErr w:type="spellStart"/>
      <w:r w:rsidR="00EF682E" w:rsidRPr="009646FC">
        <w:rPr>
          <w:b/>
        </w:rPr>
        <w:t>Tu</w:t>
      </w:r>
      <w:proofErr w:type="spellEnd"/>
      <w:r w:rsidR="00EF682E" w:rsidRPr="009646FC">
        <w:rPr>
          <w:b/>
        </w:rPr>
        <w:t>/</w:t>
      </w:r>
      <w:proofErr w:type="spellStart"/>
      <w:r w:rsidR="00EF682E" w:rsidRPr="009646FC">
        <w:rPr>
          <w:b/>
        </w:rPr>
        <w:t>Th</w:t>
      </w:r>
      <w:proofErr w:type="spellEnd"/>
      <w:r w:rsidR="00EF682E" w:rsidRPr="009646FC">
        <w:rPr>
          <w:b/>
        </w:rPr>
        <w:t xml:space="preserve"> 5-6:15 pm</w:t>
      </w:r>
    </w:p>
    <w:p w:rsidR="00B010C4" w:rsidRPr="009646FC" w:rsidRDefault="00B010C4" w:rsidP="009E10C3">
      <w:pPr>
        <w:pStyle w:val="Standard"/>
      </w:pPr>
      <w:r w:rsidRPr="009646FC">
        <w:rPr>
          <w:b/>
        </w:rPr>
        <w:t>Location:</w:t>
      </w:r>
      <w:r w:rsidR="00EF682E" w:rsidRPr="009646FC">
        <w:rPr>
          <w:b/>
        </w:rPr>
        <w:t xml:space="preserve"> </w:t>
      </w:r>
      <w:r w:rsidR="00EF682E" w:rsidRPr="009646FC">
        <w:rPr>
          <w:color w:val="222222"/>
          <w:shd w:val="clear" w:color="auto" w:fill="FFFFFF"/>
        </w:rPr>
        <w:t>HSSB 1173</w:t>
      </w:r>
    </w:p>
    <w:p w:rsidR="00B010C4" w:rsidRPr="009646FC" w:rsidRDefault="00B010C4" w:rsidP="009E10C3">
      <w:pPr>
        <w:pStyle w:val="Standard"/>
      </w:pPr>
      <w:r w:rsidRPr="009646FC">
        <w:rPr>
          <w:b/>
        </w:rPr>
        <w:t>Instructor:</w:t>
      </w:r>
      <w:r w:rsidRPr="009646FC">
        <w:t xml:space="preserve"> Aaron Blackwell</w:t>
      </w:r>
    </w:p>
    <w:p w:rsidR="00B010C4" w:rsidRPr="009646FC" w:rsidRDefault="00B010C4" w:rsidP="009E10C3">
      <w:pPr>
        <w:pStyle w:val="Standard"/>
      </w:pPr>
      <w:r w:rsidRPr="009646FC">
        <w:rPr>
          <w:b/>
        </w:rPr>
        <w:t>E-mail:</w:t>
      </w:r>
      <w:r w:rsidRPr="009646FC">
        <w:t xml:space="preserve"> blackwell@anth.ucsb.edu</w:t>
      </w:r>
      <w:r w:rsidRPr="009646FC">
        <w:tab/>
      </w:r>
      <w:r w:rsidRPr="009646FC">
        <w:rPr>
          <w:b/>
        </w:rPr>
        <w:t>Website:</w:t>
      </w:r>
      <w:r w:rsidRPr="009646FC">
        <w:t xml:space="preserve"> http://www.bonesandbehavior.org/blackwell</w:t>
      </w:r>
    </w:p>
    <w:p w:rsidR="00B010C4" w:rsidRPr="009646FC" w:rsidRDefault="00B010C4" w:rsidP="009E10C3">
      <w:pPr>
        <w:pStyle w:val="Standard"/>
      </w:pPr>
      <w:r w:rsidRPr="009646FC">
        <w:rPr>
          <w:b/>
        </w:rPr>
        <w:t>Office:</w:t>
      </w:r>
      <w:r w:rsidRPr="009646FC">
        <w:t xml:space="preserve"> HSSB 2049</w:t>
      </w:r>
    </w:p>
    <w:p w:rsidR="009646FC" w:rsidRPr="009646FC" w:rsidRDefault="00B010C4" w:rsidP="009E10C3">
      <w:pPr>
        <w:spacing w:after="0" w:line="240" w:lineRule="auto"/>
        <w:rPr>
          <w:szCs w:val="24"/>
        </w:rPr>
      </w:pPr>
      <w:r w:rsidRPr="009646FC">
        <w:rPr>
          <w:b/>
          <w:szCs w:val="24"/>
        </w:rPr>
        <w:t xml:space="preserve">Office Phone: </w:t>
      </w:r>
      <w:r w:rsidRPr="009646FC">
        <w:rPr>
          <w:szCs w:val="24"/>
        </w:rPr>
        <w:t>805-893-4234</w:t>
      </w:r>
    </w:p>
    <w:p w:rsidR="00B010C4" w:rsidRPr="009646FC" w:rsidRDefault="00B010C4" w:rsidP="009E10C3">
      <w:pPr>
        <w:spacing w:after="0" w:line="240" w:lineRule="auto"/>
        <w:rPr>
          <w:b/>
          <w:szCs w:val="24"/>
        </w:rPr>
      </w:pPr>
      <w:r w:rsidRPr="009646FC">
        <w:rPr>
          <w:b/>
          <w:szCs w:val="24"/>
        </w:rPr>
        <w:t>Office Hours:</w:t>
      </w:r>
      <w:r w:rsidR="00424475" w:rsidRPr="009646FC">
        <w:rPr>
          <w:b/>
          <w:szCs w:val="24"/>
        </w:rPr>
        <w:t xml:space="preserve"> </w:t>
      </w:r>
      <w:proofErr w:type="spellStart"/>
      <w:r w:rsidR="009646FC">
        <w:rPr>
          <w:b/>
          <w:szCs w:val="24"/>
        </w:rPr>
        <w:t>Tu</w:t>
      </w:r>
      <w:proofErr w:type="spellEnd"/>
      <w:r w:rsidR="009646FC">
        <w:rPr>
          <w:b/>
          <w:szCs w:val="24"/>
        </w:rPr>
        <w:t xml:space="preserve"> 10-11 am; </w:t>
      </w:r>
      <w:proofErr w:type="spellStart"/>
      <w:r w:rsidR="009646FC">
        <w:rPr>
          <w:b/>
          <w:szCs w:val="24"/>
        </w:rPr>
        <w:t>Th</w:t>
      </w:r>
      <w:proofErr w:type="spellEnd"/>
      <w:r w:rsidR="009646FC">
        <w:rPr>
          <w:b/>
          <w:szCs w:val="24"/>
        </w:rPr>
        <w:t xml:space="preserve"> 1-2 pm </w:t>
      </w:r>
    </w:p>
    <w:p w:rsidR="00B010C4" w:rsidRPr="009646FC" w:rsidRDefault="00B010C4" w:rsidP="009E10C3">
      <w:pPr>
        <w:spacing w:after="0" w:line="240" w:lineRule="auto"/>
        <w:rPr>
          <w:b/>
          <w:szCs w:val="24"/>
        </w:rPr>
      </w:pPr>
    </w:p>
    <w:p w:rsidR="00B010C4" w:rsidRPr="009E10C3" w:rsidRDefault="00B010C4" w:rsidP="009E10C3">
      <w:pPr>
        <w:spacing w:after="0" w:line="240" w:lineRule="auto"/>
        <w:rPr>
          <w:b/>
          <w:sz w:val="22"/>
          <w:szCs w:val="22"/>
          <w:u w:val="single"/>
        </w:rPr>
      </w:pPr>
      <w:r w:rsidRPr="009E10C3">
        <w:rPr>
          <w:b/>
          <w:sz w:val="22"/>
          <w:szCs w:val="22"/>
          <w:u w:val="single"/>
        </w:rPr>
        <w:t>Course Description:</w:t>
      </w:r>
    </w:p>
    <w:p w:rsidR="00B010C4" w:rsidRPr="009E10C3" w:rsidRDefault="00B010C4" w:rsidP="009E10C3">
      <w:pPr>
        <w:spacing w:after="0" w:line="240" w:lineRule="auto"/>
        <w:rPr>
          <w:sz w:val="22"/>
          <w:szCs w:val="22"/>
        </w:rPr>
      </w:pPr>
      <w:r w:rsidRPr="009E10C3">
        <w:rPr>
          <w:sz w:val="22"/>
          <w:szCs w:val="22"/>
        </w:rPr>
        <w:t xml:space="preserve">How organisms develop differently in different environments; how developmental plasticity facilitates evolution; adaptive landscapes; genetic accommodation of phenotypic variation; reaction norms; variation and flexibility in immune function, growth, behavior. </w:t>
      </w:r>
      <w:proofErr w:type="gramStart"/>
      <w:r w:rsidRPr="009E10C3">
        <w:rPr>
          <w:sz w:val="22"/>
          <w:szCs w:val="22"/>
        </w:rPr>
        <w:t>Emphasis on humans but with examples and applicability to other species.</w:t>
      </w:r>
      <w:proofErr w:type="gramEnd"/>
      <w:r w:rsidRPr="009E10C3">
        <w:rPr>
          <w:sz w:val="22"/>
          <w:szCs w:val="22"/>
        </w:rPr>
        <w:t xml:space="preserve"> </w:t>
      </w:r>
    </w:p>
    <w:p w:rsidR="009E10C3" w:rsidRPr="009E10C3" w:rsidRDefault="009E10C3" w:rsidP="009E10C3">
      <w:pPr>
        <w:spacing w:after="0" w:line="240" w:lineRule="auto"/>
        <w:rPr>
          <w:sz w:val="22"/>
          <w:szCs w:val="22"/>
        </w:rPr>
      </w:pPr>
    </w:p>
    <w:p w:rsidR="00B010C4" w:rsidRPr="009E10C3" w:rsidRDefault="00B010C4" w:rsidP="009E10C3">
      <w:pPr>
        <w:spacing w:after="0" w:line="240" w:lineRule="auto"/>
        <w:rPr>
          <w:b/>
          <w:sz w:val="22"/>
          <w:szCs w:val="22"/>
          <w:u w:val="single"/>
        </w:rPr>
      </w:pPr>
      <w:r w:rsidRPr="009E10C3">
        <w:rPr>
          <w:b/>
          <w:sz w:val="22"/>
          <w:szCs w:val="22"/>
          <w:u w:val="single"/>
        </w:rPr>
        <w:t>Required Preparation:</w:t>
      </w:r>
    </w:p>
    <w:p w:rsidR="00B010C4" w:rsidRPr="009E10C3" w:rsidRDefault="00B010C4" w:rsidP="009E10C3">
      <w:pPr>
        <w:spacing w:after="0" w:line="240" w:lineRule="auto"/>
        <w:rPr>
          <w:sz w:val="22"/>
          <w:szCs w:val="22"/>
        </w:rPr>
      </w:pPr>
      <w:r w:rsidRPr="009E10C3">
        <w:rPr>
          <w:sz w:val="22"/>
          <w:szCs w:val="22"/>
        </w:rPr>
        <w:t xml:space="preserve">Prerequisite: </w:t>
      </w:r>
      <w:proofErr w:type="spellStart"/>
      <w:r w:rsidRPr="009E10C3">
        <w:rPr>
          <w:sz w:val="22"/>
          <w:szCs w:val="22"/>
        </w:rPr>
        <w:t>Anth</w:t>
      </w:r>
      <w:proofErr w:type="spellEnd"/>
      <w:r w:rsidRPr="009E10C3">
        <w:rPr>
          <w:sz w:val="22"/>
          <w:szCs w:val="22"/>
        </w:rPr>
        <w:t xml:space="preserve"> 5 or </w:t>
      </w:r>
      <w:proofErr w:type="spellStart"/>
      <w:r w:rsidRPr="009E10C3">
        <w:rPr>
          <w:sz w:val="22"/>
          <w:szCs w:val="22"/>
        </w:rPr>
        <w:t>Anth</w:t>
      </w:r>
      <w:proofErr w:type="spellEnd"/>
      <w:r w:rsidRPr="009E10C3">
        <w:rPr>
          <w:sz w:val="22"/>
          <w:szCs w:val="22"/>
        </w:rPr>
        <w:t xml:space="preserve"> 7 with a minimum grade of C; or equivalent preparation in evolution and basic biology from another course (e.g. EEMB 2). Open to non-majors.</w:t>
      </w:r>
    </w:p>
    <w:p w:rsidR="009E10C3" w:rsidRPr="009E10C3" w:rsidRDefault="009E10C3" w:rsidP="009E10C3">
      <w:pPr>
        <w:spacing w:after="0" w:line="240" w:lineRule="auto"/>
        <w:rPr>
          <w:sz w:val="22"/>
          <w:szCs w:val="22"/>
        </w:rPr>
      </w:pPr>
    </w:p>
    <w:p w:rsidR="00B010C4" w:rsidRPr="009E10C3" w:rsidRDefault="00B010C4" w:rsidP="009E10C3">
      <w:pPr>
        <w:pStyle w:val="Standard"/>
        <w:rPr>
          <w:b/>
          <w:sz w:val="22"/>
          <w:szCs w:val="22"/>
          <w:u w:val="single"/>
        </w:rPr>
      </w:pPr>
      <w:r w:rsidRPr="009E10C3">
        <w:rPr>
          <w:b/>
          <w:bCs/>
          <w:sz w:val="22"/>
          <w:szCs w:val="22"/>
          <w:u w:val="single"/>
        </w:rPr>
        <w:t xml:space="preserve">Class Format and </w:t>
      </w:r>
      <w:r w:rsidRPr="009E10C3">
        <w:rPr>
          <w:b/>
          <w:sz w:val="22"/>
          <w:szCs w:val="22"/>
          <w:u w:val="single"/>
        </w:rPr>
        <w:t>Grading:</w:t>
      </w:r>
    </w:p>
    <w:p w:rsidR="00821EC3" w:rsidRPr="009E10C3" w:rsidRDefault="00821EC3" w:rsidP="009E10C3">
      <w:pPr>
        <w:spacing w:after="0" w:line="240" w:lineRule="auto"/>
        <w:rPr>
          <w:sz w:val="22"/>
          <w:szCs w:val="22"/>
        </w:rPr>
      </w:pPr>
      <w:r w:rsidRPr="009E10C3">
        <w:rPr>
          <w:sz w:val="22"/>
          <w:szCs w:val="22"/>
        </w:rPr>
        <w:t xml:space="preserve">The class will be lecture and discussion based. Class attendance and participation in discussions is expected.  To encourage attendance, small pop quizzes or homework assignments will be given at least once a week, sometimes more frequently, and you must be in attendance to receive credit. The surprise assignments will often refer to the material in the readings for that lecture day. In addition to the quizzes, there will be a midterm and a final. Both will be composed primarily of short essay questions. The final will be comprehensive. </w:t>
      </w:r>
    </w:p>
    <w:p w:rsidR="00B010C4" w:rsidRPr="009E10C3" w:rsidRDefault="00821EC3" w:rsidP="009E10C3">
      <w:pPr>
        <w:spacing w:after="0" w:line="240" w:lineRule="auto"/>
        <w:rPr>
          <w:sz w:val="22"/>
          <w:szCs w:val="22"/>
        </w:rPr>
      </w:pPr>
      <w:r w:rsidRPr="009E10C3">
        <w:rPr>
          <w:sz w:val="22"/>
          <w:szCs w:val="22"/>
        </w:rPr>
        <w:t>Grade breakdown is as follows:</w:t>
      </w:r>
    </w:p>
    <w:p w:rsidR="00B010C4" w:rsidRPr="009E10C3" w:rsidRDefault="00FB408C" w:rsidP="009E10C3">
      <w:pPr>
        <w:spacing w:after="0" w:line="240" w:lineRule="auto"/>
        <w:ind w:left="720"/>
        <w:rPr>
          <w:sz w:val="22"/>
          <w:szCs w:val="22"/>
        </w:rPr>
      </w:pPr>
      <w:r w:rsidRPr="009E10C3">
        <w:rPr>
          <w:sz w:val="22"/>
          <w:szCs w:val="22"/>
        </w:rPr>
        <w:t>Midterm: 25%</w:t>
      </w:r>
    </w:p>
    <w:p w:rsidR="00FB408C" w:rsidRPr="009E10C3" w:rsidRDefault="00FB408C" w:rsidP="009E10C3">
      <w:pPr>
        <w:spacing w:after="0" w:line="240" w:lineRule="auto"/>
        <w:ind w:left="720"/>
        <w:rPr>
          <w:sz w:val="22"/>
          <w:szCs w:val="22"/>
        </w:rPr>
      </w:pPr>
      <w:r w:rsidRPr="009E10C3">
        <w:rPr>
          <w:sz w:val="22"/>
          <w:szCs w:val="22"/>
        </w:rPr>
        <w:t>Final Exam: 40%</w:t>
      </w:r>
    </w:p>
    <w:p w:rsidR="00FB408C" w:rsidRPr="009E10C3" w:rsidRDefault="00FB408C" w:rsidP="009E10C3">
      <w:pPr>
        <w:spacing w:after="0" w:line="240" w:lineRule="auto"/>
        <w:ind w:left="720"/>
        <w:rPr>
          <w:sz w:val="22"/>
          <w:szCs w:val="22"/>
        </w:rPr>
      </w:pPr>
      <w:r w:rsidRPr="009E10C3">
        <w:rPr>
          <w:sz w:val="22"/>
          <w:szCs w:val="22"/>
        </w:rPr>
        <w:t>Pop quizzes, surprise homework questions, and class participation:</w:t>
      </w:r>
      <w:r w:rsidR="00821EC3" w:rsidRPr="009E10C3">
        <w:rPr>
          <w:sz w:val="22"/>
          <w:szCs w:val="22"/>
        </w:rPr>
        <w:t xml:space="preserve"> 35</w:t>
      </w:r>
      <w:r w:rsidRPr="009E10C3">
        <w:rPr>
          <w:sz w:val="22"/>
          <w:szCs w:val="22"/>
        </w:rPr>
        <w:t>%</w:t>
      </w:r>
      <w:r w:rsidR="00821EC3" w:rsidRPr="009E10C3">
        <w:rPr>
          <w:sz w:val="22"/>
          <w:szCs w:val="22"/>
        </w:rPr>
        <w:t xml:space="preserve"> + 5% bonus points</w:t>
      </w:r>
    </w:p>
    <w:p w:rsidR="00B010C4" w:rsidRPr="009E10C3" w:rsidRDefault="00B010C4" w:rsidP="009E10C3">
      <w:pPr>
        <w:spacing w:after="0" w:line="240" w:lineRule="auto"/>
        <w:rPr>
          <w:sz w:val="22"/>
          <w:szCs w:val="22"/>
        </w:rPr>
      </w:pPr>
    </w:p>
    <w:p w:rsidR="00B010C4" w:rsidRPr="009E10C3" w:rsidRDefault="00B010C4" w:rsidP="009E10C3">
      <w:pPr>
        <w:pStyle w:val="Standard"/>
        <w:rPr>
          <w:b/>
          <w:sz w:val="22"/>
          <w:szCs w:val="22"/>
          <w:u w:val="single"/>
        </w:rPr>
      </w:pPr>
      <w:r w:rsidRPr="009E10C3">
        <w:rPr>
          <w:b/>
          <w:sz w:val="22"/>
          <w:szCs w:val="22"/>
          <w:u w:val="single"/>
        </w:rPr>
        <w:t>Readings</w:t>
      </w:r>
    </w:p>
    <w:p w:rsidR="00821EC3" w:rsidRPr="009E10C3" w:rsidRDefault="00821EC3" w:rsidP="009E10C3">
      <w:pPr>
        <w:pStyle w:val="Standard"/>
        <w:rPr>
          <w:sz w:val="22"/>
          <w:szCs w:val="22"/>
        </w:rPr>
      </w:pPr>
      <w:r w:rsidRPr="009E10C3">
        <w:rPr>
          <w:sz w:val="22"/>
          <w:szCs w:val="22"/>
        </w:rPr>
        <w:t>Two books should be purchased:</w:t>
      </w:r>
    </w:p>
    <w:p w:rsidR="00821EC3" w:rsidRPr="009E10C3" w:rsidRDefault="00821EC3" w:rsidP="009E10C3">
      <w:pPr>
        <w:pStyle w:val="Standard"/>
        <w:numPr>
          <w:ilvl w:val="0"/>
          <w:numId w:val="1"/>
        </w:numPr>
        <w:rPr>
          <w:sz w:val="22"/>
          <w:szCs w:val="22"/>
        </w:rPr>
      </w:pPr>
      <w:r w:rsidRPr="009E10C3">
        <w:rPr>
          <w:i/>
          <w:sz w:val="22"/>
          <w:szCs w:val="22"/>
        </w:rPr>
        <w:t>Evolution in Four Dimensions: Genetic, Epigenetic, Behavioral, and Symbolic Variation in the History of Life</w:t>
      </w:r>
      <w:r w:rsidRPr="009E10C3">
        <w:rPr>
          <w:sz w:val="22"/>
          <w:szCs w:val="22"/>
        </w:rPr>
        <w:t xml:space="preserve"> by Eva </w:t>
      </w:r>
      <w:proofErr w:type="spellStart"/>
      <w:r w:rsidRPr="009E10C3">
        <w:rPr>
          <w:sz w:val="22"/>
          <w:szCs w:val="22"/>
        </w:rPr>
        <w:t>Jablonka</w:t>
      </w:r>
      <w:proofErr w:type="spellEnd"/>
      <w:r w:rsidRPr="009E10C3">
        <w:rPr>
          <w:sz w:val="22"/>
          <w:szCs w:val="22"/>
        </w:rPr>
        <w:t xml:space="preserve">, Marion J. Lamb and Anna </w:t>
      </w:r>
      <w:proofErr w:type="spellStart"/>
      <w:r w:rsidRPr="009E10C3">
        <w:rPr>
          <w:sz w:val="22"/>
          <w:szCs w:val="22"/>
        </w:rPr>
        <w:t>Zeligowski</w:t>
      </w:r>
      <w:proofErr w:type="spellEnd"/>
      <w:r w:rsidRPr="009E10C3">
        <w:rPr>
          <w:sz w:val="22"/>
          <w:szCs w:val="22"/>
        </w:rPr>
        <w:t xml:space="preserve"> (Sep 8, 2006</w:t>
      </w:r>
      <w:proofErr w:type="gramStart"/>
      <w:r w:rsidRPr="009E10C3">
        <w:rPr>
          <w:sz w:val="22"/>
          <w:szCs w:val="22"/>
        </w:rPr>
        <w:t>)  ISBN</w:t>
      </w:r>
      <w:proofErr w:type="gramEnd"/>
      <w:r w:rsidRPr="009E10C3">
        <w:rPr>
          <w:sz w:val="22"/>
          <w:szCs w:val="22"/>
        </w:rPr>
        <w:t>: 0262600692 (Also available in a Kindle edition!)</w:t>
      </w:r>
    </w:p>
    <w:p w:rsidR="00821EC3" w:rsidRPr="009E10C3" w:rsidRDefault="00821EC3" w:rsidP="009E10C3">
      <w:pPr>
        <w:pStyle w:val="Standard"/>
        <w:numPr>
          <w:ilvl w:val="0"/>
          <w:numId w:val="1"/>
        </w:numPr>
        <w:rPr>
          <w:sz w:val="22"/>
          <w:szCs w:val="22"/>
        </w:rPr>
      </w:pPr>
      <w:r w:rsidRPr="009E10C3">
        <w:rPr>
          <w:sz w:val="22"/>
          <w:szCs w:val="22"/>
        </w:rPr>
        <w:t xml:space="preserve">Ecological Developmental Biology by Scott F. Gilbert and David </w:t>
      </w:r>
      <w:proofErr w:type="spellStart"/>
      <w:r w:rsidRPr="009E10C3">
        <w:rPr>
          <w:sz w:val="22"/>
          <w:szCs w:val="22"/>
        </w:rPr>
        <w:t>Epel</w:t>
      </w:r>
      <w:proofErr w:type="spellEnd"/>
      <w:r w:rsidRPr="009E10C3">
        <w:rPr>
          <w:sz w:val="22"/>
          <w:szCs w:val="22"/>
        </w:rPr>
        <w:t xml:space="preserve"> ISBN: 0878932992</w:t>
      </w:r>
    </w:p>
    <w:p w:rsidR="00821EC3" w:rsidRPr="009E10C3" w:rsidRDefault="00821EC3" w:rsidP="009E10C3">
      <w:pPr>
        <w:pStyle w:val="Standard"/>
        <w:rPr>
          <w:sz w:val="22"/>
          <w:szCs w:val="22"/>
        </w:rPr>
      </w:pPr>
    </w:p>
    <w:p w:rsidR="00B010C4" w:rsidRPr="009E10C3" w:rsidRDefault="009646FC" w:rsidP="009E10C3">
      <w:pPr>
        <w:pStyle w:val="Standard"/>
        <w:rPr>
          <w:b/>
          <w:sz w:val="22"/>
          <w:szCs w:val="22"/>
        </w:rPr>
      </w:pPr>
      <w:r w:rsidRPr="009E10C3">
        <w:rPr>
          <w:b/>
          <w:sz w:val="22"/>
          <w:szCs w:val="22"/>
        </w:rPr>
        <w:t xml:space="preserve">EDB: </w:t>
      </w:r>
      <w:r w:rsidR="00EE62C1" w:rsidRPr="009E10C3">
        <w:rPr>
          <w:b/>
          <w:sz w:val="22"/>
          <w:szCs w:val="22"/>
        </w:rPr>
        <w:t xml:space="preserve">From </w:t>
      </w:r>
      <w:r w:rsidR="008D45A6" w:rsidRPr="009E10C3">
        <w:rPr>
          <w:b/>
          <w:sz w:val="22"/>
          <w:szCs w:val="22"/>
        </w:rPr>
        <w:t>Ecological Developmental Biology</w:t>
      </w:r>
      <w:r w:rsidR="00821EC3" w:rsidRPr="009E10C3">
        <w:rPr>
          <w:b/>
          <w:sz w:val="22"/>
          <w:szCs w:val="22"/>
        </w:rPr>
        <w:t xml:space="preserve"> we will read</w:t>
      </w:r>
      <w:r w:rsidR="00EE62C1" w:rsidRPr="009E10C3">
        <w:rPr>
          <w:b/>
          <w:sz w:val="22"/>
          <w:szCs w:val="22"/>
        </w:rPr>
        <w:t>:</w:t>
      </w:r>
    </w:p>
    <w:p w:rsidR="008D45A6" w:rsidRPr="009E10C3" w:rsidRDefault="009646FC" w:rsidP="009E10C3">
      <w:pPr>
        <w:pStyle w:val="Standard"/>
        <w:rPr>
          <w:sz w:val="22"/>
          <w:szCs w:val="22"/>
        </w:rPr>
      </w:pPr>
      <w:proofErr w:type="spellStart"/>
      <w:proofErr w:type="gramStart"/>
      <w:r w:rsidRPr="009E10C3">
        <w:rPr>
          <w:sz w:val="22"/>
          <w:szCs w:val="22"/>
        </w:rPr>
        <w:t>Ch</w:t>
      </w:r>
      <w:proofErr w:type="spellEnd"/>
      <w:r w:rsidRPr="009E10C3">
        <w:rPr>
          <w:sz w:val="22"/>
          <w:szCs w:val="22"/>
        </w:rPr>
        <w:t xml:space="preserve"> </w:t>
      </w:r>
      <w:r w:rsidR="008D45A6" w:rsidRPr="009E10C3">
        <w:rPr>
          <w:sz w:val="22"/>
          <w:szCs w:val="22"/>
        </w:rPr>
        <w:t>1.</w:t>
      </w:r>
      <w:proofErr w:type="gramEnd"/>
      <w:r w:rsidR="008D45A6" w:rsidRPr="009E10C3">
        <w:rPr>
          <w:sz w:val="22"/>
          <w:szCs w:val="22"/>
        </w:rPr>
        <w:t xml:space="preserve"> The Environment as a Normal Agent in Producing Phenotypes</w:t>
      </w:r>
    </w:p>
    <w:p w:rsidR="008D45A6" w:rsidRPr="009E10C3" w:rsidRDefault="009646FC" w:rsidP="009E10C3">
      <w:pPr>
        <w:pStyle w:val="Standard"/>
        <w:rPr>
          <w:sz w:val="22"/>
          <w:szCs w:val="22"/>
        </w:rPr>
      </w:pPr>
      <w:proofErr w:type="spellStart"/>
      <w:proofErr w:type="gramStart"/>
      <w:r w:rsidRPr="009E10C3">
        <w:rPr>
          <w:sz w:val="22"/>
          <w:szCs w:val="22"/>
        </w:rPr>
        <w:t>Ch</w:t>
      </w:r>
      <w:proofErr w:type="spellEnd"/>
      <w:r w:rsidRPr="009E10C3">
        <w:rPr>
          <w:sz w:val="22"/>
          <w:szCs w:val="22"/>
        </w:rPr>
        <w:t xml:space="preserve"> </w:t>
      </w:r>
      <w:r w:rsidR="008D45A6" w:rsidRPr="009E10C3">
        <w:rPr>
          <w:sz w:val="22"/>
          <w:szCs w:val="22"/>
        </w:rPr>
        <w:t>2.</w:t>
      </w:r>
      <w:proofErr w:type="gramEnd"/>
      <w:r w:rsidR="008D45A6" w:rsidRPr="009E10C3">
        <w:rPr>
          <w:sz w:val="22"/>
          <w:szCs w:val="22"/>
        </w:rPr>
        <w:t xml:space="preserve"> How Agents in the Environment Effect Molecular Changes in Development</w:t>
      </w:r>
    </w:p>
    <w:p w:rsidR="008D45A6" w:rsidRPr="009E10C3" w:rsidRDefault="009646FC" w:rsidP="009E10C3">
      <w:pPr>
        <w:pStyle w:val="Standard"/>
        <w:rPr>
          <w:sz w:val="22"/>
          <w:szCs w:val="22"/>
        </w:rPr>
      </w:pPr>
      <w:proofErr w:type="spellStart"/>
      <w:proofErr w:type="gramStart"/>
      <w:r w:rsidRPr="009E10C3">
        <w:rPr>
          <w:sz w:val="22"/>
          <w:szCs w:val="22"/>
        </w:rPr>
        <w:t>Ch</w:t>
      </w:r>
      <w:proofErr w:type="spellEnd"/>
      <w:r w:rsidRPr="009E10C3">
        <w:rPr>
          <w:sz w:val="22"/>
          <w:szCs w:val="22"/>
        </w:rPr>
        <w:t xml:space="preserve"> </w:t>
      </w:r>
      <w:r w:rsidR="008D45A6" w:rsidRPr="009E10C3">
        <w:rPr>
          <w:sz w:val="22"/>
          <w:szCs w:val="22"/>
        </w:rPr>
        <w:t>3.</w:t>
      </w:r>
      <w:proofErr w:type="gramEnd"/>
      <w:r w:rsidR="008D45A6" w:rsidRPr="009E10C3">
        <w:rPr>
          <w:sz w:val="22"/>
          <w:szCs w:val="22"/>
        </w:rPr>
        <w:t xml:space="preserve"> Developmental Symbiosis: Co-Development as a Strategy for Life</w:t>
      </w:r>
      <w:r w:rsidR="00EE62C1" w:rsidRPr="009E10C3">
        <w:rPr>
          <w:sz w:val="22"/>
          <w:szCs w:val="22"/>
        </w:rPr>
        <w:t xml:space="preserve"> (Only read </w:t>
      </w:r>
      <w:r w:rsidR="008D45A6" w:rsidRPr="009E10C3">
        <w:rPr>
          <w:sz w:val="22"/>
          <w:szCs w:val="22"/>
        </w:rPr>
        <w:t>98-114</w:t>
      </w:r>
      <w:r w:rsidR="00EE62C1" w:rsidRPr="009E10C3">
        <w:rPr>
          <w:sz w:val="22"/>
          <w:szCs w:val="22"/>
        </w:rPr>
        <w:t>)</w:t>
      </w:r>
    </w:p>
    <w:p w:rsidR="008D45A6" w:rsidRPr="009E10C3" w:rsidRDefault="009646FC" w:rsidP="009E10C3">
      <w:pPr>
        <w:pStyle w:val="Standard"/>
        <w:rPr>
          <w:sz w:val="22"/>
          <w:szCs w:val="22"/>
        </w:rPr>
      </w:pPr>
      <w:proofErr w:type="spellStart"/>
      <w:proofErr w:type="gramStart"/>
      <w:r w:rsidRPr="009E10C3">
        <w:rPr>
          <w:sz w:val="22"/>
          <w:szCs w:val="22"/>
        </w:rPr>
        <w:t>Ch</w:t>
      </w:r>
      <w:proofErr w:type="spellEnd"/>
      <w:r w:rsidRPr="009E10C3">
        <w:rPr>
          <w:sz w:val="22"/>
          <w:szCs w:val="22"/>
        </w:rPr>
        <w:t xml:space="preserve"> </w:t>
      </w:r>
      <w:r w:rsidR="008D45A6" w:rsidRPr="009E10C3">
        <w:rPr>
          <w:sz w:val="22"/>
          <w:szCs w:val="22"/>
        </w:rPr>
        <w:t>7.</w:t>
      </w:r>
      <w:proofErr w:type="gramEnd"/>
      <w:r w:rsidR="008D45A6" w:rsidRPr="009E10C3">
        <w:rPr>
          <w:sz w:val="22"/>
          <w:szCs w:val="22"/>
        </w:rPr>
        <w:t xml:space="preserve"> The Epigenetic Origin of Adult Diseases</w:t>
      </w:r>
    </w:p>
    <w:p w:rsidR="008D45A6" w:rsidRPr="009E10C3" w:rsidRDefault="009646FC" w:rsidP="009E10C3">
      <w:pPr>
        <w:pStyle w:val="Standard"/>
        <w:rPr>
          <w:sz w:val="22"/>
          <w:szCs w:val="22"/>
        </w:rPr>
      </w:pPr>
      <w:proofErr w:type="spellStart"/>
      <w:proofErr w:type="gramStart"/>
      <w:r w:rsidRPr="009E10C3">
        <w:rPr>
          <w:sz w:val="22"/>
          <w:szCs w:val="22"/>
        </w:rPr>
        <w:t>Ch</w:t>
      </w:r>
      <w:proofErr w:type="spellEnd"/>
      <w:r w:rsidRPr="009E10C3">
        <w:rPr>
          <w:sz w:val="22"/>
          <w:szCs w:val="22"/>
        </w:rPr>
        <w:t xml:space="preserve"> </w:t>
      </w:r>
      <w:r w:rsidR="008D45A6" w:rsidRPr="009E10C3">
        <w:rPr>
          <w:sz w:val="22"/>
          <w:szCs w:val="22"/>
        </w:rPr>
        <w:t>8.</w:t>
      </w:r>
      <w:proofErr w:type="gramEnd"/>
      <w:r w:rsidR="008D45A6" w:rsidRPr="009E10C3">
        <w:rPr>
          <w:sz w:val="22"/>
          <w:szCs w:val="22"/>
        </w:rPr>
        <w:t xml:space="preserve"> The Modern Synthesis: Natural Selection of Allelic Variation</w:t>
      </w:r>
    </w:p>
    <w:p w:rsidR="008D45A6" w:rsidRPr="009E10C3" w:rsidRDefault="009646FC" w:rsidP="009E10C3">
      <w:pPr>
        <w:pStyle w:val="Standard"/>
        <w:rPr>
          <w:sz w:val="22"/>
          <w:szCs w:val="22"/>
        </w:rPr>
      </w:pPr>
      <w:proofErr w:type="spellStart"/>
      <w:proofErr w:type="gramStart"/>
      <w:r w:rsidRPr="009E10C3">
        <w:rPr>
          <w:sz w:val="22"/>
          <w:szCs w:val="22"/>
        </w:rPr>
        <w:t>Ch</w:t>
      </w:r>
      <w:proofErr w:type="spellEnd"/>
      <w:r w:rsidRPr="009E10C3">
        <w:rPr>
          <w:sz w:val="22"/>
          <w:szCs w:val="22"/>
        </w:rPr>
        <w:t xml:space="preserve"> </w:t>
      </w:r>
      <w:r w:rsidR="008D45A6" w:rsidRPr="009E10C3">
        <w:rPr>
          <w:sz w:val="22"/>
          <w:szCs w:val="22"/>
        </w:rPr>
        <w:t>9.</w:t>
      </w:r>
      <w:proofErr w:type="gramEnd"/>
      <w:r w:rsidR="008D45A6" w:rsidRPr="009E10C3">
        <w:rPr>
          <w:sz w:val="22"/>
          <w:szCs w:val="22"/>
        </w:rPr>
        <w:t xml:space="preserve"> Evolution through Developmental Regulatory Genes</w:t>
      </w:r>
    </w:p>
    <w:p w:rsidR="008D45A6" w:rsidRPr="009E10C3" w:rsidRDefault="009646FC" w:rsidP="009E10C3">
      <w:pPr>
        <w:pStyle w:val="Standard"/>
        <w:rPr>
          <w:sz w:val="22"/>
          <w:szCs w:val="22"/>
        </w:rPr>
      </w:pPr>
      <w:proofErr w:type="spellStart"/>
      <w:proofErr w:type="gramStart"/>
      <w:r w:rsidRPr="009E10C3">
        <w:rPr>
          <w:sz w:val="22"/>
          <w:szCs w:val="22"/>
        </w:rPr>
        <w:t>Ch</w:t>
      </w:r>
      <w:proofErr w:type="spellEnd"/>
      <w:r w:rsidRPr="009E10C3">
        <w:rPr>
          <w:sz w:val="22"/>
          <w:szCs w:val="22"/>
        </w:rPr>
        <w:t xml:space="preserve"> </w:t>
      </w:r>
      <w:r w:rsidR="008D45A6" w:rsidRPr="009E10C3">
        <w:rPr>
          <w:sz w:val="22"/>
          <w:szCs w:val="22"/>
        </w:rPr>
        <w:t>10.</w:t>
      </w:r>
      <w:proofErr w:type="gramEnd"/>
      <w:r w:rsidR="008D45A6" w:rsidRPr="009E10C3">
        <w:rPr>
          <w:sz w:val="22"/>
          <w:szCs w:val="22"/>
        </w:rPr>
        <w:t xml:space="preserve"> Environment, Development, and Evolution: Toward a New Synthesis</w:t>
      </w:r>
    </w:p>
    <w:p w:rsidR="008D45A6" w:rsidRPr="009E10C3" w:rsidRDefault="008D45A6" w:rsidP="009E10C3">
      <w:pPr>
        <w:pStyle w:val="Standard"/>
        <w:rPr>
          <w:sz w:val="22"/>
          <w:szCs w:val="22"/>
        </w:rPr>
      </w:pPr>
      <w:r w:rsidRPr="009E10C3">
        <w:rPr>
          <w:sz w:val="22"/>
          <w:szCs w:val="22"/>
        </w:rPr>
        <w:t>Coda: Philosophical Concerns Raised by Ecological Developmental Biology</w:t>
      </w:r>
    </w:p>
    <w:p w:rsidR="00B010C4" w:rsidRPr="009E10C3" w:rsidRDefault="008D45A6" w:rsidP="009E10C3">
      <w:pPr>
        <w:pStyle w:val="Standard"/>
        <w:rPr>
          <w:sz w:val="22"/>
          <w:szCs w:val="22"/>
        </w:rPr>
      </w:pPr>
      <w:r w:rsidRPr="009E10C3">
        <w:rPr>
          <w:sz w:val="22"/>
          <w:szCs w:val="22"/>
        </w:rPr>
        <w:t>Appendix A: History</w:t>
      </w:r>
    </w:p>
    <w:p w:rsidR="008D45A6" w:rsidRPr="009E10C3" w:rsidRDefault="008D45A6" w:rsidP="009E10C3">
      <w:pPr>
        <w:pStyle w:val="Standard"/>
        <w:rPr>
          <w:sz w:val="22"/>
          <w:szCs w:val="22"/>
        </w:rPr>
      </w:pPr>
      <w:r w:rsidRPr="009E10C3">
        <w:rPr>
          <w:sz w:val="22"/>
          <w:szCs w:val="22"/>
        </w:rPr>
        <w:t>Appendix D: Epigenetic Inheritance</w:t>
      </w:r>
    </w:p>
    <w:p w:rsidR="00B010C4" w:rsidRPr="009E10C3" w:rsidRDefault="00B010C4" w:rsidP="009E10C3">
      <w:pPr>
        <w:pStyle w:val="Standard"/>
        <w:rPr>
          <w:sz w:val="22"/>
          <w:szCs w:val="22"/>
        </w:rPr>
      </w:pPr>
    </w:p>
    <w:p w:rsidR="008D45A6" w:rsidRPr="009E10C3" w:rsidRDefault="009646FC" w:rsidP="009E10C3">
      <w:pPr>
        <w:pStyle w:val="Standard"/>
        <w:rPr>
          <w:sz w:val="22"/>
          <w:szCs w:val="22"/>
        </w:rPr>
      </w:pPr>
      <w:r w:rsidRPr="009E10C3">
        <w:rPr>
          <w:b/>
          <w:sz w:val="22"/>
          <w:szCs w:val="22"/>
        </w:rPr>
        <w:t xml:space="preserve">E4D: </w:t>
      </w:r>
      <w:r w:rsidR="00EE62C1" w:rsidRPr="009E10C3">
        <w:rPr>
          <w:b/>
          <w:sz w:val="22"/>
          <w:szCs w:val="22"/>
        </w:rPr>
        <w:t xml:space="preserve">From </w:t>
      </w:r>
      <w:r w:rsidR="008D45A6" w:rsidRPr="009E10C3">
        <w:rPr>
          <w:b/>
          <w:sz w:val="22"/>
          <w:szCs w:val="22"/>
        </w:rPr>
        <w:t>Evolution in Four Dimensions</w:t>
      </w:r>
      <w:r w:rsidR="00EE62C1" w:rsidRPr="009E10C3">
        <w:rPr>
          <w:b/>
          <w:sz w:val="22"/>
          <w:szCs w:val="22"/>
        </w:rPr>
        <w:t>:</w:t>
      </w:r>
      <w:r w:rsidR="00EE62C1" w:rsidRPr="009E10C3">
        <w:rPr>
          <w:sz w:val="22"/>
          <w:szCs w:val="22"/>
        </w:rPr>
        <w:t xml:space="preserve"> Pretty much just read the whole book</w:t>
      </w:r>
    </w:p>
    <w:p w:rsidR="008D45A6" w:rsidRPr="009E10C3" w:rsidRDefault="008D45A6" w:rsidP="009E10C3">
      <w:pPr>
        <w:pStyle w:val="Standard"/>
        <w:rPr>
          <w:sz w:val="22"/>
          <w:szCs w:val="22"/>
        </w:rPr>
      </w:pPr>
    </w:p>
    <w:p w:rsidR="00821EC3" w:rsidRPr="009E10C3" w:rsidRDefault="00821EC3" w:rsidP="009E10C3">
      <w:pPr>
        <w:pStyle w:val="Standard"/>
        <w:rPr>
          <w:b/>
          <w:sz w:val="22"/>
          <w:szCs w:val="22"/>
        </w:rPr>
      </w:pPr>
      <w:r w:rsidRPr="009E10C3">
        <w:rPr>
          <w:b/>
          <w:sz w:val="22"/>
          <w:szCs w:val="22"/>
        </w:rPr>
        <w:t>Other materials for this class:</w:t>
      </w:r>
    </w:p>
    <w:p w:rsidR="008D45A6" w:rsidRPr="009E10C3" w:rsidRDefault="008D45A6" w:rsidP="009E10C3">
      <w:pPr>
        <w:pStyle w:val="Standard"/>
        <w:rPr>
          <w:sz w:val="22"/>
          <w:szCs w:val="22"/>
        </w:rPr>
      </w:pPr>
      <w:r w:rsidRPr="009E10C3">
        <w:rPr>
          <w:sz w:val="22"/>
          <w:szCs w:val="22"/>
        </w:rPr>
        <w:t>Video:</w:t>
      </w:r>
      <w:r w:rsidR="00EE62C1" w:rsidRPr="009E10C3">
        <w:rPr>
          <w:sz w:val="22"/>
          <w:szCs w:val="22"/>
        </w:rPr>
        <w:t xml:space="preserve"> </w:t>
      </w:r>
      <w:r w:rsidRPr="009E10C3">
        <w:rPr>
          <w:sz w:val="22"/>
          <w:szCs w:val="22"/>
        </w:rPr>
        <w:t xml:space="preserve">Eva </w:t>
      </w:r>
      <w:proofErr w:type="spellStart"/>
      <w:r w:rsidRPr="009E10C3">
        <w:rPr>
          <w:sz w:val="22"/>
          <w:szCs w:val="22"/>
        </w:rPr>
        <w:t>Jablonka</w:t>
      </w:r>
      <w:proofErr w:type="spellEnd"/>
      <w:r w:rsidRPr="009E10C3">
        <w:rPr>
          <w:sz w:val="22"/>
          <w:szCs w:val="22"/>
        </w:rPr>
        <w:t xml:space="preserve"> Lecture on Evolution in Four Dimensions</w:t>
      </w:r>
      <w:r w:rsidR="00EE62C1" w:rsidRPr="009E10C3">
        <w:rPr>
          <w:sz w:val="22"/>
          <w:szCs w:val="22"/>
        </w:rPr>
        <w:t xml:space="preserve">: </w:t>
      </w:r>
      <w:r w:rsidRPr="009E10C3">
        <w:rPr>
          <w:sz w:val="22"/>
          <w:szCs w:val="22"/>
        </w:rPr>
        <w:t>http://videolectures.net/sep09_jablonka_eifd/</w:t>
      </w:r>
    </w:p>
    <w:p w:rsidR="008D45A6" w:rsidRPr="009E10C3" w:rsidRDefault="008D45A6" w:rsidP="009E10C3">
      <w:pPr>
        <w:pStyle w:val="Standard"/>
        <w:rPr>
          <w:sz w:val="22"/>
          <w:szCs w:val="22"/>
        </w:rPr>
      </w:pPr>
    </w:p>
    <w:p w:rsidR="00601B9C" w:rsidRPr="009E10C3" w:rsidRDefault="00601B9C" w:rsidP="009E10C3">
      <w:pPr>
        <w:pStyle w:val="Standard"/>
        <w:rPr>
          <w:sz w:val="22"/>
          <w:szCs w:val="22"/>
        </w:rPr>
      </w:pPr>
      <w:r w:rsidRPr="009E10C3">
        <w:rPr>
          <w:sz w:val="22"/>
          <w:szCs w:val="22"/>
        </w:rPr>
        <w:t>Phenotypic Evolution a Reaction Norm Perspective</w:t>
      </w:r>
    </w:p>
    <w:p w:rsidR="00601B9C" w:rsidRPr="009E10C3" w:rsidRDefault="00601B9C" w:rsidP="009E10C3">
      <w:pPr>
        <w:pStyle w:val="Standard"/>
        <w:rPr>
          <w:sz w:val="22"/>
          <w:szCs w:val="22"/>
        </w:rPr>
      </w:pPr>
      <w:r w:rsidRPr="009E10C3">
        <w:rPr>
          <w:sz w:val="22"/>
          <w:szCs w:val="22"/>
        </w:rPr>
        <w:t>Chapter 3: Reaction Norms and Phenotypic Plasticity</w:t>
      </w:r>
      <w:r w:rsidR="00821EC3" w:rsidRPr="009E10C3">
        <w:rPr>
          <w:sz w:val="22"/>
          <w:szCs w:val="22"/>
        </w:rPr>
        <w:t xml:space="preserve"> (to be posted on </w:t>
      </w:r>
      <w:proofErr w:type="spellStart"/>
      <w:r w:rsidR="00821EC3" w:rsidRPr="009E10C3">
        <w:rPr>
          <w:sz w:val="22"/>
          <w:szCs w:val="22"/>
        </w:rPr>
        <w:t>Gauchospace</w:t>
      </w:r>
      <w:proofErr w:type="spellEnd"/>
      <w:r w:rsidR="00821EC3" w:rsidRPr="009E10C3">
        <w:rPr>
          <w:sz w:val="22"/>
          <w:szCs w:val="22"/>
        </w:rPr>
        <w:t>)</w:t>
      </w:r>
    </w:p>
    <w:p w:rsidR="00EE62C1" w:rsidRPr="009E10C3" w:rsidRDefault="00EE62C1" w:rsidP="009E10C3">
      <w:pPr>
        <w:spacing w:after="0" w:line="240" w:lineRule="auto"/>
        <w:rPr>
          <w:b/>
          <w:bCs w:val="0"/>
          <w:iCs w:val="0"/>
          <w:kern w:val="3"/>
          <w:sz w:val="22"/>
          <w:szCs w:val="22"/>
        </w:rPr>
      </w:pPr>
    </w:p>
    <w:p w:rsidR="00B010C4" w:rsidRPr="00821EC3" w:rsidRDefault="00B010C4" w:rsidP="009E10C3">
      <w:pPr>
        <w:pStyle w:val="Standard"/>
        <w:rPr>
          <w:b/>
          <w:bCs/>
          <w:u w:val="single"/>
        </w:rPr>
      </w:pPr>
      <w:r w:rsidRPr="00821EC3">
        <w:rPr>
          <w:b/>
          <w:u w:val="single"/>
        </w:rPr>
        <w:t>C</w:t>
      </w:r>
      <w:r w:rsidRPr="00821EC3">
        <w:rPr>
          <w:b/>
          <w:bCs/>
          <w:u w:val="single"/>
        </w:rPr>
        <w:t>lass Schedule</w:t>
      </w:r>
    </w:p>
    <w:tbl>
      <w:tblPr>
        <w:tblW w:w="9650" w:type="dxa"/>
        <w:tblInd w:w="-5" w:type="dxa"/>
        <w:tblLayout w:type="fixed"/>
        <w:tblCellMar>
          <w:top w:w="15" w:type="dxa"/>
          <w:left w:w="15" w:type="dxa"/>
          <w:right w:w="15" w:type="dxa"/>
        </w:tblCellMar>
        <w:tblLook w:val="0000" w:firstRow="0" w:lastRow="0" w:firstColumn="0" w:lastColumn="0" w:noHBand="0" w:noVBand="0"/>
      </w:tblPr>
      <w:tblGrid>
        <w:gridCol w:w="735"/>
        <w:gridCol w:w="1080"/>
        <w:gridCol w:w="5940"/>
        <w:gridCol w:w="1895"/>
      </w:tblGrid>
      <w:tr w:rsidR="00424475" w:rsidRPr="00B3633B" w:rsidTr="00EE62C1">
        <w:trPr>
          <w:trHeight w:val="255"/>
        </w:trPr>
        <w:tc>
          <w:tcPr>
            <w:tcW w:w="735" w:type="dxa"/>
            <w:tcBorders>
              <w:top w:val="single" w:sz="4" w:space="0" w:color="000000"/>
              <w:left w:val="single" w:sz="4" w:space="0" w:color="000000"/>
              <w:bottom w:val="single" w:sz="4" w:space="0" w:color="000000"/>
            </w:tcBorders>
            <w:vAlign w:val="bottom"/>
          </w:tcPr>
          <w:p w:rsidR="00424475" w:rsidRPr="00B3633B" w:rsidRDefault="00424475" w:rsidP="009E10C3">
            <w:pPr>
              <w:snapToGrid w:val="0"/>
              <w:spacing w:after="0" w:line="240" w:lineRule="auto"/>
              <w:rPr>
                <w:b/>
                <w:bCs w:val="0"/>
              </w:rPr>
            </w:pPr>
            <w:r w:rsidRPr="00B3633B">
              <w:rPr>
                <w:b/>
                <w:bCs w:val="0"/>
              </w:rPr>
              <w:t>Week</w:t>
            </w:r>
          </w:p>
        </w:tc>
        <w:tc>
          <w:tcPr>
            <w:tcW w:w="1080" w:type="dxa"/>
            <w:tcBorders>
              <w:top w:val="single" w:sz="4" w:space="0" w:color="000000"/>
              <w:left w:val="single" w:sz="4" w:space="0" w:color="000000"/>
              <w:bottom w:val="single" w:sz="4" w:space="0" w:color="000000"/>
            </w:tcBorders>
            <w:tcMar>
              <w:top w:w="0" w:type="dxa"/>
              <w:left w:w="0" w:type="dxa"/>
              <w:right w:w="0" w:type="dxa"/>
            </w:tcMar>
            <w:vAlign w:val="bottom"/>
          </w:tcPr>
          <w:p w:rsidR="00424475" w:rsidRPr="00B3633B" w:rsidRDefault="00424475" w:rsidP="009E10C3">
            <w:pPr>
              <w:snapToGrid w:val="0"/>
              <w:spacing w:after="0" w:line="240" w:lineRule="auto"/>
              <w:rPr>
                <w:b/>
                <w:bCs w:val="0"/>
              </w:rPr>
            </w:pPr>
            <w:r w:rsidRPr="00B3633B">
              <w:rPr>
                <w:b/>
                <w:bCs w:val="0"/>
              </w:rPr>
              <w:t>Dates</w:t>
            </w:r>
          </w:p>
        </w:tc>
        <w:tc>
          <w:tcPr>
            <w:tcW w:w="5940" w:type="dxa"/>
            <w:tcBorders>
              <w:top w:val="single" w:sz="4" w:space="0" w:color="000000"/>
              <w:left w:val="single" w:sz="4" w:space="0" w:color="000000"/>
              <w:bottom w:val="single" w:sz="4" w:space="0" w:color="000000"/>
            </w:tcBorders>
            <w:tcMar>
              <w:top w:w="0" w:type="dxa"/>
              <w:left w:w="0" w:type="dxa"/>
              <w:right w:w="0" w:type="dxa"/>
            </w:tcMar>
            <w:vAlign w:val="bottom"/>
          </w:tcPr>
          <w:p w:rsidR="00424475" w:rsidRPr="00B3633B" w:rsidRDefault="00424475" w:rsidP="009E10C3">
            <w:pPr>
              <w:snapToGrid w:val="0"/>
              <w:spacing w:after="0" w:line="240" w:lineRule="auto"/>
              <w:rPr>
                <w:b/>
                <w:bCs w:val="0"/>
              </w:rPr>
            </w:pPr>
            <w:r w:rsidRPr="00B3633B">
              <w:rPr>
                <w:b/>
                <w:bCs w:val="0"/>
              </w:rPr>
              <w:t>Topics</w:t>
            </w:r>
          </w:p>
        </w:tc>
        <w:tc>
          <w:tcPr>
            <w:tcW w:w="1895" w:type="dxa"/>
            <w:tcBorders>
              <w:top w:val="single" w:sz="4" w:space="0" w:color="000000"/>
              <w:left w:val="single" w:sz="4" w:space="0" w:color="000000"/>
              <w:bottom w:val="single" w:sz="4" w:space="0" w:color="000000"/>
              <w:right w:val="single" w:sz="4" w:space="0" w:color="000000"/>
            </w:tcBorders>
            <w:vAlign w:val="bottom"/>
          </w:tcPr>
          <w:p w:rsidR="00424475" w:rsidRPr="00B3633B" w:rsidRDefault="00424475" w:rsidP="009E10C3">
            <w:pPr>
              <w:snapToGrid w:val="0"/>
              <w:spacing w:after="0" w:line="240" w:lineRule="auto"/>
              <w:rPr>
                <w:b/>
                <w:bCs w:val="0"/>
              </w:rPr>
            </w:pPr>
            <w:r w:rsidRPr="00B3633B">
              <w:rPr>
                <w:b/>
                <w:bCs w:val="0"/>
              </w:rPr>
              <w:t>Reading</w:t>
            </w:r>
          </w:p>
        </w:tc>
      </w:tr>
      <w:tr w:rsidR="00424475" w:rsidRPr="00B3633B" w:rsidTr="00EE62C1">
        <w:trPr>
          <w:trHeight w:val="326"/>
        </w:trPr>
        <w:tc>
          <w:tcPr>
            <w:tcW w:w="735" w:type="dxa"/>
            <w:tcBorders>
              <w:top w:val="single" w:sz="4" w:space="0" w:color="000000"/>
              <w:left w:val="single" w:sz="4" w:space="0" w:color="000000"/>
              <w:bottom w:val="single" w:sz="4" w:space="0" w:color="000000"/>
            </w:tcBorders>
          </w:tcPr>
          <w:p w:rsidR="00424475" w:rsidRPr="00B3633B" w:rsidRDefault="00424475" w:rsidP="009E10C3">
            <w:pPr>
              <w:snapToGrid w:val="0"/>
              <w:spacing w:after="0" w:line="240" w:lineRule="auto"/>
              <w:rPr>
                <w:b/>
                <w:bCs w:val="0"/>
              </w:rPr>
            </w:pPr>
            <w:r w:rsidRPr="00B3633B">
              <w:rPr>
                <w:b/>
                <w:bCs w:val="0"/>
              </w:rPr>
              <w:t>1</w:t>
            </w:r>
          </w:p>
        </w:tc>
        <w:tc>
          <w:tcPr>
            <w:tcW w:w="1080" w:type="dxa"/>
            <w:tcBorders>
              <w:top w:val="single" w:sz="4" w:space="0" w:color="000000"/>
              <w:left w:val="single" w:sz="4" w:space="0" w:color="000000"/>
              <w:bottom w:val="single" w:sz="4" w:space="0" w:color="000000"/>
            </w:tcBorders>
            <w:tcMar>
              <w:top w:w="0" w:type="dxa"/>
              <w:left w:w="0" w:type="dxa"/>
              <w:right w:w="0" w:type="dxa"/>
            </w:tcMar>
          </w:tcPr>
          <w:p w:rsidR="00424475" w:rsidRPr="00B3633B" w:rsidRDefault="00424475" w:rsidP="009E10C3">
            <w:pPr>
              <w:snapToGrid w:val="0"/>
              <w:spacing w:after="0" w:line="240" w:lineRule="auto"/>
            </w:pPr>
            <w:r>
              <w:t>1/8</w:t>
            </w:r>
          </w:p>
        </w:tc>
        <w:tc>
          <w:tcPr>
            <w:tcW w:w="5940" w:type="dxa"/>
            <w:tcBorders>
              <w:top w:val="single" w:sz="4" w:space="0" w:color="000000"/>
              <w:left w:val="single" w:sz="4" w:space="0" w:color="000000"/>
              <w:bottom w:val="single" w:sz="4" w:space="0" w:color="000000"/>
            </w:tcBorders>
            <w:tcMar>
              <w:top w:w="0" w:type="dxa"/>
              <w:left w:w="0" w:type="dxa"/>
              <w:right w:w="0" w:type="dxa"/>
            </w:tcMar>
          </w:tcPr>
          <w:p w:rsidR="00424475" w:rsidRDefault="00141159" w:rsidP="009E10C3">
            <w:pPr>
              <w:spacing w:after="0" w:line="240" w:lineRule="auto"/>
            </w:pPr>
            <w:r>
              <w:t>Introduction and Overview</w:t>
            </w:r>
          </w:p>
          <w:p w:rsidR="006673A6" w:rsidRPr="00B3633B" w:rsidRDefault="006673A6" w:rsidP="009E10C3">
            <w:pPr>
              <w:spacing w:after="0" w:line="240" w:lineRule="auto"/>
            </w:pPr>
            <w:r>
              <w:t xml:space="preserve">Review of Natural Selection / </w:t>
            </w:r>
            <w:proofErr w:type="spellStart"/>
            <w:r>
              <w:t>Lamarkism</w:t>
            </w:r>
            <w:proofErr w:type="spellEnd"/>
          </w:p>
        </w:tc>
        <w:tc>
          <w:tcPr>
            <w:tcW w:w="1895" w:type="dxa"/>
            <w:tcBorders>
              <w:top w:val="single" w:sz="4" w:space="0" w:color="000000"/>
              <w:left w:val="single" w:sz="4" w:space="0" w:color="000000"/>
              <w:bottom w:val="single" w:sz="4" w:space="0" w:color="000000"/>
              <w:right w:val="single" w:sz="4" w:space="0" w:color="000000"/>
            </w:tcBorders>
          </w:tcPr>
          <w:p w:rsidR="00424475" w:rsidRPr="00B3633B" w:rsidRDefault="00141159" w:rsidP="009E10C3">
            <w:pPr>
              <w:snapToGrid w:val="0"/>
              <w:spacing w:after="0" w:line="240" w:lineRule="auto"/>
            </w:pPr>
            <w:r>
              <w:t>Read this syllabus!</w:t>
            </w:r>
          </w:p>
        </w:tc>
      </w:tr>
      <w:tr w:rsidR="00424475" w:rsidRPr="00B3633B" w:rsidTr="00EE62C1">
        <w:trPr>
          <w:trHeight w:val="416"/>
        </w:trPr>
        <w:tc>
          <w:tcPr>
            <w:tcW w:w="735" w:type="dxa"/>
            <w:tcBorders>
              <w:top w:val="single" w:sz="4" w:space="0" w:color="000000"/>
              <w:left w:val="single" w:sz="4" w:space="0" w:color="000000"/>
              <w:bottom w:val="single" w:sz="4" w:space="0" w:color="000000"/>
            </w:tcBorders>
          </w:tcPr>
          <w:p w:rsidR="00424475" w:rsidRPr="00B3633B" w:rsidRDefault="00424475" w:rsidP="009E10C3">
            <w:pPr>
              <w:snapToGrid w:val="0"/>
              <w:spacing w:after="0" w:line="240" w:lineRule="auto"/>
              <w:rPr>
                <w:b/>
                <w:bCs w:val="0"/>
              </w:rPr>
            </w:pPr>
          </w:p>
        </w:tc>
        <w:tc>
          <w:tcPr>
            <w:tcW w:w="1080" w:type="dxa"/>
            <w:tcBorders>
              <w:top w:val="single" w:sz="4" w:space="0" w:color="000000"/>
              <w:left w:val="single" w:sz="4" w:space="0" w:color="000000"/>
              <w:bottom w:val="single" w:sz="4" w:space="0" w:color="000000"/>
            </w:tcBorders>
            <w:tcMar>
              <w:top w:w="0" w:type="dxa"/>
              <w:left w:w="0" w:type="dxa"/>
              <w:right w:w="0" w:type="dxa"/>
            </w:tcMar>
          </w:tcPr>
          <w:p w:rsidR="00424475" w:rsidRPr="00B3633B" w:rsidRDefault="00424475" w:rsidP="009E10C3">
            <w:pPr>
              <w:snapToGrid w:val="0"/>
              <w:spacing w:after="0" w:line="240" w:lineRule="auto"/>
            </w:pPr>
            <w:r>
              <w:t>1/10</w:t>
            </w:r>
          </w:p>
        </w:tc>
        <w:tc>
          <w:tcPr>
            <w:tcW w:w="5940" w:type="dxa"/>
            <w:tcBorders>
              <w:top w:val="single" w:sz="4" w:space="0" w:color="000000"/>
              <w:left w:val="single" w:sz="4" w:space="0" w:color="000000"/>
              <w:bottom w:val="single" w:sz="4" w:space="0" w:color="000000"/>
            </w:tcBorders>
            <w:tcMar>
              <w:top w:w="0" w:type="dxa"/>
              <w:left w:w="0" w:type="dxa"/>
              <w:right w:w="0" w:type="dxa"/>
            </w:tcMar>
          </w:tcPr>
          <w:p w:rsidR="00FB408C" w:rsidRDefault="00FB408C" w:rsidP="009E10C3">
            <w:pPr>
              <w:spacing w:after="0" w:line="240" w:lineRule="auto"/>
            </w:pPr>
            <w:r>
              <w:t>Genetic Inheritance</w:t>
            </w:r>
          </w:p>
          <w:p w:rsidR="00FB408C" w:rsidRDefault="00FB408C" w:rsidP="009E10C3">
            <w:pPr>
              <w:spacing w:after="0" w:line="240" w:lineRule="auto"/>
            </w:pPr>
            <w:r>
              <w:t>Modern Synthesis</w:t>
            </w:r>
          </w:p>
          <w:p w:rsidR="00424475" w:rsidRPr="00B3633B" w:rsidRDefault="00FB408C" w:rsidP="009E10C3">
            <w:pPr>
              <w:spacing w:after="0" w:line="240" w:lineRule="auto"/>
            </w:pPr>
            <w:r>
              <w:t>Selfish Gene</w:t>
            </w:r>
          </w:p>
        </w:tc>
        <w:tc>
          <w:tcPr>
            <w:tcW w:w="1895" w:type="dxa"/>
            <w:tcBorders>
              <w:top w:val="single" w:sz="4" w:space="0" w:color="000000"/>
              <w:left w:val="single" w:sz="4" w:space="0" w:color="000000"/>
              <w:bottom w:val="single" w:sz="4" w:space="0" w:color="000000"/>
              <w:right w:val="single" w:sz="4" w:space="0" w:color="000000"/>
            </w:tcBorders>
          </w:tcPr>
          <w:p w:rsidR="00424475" w:rsidRDefault="00FB408C" w:rsidP="009E10C3">
            <w:pPr>
              <w:snapToGrid w:val="0"/>
              <w:spacing w:after="0" w:line="240" w:lineRule="auto"/>
            </w:pPr>
            <w:r>
              <w:t xml:space="preserve">E4D </w:t>
            </w:r>
            <w:proofErr w:type="spellStart"/>
            <w:r>
              <w:t>Ch</w:t>
            </w:r>
            <w:proofErr w:type="spellEnd"/>
            <w:r>
              <w:t xml:space="preserve"> 1</w:t>
            </w:r>
          </w:p>
          <w:p w:rsidR="003A5ABC" w:rsidRPr="00B3633B" w:rsidRDefault="003A5ABC" w:rsidP="009E10C3">
            <w:pPr>
              <w:snapToGrid w:val="0"/>
              <w:spacing w:after="0" w:line="240" w:lineRule="auto"/>
            </w:pPr>
            <w:r>
              <w:t xml:space="preserve">EDB </w:t>
            </w:r>
            <w:proofErr w:type="spellStart"/>
            <w:r>
              <w:t>Ch</w:t>
            </w:r>
            <w:proofErr w:type="spellEnd"/>
            <w:r>
              <w:t xml:space="preserve"> 8</w:t>
            </w:r>
          </w:p>
        </w:tc>
      </w:tr>
      <w:tr w:rsidR="00424475" w:rsidRPr="00B3633B" w:rsidTr="00EE62C1">
        <w:trPr>
          <w:trHeight w:val="605"/>
        </w:trPr>
        <w:tc>
          <w:tcPr>
            <w:tcW w:w="735" w:type="dxa"/>
            <w:tcBorders>
              <w:top w:val="single" w:sz="4" w:space="0" w:color="000000"/>
              <w:left w:val="single" w:sz="4" w:space="0" w:color="000000"/>
              <w:bottom w:val="single" w:sz="4" w:space="0" w:color="000000"/>
            </w:tcBorders>
          </w:tcPr>
          <w:p w:rsidR="00424475" w:rsidRPr="00B3633B" w:rsidRDefault="00424475" w:rsidP="009E10C3">
            <w:pPr>
              <w:snapToGrid w:val="0"/>
              <w:spacing w:after="0" w:line="240" w:lineRule="auto"/>
              <w:rPr>
                <w:b/>
                <w:bCs w:val="0"/>
              </w:rPr>
            </w:pPr>
            <w:r w:rsidRPr="00B3633B">
              <w:rPr>
                <w:b/>
                <w:bCs w:val="0"/>
              </w:rPr>
              <w:t>2</w:t>
            </w:r>
          </w:p>
        </w:tc>
        <w:tc>
          <w:tcPr>
            <w:tcW w:w="1080" w:type="dxa"/>
            <w:tcBorders>
              <w:top w:val="single" w:sz="4" w:space="0" w:color="000000"/>
              <w:left w:val="single" w:sz="4" w:space="0" w:color="000000"/>
              <w:bottom w:val="single" w:sz="4" w:space="0" w:color="000000"/>
            </w:tcBorders>
            <w:tcMar>
              <w:top w:w="0" w:type="dxa"/>
              <w:left w:w="0" w:type="dxa"/>
              <w:right w:w="0" w:type="dxa"/>
            </w:tcMar>
          </w:tcPr>
          <w:p w:rsidR="00424475" w:rsidRPr="00B3633B" w:rsidRDefault="00424475" w:rsidP="009E10C3">
            <w:pPr>
              <w:snapToGrid w:val="0"/>
              <w:spacing w:after="0" w:line="240" w:lineRule="auto"/>
            </w:pPr>
            <w:r>
              <w:t>1/15</w:t>
            </w:r>
          </w:p>
        </w:tc>
        <w:tc>
          <w:tcPr>
            <w:tcW w:w="5940" w:type="dxa"/>
            <w:tcBorders>
              <w:top w:val="single" w:sz="4" w:space="0" w:color="000000"/>
              <w:left w:val="single" w:sz="4" w:space="0" w:color="000000"/>
              <w:bottom w:val="single" w:sz="4" w:space="0" w:color="000000"/>
            </w:tcBorders>
            <w:tcMar>
              <w:top w:w="0" w:type="dxa"/>
              <w:left w:w="0" w:type="dxa"/>
              <w:right w:w="0" w:type="dxa"/>
            </w:tcMar>
          </w:tcPr>
          <w:p w:rsidR="00424475" w:rsidRPr="00B3633B" w:rsidRDefault="00FB408C" w:rsidP="009E10C3">
            <w:pPr>
              <w:spacing w:after="0" w:line="240" w:lineRule="auto"/>
            </w:pPr>
            <w:r>
              <w:t xml:space="preserve">Genotype to Phenotype: transcription, translation, </w:t>
            </w:r>
            <w:proofErr w:type="spellStart"/>
            <w:r>
              <w:t>etc</w:t>
            </w:r>
            <w:proofErr w:type="spellEnd"/>
          </w:p>
        </w:tc>
        <w:tc>
          <w:tcPr>
            <w:tcW w:w="1895" w:type="dxa"/>
            <w:tcBorders>
              <w:top w:val="single" w:sz="4" w:space="0" w:color="000000"/>
              <w:left w:val="single" w:sz="4" w:space="0" w:color="000000"/>
              <w:bottom w:val="single" w:sz="4" w:space="0" w:color="000000"/>
              <w:right w:val="single" w:sz="4" w:space="0" w:color="000000"/>
            </w:tcBorders>
          </w:tcPr>
          <w:p w:rsidR="00424475" w:rsidRPr="00B3633B" w:rsidRDefault="00FB408C" w:rsidP="009E10C3">
            <w:pPr>
              <w:snapToGrid w:val="0"/>
              <w:spacing w:after="0" w:line="240" w:lineRule="auto"/>
            </w:pPr>
            <w:r>
              <w:t xml:space="preserve">E4D </w:t>
            </w:r>
            <w:proofErr w:type="spellStart"/>
            <w:r>
              <w:t>Ch</w:t>
            </w:r>
            <w:proofErr w:type="spellEnd"/>
            <w:r>
              <w:t xml:space="preserve"> 2</w:t>
            </w:r>
          </w:p>
        </w:tc>
      </w:tr>
      <w:tr w:rsidR="003A5ABC" w:rsidRPr="00B3633B" w:rsidTr="00EE62C1">
        <w:trPr>
          <w:trHeight w:val="560"/>
        </w:trPr>
        <w:tc>
          <w:tcPr>
            <w:tcW w:w="735" w:type="dxa"/>
            <w:tcBorders>
              <w:top w:val="single" w:sz="4" w:space="0" w:color="000000"/>
              <w:left w:val="single" w:sz="4" w:space="0" w:color="000000"/>
              <w:bottom w:val="single" w:sz="4" w:space="0" w:color="000000"/>
            </w:tcBorders>
          </w:tcPr>
          <w:p w:rsidR="003A5ABC" w:rsidRPr="00B3633B" w:rsidRDefault="003A5ABC" w:rsidP="009E10C3">
            <w:pPr>
              <w:snapToGrid w:val="0"/>
              <w:spacing w:after="0" w:line="240" w:lineRule="auto"/>
              <w:rPr>
                <w:b/>
                <w:bCs w:val="0"/>
              </w:rPr>
            </w:pPr>
          </w:p>
        </w:tc>
        <w:tc>
          <w:tcPr>
            <w:tcW w:w="1080" w:type="dxa"/>
            <w:tcBorders>
              <w:top w:val="single" w:sz="4" w:space="0" w:color="000000"/>
              <w:left w:val="single" w:sz="4" w:space="0" w:color="000000"/>
              <w:bottom w:val="single" w:sz="4" w:space="0" w:color="000000"/>
            </w:tcBorders>
            <w:tcMar>
              <w:top w:w="0" w:type="dxa"/>
              <w:left w:w="0" w:type="dxa"/>
              <w:right w:w="0" w:type="dxa"/>
            </w:tcMar>
          </w:tcPr>
          <w:p w:rsidR="003A5ABC" w:rsidRPr="00B3633B" w:rsidRDefault="003A5ABC" w:rsidP="009E10C3">
            <w:pPr>
              <w:snapToGrid w:val="0"/>
              <w:spacing w:after="0" w:line="240" w:lineRule="auto"/>
            </w:pPr>
            <w:r>
              <w:t>1/17</w:t>
            </w:r>
          </w:p>
        </w:tc>
        <w:tc>
          <w:tcPr>
            <w:tcW w:w="5940" w:type="dxa"/>
            <w:tcBorders>
              <w:top w:val="single" w:sz="4" w:space="0" w:color="000000"/>
              <w:left w:val="single" w:sz="4" w:space="0" w:color="000000"/>
              <w:bottom w:val="single" w:sz="4" w:space="0" w:color="000000"/>
            </w:tcBorders>
            <w:tcMar>
              <w:top w:w="0" w:type="dxa"/>
              <w:left w:w="0" w:type="dxa"/>
              <w:right w:w="0" w:type="dxa"/>
            </w:tcMar>
          </w:tcPr>
          <w:p w:rsidR="003A5ABC" w:rsidRDefault="003A5ABC" w:rsidP="009E10C3">
            <w:pPr>
              <w:spacing w:after="0" w:line="240" w:lineRule="auto"/>
            </w:pPr>
            <w:r>
              <w:t>Development/Ontogeny</w:t>
            </w:r>
          </w:p>
          <w:p w:rsidR="003A5ABC" w:rsidRPr="00B3633B" w:rsidRDefault="003A5ABC" w:rsidP="009E10C3">
            <w:pPr>
              <w:spacing w:after="0" w:line="240" w:lineRule="auto"/>
            </w:pPr>
            <w:r>
              <w:t>Canalization</w:t>
            </w:r>
          </w:p>
        </w:tc>
        <w:tc>
          <w:tcPr>
            <w:tcW w:w="1895" w:type="dxa"/>
            <w:tcBorders>
              <w:top w:val="single" w:sz="4" w:space="0" w:color="000000"/>
              <w:left w:val="single" w:sz="4" w:space="0" w:color="000000"/>
              <w:bottom w:val="single" w:sz="4" w:space="0" w:color="000000"/>
              <w:right w:val="single" w:sz="4" w:space="0" w:color="000000"/>
            </w:tcBorders>
          </w:tcPr>
          <w:p w:rsidR="003A5ABC" w:rsidRPr="00B3633B" w:rsidRDefault="003A5ABC" w:rsidP="009E10C3">
            <w:pPr>
              <w:spacing w:after="0" w:line="240" w:lineRule="auto"/>
            </w:pPr>
            <w:r>
              <w:t xml:space="preserve">EDB </w:t>
            </w:r>
            <w:proofErr w:type="spellStart"/>
            <w:r>
              <w:t>Ch</w:t>
            </w:r>
            <w:proofErr w:type="spellEnd"/>
            <w:r>
              <w:t xml:space="preserve"> 1</w:t>
            </w:r>
          </w:p>
        </w:tc>
      </w:tr>
      <w:tr w:rsidR="003A5ABC" w:rsidRPr="00B3633B" w:rsidTr="00EE62C1">
        <w:trPr>
          <w:trHeight w:val="560"/>
        </w:trPr>
        <w:tc>
          <w:tcPr>
            <w:tcW w:w="735" w:type="dxa"/>
            <w:tcBorders>
              <w:top w:val="single" w:sz="4" w:space="0" w:color="000000"/>
              <w:left w:val="single" w:sz="4" w:space="0" w:color="000000"/>
              <w:bottom w:val="single" w:sz="4" w:space="0" w:color="000000"/>
            </w:tcBorders>
          </w:tcPr>
          <w:p w:rsidR="003A5ABC" w:rsidRPr="00B3633B" w:rsidRDefault="003A5ABC" w:rsidP="009E10C3">
            <w:pPr>
              <w:snapToGrid w:val="0"/>
              <w:spacing w:after="0" w:line="240" w:lineRule="auto"/>
              <w:rPr>
                <w:b/>
                <w:bCs w:val="0"/>
              </w:rPr>
            </w:pPr>
            <w:r w:rsidRPr="00B3633B">
              <w:rPr>
                <w:b/>
                <w:bCs w:val="0"/>
              </w:rPr>
              <w:t>3</w:t>
            </w:r>
          </w:p>
        </w:tc>
        <w:tc>
          <w:tcPr>
            <w:tcW w:w="1080" w:type="dxa"/>
            <w:tcBorders>
              <w:top w:val="single" w:sz="4" w:space="0" w:color="000000"/>
              <w:left w:val="single" w:sz="4" w:space="0" w:color="000000"/>
              <w:bottom w:val="single" w:sz="4" w:space="0" w:color="000000"/>
            </w:tcBorders>
            <w:tcMar>
              <w:top w:w="0" w:type="dxa"/>
              <w:left w:w="0" w:type="dxa"/>
              <w:right w:w="0" w:type="dxa"/>
            </w:tcMar>
          </w:tcPr>
          <w:p w:rsidR="003A5ABC" w:rsidRPr="00B3633B" w:rsidRDefault="003A5ABC" w:rsidP="009E10C3">
            <w:pPr>
              <w:snapToGrid w:val="0"/>
              <w:spacing w:after="0" w:line="240" w:lineRule="auto"/>
            </w:pPr>
            <w:r>
              <w:t>1/22</w:t>
            </w:r>
          </w:p>
        </w:tc>
        <w:tc>
          <w:tcPr>
            <w:tcW w:w="5940" w:type="dxa"/>
            <w:tcBorders>
              <w:top w:val="single" w:sz="4" w:space="0" w:color="000000"/>
              <w:left w:val="single" w:sz="4" w:space="0" w:color="000000"/>
              <w:bottom w:val="single" w:sz="4" w:space="0" w:color="000000"/>
            </w:tcBorders>
            <w:tcMar>
              <w:top w:w="0" w:type="dxa"/>
              <w:left w:w="0" w:type="dxa"/>
              <w:right w:w="0" w:type="dxa"/>
            </w:tcMar>
          </w:tcPr>
          <w:p w:rsidR="003A5ABC" w:rsidRPr="00B3633B" w:rsidRDefault="008D08CD" w:rsidP="009E10C3">
            <w:pPr>
              <w:spacing w:after="0" w:line="240" w:lineRule="auto"/>
            </w:pPr>
            <w:r>
              <w:t>Reaction Norms</w:t>
            </w:r>
            <w:r w:rsidR="00C54384">
              <w:t xml:space="preserve"> and Life History</w:t>
            </w:r>
          </w:p>
        </w:tc>
        <w:tc>
          <w:tcPr>
            <w:tcW w:w="1895" w:type="dxa"/>
            <w:tcBorders>
              <w:top w:val="single" w:sz="4" w:space="0" w:color="000000"/>
              <w:left w:val="single" w:sz="4" w:space="0" w:color="000000"/>
              <w:bottom w:val="single" w:sz="4" w:space="0" w:color="000000"/>
              <w:right w:val="single" w:sz="4" w:space="0" w:color="000000"/>
            </w:tcBorders>
          </w:tcPr>
          <w:p w:rsidR="003A5ABC" w:rsidRPr="00B3633B" w:rsidRDefault="00EE62C1" w:rsidP="009E10C3">
            <w:pPr>
              <w:spacing w:after="0" w:line="240" w:lineRule="auto"/>
            </w:pPr>
            <w:r>
              <w:t xml:space="preserve">PE </w:t>
            </w:r>
            <w:proofErr w:type="spellStart"/>
            <w:r>
              <w:t>Ch</w:t>
            </w:r>
            <w:proofErr w:type="spellEnd"/>
            <w:r>
              <w:t xml:space="preserve"> 3</w:t>
            </w:r>
          </w:p>
        </w:tc>
      </w:tr>
      <w:tr w:rsidR="008D08CD" w:rsidRPr="00B3633B" w:rsidTr="00EE62C1">
        <w:trPr>
          <w:trHeight w:val="200"/>
        </w:trPr>
        <w:tc>
          <w:tcPr>
            <w:tcW w:w="735" w:type="dxa"/>
            <w:tcBorders>
              <w:top w:val="single" w:sz="4" w:space="0" w:color="000000"/>
              <w:left w:val="single" w:sz="4" w:space="0" w:color="000000"/>
              <w:bottom w:val="single" w:sz="4" w:space="0" w:color="000000"/>
            </w:tcBorders>
          </w:tcPr>
          <w:p w:rsidR="008D08CD" w:rsidRPr="00B3633B" w:rsidRDefault="008D08CD" w:rsidP="009E10C3">
            <w:pPr>
              <w:snapToGrid w:val="0"/>
              <w:spacing w:after="0" w:line="240" w:lineRule="auto"/>
              <w:rPr>
                <w:b/>
                <w:bCs w:val="0"/>
              </w:rPr>
            </w:pPr>
          </w:p>
        </w:tc>
        <w:tc>
          <w:tcPr>
            <w:tcW w:w="1080" w:type="dxa"/>
            <w:tcBorders>
              <w:top w:val="single" w:sz="4" w:space="0" w:color="000000"/>
              <w:left w:val="single" w:sz="4" w:space="0" w:color="000000"/>
              <w:bottom w:val="single" w:sz="4" w:space="0" w:color="000000"/>
            </w:tcBorders>
            <w:tcMar>
              <w:top w:w="0" w:type="dxa"/>
              <w:left w:w="0" w:type="dxa"/>
              <w:right w:w="0" w:type="dxa"/>
            </w:tcMar>
          </w:tcPr>
          <w:p w:rsidR="008D08CD" w:rsidRPr="00B3633B" w:rsidRDefault="008D08CD" w:rsidP="009E10C3">
            <w:pPr>
              <w:snapToGrid w:val="0"/>
              <w:spacing w:after="0" w:line="240" w:lineRule="auto"/>
            </w:pPr>
            <w:r>
              <w:t>1/24</w:t>
            </w:r>
          </w:p>
        </w:tc>
        <w:tc>
          <w:tcPr>
            <w:tcW w:w="5940" w:type="dxa"/>
            <w:tcBorders>
              <w:top w:val="single" w:sz="4" w:space="0" w:color="000000"/>
              <w:left w:val="single" w:sz="4" w:space="0" w:color="000000"/>
              <w:bottom w:val="single" w:sz="4" w:space="0" w:color="000000"/>
            </w:tcBorders>
            <w:tcMar>
              <w:top w:w="0" w:type="dxa"/>
              <w:left w:w="0" w:type="dxa"/>
              <w:right w:w="0" w:type="dxa"/>
            </w:tcMar>
          </w:tcPr>
          <w:p w:rsidR="008D08CD" w:rsidRPr="00B3633B" w:rsidRDefault="008D08CD" w:rsidP="009E10C3">
            <w:pPr>
              <w:spacing w:after="0" w:line="240" w:lineRule="auto"/>
            </w:pPr>
            <w:r>
              <w:t>Regulation of gene expression: methylation, chromatin, promoter regions</w:t>
            </w:r>
          </w:p>
        </w:tc>
        <w:tc>
          <w:tcPr>
            <w:tcW w:w="1895" w:type="dxa"/>
            <w:tcBorders>
              <w:top w:val="single" w:sz="4" w:space="0" w:color="000000"/>
              <w:left w:val="single" w:sz="4" w:space="0" w:color="000000"/>
              <w:bottom w:val="single" w:sz="4" w:space="0" w:color="000000"/>
              <w:right w:val="single" w:sz="4" w:space="0" w:color="000000"/>
            </w:tcBorders>
          </w:tcPr>
          <w:p w:rsidR="008D08CD" w:rsidRPr="00B3633B" w:rsidRDefault="008D08CD" w:rsidP="009E10C3">
            <w:pPr>
              <w:spacing w:after="0" w:line="240" w:lineRule="auto"/>
            </w:pPr>
            <w:r>
              <w:t xml:space="preserve">EDB </w:t>
            </w:r>
            <w:proofErr w:type="spellStart"/>
            <w:r>
              <w:t>Ch</w:t>
            </w:r>
            <w:proofErr w:type="spellEnd"/>
            <w:r>
              <w:t xml:space="preserve"> 2</w:t>
            </w:r>
          </w:p>
        </w:tc>
      </w:tr>
      <w:tr w:rsidR="008D08CD" w:rsidRPr="00B3633B" w:rsidTr="00EE62C1">
        <w:trPr>
          <w:trHeight w:val="200"/>
        </w:trPr>
        <w:tc>
          <w:tcPr>
            <w:tcW w:w="735" w:type="dxa"/>
            <w:tcBorders>
              <w:top w:val="single" w:sz="4" w:space="0" w:color="000000"/>
              <w:left w:val="single" w:sz="4" w:space="0" w:color="000000"/>
              <w:bottom w:val="single" w:sz="4" w:space="0" w:color="000000"/>
            </w:tcBorders>
          </w:tcPr>
          <w:p w:rsidR="008D08CD" w:rsidRPr="00B3633B" w:rsidRDefault="008D08CD" w:rsidP="009E10C3">
            <w:pPr>
              <w:snapToGrid w:val="0"/>
              <w:spacing w:after="0" w:line="240" w:lineRule="auto"/>
              <w:rPr>
                <w:b/>
                <w:bCs w:val="0"/>
              </w:rPr>
            </w:pPr>
            <w:r w:rsidRPr="00B3633B">
              <w:rPr>
                <w:b/>
                <w:bCs w:val="0"/>
              </w:rPr>
              <w:t>4</w:t>
            </w:r>
          </w:p>
        </w:tc>
        <w:tc>
          <w:tcPr>
            <w:tcW w:w="1080" w:type="dxa"/>
            <w:tcBorders>
              <w:top w:val="single" w:sz="4" w:space="0" w:color="000000"/>
              <w:left w:val="single" w:sz="4" w:space="0" w:color="000000"/>
              <w:bottom w:val="single" w:sz="4" w:space="0" w:color="000000"/>
            </w:tcBorders>
            <w:tcMar>
              <w:top w:w="0" w:type="dxa"/>
              <w:left w:w="0" w:type="dxa"/>
              <w:right w:w="0" w:type="dxa"/>
            </w:tcMar>
          </w:tcPr>
          <w:p w:rsidR="008D08CD" w:rsidRPr="00B3633B" w:rsidRDefault="008D08CD" w:rsidP="009E10C3">
            <w:pPr>
              <w:snapToGrid w:val="0"/>
              <w:spacing w:after="0" w:line="240" w:lineRule="auto"/>
            </w:pPr>
            <w:r>
              <w:t>1/29</w:t>
            </w:r>
          </w:p>
        </w:tc>
        <w:tc>
          <w:tcPr>
            <w:tcW w:w="5940" w:type="dxa"/>
            <w:tcBorders>
              <w:top w:val="single" w:sz="4" w:space="0" w:color="000000"/>
              <w:left w:val="single" w:sz="4" w:space="0" w:color="000000"/>
              <w:bottom w:val="single" w:sz="4" w:space="0" w:color="000000"/>
            </w:tcBorders>
            <w:tcMar>
              <w:top w:w="0" w:type="dxa"/>
              <w:left w:w="0" w:type="dxa"/>
              <w:right w:w="0" w:type="dxa"/>
            </w:tcMar>
          </w:tcPr>
          <w:p w:rsidR="008D08CD" w:rsidRDefault="008D08CD" w:rsidP="009E10C3">
            <w:pPr>
              <w:spacing w:after="0" w:line="240" w:lineRule="auto"/>
            </w:pPr>
            <w:r>
              <w:t>Developmental Effects on Adult Health</w:t>
            </w:r>
          </w:p>
          <w:p w:rsidR="008D08CD" w:rsidRDefault="008D08CD" w:rsidP="009E10C3">
            <w:pPr>
              <w:spacing w:after="0" w:line="240" w:lineRule="auto"/>
            </w:pPr>
            <w:r>
              <w:t>Thrifty Genotype/Thrifty Phenotype</w:t>
            </w:r>
          </w:p>
          <w:p w:rsidR="008D08CD" w:rsidRPr="00B3633B" w:rsidRDefault="008D08CD" w:rsidP="009E10C3">
            <w:pPr>
              <w:snapToGrid w:val="0"/>
              <w:spacing w:after="0" w:line="240" w:lineRule="auto"/>
            </w:pPr>
            <w:r>
              <w:t xml:space="preserve">Maternal Effects on Obesity, </w:t>
            </w:r>
            <w:proofErr w:type="spellStart"/>
            <w:r>
              <w:t>etc</w:t>
            </w:r>
            <w:proofErr w:type="spellEnd"/>
          </w:p>
        </w:tc>
        <w:tc>
          <w:tcPr>
            <w:tcW w:w="1895" w:type="dxa"/>
            <w:tcBorders>
              <w:top w:val="single" w:sz="4" w:space="0" w:color="000000"/>
              <w:left w:val="single" w:sz="4" w:space="0" w:color="000000"/>
              <w:bottom w:val="single" w:sz="4" w:space="0" w:color="000000"/>
              <w:right w:val="single" w:sz="4" w:space="0" w:color="000000"/>
            </w:tcBorders>
          </w:tcPr>
          <w:p w:rsidR="008D08CD" w:rsidRPr="00B3633B" w:rsidRDefault="008D08CD" w:rsidP="009E10C3">
            <w:pPr>
              <w:snapToGrid w:val="0"/>
              <w:spacing w:after="0" w:line="240" w:lineRule="auto"/>
            </w:pPr>
            <w:r>
              <w:t xml:space="preserve">EDB </w:t>
            </w:r>
            <w:proofErr w:type="spellStart"/>
            <w:r>
              <w:t>Ch</w:t>
            </w:r>
            <w:proofErr w:type="spellEnd"/>
            <w:r>
              <w:t xml:space="preserve"> 7: 245-267</w:t>
            </w:r>
          </w:p>
        </w:tc>
      </w:tr>
      <w:tr w:rsidR="008D08CD" w:rsidRPr="00B3633B" w:rsidTr="00EE62C1">
        <w:trPr>
          <w:trHeight w:val="335"/>
        </w:trPr>
        <w:tc>
          <w:tcPr>
            <w:tcW w:w="735" w:type="dxa"/>
            <w:tcBorders>
              <w:top w:val="single" w:sz="4" w:space="0" w:color="000000"/>
              <w:left w:val="single" w:sz="4" w:space="0" w:color="000000"/>
              <w:bottom w:val="single" w:sz="4" w:space="0" w:color="000000"/>
            </w:tcBorders>
          </w:tcPr>
          <w:p w:rsidR="008D08CD" w:rsidRPr="00B3633B" w:rsidRDefault="008D08CD" w:rsidP="009E10C3">
            <w:pPr>
              <w:snapToGrid w:val="0"/>
              <w:spacing w:after="0" w:line="240" w:lineRule="auto"/>
              <w:rPr>
                <w:b/>
                <w:bCs w:val="0"/>
              </w:rPr>
            </w:pPr>
          </w:p>
        </w:tc>
        <w:tc>
          <w:tcPr>
            <w:tcW w:w="1080" w:type="dxa"/>
            <w:tcBorders>
              <w:top w:val="single" w:sz="4" w:space="0" w:color="000000"/>
              <w:left w:val="single" w:sz="4" w:space="0" w:color="000000"/>
              <w:bottom w:val="single" w:sz="4" w:space="0" w:color="000000"/>
            </w:tcBorders>
            <w:tcMar>
              <w:top w:w="0" w:type="dxa"/>
              <w:left w:w="0" w:type="dxa"/>
              <w:right w:w="0" w:type="dxa"/>
            </w:tcMar>
          </w:tcPr>
          <w:p w:rsidR="008D08CD" w:rsidRPr="00B3633B" w:rsidRDefault="008D08CD" w:rsidP="009E10C3">
            <w:pPr>
              <w:snapToGrid w:val="0"/>
              <w:spacing w:after="0" w:line="240" w:lineRule="auto"/>
            </w:pPr>
            <w:r>
              <w:t>1/31</w:t>
            </w:r>
          </w:p>
        </w:tc>
        <w:tc>
          <w:tcPr>
            <w:tcW w:w="5940" w:type="dxa"/>
            <w:tcBorders>
              <w:top w:val="single" w:sz="4" w:space="0" w:color="000000"/>
              <w:left w:val="single" w:sz="4" w:space="0" w:color="000000"/>
              <w:bottom w:val="single" w:sz="4" w:space="0" w:color="000000"/>
            </w:tcBorders>
            <w:tcMar>
              <w:top w:w="0" w:type="dxa"/>
              <w:left w:w="0" w:type="dxa"/>
              <w:right w:w="0" w:type="dxa"/>
            </w:tcMar>
          </w:tcPr>
          <w:p w:rsidR="008D08CD" w:rsidRPr="00B3633B" w:rsidRDefault="008D08CD" w:rsidP="009E10C3">
            <w:pPr>
              <w:spacing w:after="0" w:line="240" w:lineRule="auto"/>
            </w:pPr>
            <w:r>
              <w:t>Ecological Immunology</w:t>
            </w:r>
          </w:p>
        </w:tc>
        <w:tc>
          <w:tcPr>
            <w:tcW w:w="1895" w:type="dxa"/>
            <w:tcBorders>
              <w:top w:val="single" w:sz="4" w:space="0" w:color="000000"/>
              <w:left w:val="single" w:sz="4" w:space="0" w:color="000000"/>
              <w:bottom w:val="single" w:sz="4" w:space="0" w:color="000000"/>
              <w:right w:val="single" w:sz="4" w:space="0" w:color="000000"/>
            </w:tcBorders>
          </w:tcPr>
          <w:p w:rsidR="008D08CD" w:rsidRPr="00B3633B" w:rsidRDefault="008D08CD" w:rsidP="009E10C3">
            <w:pPr>
              <w:snapToGrid w:val="0"/>
              <w:spacing w:after="0" w:line="240" w:lineRule="auto"/>
            </w:pPr>
            <w:r>
              <w:t xml:space="preserve">EDB </w:t>
            </w:r>
            <w:proofErr w:type="spellStart"/>
            <w:r>
              <w:t>Ch</w:t>
            </w:r>
            <w:proofErr w:type="spellEnd"/>
            <w:r>
              <w:t xml:space="preserve"> 3: 98-114</w:t>
            </w:r>
          </w:p>
        </w:tc>
      </w:tr>
      <w:tr w:rsidR="008D08CD" w:rsidRPr="00B3633B" w:rsidTr="00EE62C1">
        <w:trPr>
          <w:trHeight w:val="335"/>
        </w:trPr>
        <w:tc>
          <w:tcPr>
            <w:tcW w:w="735" w:type="dxa"/>
            <w:tcBorders>
              <w:top w:val="single" w:sz="4" w:space="0" w:color="000000"/>
              <w:left w:val="single" w:sz="4" w:space="0" w:color="000000"/>
              <w:bottom w:val="single" w:sz="4" w:space="0" w:color="000000"/>
            </w:tcBorders>
          </w:tcPr>
          <w:p w:rsidR="008D08CD" w:rsidRPr="00B3633B" w:rsidRDefault="008D08CD" w:rsidP="009E10C3">
            <w:pPr>
              <w:snapToGrid w:val="0"/>
              <w:spacing w:after="0" w:line="240" w:lineRule="auto"/>
              <w:rPr>
                <w:b/>
                <w:bCs w:val="0"/>
              </w:rPr>
            </w:pPr>
            <w:r w:rsidRPr="00B3633B">
              <w:rPr>
                <w:b/>
                <w:bCs w:val="0"/>
              </w:rPr>
              <w:t>5</w:t>
            </w:r>
          </w:p>
        </w:tc>
        <w:tc>
          <w:tcPr>
            <w:tcW w:w="1080" w:type="dxa"/>
            <w:tcBorders>
              <w:top w:val="single" w:sz="4" w:space="0" w:color="000000"/>
              <w:left w:val="single" w:sz="4" w:space="0" w:color="000000"/>
              <w:bottom w:val="single" w:sz="4" w:space="0" w:color="000000"/>
            </w:tcBorders>
            <w:tcMar>
              <w:top w:w="0" w:type="dxa"/>
              <w:left w:w="0" w:type="dxa"/>
              <w:right w:w="0" w:type="dxa"/>
            </w:tcMar>
          </w:tcPr>
          <w:p w:rsidR="008D08CD" w:rsidRPr="00B3633B" w:rsidRDefault="008D08CD" w:rsidP="009E10C3">
            <w:pPr>
              <w:snapToGrid w:val="0"/>
              <w:spacing w:after="0" w:line="240" w:lineRule="auto"/>
            </w:pPr>
            <w:r>
              <w:t>2/5</w:t>
            </w:r>
          </w:p>
        </w:tc>
        <w:tc>
          <w:tcPr>
            <w:tcW w:w="5940" w:type="dxa"/>
            <w:tcBorders>
              <w:top w:val="single" w:sz="4" w:space="0" w:color="000000"/>
              <w:left w:val="single" w:sz="4" w:space="0" w:color="000000"/>
              <w:bottom w:val="single" w:sz="4" w:space="0" w:color="000000"/>
            </w:tcBorders>
            <w:tcMar>
              <w:top w:w="0" w:type="dxa"/>
              <w:left w:w="0" w:type="dxa"/>
              <w:right w:w="0" w:type="dxa"/>
            </w:tcMar>
          </w:tcPr>
          <w:p w:rsidR="008D08CD" w:rsidRPr="00B3633B" w:rsidRDefault="008D08CD" w:rsidP="009E10C3">
            <w:pPr>
              <w:spacing w:after="0" w:line="240" w:lineRule="auto"/>
            </w:pPr>
            <w:r>
              <w:t>Review for Midterm</w:t>
            </w:r>
          </w:p>
        </w:tc>
        <w:tc>
          <w:tcPr>
            <w:tcW w:w="1895" w:type="dxa"/>
            <w:tcBorders>
              <w:top w:val="single" w:sz="4" w:space="0" w:color="000000"/>
              <w:left w:val="single" w:sz="4" w:space="0" w:color="000000"/>
              <w:bottom w:val="single" w:sz="4" w:space="0" w:color="000000"/>
              <w:right w:val="single" w:sz="4" w:space="0" w:color="000000"/>
            </w:tcBorders>
          </w:tcPr>
          <w:p w:rsidR="008D08CD" w:rsidRPr="00B3633B" w:rsidRDefault="008D08CD" w:rsidP="009E10C3">
            <w:pPr>
              <w:snapToGrid w:val="0"/>
              <w:spacing w:after="0" w:line="240" w:lineRule="auto"/>
            </w:pPr>
          </w:p>
        </w:tc>
      </w:tr>
      <w:tr w:rsidR="008D08CD" w:rsidRPr="00EE62C1" w:rsidTr="00EE62C1">
        <w:trPr>
          <w:trHeight w:val="560"/>
        </w:trPr>
        <w:tc>
          <w:tcPr>
            <w:tcW w:w="735" w:type="dxa"/>
            <w:tcBorders>
              <w:top w:val="single" w:sz="4" w:space="0" w:color="000000"/>
              <w:left w:val="single" w:sz="4" w:space="0" w:color="000000"/>
              <w:bottom w:val="single" w:sz="4" w:space="0" w:color="000000"/>
            </w:tcBorders>
          </w:tcPr>
          <w:p w:rsidR="008D08CD" w:rsidRPr="00EE62C1" w:rsidRDefault="008D08CD" w:rsidP="009E10C3">
            <w:pPr>
              <w:snapToGrid w:val="0"/>
              <w:spacing w:after="0" w:line="240" w:lineRule="auto"/>
              <w:rPr>
                <w:b/>
                <w:bCs w:val="0"/>
              </w:rPr>
            </w:pPr>
          </w:p>
        </w:tc>
        <w:tc>
          <w:tcPr>
            <w:tcW w:w="1080" w:type="dxa"/>
            <w:tcBorders>
              <w:top w:val="single" w:sz="4" w:space="0" w:color="000000"/>
              <w:left w:val="single" w:sz="4" w:space="0" w:color="000000"/>
              <w:bottom w:val="single" w:sz="4" w:space="0" w:color="000000"/>
            </w:tcBorders>
            <w:tcMar>
              <w:top w:w="0" w:type="dxa"/>
              <w:left w:w="0" w:type="dxa"/>
              <w:right w:w="0" w:type="dxa"/>
            </w:tcMar>
          </w:tcPr>
          <w:p w:rsidR="008D08CD" w:rsidRPr="00EE62C1" w:rsidRDefault="008D08CD" w:rsidP="009E10C3">
            <w:pPr>
              <w:snapToGrid w:val="0"/>
              <w:spacing w:after="0" w:line="240" w:lineRule="auto"/>
              <w:rPr>
                <w:b/>
              </w:rPr>
            </w:pPr>
            <w:r w:rsidRPr="00EE62C1">
              <w:rPr>
                <w:b/>
              </w:rPr>
              <w:t>2/7</w:t>
            </w:r>
          </w:p>
        </w:tc>
        <w:tc>
          <w:tcPr>
            <w:tcW w:w="5940" w:type="dxa"/>
            <w:tcBorders>
              <w:top w:val="single" w:sz="4" w:space="0" w:color="000000"/>
              <w:left w:val="single" w:sz="4" w:space="0" w:color="000000"/>
              <w:bottom w:val="single" w:sz="4" w:space="0" w:color="000000"/>
            </w:tcBorders>
            <w:tcMar>
              <w:top w:w="0" w:type="dxa"/>
              <w:left w:w="0" w:type="dxa"/>
              <w:right w:w="0" w:type="dxa"/>
            </w:tcMar>
          </w:tcPr>
          <w:p w:rsidR="008D08CD" w:rsidRPr="00EE62C1" w:rsidRDefault="008D08CD" w:rsidP="009E10C3">
            <w:pPr>
              <w:spacing w:after="0" w:line="240" w:lineRule="auto"/>
              <w:rPr>
                <w:b/>
              </w:rPr>
            </w:pPr>
            <w:r w:rsidRPr="00EE62C1">
              <w:rPr>
                <w:b/>
              </w:rPr>
              <w:t>Midterm!</w:t>
            </w:r>
          </w:p>
        </w:tc>
        <w:tc>
          <w:tcPr>
            <w:tcW w:w="1895" w:type="dxa"/>
            <w:tcBorders>
              <w:top w:val="single" w:sz="4" w:space="0" w:color="000000"/>
              <w:left w:val="single" w:sz="4" w:space="0" w:color="000000"/>
              <w:bottom w:val="single" w:sz="4" w:space="0" w:color="000000"/>
              <w:right w:val="single" w:sz="4" w:space="0" w:color="000000"/>
            </w:tcBorders>
          </w:tcPr>
          <w:p w:rsidR="008D08CD" w:rsidRPr="00EE62C1" w:rsidRDefault="008D08CD" w:rsidP="009E10C3">
            <w:pPr>
              <w:snapToGrid w:val="0"/>
              <w:spacing w:after="0" w:line="240" w:lineRule="auto"/>
              <w:rPr>
                <w:b/>
              </w:rPr>
            </w:pPr>
          </w:p>
        </w:tc>
      </w:tr>
      <w:tr w:rsidR="008D08CD" w:rsidRPr="00B3633B" w:rsidTr="00EE62C1">
        <w:trPr>
          <w:trHeight w:val="560"/>
        </w:trPr>
        <w:tc>
          <w:tcPr>
            <w:tcW w:w="735" w:type="dxa"/>
            <w:tcBorders>
              <w:top w:val="single" w:sz="4" w:space="0" w:color="000000"/>
              <w:left w:val="single" w:sz="4" w:space="0" w:color="000000"/>
              <w:bottom w:val="single" w:sz="4" w:space="0" w:color="000000"/>
            </w:tcBorders>
          </w:tcPr>
          <w:p w:rsidR="008D08CD" w:rsidRPr="00B3633B" w:rsidRDefault="008D08CD" w:rsidP="009E10C3">
            <w:pPr>
              <w:snapToGrid w:val="0"/>
              <w:spacing w:after="0" w:line="240" w:lineRule="auto"/>
              <w:rPr>
                <w:b/>
                <w:bCs w:val="0"/>
              </w:rPr>
            </w:pPr>
            <w:r w:rsidRPr="00B3633B">
              <w:rPr>
                <w:b/>
                <w:bCs w:val="0"/>
              </w:rPr>
              <w:t>6</w:t>
            </w:r>
          </w:p>
        </w:tc>
        <w:tc>
          <w:tcPr>
            <w:tcW w:w="1080" w:type="dxa"/>
            <w:tcBorders>
              <w:top w:val="single" w:sz="4" w:space="0" w:color="000000"/>
              <w:left w:val="single" w:sz="4" w:space="0" w:color="000000"/>
              <w:bottom w:val="single" w:sz="4" w:space="0" w:color="000000"/>
            </w:tcBorders>
            <w:tcMar>
              <w:top w:w="0" w:type="dxa"/>
              <w:left w:w="0" w:type="dxa"/>
              <w:right w:w="0" w:type="dxa"/>
            </w:tcMar>
          </w:tcPr>
          <w:p w:rsidR="008D08CD" w:rsidRPr="00B3633B" w:rsidRDefault="008D08CD" w:rsidP="009E10C3">
            <w:pPr>
              <w:snapToGrid w:val="0"/>
              <w:spacing w:after="0" w:line="240" w:lineRule="auto"/>
            </w:pPr>
            <w:r>
              <w:t>2/12</w:t>
            </w:r>
          </w:p>
        </w:tc>
        <w:tc>
          <w:tcPr>
            <w:tcW w:w="5940" w:type="dxa"/>
            <w:tcBorders>
              <w:top w:val="single" w:sz="4" w:space="0" w:color="000000"/>
              <w:left w:val="single" w:sz="4" w:space="0" w:color="000000"/>
              <w:bottom w:val="single" w:sz="4" w:space="0" w:color="000000"/>
            </w:tcBorders>
            <w:tcMar>
              <w:top w:w="0" w:type="dxa"/>
              <w:left w:w="0" w:type="dxa"/>
              <w:right w:w="0" w:type="dxa"/>
            </w:tcMar>
          </w:tcPr>
          <w:p w:rsidR="008D08CD" w:rsidRPr="00B3633B" w:rsidRDefault="008D08CD" w:rsidP="009E10C3">
            <w:pPr>
              <w:spacing w:after="0" w:line="240" w:lineRule="auto"/>
            </w:pPr>
            <w:r>
              <w:t>Evolutionary Change through Development</w:t>
            </w:r>
          </w:p>
        </w:tc>
        <w:tc>
          <w:tcPr>
            <w:tcW w:w="1895" w:type="dxa"/>
            <w:tcBorders>
              <w:top w:val="single" w:sz="4" w:space="0" w:color="000000"/>
              <w:left w:val="single" w:sz="4" w:space="0" w:color="000000"/>
              <w:bottom w:val="single" w:sz="4" w:space="0" w:color="000000"/>
              <w:right w:val="single" w:sz="4" w:space="0" w:color="000000"/>
            </w:tcBorders>
          </w:tcPr>
          <w:p w:rsidR="008D08CD" w:rsidRPr="00B3633B" w:rsidRDefault="008D08CD" w:rsidP="009E10C3">
            <w:pPr>
              <w:snapToGrid w:val="0"/>
              <w:spacing w:after="0" w:line="240" w:lineRule="auto"/>
            </w:pPr>
            <w:r>
              <w:t xml:space="preserve">EDB </w:t>
            </w:r>
            <w:proofErr w:type="spellStart"/>
            <w:r>
              <w:t>Ch</w:t>
            </w:r>
            <w:proofErr w:type="spellEnd"/>
            <w:r>
              <w:t xml:space="preserve"> 9</w:t>
            </w:r>
          </w:p>
        </w:tc>
      </w:tr>
      <w:tr w:rsidR="008D08CD" w:rsidRPr="00B3633B" w:rsidTr="00EE62C1">
        <w:trPr>
          <w:trHeight w:val="255"/>
        </w:trPr>
        <w:tc>
          <w:tcPr>
            <w:tcW w:w="735" w:type="dxa"/>
            <w:tcBorders>
              <w:top w:val="single" w:sz="4" w:space="0" w:color="000000"/>
              <w:left w:val="single" w:sz="4" w:space="0" w:color="000000"/>
              <w:bottom w:val="single" w:sz="4" w:space="0" w:color="000000"/>
            </w:tcBorders>
          </w:tcPr>
          <w:p w:rsidR="008D08CD" w:rsidRPr="00B3633B" w:rsidRDefault="008D08CD" w:rsidP="009E10C3">
            <w:pPr>
              <w:snapToGrid w:val="0"/>
              <w:spacing w:after="0" w:line="240" w:lineRule="auto"/>
              <w:rPr>
                <w:b/>
                <w:bCs w:val="0"/>
              </w:rPr>
            </w:pPr>
          </w:p>
        </w:tc>
        <w:tc>
          <w:tcPr>
            <w:tcW w:w="1080" w:type="dxa"/>
            <w:tcBorders>
              <w:top w:val="single" w:sz="4" w:space="0" w:color="000000"/>
              <w:left w:val="single" w:sz="4" w:space="0" w:color="000000"/>
              <w:bottom w:val="single" w:sz="4" w:space="0" w:color="000000"/>
            </w:tcBorders>
            <w:tcMar>
              <w:top w:w="0" w:type="dxa"/>
              <w:left w:w="0" w:type="dxa"/>
              <w:right w:w="0" w:type="dxa"/>
            </w:tcMar>
          </w:tcPr>
          <w:p w:rsidR="008D08CD" w:rsidRPr="00B3633B" w:rsidRDefault="008D08CD" w:rsidP="009E10C3">
            <w:pPr>
              <w:snapToGrid w:val="0"/>
              <w:spacing w:after="0" w:line="240" w:lineRule="auto"/>
            </w:pPr>
            <w:r>
              <w:t>2/14</w:t>
            </w:r>
          </w:p>
        </w:tc>
        <w:tc>
          <w:tcPr>
            <w:tcW w:w="5940" w:type="dxa"/>
            <w:tcBorders>
              <w:top w:val="single" w:sz="4" w:space="0" w:color="000000"/>
              <w:left w:val="single" w:sz="4" w:space="0" w:color="000000"/>
              <w:bottom w:val="single" w:sz="4" w:space="0" w:color="000000"/>
            </w:tcBorders>
            <w:tcMar>
              <w:top w:w="0" w:type="dxa"/>
              <w:left w:w="0" w:type="dxa"/>
              <w:right w:w="0" w:type="dxa"/>
            </w:tcMar>
          </w:tcPr>
          <w:p w:rsidR="008D08CD" w:rsidRPr="00B3633B" w:rsidRDefault="008D08CD" w:rsidP="009E10C3">
            <w:pPr>
              <w:spacing w:after="0" w:line="240" w:lineRule="auto"/>
            </w:pPr>
            <w:r>
              <w:t>Epigenetics</w:t>
            </w:r>
          </w:p>
        </w:tc>
        <w:tc>
          <w:tcPr>
            <w:tcW w:w="1895" w:type="dxa"/>
            <w:tcBorders>
              <w:top w:val="single" w:sz="4" w:space="0" w:color="000000"/>
              <w:left w:val="single" w:sz="4" w:space="0" w:color="000000"/>
              <w:bottom w:val="single" w:sz="4" w:space="0" w:color="000000"/>
              <w:right w:val="single" w:sz="4" w:space="0" w:color="000000"/>
            </w:tcBorders>
          </w:tcPr>
          <w:p w:rsidR="008D08CD" w:rsidRPr="00B3633B" w:rsidRDefault="008D08CD" w:rsidP="009E10C3">
            <w:pPr>
              <w:snapToGrid w:val="0"/>
              <w:spacing w:after="0" w:line="240" w:lineRule="auto"/>
            </w:pPr>
            <w:r>
              <w:t xml:space="preserve">E4D </w:t>
            </w:r>
            <w:proofErr w:type="spellStart"/>
            <w:r>
              <w:t>Ch</w:t>
            </w:r>
            <w:proofErr w:type="spellEnd"/>
            <w:r>
              <w:t xml:space="preserve"> 4, EBD Appendix B</w:t>
            </w:r>
          </w:p>
        </w:tc>
      </w:tr>
      <w:tr w:rsidR="008D08CD" w:rsidRPr="00B3633B" w:rsidTr="00EE62C1">
        <w:trPr>
          <w:trHeight w:val="255"/>
        </w:trPr>
        <w:tc>
          <w:tcPr>
            <w:tcW w:w="735" w:type="dxa"/>
            <w:tcBorders>
              <w:top w:val="single" w:sz="4" w:space="0" w:color="000000"/>
              <w:left w:val="single" w:sz="4" w:space="0" w:color="000000"/>
              <w:bottom w:val="single" w:sz="4" w:space="0" w:color="000000"/>
            </w:tcBorders>
          </w:tcPr>
          <w:p w:rsidR="008D08CD" w:rsidRPr="00B3633B" w:rsidRDefault="008D08CD" w:rsidP="009E10C3">
            <w:pPr>
              <w:snapToGrid w:val="0"/>
              <w:spacing w:after="0" w:line="240" w:lineRule="auto"/>
              <w:rPr>
                <w:b/>
                <w:bCs w:val="0"/>
              </w:rPr>
            </w:pPr>
            <w:r w:rsidRPr="00B3633B">
              <w:rPr>
                <w:b/>
                <w:bCs w:val="0"/>
              </w:rPr>
              <w:t>7</w:t>
            </w:r>
          </w:p>
        </w:tc>
        <w:tc>
          <w:tcPr>
            <w:tcW w:w="1080" w:type="dxa"/>
            <w:tcBorders>
              <w:top w:val="single" w:sz="4" w:space="0" w:color="000000"/>
              <w:left w:val="single" w:sz="4" w:space="0" w:color="000000"/>
              <w:bottom w:val="single" w:sz="4" w:space="0" w:color="000000"/>
            </w:tcBorders>
            <w:tcMar>
              <w:top w:w="0" w:type="dxa"/>
              <w:left w:w="0" w:type="dxa"/>
              <w:right w:w="0" w:type="dxa"/>
            </w:tcMar>
          </w:tcPr>
          <w:p w:rsidR="008D08CD" w:rsidRPr="00B3633B" w:rsidRDefault="008D08CD" w:rsidP="009E10C3">
            <w:pPr>
              <w:snapToGrid w:val="0"/>
              <w:spacing w:after="0" w:line="240" w:lineRule="auto"/>
            </w:pPr>
            <w:r>
              <w:t>2/19</w:t>
            </w:r>
          </w:p>
        </w:tc>
        <w:tc>
          <w:tcPr>
            <w:tcW w:w="5940" w:type="dxa"/>
            <w:tcBorders>
              <w:top w:val="single" w:sz="4" w:space="0" w:color="000000"/>
              <w:left w:val="single" w:sz="4" w:space="0" w:color="000000"/>
              <w:bottom w:val="single" w:sz="4" w:space="0" w:color="000000"/>
            </w:tcBorders>
            <w:tcMar>
              <w:top w:w="0" w:type="dxa"/>
              <w:left w:w="0" w:type="dxa"/>
              <w:right w:w="0" w:type="dxa"/>
            </w:tcMar>
          </w:tcPr>
          <w:p w:rsidR="000121E1" w:rsidRPr="00B3633B" w:rsidRDefault="000121E1" w:rsidP="009E10C3">
            <w:pPr>
              <w:spacing w:after="0" w:line="240" w:lineRule="auto"/>
            </w:pPr>
            <w:r>
              <w:t>Epigenetics and Disease</w:t>
            </w:r>
          </w:p>
        </w:tc>
        <w:tc>
          <w:tcPr>
            <w:tcW w:w="1895" w:type="dxa"/>
            <w:tcBorders>
              <w:top w:val="single" w:sz="4" w:space="0" w:color="000000"/>
              <w:left w:val="single" w:sz="4" w:space="0" w:color="000000"/>
              <w:bottom w:val="single" w:sz="4" w:space="0" w:color="000000"/>
              <w:right w:val="single" w:sz="4" w:space="0" w:color="000000"/>
            </w:tcBorders>
          </w:tcPr>
          <w:p w:rsidR="008D08CD" w:rsidRPr="00B3633B" w:rsidRDefault="008D08CD" w:rsidP="009E10C3">
            <w:pPr>
              <w:spacing w:after="0" w:line="240" w:lineRule="auto"/>
            </w:pPr>
            <w:r>
              <w:t xml:space="preserve">EDB </w:t>
            </w:r>
            <w:proofErr w:type="spellStart"/>
            <w:r w:rsidR="000121E1">
              <w:t>Ch</w:t>
            </w:r>
            <w:proofErr w:type="spellEnd"/>
            <w:r w:rsidR="000121E1">
              <w:t xml:space="preserve"> 7: 267-283</w:t>
            </w:r>
          </w:p>
        </w:tc>
      </w:tr>
      <w:tr w:rsidR="008D08CD" w:rsidRPr="00B3633B" w:rsidTr="00EE62C1">
        <w:trPr>
          <w:trHeight w:val="452"/>
        </w:trPr>
        <w:tc>
          <w:tcPr>
            <w:tcW w:w="735" w:type="dxa"/>
            <w:tcBorders>
              <w:top w:val="single" w:sz="4" w:space="0" w:color="000000"/>
              <w:left w:val="single" w:sz="4" w:space="0" w:color="000000"/>
              <w:bottom w:val="single" w:sz="4" w:space="0" w:color="000000"/>
            </w:tcBorders>
          </w:tcPr>
          <w:p w:rsidR="008D08CD" w:rsidRPr="00B3633B" w:rsidRDefault="008D08CD" w:rsidP="009E10C3">
            <w:pPr>
              <w:snapToGrid w:val="0"/>
              <w:spacing w:after="0" w:line="240" w:lineRule="auto"/>
              <w:rPr>
                <w:b/>
                <w:bCs w:val="0"/>
              </w:rPr>
            </w:pPr>
          </w:p>
        </w:tc>
        <w:tc>
          <w:tcPr>
            <w:tcW w:w="1080" w:type="dxa"/>
            <w:tcBorders>
              <w:top w:val="single" w:sz="4" w:space="0" w:color="000000"/>
              <w:left w:val="single" w:sz="4" w:space="0" w:color="000000"/>
              <w:bottom w:val="single" w:sz="4" w:space="0" w:color="000000"/>
            </w:tcBorders>
            <w:tcMar>
              <w:top w:w="0" w:type="dxa"/>
              <w:left w:w="0" w:type="dxa"/>
              <w:right w:w="0" w:type="dxa"/>
            </w:tcMar>
          </w:tcPr>
          <w:p w:rsidR="008D08CD" w:rsidRPr="00B3633B" w:rsidRDefault="008D08CD" w:rsidP="009E10C3">
            <w:pPr>
              <w:snapToGrid w:val="0"/>
              <w:spacing w:after="0" w:line="240" w:lineRule="auto"/>
            </w:pPr>
            <w:r>
              <w:t>2/21</w:t>
            </w:r>
          </w:p>
        </w:tc>
        <w:tc>
          <w:tcPr>
            <w:tcW w:w="5940" w:type="dxa"/>
            <w:tcBorders>
              <w:top w:val="single" w:sz="4" w:space="0" w:color="000000"/>
              <w:left w:val="single" w:sz="4" w:space="0" w:color="000000"/>
              <w:bottom w:val="single" w:sz="4" w:space="0" w:color="000000"/>
            </w:tcBorders>
            <w:tcMar>
              <w:top w:w="0" w:type="dxa"/>
              <w:left w:w="0" w:type="dxa"/>
              <w:right w:w="0" w:type="dxa"/>
            </w:tcMar>
          </w:tcPr>
          <w:p w:rsidR="008D08CD" w:rsidRPr="00B3633B" w:rsidRDefault="00EE62C1" w:rsidP="009E10C3">
            <w:pPr>
              <w:spacing w:after="0" w:line="240" w:lineRule="auto"/>
            </w:pPr>
            <w:r>
              <w:t>Epigenetic Inheritance</w:t>
            </w:r>
          </w:p>
        </w:tc>
        <w:tc>
          <w:tcPr>
            <w:tcW w:w="1895" w:type="dxa"/>
            <w:tcBorders>
              <w:top w:val="single" w:sz="4" w:space="0" w:color="000000"/>
              <w:left w:val="single" w:sz="4" w:space="0" w:color="000000"/>
              <w:bottom w:val="single" w:sz="4" w:space="0" w:color="000000"/>
              <w:right w:val="single" w:sz="4" w:space="0" w:color="000000"/>
            </w:tcBorders>
          </w:tcPr>
          <w:p w:rsidR="008D08CD" w:rsidRPr="00B3633B" w:rsidRDefault="00EE62C1" w:rsidP="009E10C3">
            <w:pPr>
              <w:snapToGrid w:val="0"/>
              <w:spacing w:after="0" w:line="240" w:lineRule="auto"/>
            </w:pPr>
            <w:r>
              <w:t>EDB Appendix D</w:t>
            </w:r>
          </w:p>
        </w:tc>
      </w:tr>
      <w:tr w:rsidR="00EE62C1" w:rsidRPr="00B3633B" w:rsidTr="00EE62C1">
        <w:trPr>
          <w:trHeight w:val="452"/>
        </w:trPr>
        <w:tc>
          <w:tcPr>
            <w:tcW w:w="735" w:type="dxa"/>
            <w:tcBorders>
              <w:top w:val="single" w:sz="4" w:space="0" w:color="000000"/>
              <w:left w:val="single" w:sz="4" w:space="0" w:color="000000"/>
              <w:bottom w:val="single" w:sz="4" w:space="0" w:color="000000"/>
            </w:tcBorders>
          </w:tcPr>
          <w:p w:rsidR="00EE62C1" w:rsidRPr="00B3633B" w:rsidRDefault="00EE62C1" w:rsidP="009E10C3">
            <w:pPr>
              <w:snapToGrid w:val="0"/>
              <w:spacing w:after="0" w:line="240" w:lineRule="auto"/>
              <w:rPr>
                <w:b/>
                <w:bCs w:val="0"/>
              </w:rPr>
            </w:pPr>
            <w:r w:rsidRPr="00B3633B">
              <w:rPr>
                <w:b/>
                <w:bCs w:val="0"/>
              </w:rPr>
              <w:t>8</w:t>
            </w:r>
          </w:p>
        </w:tc>
        <w:tc>
          <w:tcPr>
            <w:tcW w:w="1080" w:type="dxa"/>
            <w:tcBorders>
              <w:top w:val="single" w:sz="4" w:space="0" w:color="000000"/>
              <w:left w:val="single" w:sz="4" w:space="0" w:color="000000"/>
              <w:bottom w:val="single" w:sz="4" w:space="0" w:color="000000"/>
            </w:tcBorders>
            <w:tcMar>
              <w:top w:w="0" w:type="dxa"/>
              <w:left w:w="0" w:type="dxa"/>
              <w:right w:w="0" w:type="dxa"/>
            </w:tcMar>
          </w:tcPr>
          <w:p w:rsidR="00EE62C1" w:rsidRPr="00B3633B" w:rsidRDefault="00EE62C1" w:rsidP="009E10C3">
            <w:pPr>
              <w:snapToGrid w:val="0"/>
              <w:spacing w:after="0" w:line="240" w:lineRule="auto"/>
            </w:pPr>
            <w:r>
              <w:t>2/26</w:t>
            </w:r>
          </w:p>
        </w:tc>
        <w:tc>
          <w:tcPr>
            <w:tcW w:w="5940" w:type="dxa"/>
            <w:tcBorders>
              <w:top w:val="single" w:sz="4" w:space="0" w:color="000000"/>
              <w:left w:val="single" w:sz="4" w:space="0" w:color="000000"/>
              <w:bottom w:val="single" w:sz="4" w:space="0" w:color="000000"/>
            </w:tcBorders>
            <w:tcMar>
              <w:top w:w="0" w:type="dxa"/>
              <w:left w:w="0" w:type="dxa"/>
              <w:right w:w="0" w:type="dxa"/>
            </w:tcMar>
          </w:tcPr>
          <w:p w:rsidR="00EE62C1" w:rsidRPr="00B3633B" w:rsidRDefault="00EE62C1" w:rsidP="009E10C3">
            <w:pPr>
              <w:spacing w:after="0" w:line="240" w:lineRule="auto"/>
            </w:pPr>
            <w:r>
              <w:t>Behavior and Behavioral Inheritance</w:t>
            </w:r>
          </w:p>
        </w:tc>
        <w:tc>
          <w:tcPr>
            <w:tcW w:w="1895" w:type="dxa"/>
            <w:tcBorders>
              <w:top w:val="single" w:sz="4" w:space="0" w:color="000000"/>
              <w:left w:val="single" w:sz="4" w:space="0" w:color="000000"/>
              <w:bottom w:val="single" w:sz="4" w:space="0" w:color="000000"/>
              <w:right w:val="single" w:sz="4" w:space="0" w:color="000000"/>
            </w:tcBorders>
          </w:tcPr>
          <w:p w:rsidR="00EE62C1" w:rsidRPr="00B3633B" w:rsidRDefault="00EE62C1" w:rsidP="009E10C3">
            <w:pPr>
              <w:snapToGrid w:val="0"/>
              <w:spacing w:after="0" w:line="240" w:lineRule="auto"/>
            </w:pPr>
            <w:r>
              <w:t xml:space="preserve">E4D </w:t>
            </w:r>
            <w:proofErr w:type="spellStart"/>
            <w:r>
              <w:t>Ch</w:t>
            </w:r>
            <w:proofErr w:type="spellEnd"/>
            <w:r>
              <w:t xml:space="preserve"> 5</w:t>
            </w:r>
          </w:p>
        </w:tc>
      </w:tr>
      <w:tr w:rsidR="00EE62C1" w:rsidRPr="00B3633B" w:rsidTr="00EE62C1">
        <w:trPr>
          <w:trHeight w:val="55"/>
        </w:trPr>
        <w:tc>
          <w:tcPr>
            <w:tcW w:w="735" w:type="dxa"/>
            <w:tcBorders>
              <w:top w:val="single" w:sz="4" w:space="0" w:color="000000"/>
              <w:left w:val="single" w:sz="4" w:space="0" w:color="000000"/>
              <w:bottom w:val="single" w:sz="4" w:space="0" w:color="000000"/>
            </w:tcBorders>
          </w:tcPr>
          <w:p w:rsidR="00EE62C1" w:rsidRDefault="00EE62C1" w:rsidP="009E10C3">
            <w:pPr>
              <w:snapToGrid w:val="0"/>
              <w:spacing w:after="0" w:line="240" w:lineRule="auto"/>
              <w:rPr>
                <w:b/>
                <w:bCs w:val="0"/>
              </w:rPr>
            </w:pPr>
          </w:p>
        </w:tc>
        <w:tc>
          <w:tcPr>
            <w:tcW w:w="1080" w:type="dxa"/>
            <w:tcBorders>
              <w:top w:val="single" w:sz="4" w:space="0" w:color="000000"/>
              <w:left w:val="single" w:sz="4" w:space="0" w:color="000000"/>
              <w:bottom w:val="single" w:sz="4" w:space="0" w:color="000000"/>
            </w:tcBorders>
            <w:tcMar>
              <w:top w:w="0" w:type="dxa"/>
              <w:left w:w="0" w:type="dxa"/>
              <w:right w:w="0" w:type="dxa"/>
            </w:tcMar>
          </w:tcPr>
          <w:p w:rsidR="00EE62C1" w:rsidRPr="00B3633B" w:rsidRDefault="00EE62C1" w:rsidP="009E10C3">
            <w:pPr>
              <w:snapToGrid w:val="0"/>
              <w:spacing w:after="0" w:line="240" w:lineRule="auto"/>
            </w:pPr>
            <w:r>
              <w:t>2/28</w:t>
            </w:r>
          </w:p>
        </w:tc>
        <w:tc>
          <w:tcPr>
            <w:tcW w:w="5940" w:type="dxa"/>
            <w:tcBorders>
              <w:top w:val="single" w:sz="4" w:space="0" w:color="000000"/>
              <w:left w:val="single" w:sz="4" w:space="0" w:color="000000"/>
              <w:bottom w:val="single" w:sz="4" w:space="0" w:color="000000"/>
            </w:tcBorders>
            <w:tcMar>
              <w:top w:w="0" w:type="dxa"/>
              <w:left w:w="0" w:type="dxa"/>
              <w:right w:w="0" w:type="dxa"/>
            </w:tcMar>
          </w:tcPr>
          <w:p w:rsidR="00EE62C1" w:rsidRPr="000121E1" w:rsidRDefault="00EE62C1" w:rsidP="009E10C3">
            <w:pPr>
              <w:snapToGrid w:val="0"/>
              <w:spacing w:after="0" w:line="240" w:lineRule="auto"/>
              <w:rPr>
                <w:bCs w:val="0"/>
              </w:rPr>
            </w:pPr>
            <w:r>
              <w:rPr>
                <w:bCs w:val="0"/>
              </w:rPr>
              <w:t xml:space="preserve">Evolving Behaviors and Plasticity: </w:t>
            </w:r>
            <w:r w:rsidRPr="000121E1">
              <w:rPr>
                <w:bCs w:val="0"/>
              </w:rPr>
              <w:t>Genetic Assimilation and Accommodation</w:t>
            </w:r>
          </w:p>
        </w:tc>
        <w:tc>
          <w:tcPr>
            <w:tcW w:w="1895" w:type="dxa"/>
            <w:tcBorders>
              <w:top w:val="single" w:sz="4" w:space="0" w:color="000000"/>
              <w:left w:val="single" w:sz="4" w:space="0" w:color="000000"/>
              <w:bottom w:val="single" w:sz="4" w:space="0" w:color="000000"/>
              <w:right w:val="single" w:sz="4" w:space="0" w:color="000000"/>
            </w:tcBorders>
          </w:tcPr>
          <w:p w:rsidR="00EE62C1" w:rsidRPr="00B3633B" w:rsidRDefault="00EE62C1" w:rsidP="009E10C3">
            <w:pPr>
              <w:snapToGrid w:val="0"/>
              <w:spacing w:after="0" w:line="240" w:lineRule="auto"/>
            </w:pPr>
            <w:r>
              <w:t xml:space="preserve">EDB </w:t>
            </w:r>
            <w:proofErr w:type="spellStart"/>
            <w:r>
              <w:t>Ch</w:t>
            </w:r>
            <w:proofErr w:type="spellEnd"/>
            <w:r>
              <w:t xml:space="preserve"> 10, E4D </w:t>
            </w:r>
            <w:proofErr w:type="spellStart"/>
            <w:r>
              <w:t>Ch</w:t>
            </w:r>
            <w:proofErr w:type="spellEnd"/>
            <w:r>
              <w:t xml:space="preserve"> 7</w:t>
            </w:r>
          </w:p>
        </w:tc>
      </w:tr>
      <w:tr w:rsidR="00EE62C1" w:rsidRPr="00B3633B" w:rsidTr="00EE62C1">
        <w:trPr>
          <w:trHeight w:val="55"/>
        </w:trPr>
        <w:tc>
          <w:tcPr>
            <w:tcW w:w="735" w:type="dxa"/>
            <w:tcBorders>
              <w:top w:val="single" w:sz="4" w:space="0" w:color="000000"/>
              <w:left w:val="single" w:sz="4" w:space="0" w:color="000000"/>
              <w:bottom w:val="single" w:sz="4" w:space="0" w:color="000000"/>
            </w:tcBorders>
          </w:tcPr>
          <w:p w:rsidR="00EE62C1" w:rsidRPr="00B3633B" w:rsidRDefault="00EE62C1" w:rsidP="009E10C3">
            <w:pPr>
              <w:snapToGrid w:val="0"/>
              <w:spacing w:after="0" w:line="240" w:lineRule="auto"/>
              <w:rPr>
                <w:b/>
                <w:bCs w:val="0"/>
              </w:rPr>
            </w:pPr>
            <w:r>
              <w:rPr>
                <w:b/>
                <w:bCs w:val="0"/>
              </w:rPr>
              <w:t>9</w:t>
            </w:r>
          </w:p>
        </w:tc>
        <w:tc>
          <w:tcPr>
            <w:tcW w:w="1080" w:type="dxa"/>
            <w:tcBorders>
              <w:top w:val="single" w:sz="4" w:space="0" w:color="000000"/>
              <w:left w:val="single" w:sz="4" w:space="0" w:color="000000"/>
              <w:bottom w:val="single" w:sz="4" w:space="0" w:color="000000"/>
            </w:tcBorders>
            <w:tcMar>
              <w:top w:w="0" w:type="dxa"/>
              <w:left w:w="0" w:type="dxa"/>
              <w:right w:w="0" w:type="dxa"/>
            </w:tcMar>
          </w:tcPr>
          <w:p w:rsidR="00EE62C1" w:rsidRPr="00B3633B" w:rsidRDefault="00EE62C1" w:rsidP="009E10C3">
            <w:pPr>
              <w:snapToGrid w:val="0"/>
              <w:spacing w:after="0" w:line="240" w:lineRule="auto"/>
            </w:pPr>
            <w:r>
              <w:t>3/5</w:t>
            </w:r>
          </w:p>
        </w:tc>
        <w:tc>
          <w:tcPr>
            <w:tcW w:w="5940" w:type="dxa"/>
            <w:tcBorders>
              <w:top w:val="single" w:sz="4" w:space="0" w:color="000000"/>
              <w:left w:val="single" w:sz="4" w:space="0" w:color="000000"/>
              <w:bottom w:val="single" w:sz="4" w:space="0" w:color="000000"/>
            </w:tcBorders>
            <w:tcMar>
              <w:top w:w="0" w:type="dxa"/>
              <w:left w:w="0" w:type="dxa"/>
              <w:right w:w="0" w:type="dxa"/>
            </w:tcMar>
          </w:tcPr>
          <w:p w:rsidR="00EE62C1" w:rsidRPr="000121E1" w:rsidRDefault="00EE62C1" w:rsidP="009E10C3">
            <w:pPr>
              <w:snapToGrid w:val="0"/>
              <w:spacing w:after="0" w:line="240" w:lineRule="auto"/>
              <w:rPr>
                <w:bCs w:val="0"/>
              </w:rPr>
            </w:pPr>
            <w:r>
              <w:rPr>
                <w:bCs w:val="0"/>
              </w:rPr>
              <w:t>Adaptive Landscapes: Plasticity and Speciation, Hidden Genetic Variation</w:t>
            </w:r>
          </w:p>
        </w:tc>
        <w:tc>
          <w:tcPr>
            <w:tcW w:w="1895" w:type="dxa"/>
            <w:tcBorders>
              <w:top w:val="single" w:sz="4" w:space="0" w:color="000000"/>
              <w:left w:val="single" w:sz="4" w:space="0" w:color="000000"/>
              <w:bottom w:val="single" w:sz="4" w:space="0" w:color="000000"/>
              <w:right w:val="single" w:sz="4" w:space="0" w:color="000000"/>
            </w:tcBorders>
          </w:tcPr>
          <w:p w:rsidR="00EE62C1" w:rsidRPr="00B3633B" w:rsidRDefault="00EE62C1" w:rsidP="009E10C3">
            <w:pPr>
              <w:snapToGrid w:val="0"/>
              <w:spacing w:after="0" w:line="240" w:lineRule="auto"/>
            </w:pPr>
          </w:p>
        </w:tc>
      </w:tr>
      <w:tr w:rsidR="00EE62C1" w:rsidRPr="00B3633B" w:rsidTr="00EE62C1">
        <w:trPr>
          <w:trHeight w:val="55"/>
        </w:trPr>
        <w:tc>
          <w:tcPr>
            <w:tcW w:w="735" w:type="dxa"/>
            <w:tcBorders>
              <w:top w:val="single" w:sz="4" w:space="0" w:color="000000"/>
              <w:left w:val="single" w:sz="4" w:space="0" w:color="000000"/>
              <w:bottom w:val="single" w:sz="4" w:space="0" w:color="000000"/>
            </w:tcBorders>
          </w:tcPr>
          <w:p w:rsidR="00EE62C1" w:rsidRDefault="00EE62C1" w:rsidP="009E10C3">
            <w:pPr>
              <w:snapToGrid w:val="0"/>
              <w:spacing w:after="0" w:line="240" w:lineRule="auto"/>
              <w:rPr>
                <w:b/>
                <w:bCs w:val="0"/>
              </w:rPr>
            </w:pPr>
          </w:p>
        </w:tc>
        <w:tc>
          <w:tcPr>
            <w:tcW w:w="1080" w:type="dxa"/>
            <w:tcBorders>
              <w:top w:val="single" w:sz="4" w:space="0" w:color="000000"/>
              <w:left w:val="single" w:sz="4" w:space="0" w:color="000000"/>
              <w:bottom w:val="single" w:sz="4" w:space="0" w:color="000000"/>
            </w:tcBorders>
            <w:tcMar>
              <w:top w:w="0" w:type="dxa"/>
              <w:left w:w="0" w:type="dxa"/>
              <w:right w:w="0" w:type="dxa"/>
            </w:tcMar>
          </w:tcPr>
          <w:p w:rsidR="00EE62C1" w:rsidRPr="00B3633B" w:rsidRDefault="00EE62C1" w:rsidP="009E10C3">
            <w:pPr>
              <w:snapToGrid w:val="0"/>
              <w:spacing w:after="0" w:line="240" w:lineRule="auto"/>
            </w:pPr>
            <w:r>
              <w:t>3/7</w:t>
            </w:r>
          </w:p>
        </w:tc>
        <w:tc>
          <w:tcPr>
            <w:tcW w:w="5940" w:type="dxa"/>
            <w:tcBorders>
              <w:top w:val="single" w:sz="4" w:space="0" w:color="000000"/>
              <w:left w:val="single" w:sz="4" w:space="0" w:color="000000"/>
              <w:bottom w:val="single" w:sz="4" w:space="0" w:color="000000"/>
            </w:tcBorders>
            <w:tcMar>
              <w:top w:w="0" w:type="dxa"/>
              <w:left w:w="0" w:type="dxa"/>
              <w:right w:w="0" w:type="dxa"/>
            </w:tcMar>
          </w:tcPr>
          <w:p w:rsidR="00EE62C1" w:rsidRPr="00B3633B" w:rsidRDefault="00EE62C1" w:rsidP="009E10C3">
            <w:pPr>
              <w:spacing w:after="0" w:line="240" w:lineRule="auto"/>
            </w:pPr>
            <w:r>
              <w:t>Cultural Inheritance</w:t>
            </w:r>
          </w:p>
        </w:tc>
        <w:tc>
          <w:tcPr>
            <w:tcW w:w="1895" w:type="dxa"/>
            <w:tcBorders>
              <w:top w:val="single" w:sz="4" w:space="0" w:color="000000"/>
              <w:left w:val="single" w:sz="4" w:space="0" w:color="000000"/>
              <w:bottom w:val="single" w:sz="4" w:space="0" w:color="000000"/>
              <w:right w:val="single" w:sz="4" w:space="0" w:color="000000"/>
            </w:tcBorders>
          </w:tcPr>
          <w:p w:rsidR="00EE62C1" w:rsidRPr="00B3633B" w:rsidRDefault="00EE62C1" w:rsidP="009E10C3">
            <w:pPr>
              <w:snapToGrid w:val="0"/>
              <w:spacing w:after="0" w:line="240" w:lineRule="auto"/>
            </w:pPr>
            <w:r>
              <w:t xml:space="preserve">E4D </w:t>
            </w:r>
            <w:proofErr w:type="spellStart"/>
            <w:r>
              <w:t>Ch</w:t>
            </w:r>
            <w:proofErr w:type="spellEnd"/>
            <w:r>
              <w:t xml:space="preserve"> 6</w:t>
            </w:r>
          </w:p>
        </w:tc>
      </w:tr>
      <w:tr w:rsidR="00EE62C1" w:rsidRPr="00B3633B" w:rsidTr="00EE62C1">
        <w:trPr>
          <w:trHeight w:val="55"/>
        </w:trPr>
        <w:tc>
          <w:tcPr>
            <w:tcW w:w="735" w:type="dxa"/>
            <w:tcBorders>
              <w:top w:val="single" w:sz="4" w:space="0" w:color="000000"/>
              <w:left w:val="single" w:sz="4" w:space="0" w:color="000000"/>
              <w:bottom w:val="single" w:sz="4" w:space="0" w:color="000000"/>
            </w:tcBorders>
          </w:tcPr>
          <w:p w:rsidR="00EE62C1" w:rsidRDefault="00EE62C1" w:rsidP="009E10C3">
            <w:pPr>
              <w:snapToGrid w:val="0"/>
              <w:spacing w:after="0" w:line="240" w:lineRule="auto"/>
              <w:rPr>
                <w:b/>
                <w:bCs w:val="0"/>
              </w:rPr>
            </w:pPr>
            <w:r>
              <w:rPr>
                <w:b/>
                <w:bCs w:val="0"/>
              </w:rPr>
              <w:t>10</w:t>
            </w:r>
          </w:p>
        </w:tc>
        <w:tc>
          <w:tcPr>
            <w:tcW w:w="1080" w:type="dxa"/>
            <w:tcBorders>
              <w:top w:val="single" w:sz="4" w:space="0" w:color="000000"/>
              <w:left w:val="single" w:sz="4" w:space="0" w:color="000000"/>
              <w:bottom w:val="single" w:sz="4" w:space="0" w:color="000000"/>
            </w:tcBorders>
            <w:tcMar>
              <w:top w:w="0" w:type="dxa"/>
              <w:left w:w="0" w:type="dxa"/>
              <w:right w:w="0" w:type="dxa"/>
            </w:tcMar>
          </w:tcPr>
          <w:p w:rsidR="00EE62C1" w:rsidRPr="00B3633B" w:rsidRDefault="00EE62C1" w:rsidP="009E10C3">
            <w:pPr>
              <w:snapToGrid w:val="0"/>
              <w:spacing w:after="0" w:line="240" w:lineRule="auto"/>
            </w:pPr>
            <w:r>
              <w:t>3/12</w:t>
            </w:r>
          </w:p>
        </w:tc>
        <w:tc>
          <w:tcPr>
            <w:tcW w:w="5940" w:type="dxa"/>
            <w:tcBorders>
              <w:top w:val="single" w:sz="4" w:space="0" w:color="000000"/>
              <w:left w:val="single" w:sz="4" w:space="0" w:color="000000"/>
              <w:bottom w:val="single" w:sz="4" w:space="0" w:color="000000"/>
            </w:tcBorders>
            <w:tcMar>
              <w:top w:w="0" w:type="dxa"/>
              <w:left w:w="0" w:type="dxa"/>
              <w:right w:w="0" w:type="dxa"/>
            </w:tcMar>
          </w:tcPr>
          <w:p w:rsidR="00EE62C1" w:rsidRPr="00EE62C1" w:rsidRDefault="00EE62C1" w:rsidP="009E10C3">
            <w:pPr>
              <w:snapToGrid w:val="0"/>
              <w:spacing w:after="0" w:line="240" w:lineRule="auto"/>
              <w:rPr>
                <w:bCs w:val="0"/>
              </w:rPr>
            </w:pPr>
            <w:r w:rsidRPr="00EE62C1">
              <w:rPr>
                <w:bCs w:val="0"/>
              </w:rPr>
              <w:t>Culture Gene Co-evolution</w:t>
            </w:r>
          </w:p>
        </w:tc>
        <w:tc>
          <w:tcPr>
            <w:tcW w:w="1895" w:type="dxa"/>
            <w:tcBorders>
              <w:top w:val="single" w:sz="4" w:space="0" w:color="000000"/>
              <w:left w:val="single" w:sz="4" w:space="0" w:color="000000"/>
              <w:bottom w:val="single" w:sz="4" w:space="0" w:color="000000"/>
              <w:right w:val="single" w:sz="4" w:space="0" w:color="000000"/>
            </w:tcBorders>
          </w:tcPr>
          <w:p w:rsidR="00EE62C1" w:rsidRPr="00B3633B" w:rsidRDefault="00EE62C1" w:rsidP="009E10C3">
            <w:pPr>
              <w:snapToGrid w:val="0"/>
              <w:spacing w:after="0" w:line="240" w:lineRule="auto"/>
            </w:pPr>
            <w:r>
              <w:t xml:space="preserve">E4D </w:t>
            </w:r>
            <w:proofErr w:type="spellStart"/>
            <w:r>
              <w:t>Ch</w:t>
            </w:r>
            <w:proofErr w:type="spellEnd"/>
            <w:r>
              <w:t xml:space="preserve"> 8</w:t>
            </w:r>
          </w:p>
        </w:tc>
      </w:tr>
      <w:tr w:rsidR="00EE62C1" w:rsidRPr="00B3633B" w:rsidTr="00EE62C1">
        <w:trPr>
          <w:trHeight w:val="55"/>
        </w:trPr>
        <w:tc>
          <w:tcPr>
            <w:tcW w:w="735" w:type="dxa"/>
            <w:tcBorders>
              <w:top w:val="single" w:sz="4" w:space="0" w:color="000000"/>
              <w:left w:val="single" w:sz="4" w:space="0" w:color="000000"/>
              <w:bottom w:val="single" w:sz="4" w:space="0" w:color="000000"/>
            </w:tcBorders>
          </w:tcPr>
          <w:p w:rsidR="00EE62C1" w:rsidRDefault="00EE62C1" w:rsidP="009E10C3">
            <w:pPr>
              <w:snapToGrid w:val="0"/>
              <w:spacing w:after="0" w:line="240" w:lineRule="auto"/>
              <w:rPr>
                <w:b/>
                <w:bCs w:val="0"/>
              </w:rPr>
            </w:pPr>
          </w:p>
        </w:tc>
        <w:tc>
          <w:tcPr>
            <w:tcW w:w="1080" w:type="dxa"/>
            <w:tcBorders>
              <w:top w:val="single" w:sz="4" w:space="0" w:color="000000"/>
              <w:left w:val="single" w:sz="4" w:space="0" w:color="000000"/>
              <w:bottom w:val="single" w:sz="4" w:space="0" w:color="000000"/>
            </w:tcBorders>
            <w:tcMar>
              <w:top w:w="0" w:type="dxa"/>
              <w:left w:w="0" w:type="dxa"/>
              <w:right w:w="0" w:type="dxa"/>
            </w:tcMar>
          </w:tcPr>
          <w:p w:rsidR="00EE62C1" w:rsidRDefault="00EE62C1" w:rsidP="009E10C3">
            <w:pPr>
              <w:snapToGrid w:val="0"/>
              <w:spacing w:after="0" w:line="240" w:lineRule="auto"/>
            </w:pPr>
            <w:r>
              <w:t>3/14</w:t>
            </w:r>
          </w:p>
        </w:tc>
        <w:tc>
          <w:tcPr>
            <w:tcW w:w="5940" w:type="dxa"/>
            <w:tcBorders>
              <w:top w:val="single" w:sz="4" w:space="0" w:color="000000"/>
              <w:left w:val="single" w:sz="4" w:space="0" w:color="000000"/>
              <w:bottom w:val="single" w:sz="4" w:space="0" w:color="000000"/>
            </w:tcBorders>
            <w:tcMar>
              <w:top w:w="0" w:type="dxa"/>
              <w:left w:w="0" w:type="dxa"/>
              <w:right w:w="0" w:type="dxa"/>
            </w:tcMar>
          </w:tcPr>
          <w:p w:rsidR="00EE62C1" w:rsidRPr="000121E1" w:rsidRDefault="00EE62C1" w:rsidP="009E10C3">
            <w:pPr>
              <w:snapToGrid w:val="0"/>
              <w:spacing w:after="0" w:line="240" w:lineRule="auto"/>
              <w:rPr>
                <w:bCs w:val="0"/>
              </w:rPr>
            </w:pPr>
            <w:r>
              <w:rPr>
                <w:bCs w:val="0"/>
              </w:rPr>
              <w:t xml:space="preserve">Wrap-up and </w:t>
            </w:r>
            <w:r w:rsidRPr="000121E1">
              <w:rPr>
                <w:bCs w:val="0"/>
              </w:rPr>
              <w:t>Review for Final</w:t>
            </w:r>
          </w:p>
        </w:tc>
        <w:tc>
          <w:tcPr>
            <w:tcW w:w="1895" w:type="dxa"/>
            <w:tcBorders>
              <w:top w:val="single" w:sz="4" w:space="0" w:color="000000"/>
              <w:left w:val="single" w:sz="4" w:space="0" w:color="000000"/>
              <w:bottom w:val="single" w:sz="4" w:space="0" w:color="000000"/>
              <w:right w:val="single" w:sz="4" w:space="0" w:color="000000"/>
            </w:tcBorders>
          </w:tcPr>
          <w:p w:rsidR="00EE62C1" w:rsidRPr="00B3633B" w:rsidRDefault="00EE62C1" w:rsidP="009E10C3">
            <w:pPr>
              <w:snapToGrid w:val="0"/>
              <w:spacing w:after="0" w:line="240" w:lineRule="auto"/>
            </w:pPr>
          </w:p>
        </w:tc>
      </w:tr>
      <w:tr w:rsidR="00EE62C1" w:rsidRPr="00B3633B" w:rsidTr="00EE62C1">
        <w:trPr>
          <w:trHeight w:val="55"/>
        </w:trPr>
        <w:tc>
          <w:tcPr>
            <w:tcW w:w="735" w:type="dxa"/>
            <w:tcBorders>
              <w:top w:val="single" w:sz="4" w:space="0" w:color="000000"/>
              <w:left w:val="single" w:sz="4" w:space="0" w:color="000000"/>
              <w:bottom w:val="single" w:sz="4" w:space="0" w:color="000000"/>
            </w:tcBorders>
          </w:tcPr>
          <w:p w:rsidR="00EE62C1" w:rsidRDefault="00EE62C1" w:rsidP="009E10C3">
            <w:pPr>
              <w:snapToGrid w:val="0"/>
              <w:spacing w:after="0" w:line="240" w:lineRule="auto"/>
              <w:rPr>
                <w:b/>
                <w:bCs w:val="0"/>
              </w:rPr>
            </w:pPr>
            <w:r>
              <w:rPr>
                <w:b/>
                <w:bCs w:val="0"/>
              </w:rPr>
              <w:t>Final</w:t>
            </w:r>
          </w:p>
        </w:tc>
        <w:tc>
          <w:tcPr>
            <w:tcW w:w="1080" w:type="dxa"/>
            <w:tcBorders>
              <w:top w:val="single" w:sz="4" w:space="0" w:color="000000"/>
              <w:left w:val="single" w:sz="4" w:space="0" w:color="000000"/>
              <w:bottom w:val="single" w:sz="4" w:space="0" w:color="000000"/>
            </w:tcBorders>
            <w:tcMar>
              <w:top w:w="0" w:type="dxa"/>
              <w:left w:w="0" w:type="dxa"/>
              <w:right w:w="0" w:type="dxa"/>
            </w:tcMar>
          </w:tcPr>
          <w:p w:rsidR="00EE62C1" w:rsidRDefault="00EE62C1" w:rsidP="009E10C3">
            <w:pPr>
              <w:snapToGrid w:val="0"/>
              <w:spacing w:after="0" w:line="240" w:lineRule="auto"/>
            </w:pPr>
            <w:r>
              <w:t>Wed 5/20</w:t>
            </w:r>
          </w:p>
        </w:tc>
        <w:tc>
          <w:tcPr>
            <w:tcW w:w="5940" w:type="dxa"/>
            <w:tcBorders>
              <w:top w:val="single" w:sz="4" w:space="0" w:color="000000"/>
              <w:left w:val="single" w:sz="4" w:space="0" w:color="000000"/>
              <w:bottom w:val="single" w:sz="4" w:space="0" w:color="000000"/>
            </w:tcBorders>
            <w:tcMar>
              <w:top w:w="0" w:type="dxa"/>
              <w:left w:w="0" w:type="dxa"/>
              <w:right w:w="0" w:type="dxa"/>
            </w:tcMar>
          </w:tcPr>
          <w:p w:rsidR="00EE62C1" w:rsidRPr="00B3633B" w:rsidRDefault="00EE62C1" w:rsidP="009E10C3">
            <w:pPr>
              <w:snapToGrid w:val="0"/>
              <w:spacing w:after="0" w:line="240" w:lineRule="auto"/>
              <w:rPr>
                <w:b/>
                <w:bCs w:val="0"/>
              </w:rPr>
            </w:pPr>
            <w:r>
              <w:rPr>
                <w:b/>
                <w:bCs w:val="0"/>
              </w:rPr>
              <w:t xml:space="preserve">Final Exam: 7:30-10:30 pm </w:t>
            </w:r>
          </w:p>
        </w:tc>
        <w:tc>
          <w:tcPr>
            <w:tcW w:w="1895" w:type="dxa"/>
            <w:tcBorders>
              <w:top w:val="single" w:sz="4" w:space="0" w:color="000000"/>
              <w:left w:val="single" w:sz="4" w:space="0" w:color="000000"/>
              <w:bottom w:val="single" w:sz="4" w:space="0" w:color="000000"/>
              <w:right w:val="single" w:sz="4" w:space="0" w:color="000000"/>
            </w:tcBorders>
          </w:tcPr>
          <w:p w:rsidR="00EE62C1" w:rsidRPr="00B3633B" w:rsidRDefault="00EE62C1" w:rsidP="009E10C3">
            <w:pPr>
              <w:snapToGrid w:val="0"/>
              <w:spacing w:after="0" w:line="240" w:lineRule="auto"/>
            </w:pPr>
          </w:p>
        </w:tc>
      </w:tr>
    </w:tbl>
    <w:p w:rsidR="00EF682E" w:rsidRDefault="00EF682E" w:rsidP="009E10C3">
      <w:pPr>
        <w:spacing w:after="0" w:line="240" w:lineRule="auto"/>
      </w:pPr>
    </w:p>
    <w:sectPr w:rsidR="00EF682E" w:rsidSect="009E10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CB2427"/>
    <w:multiLevelType w:val="hybridMultilevel"/>
    <w:tmpl w:val="1242C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0C4"/>
    <w:rsid w:val="000121E1"/>
    <w:rsid w:val="00014F5E"/>
    <w:rsid w:val="000344FE"/>
    <w:rsid w:val="000369F4"/>
    <w:rsid w:val="00054EDE"/>
    <w:rsid w:val="000A089A"/>
    <w:rsid w:val="000A5965"/>
    <w:rsid w:val="000C5BA1"/>
    <w:rsid w:val="001247DA"/>
    <w:rsid w:val="00141159"/>
    <w:rsid w:val="001B4433"/>
    <w:rsid w:val="002C6A6E"/>
    <w:rsid w:val="002E6634"/>
    <w:rsid w:val="003A5ABC"/>
    <w:rsid w:val="00424475"/>
    <w:rsid w:val="00601B9C"/>
    <w:rsid w:val="00655878"/>
    <w:rsid w:val="006673A6"/>
    <w:rsid w:val="00682498"/>
    <w:rsid w:val="00693542"/>
    <w:rsid w:val="006C34A5"/>
    <w:rsid w:val="00784877"/>
    <w:rsid w:val="007D16C5"/>
    <w:rsid w:val="00806015"/>
    <w:rsid w:val="00821EC3"/>
    <w:rsid w:val="0086285B"/>
    <w:rsid w:val="00874F51"/>
    <w:rsid w:val="0089384C"/>
    <w:rsid w:val="008A7FB2"/>
    <w:rsid w:val="008D08CD"/>
    <w:rsid w:val="008D45A6"/>
    <w:rsid w:val="0091242F"/>
    <w:rsid w:val="0092038D"/>
    <w:rsid w:val="009257DA"/>
    <w:rsid w:val="00925954"/>
    <w:rsid w:val="0092662B"/>
    <w:rsid w:val="009646FC"/>
    <w:rsid w:val="00977B09"/>
    <w:rsid w:val="0099141C"/>
    <w:rsid w:val="009A38AF"/>
    <w:rsid w:val="009E10C3"/>
    <w:rsid w:val="00A45365"/>
    <w:rsid w:val="00A672A5"/>
    <w:rsid w:val="00B010C4"/>
    <w:rsid w:val="00BC1736"/>
    <w:rsid w:val="00BD1EFD"/>
    <w:rsid w:val="00C14F15"/>
    <w:rsid w:val="00C54384"/>
    <w:rsid w:val="00E4546E"/>
    <w:rsid w:val="00EC52B4"/>
    <w:rsid w:val="00EE62C1"/>
    <w:rsid w:val="00EF682E"/>
    <w:rsid w:val="00F2400E"/>
    <w:rsid w:val="00F24BE3"/>
    <w:rsid w:val="00F33369"/>
    <w:rsid w:val="00F372B3"/>
    <w:rsid w:val="00F96A1B"/>
    <w:rsid w:val="00FB408C"/>
    <w:rsid w:val="00FF0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bCs/>
        <w:iCs/>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010C4"/>
    <w:pPr>
      <w:widowControl w:val="0"/>
      <w:suppressAutoHyphens/>
      <w:autoSpaceDN w:val="0"/>
      <w:spacing w:after="0" w:line="240" w:lineRule="auto"/>
      <w:textAlignment w:val="baseline"/>
    </w:pPr>
    <w:rPr>
      <w:bCs w:val="0"/>
      <w:iCs w:val="0"/>
      <w:kern w:val="3"/>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bCs/>
        <w:iCs/>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010C4"/>
    <w:pPr>
      <w:widowControl w:val="0"/>
      <w:suppressAutoHyphens/>
      <w:autoSpaceDN w:val="0"/>
      <w:spacing w:after="0" w:line="240" w:lineRule="auto"/>
      <w:textAlignment w:val="baseline"/>
    </w:pPr>
    <w:rPr>
      <w:bCs w:val="0"/>
      <w:iCs w:val="0"/>
      <w:kern w:val="3"/>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445511">
      <w:bodyDiv w:val="1"/>
      <w:marLeft w:val="0"/>
      <w:marRight w:val="0"/>
      <w:marTop w:val="0"/>
      <w:marBottom w:val="0"/>
      <w:divBdr>
        <w:top w:val="none" w:sz="0" w:space="0" w:color="auto"/>
        <w:left w:val="none" w:sz="0" w:space="0" w:color="auto"/>
        <w:bottom w:val="none" w:sz="0" w:space="0" w:color="auto"/>
        <w:right w:val="none" w:sz="0" w:space="0" w:color="auto"/>
      </w:divBdr>
      <w:divsChild>
        <w:div w:id="715548546">
          <w:marLeft w:val="0"/>
          <w:marRight w:val="0"/>
          <w:marTop w:val="0"/>
          <w:marBottom w:val="0"/>
          <w:divBdr>
            <w:top w:val="none" w:sz="0" w:space="0" w:color="auto"/>
            <w:left w:val="none" w:sz="0" w:space="0" w:color="auto"/>
            <w:bottom w:val="none" w:sz="0" w:space="0" w:color="auto"/>
            <w:right w:val="none" w:sz="0" w:space="0" w:color="auto"/>
          </w:divBdr>
        </w:div>
      </w:divsChild>
    </w:div>
    <w:div w:id="1463428536">
      <w:bodyDiv w:val="1"/>
      <w:marLeft w:val="0"/>
      <w:marRight w:val="0"/>
      <w:marTop w:val="0"/>
      <w:marBottom w:val="0"/>
      <w:divBdr>
        <w:top w:val="none" w:sz="0" w:space="0" w:color="auto"/>
        <w:left w:val="none" w:sz="0" w:space="0" w:color="auto"/>
        <w:bottom w:val="none" w:sz="0" w:space="0" w:color="auto"/>
        <w:right w:val="none" w:sz="0" w:space="0" w:color="auto"/>
      </w:divBdr>
      <w:divsChild>
        <w:div w:id="1459295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1</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Blackwell</dc:creator>
  <cp:lastModifiedBy>Aaron</cp:lastModifiedBy>
  <cp:revision>8</cp:revision>
  <cp:lastPrinted>2013-01-08T22:18:00Z</cp:lastPrinted>
  <dcterms:created xsi:type="dcterms:W3CDTF">2012-10-10T20:22:00Z</dcterms:created>
  <dcterms:modified xsi:type="dcterms:W3CDTF">2013-01-08T22:45:00Z</dcterms:modified>
</cp:coreProperties>
</file>