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 </w:instrText>
      </w:r>
      <w:r w:rsidR="00916ADE">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EN.CITE.DATA </w:instrText>
      </w:r>
      <w:r w:rsidR="00916ADE">
        <w:fldChar w:fldCharType="end"/>
      </w:r>
      <w:r w:rsidRPr="00E41632">
        <w:fldChar w:fldCharType="separate"/>
      </w:r>
      <w:r w:rsidR="00916ADE">
        <w:rPr>
          <w:noProof/>
        </w:rPr>
        <w:t>(DFO 1994, Miller 1994, 1997, DFO 2008, 2010, 2013, 2015b)</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916ADE">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916ADE">
        <w:rPr>
          <w:noProof/>
        </w:rPr>
        <w:t>(DFO 2015b)</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 </w:instrText>
      </w:r>
      <w:r w:rsidR="00916ADE">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EN.CITE.DATA </w:instrText>
      </w:r>
      <w:r w:rsidR="00916ADE">
        <w:fldChar w:fldCharType="end"/>
      </w:r>
      <w:r w:rsidR="00A34264" w:rsidRPr="00E41632">
        <w:fldChar w:fldCharType="separate"/>
      </w:r>
      <w:r w:rsidR="00916ADE">
        <w:rPr>
          <w:noProof/>
        </w:rPr>
        <w:t>(Carscadden &amp; Nakashima 1997b,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 </w:instrText>
      </w:r>
      <w:r w:rsidR="00916ADE">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EN.CITE.DATA </w:instrText>
      </w:r>
      <w:r w:rsidR="00916ADE">
        <w:rPr>
          <w:rStyle w:val="fontstyle01"/>
          <w:rFonts w:asciiTheme="minorHAnsi" w:hAnsiTheme="minorHAnsi"/>
          <w:sz w:val="22"/>
          <w:szCs w:val="22"/>
        </w:rPr>
      </w:r>
      <w:r w:rsidR="00916ADE">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(Nakashima 1996b, Carscadden &amp; Nakashima 1997b, Carscadden et al. 2001, DFO 2001b)</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916ADE">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 xml:space="preserve">failed to detect </w:t>
      </w:r>
      <w:proofErr w:type="spellStart"/>
      <w:r w:rsidR="00564A78" w:rsidRPr="00E41632">
        <w:rPr>
          <w:rStyle w:val="fontstyle01"/>
          <w:rFonts w:asciiTheme="minorHAnsi" w:hAnsiTheme="minorHAnsi"/>
          <w:sz w:val="22"/>
          <w:szCs w:val="22"/>
        </w:rPr>
        <w:t>large</w:t>
      </w:r>
      <w:r w:rsidR="00C8054F" w:rsidRPr="00E41632">
        <w:rPr>
          <w:rStyle w:val="fontstyle01"/>
          <w:rFonts w:asciiTheme="minorHAnsi" w:hAnsiTheme="minorHAnsi"/>
          <w:sz w:val="22"/>
          <w:szCs w:val="22"/>
        </w:rPr>
        <w:t>capelin</w:t>
      </w:r>
      <w:proofErr w:type="spellEnd"/>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paper is to assess the relative empirical support for the hypotheses of stock collapse </w:t>
      </w:r>
      <w:r w:rsidR="00EF4506" w:rsidRPr="00E41632">
        <w:rPr>
          <w:rStyle w:val="fontstyle01"/>
          <w:rFonts w:asciiTheme="minorHAnsi" w:hAnsiTheme="minorHAnsi"/>
          <w:sz w:val="22"/>
          <w:szCs w:val="22"/>
        </w:rPr>
        <w:fldChar w:fldCharType="begin"/>
      </w:r>
      <w:r w:rsidR="00916ADE">
        <w:rPr>
          <w:rStyle w:val="fontstyle01"/>
          <w:rFonts w:asciiTheme="minorHAnsi" w:hAnsiTheme="minorHAnsi"/>
          <w:sz w:val="22"/>
          <w:szCs w:val="22"/>
        </w:rPr>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(DFO 2015b)</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41632" w:rsidRDefault="00434147" w:rsidP="00434147">
      <w:pPr>
        <w:pStyle w:val="Heading2"/>
        <w:rPr>
          <w:rFonts w:asciiTheme="minorHAnsi" w:hAnsiTheme="minorHAnsi"/>
        </w:rPr>
      </w:pPr>
      <w:r w:rsidRPr="00E41632">
        <w:rPr>
          <w:rFonts w:asciiTheme="minorHAnsi" w:hAnsiTheme="minorHAnsi"/>
        </w:rPr>
        <w:t>Integrated overview of NL ecosystem</w:t>
      </w:r>
    </w:p>
    <w:p w:rsidR="00434147" w:rsidRPr="00E41632" w:rsidRDefault="00434147" w:rsidP="00434147">
      <w:pPr>
        <w:pStyle w:val="Heading2"/>
        <w:rPr>
          <w:rFonts w:asciiTheme="minorHAnsi" w:hAnsiTheme="minorHAnsi"/>
        </w:rPr>
      </w:pPr>
      <w:r w:rsidRPr="00E41632">
        <w:rPr>
          <w:rFonts w:asciiTheme="minorHAnsi" w:hAnsiTheme="minorHAnsi"/>
        </w:rPr>
        <w:t>Capelin</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acoustic surveys</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annual bottom-trawl surveys</w:t>
      </w:r>
    </w:p>
    <w:p w:rsidR="00434147" w:rsidRPr="00E41632" w:rsidRDefault="00434147" w:rsidP="00434147">
      <w:pPr>
        <w:pStyle w:val="Heading3"/>
        <w:rPr>
          <w:rFonts w:asciiTheme="minorHAnsi" w:hAnsiTheme="minorHAnsi"/>
        </w:rPr>
      </w:pPr>
      <w:r w:rsidRPr="00E41632">
        <w:rPr>
          <w:rFonts w:asciiTheme="minorHAnsi" w:hAnsiTheme="minorHAnsi"/>
        </w:rPr>
        <w:t>Capelin depth distributions during offshore acoustic surveys in Div. 3L</w:t>
      </w:r>
    </w:p>
    <w:p w:rsidR="00434147" w:rsidRPr="00E41632" w:rsidRDefault="00434147" w:rsidP="00434147">
      <w:pPr>
        <w:pStyle w:val="Heading3"/>
        <w:rPr>
          <w:rFonts w:asciiTheme="minorHAnsi" w:hAnsiTheme="minorHAnsi"/>
        </w:rPr>
      </w:pPr>
      <w:r w:rsidRPr="00E41632">
        <w:rPr>
          <w:rFonts w:asciiTheme="minorHAnsi" w:hAnsiTheme="minorHAnsi"/>
        </w:rPr>
        <w:t>Residence time of capelin concentrations during offshore acoustic surveys in Div. 3L</w:t>
      </w:r>
    </w:p>
    <w:p w:rsidR="00434147" w:rsidRDefault="00434147" w:rsidP="00434147">
      <w:pPr>
        <w:pStyle w:val="Heading3"/>
        <w:rPr>
          <w:rFonts w:asciiTheme="minorHAnsi" w:hAnsiTheme="minorHAnsi"/>
        </w:rPr>
      </w:pPr>
      <w:bookmarkStart w:id="1" w:name="_GoBack"/>
      <w:bookmarkEnd w:id="1"/>
      <w:r w:rsidRPr="00E41632">
        <w:rPr>
          <w:rFonts w:asciiTheme="minorHAnsi" w:hAnsiTheme="minorHAnsi"/>
        </w:rPr>
        <w:t>Independent indexes of inshore capelin abundance</w:t>
      </w:r>
      <w:r w:rsidR="00916ADE">
        <w:rPr>
          <w:rFonts w:asciiTheme="minorHAnsi" w:hAnsiTheme="minorHAnsi"/>
        </w:rPr>
        <w:t xml:space="preserve"> (Inshore capelin indices title in summary document)</w:t>
      </w:r>
    </w:p>
    <w:p w:rsidR="00916ADE" w:rsidRDefault="00916ADE" w:rsidP="00916ADE">
      <w:r>
        <w:t xml:space="preserve">In the 1990s, the inshore indices from aerials surveys and commercial catch rates from inshore traps were similar or increased compared to the 1980s while the acoustic survey found low abundance of </w:t>
      </w:r>
      <w:r>
        <w:lastRenderedPageBreak/>
        <w:t xml:space="preserve">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xml:space="preserve">.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t>
      </w:r>
    </w:p>
    <w:p w:rsidR="00916ADE" w:rsidRDefault="00916ADE" w:rsidP="00916ADE">
      <w:r>
        <w:t xml:space="preserve">Post-1991, the late, protracted spawning of capelin introduced logistic difficulties and uncertainties in estimating spawning stock size using the aerial survey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 </w:instrTex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EN.CITE.DATA </w:instrText>
      </w:r>
      <w:r>
        <w:fldChar w:fldCharType="end"/>
      </w:r>
      <w:r>
        <w:fldChar w:fldCharType="separate"/>
      </w:r>
      <w:r>
        <w:rPr>
          <w:noProof/>
        </w:rPr>
        <w:t>(Carscadden et al. 1994, Nakashima 1996a,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w:t>
      </w:r>
      <w:r>
        <w:lastRenderedPageBreak/>
        <w:t xml:space="preserve">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and the fall multi-species bottom trawl surveys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There was an increase in the larval index in the mid- 2000s as well as in 2011-13, and these increases in recruitment were detected in the acoustic survey </w:t>
      </w:r>
      <w:r>
        <w:fldChar w:fldCharType="begin"/>
      </w:r>
      <w:r>
        <w:instrText xml:space="preserve"> ADDIN EN.CITE &lt;EndNote&gt;&lt;Cite&gt;&lt;Author&gt;DFO&lt;/Author&gt;&lt;Year&gt;2015&lt;/Year&gt;&lt;RecNum&gt;930&lt;/RecNum&gt;&lt;IDText&gt;Assessment of capelin in subarea 2 and divisions 3KL in 2015&lt;/IDText&gt;&lt;DisplayText&gt;(DFO 2015a, Murphy et al. 2018)&lt;/DisplayText&gt;&lt;record&gt;&lt;rec-number&gt;930&lt;/rec-number&gt;&lt;foreign-keys&gt;&lt;key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(DFO 2015a, Murphy et al. 2018)</w:t>
      </w:r>
      <w:r>
        <w:fldChar w:fldCharType="end"/>
      </w:r>
      <w:r>
        <w:t xml:space="preserve">. In the fall multi-species bottom trawl surveys, there were changes in the distribution of capelin sampled in the fall for the years 2006-2007 and 2011-2014 where capelin were distributed further north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This change in distribution was similar to capelin distribution in the fall in the 1980s, when capelin biomass was much higher. This change in distribution reflected a higher biomass of capelin detected in the acoustic survey in those years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2015/036&lt;/publisher&gt;&lt;urls&gt;&lt;/urls&gt;&lt;/record&gt;&lt;/Cite&gt;&lt;Cite&gt;&lt;Author&gt;DFO&lt;/Author&gt;&lt;Year&gt;2015&lt;/Year&gt;&lt;RecNum&gt;930&lt;/RecNum&gt;&lt;IDText&gt;Assessment of capelin in subarea 2 and divisions 3KL in 2015&lt;/IDText&gt;&lt;record&gt;&lt;rec-number&gt;930&lt;/rec-number&gt;&lt;foreign-keys&gt;&lt;key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w:t>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(capelin recruitment title in summary document) </w:t>
      </w:r>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net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Larval sources in the nearshore area were from one large and four small spawning beaches and two demersal sites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w:t>
      </w:r>
      <w:r>
        <w:lastRenderedPageBreak/>
        <w:t xml:space="preserve">August and/or September 2003-2015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w:t>
      </w:r>
    </w:p>
    <w:p w:rsidR="00916ADE" w:rsidRDefault="00916ADE" w:rsidP="00916ADE">
      <w:r>
        <w:t xml:space="preserve">Two of the three larval indices allow for a comparison of larval densities pre- and post-1991. The beach larval index in 1990 is relatively high, and there is a dramatic reduction in the index in 1991 (Table 1). From 1992 onwards, the beach larval index is variable and larval densities in some years are equally 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(Table 1; Nakashima and Mowbray 2014),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which is almost half the August 1982-1986 estimate (48.8 m</w:t>
      </w:r>
      <w:r w:rsidRPr="00911B44">
        <w:rPr>
          <w:vertAlign w:val="superscript"/>
        </w:rPr>
        <w:t>-2</w:t>
      </w:r>
      <w:r>
        <w:t>, SD: 15.1, range 33.2-73.6 m</w:t>
      </w:r>
      <w:r w:rsidRPr="00911B44">
        <w:rPr>
          <w:vertAlign w:val="superscript"/>
        </w:rPr>
        <w:t>-2</w:t>
      </w:r>
      <w:r>
        <w:t>) (Table 1). The trend in the 2000s is for lower and more variable larval densities compared to the 1980s; for example, in 12 of the 14 years in the 2000s, average larval densities in September were less than the average August larval densities in the 1980s (Table 1). Capelin productivity has decreased since 1991.</w:t>
      </w:r>
    </w:p>
    <w:p w:rsidR="00916ADE" w:rsidRDefault="00916ADE" w:rsidP="00916ADE">
      <w:r>
        <w:t xml:space="preserve">The decrease in capelin late-stage larval productivity post-1991, however, does not support the hypothesis of a collapse of capelin biomass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xml:space="preserve">. Post-1991, the late-stage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w:t>
      </w:r>
      <w:r>
        <w:lastRenderedPageBreak/>
        <w:t xml:space="preserve">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 </w:instrText>
      </w:r>
      <w:r w:rsidR="00267C88">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EN.CITE.DATA </w:instrText>
      </w:r>
      <w:r w:rsidR="00267C88">
        <w:fldChar w:fldCharType="end"/>
      </w:r>
      <w:r>
        <w:fldChar w:fldCharType="separate"/>
      </w:r>
      <w:r w:rsidR="00267C88">
        <w:rPr>
          <w:noProof/>
        </w:rPr>
        <w:t>(Frank &amp; Leggett 1981, Nakashima 1996a)</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CD63A0" w:rsidRDefault="00CD63A0" w:rsidP="00CD63A0">
      <w:pPr>
        <w:pStyle w:val="Heading3"/>
        <w:rPr>
          <w:rFonts w:asciiTheme="minorHAnsi" w:hAnsiTheme="minorHAnsi"/>
        </w:rPr>
      </w:pPr>
      <w:r w:rsidRPr="00CD63A0">
        <w:rPr>
          <w:rFonts w:asciiTheme="minorHAnsi" w:hAnsiTheme="minorHAnsi"/>
        </w:rPr>
        <w:t>Blind spot analysis</w:t>
      </w:r>
    </w:p>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(Lilly &amp; 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w:t>
      </w:r>
      <w:r w:rsidRPr="00E41632">
        <w:rPr>
          <w:rFonts w:eastAsia="Times New Roman" w:cs="Times New Roman"/>
          <w:noProof/>
          <w:color w:val="151518"/>
          <w:sz w:val="24"/>
          <w:szCs w:val="24"/>
        </w:rPr>
        <w:lastRenderedPageBreak/>
        <w:t xml:space="preserve">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Barents Sea capelin also declined between 1992 and 1993 without a similar ‘invasion’ of starving seals. This was likely due to the availability of alternate prey (herring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B. saida</w:t>
      </w:r>
      <w:r w:rsidRPr="00E41632">
        <w:rPr>
          <w:rFonts w:eastAsia="Times New Roman" w:cs="Times New Roman"/>
          <w:color w:val="151518"/>
          <w:sz w:val="24"/>
          <w:szCs w:val="24"/>
        </w:rPr>
        <w:t xml:space="preserve"> and 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lastRenderedPageBreak/>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Revisiting the Div. 3L offshore acoustic survey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5F1BB9" w:rsidRPr="00E41632" w:rsidRDefault="005F1BB9">
      <w:pPr>
        <w:rPr>
          <w:rFonts w:eastAsia="Times New Roman" w:cs="Arial"/>
          <w:b/>
          <w:bCs/>
          <w:i/>
          <w:iCs/>
          <w:sz w:val="28"/>
          <w:szCs w:val="28"/>
          <w:lang w:eastAsia="en-CA"/>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267C88" w:rsidRPr="00267C88" w:rsidRDefault="007F2561" w:rsidP="00267C88">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267C88" w:rsidRPr="00267C88">
        <w:t>Alheit J, Roy C, Kifani S (2009) Decadal-scale variability in populations. In: Checkley D, Alheit J, Oozeki Y, Roy C (eds) Climate Change and Small Pelagic Fish. Cambridge University Press, Cambridge, UK</w:t>
      </w:r>
    </w:p>
    <w:p w:rsidR="00267C88" w:rsidRPr="00267C88" w:rsidRDefault="00267C88" w:rsidP="00267C88">
      <w:pPr>
        <w:pStyle w:val="EndNoteBibliography"/>
        <w:spacing w:after="0"/>
        <w:ind w:left="720" w:hanging="720"/>
      </w:pPr>
      <w:r w:rsidRPr="00267C88">
        <w:t>Anon (1998) Capelin in SA2 + Div. 3KL. Book 98/63. Canadian Science Advisory Secretariat (CSAS) Research Document</w:t>
      </w:r>
    </w:p>
    <w:p w:rsidR="00267C88" w:rsidRPr="00267C88" w:rsidRDefault="00267C88" w:rsidP="00267C88">
      <w:pPr>
        <w:pStyle w:val="EndNoteBibliography"/>
        <w:spacing w:after="0"/>
        <w:ind w:left="720" w:hanging="720"/>
      </w:pPr>
      <w:r w:rsidRPr="00267C88">
        <w:t>Bourne C, Mowbray F, Squires B, Croft J (2015) An assessment framework and review of Newfoundland east and south coast Atlantic herring (</w:t>
      </w:r>
      <w:r w:rsidRPr="00267C88">
        <w:rPr>
          <w:i/>
        </w:rPr>
        <w:t>Clupea harengus</w:t>
      </w:r>
      <w:r w:rsidRPr="00267C88">
        <w:t>) stocks to the spring of 2013. Canadian Science Advisory Secretariat (CSAS) Research Document 2015/029</w:t>
      </w:r>
    </w:p>
    <w:p w:rsidR="00267C88" w:rsidRPr="00267C88" w:rsidRDefault="00267C88" w:rsidP="00267C88">
      <w:pPr>
        <w:pStyle w:val="EndNoteBibliography"/>
        <w:spacing w:after="0"/>
        <w:ind w:left="720" w:hanging="720"/>
      </w:pPr>
      <w:r w:rsidRPr="00267C88">
        <w:t>Buren AD, Koen-Alonso M, Pepin P, Mowbray F, Nakashima BS, Stenson GB, Ollerhead N, Montevecchi WA (2014a) Bottom-up regulation of capelin, a keystone forage species. PLoS ONE 9:e87589</w:t>
      </w:r>
    </w:p>
    <w:p w:rsidR="00267C88" w:rsidRPr="00267C88" w:rsidRDefault="00267C88" w:rsidP="00267C88">
      <w:pPr>
        <w:pStyle w:val="EndNoteBibliography"/>
        <w:spacing w:after="0"/>
        <w:ind w:left="720" w:hanging="720"/>
      </w:pPr>
      <w:r w:rsidRPr="00267C88">
        <w:t>Buren AD, Koen-Alonso M, Stenson GB (2014b) The role of harp seals, fisheries and food availability in driving the dynamics of northern cod. Marine Ecology Progress Series 511:265-284</w:t>
      </w:r>
    </w:p>
    <w:p w:rsidR="00267C88" w:rsidRPr="00267C88" w:rsidRDefault="00267C88" w:rsidP="00267C88">
      <w:pPr>
        <w:pStyle w:val="EndNoteBibliography"/>
        <w:spacing w:after="0"/>
        <w:ind w:left="720" w:hanging="720"/>
      </w:pPr>
      <w:r w:rsidRPr="00267C88">
        <w:t>Carscadden J, Nakashima BS (1997a) Abundance and changes in distribution, biology, and behaviour of capelin in response to cooler waters of the 1990s.  Forage fishes in marine ecosystems. Alaska Sea Grant College Program, AK-SG-97-01, Alaska Sea Grant College Program</w:t>
      </w:r>
    </w:p>
    <w:p w:rsidR="00267C88" w:rsidRPr="00267C88" w:rsidRDefault="00267C88" w:rsidP="00267C88">
      <w:pPr>
        <w:pStyle w:val="EndNoteBibliography"/>
        <w:spacing w:after="0"/>
        <w:ind w:left="720" w:hanging="720"/>
      </w:pPr>
      <w:r w:rsidRPr="00267C88">
        <w:t>Carscadden J, Nakashima BS, Miller DS (1994) An evaluation of trends in abundance of capelin (Mallotus villosus) from acoustics, aerial surveys and catch rates in NAFO Division 3L, 1982-89. Northw Atl Fish Sci 17:45-57</w:t>
      </w:r>
    </w:p>
    <w:p w:rsidR="00267C88" w:rsidRPr="00267C88" w:rsidRDefault="00267C88" w:rsidP="00267C88">
      <w:pPr>
        <w:pStyle w:val="EndNoteBibliography"/>
        <w:spacing w:after="0"/>
        <w:ind w:left="720" w:hanging="720"/>
      </w:pPr>
      <w:r w:rsidRPr="00267C88">
        <w:t>Carscadden JE, Frank KT, Leggett WC (2000) Evaluation of an environment-recruitment model for capelin (M</w:t>
      </w:r>
      <w:r w:rsidRPr="00267C88">
        <w:rPr>
          <w:i/>
        </w:rPr>
        <w:t>allotus villosus)</w:t>
      </w:r>
      <w:r w:rsidRPr="00267C88">
        <w:t>. ICES J Mar Sci 57:412-418</w:t>
      </w:r>
    </w:p>
    <w:p w:rsidR="00267C88" w:rsidRPr="00267C88" w:rsidRDefault="00267C88" w:rsidP="00267C88">
      <w:pPr>
        <w:pStyle w:val="EndNoteBibliography"/>
        <w:spacing w:after="0"/>
        <w:ind w:left="720" w:hanging="720"/>
      </w:pPr>
      <w:r w:rsidRPr="00267C88">
        <w:t>Carscadden JE, Frank KT, Leggett WC (2001) Ecosystem changes and the effects on capelin (</w:t>
      </w:r>
      <w:r w:rsidRPr="00267C88">
        <w:rPr>
          <w:i/>
        </w:rPr>
        <w:t>Mallotus villosus</w:t>
      </w:r>
      <w:r w:rsidRPr="00267C88">
        <w:t>), a major forage species. Canadian Journal of Fisheries and Aquatic Sciences 58:73-85</w:t>
      </w:r>
    </w:p>
    <w:p w:rsidR="00267C88" w:rsidRPr="00267C88" w:rsidRDefault="00267C88" w:rsidP="00267C88">
      <w:pPr>
        <w:pStyle w:val="EndNoteBibliography"/>
        <w:spacing w:after="0"/>
        <w:ind w:left="720" w:hanging="720"/>
      </w:pPr>
      <w:r w:rsidRPr="00267C88">
        <w:t>Carscadden JE, Gjøsæter H, Vilhjálmsson H (2013) A comparison of recent changes in distribution of capelin (</w:t>
      </w:r>
      <w:r w:rsidRPr="00267C88">
        <w:rPr>
          <w:i/>
        </w:rPr>
        <w:t>Mallotus villosus)</w:t>
      </w:r>
      <w:r w:rsidRPr="00267C88">
        <w:t xml:space="preserve"> in the Barents Sea, around Iceland and in the Northwest Atlantic. Progress in Oceanography</w:t>
      </w:r>
    </w:p>
    <w:p w:rsidR="00267C88" w:rsidRPr="00267C88" w:rsidRDefault="00267C88" w:rsidP="00267C88">
      <w:pPr>
        <w:pStyle w:val="EndNoteBibliography"/>
        <w:spacing w:after="0"/>
        <w:ind w:left="720" w:hanging="720"/>
      </w:pPr>
      <w:r w:rsidRPr="00267C88">
        <w:t>Carscadden JE, Nakashima BS (1997b)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267C88" w:rsidRPr="00267C88" w:rsidRDefault="00267C88" w:rsidP="00267C88">
      <w:pPr>
        <w:pStyle w:val="EndNoteBibliography"/>
        <w:spacing w:after="0"/>
        <w:ind w:left="720" w:hanging="720"/>
      </w:pPr>
      <w:r w:rsidRPr="00267C88">
        <w:t>Chardine JW, Robertson GJ, Ryan PC, Turner B (2003) Abundance and distribution of common murres breeding at Funk Island, Newfoundland in 1972 and 2000. Canadian Wildlife Service Technical Report Series Atlantic Region:iv + 15</w:t>
      </w:r>
    </w:p>
    <w:p w:rsidR="00267C88" w:rsidRPr="00267C88" w:rsidRDefault="00267C88" w:rsidP="00267C88">
      <w:pPr>
        <w:pStyle w:val="EndNoteBibliography"/>
        <w:spacing w:after="0"/>
        <w:ind w:left="720" w:hanging="720"/>
      </w:pPr>
      <w:r w:rsidRPr="00267C88">
        <w:t>Chavez FP, Ryan J, Lluch-Cota SE, Ñiquen MC (2003) From anchovies to sardines and back: multidecadal change in the Pacific Ocean. Science 299:217-221</w:t>
      </w:r>
    </w:p>
    <w:p w:rsidR="00267C88" w:rsidRPr="00267C88" w:rsidRDefault="00267C88" w:rsidP="00267C88">
      <w:pPr>
        <w:pStyle w:val="EndNoteBibliography"/>
        <w:spacing w:after="0"/>
        <w:ind w:left="720" w:hanging="720"/>
      </w:pPr>
      <w:r w:rsidRPr="00267C88">
        <w:t>Cury PM, Boyd IL, Bonhommeau S, Anker-Nilssen T, Crawford RJM, Furness RW, Mills JA, Murphy EJ, Österblom H, Paleczny M, Piatt JF, Roux J-P, Shannon L, Sydeman WJ (2011) Global Seabird Response to Forage Fish Depletion—One-Third for the Birds. Science 334:1703</w:t>
      </w:r>
    </w:p>
    <w:p w:rsidR="00267C88" w:rsidRPr="00267C88" w:rsidRDefault="00267C88" w:rsidP="00267C88">
      <w:pPr>
        <w:pStyle w:val="EndNoteBibliography"/>
        <w:spacing w:after="0"/>
        <w:ind w:left="720" w:hanging="720"/>
      </w:pPr>
      <w:r w:rsidRPr="00267C88">
        <w:t>Dalley EL, Anderson JT, deYoung B (2002) Atmospheric forcing, larval drift, and recruitment of capelin ( Mallotus villosus ). ICES Journal of Marine Science 59:929-941</w:t>
      </w:r>
    </w:p>
    <w:p w:rsidR="00267C88" w:rsidRPr="00267C88" w:rsidRDefault="00267C88" w:rsidP="00267C88">
      <w:pPr>
        <w:pStyle w:val="EndNoteBibliography"/>
        <w:spacing w:after="0"/>
        <w:ind w:left="720" w:hanging="720"/>
      </w:pPr>
      <w:r w:rsidRPr="00267C88">
        <w:t>Davoren GK, Montevecchi WA (2003) Signals from seabirds indicate changing biology of capelin stocks. Marine Ecology Progress Series 258:253-261</w:t>
      </w:r>
    </w:p>
    <w:p w:rsidR="00267C88" w:rsidRPr="00267C88" w:rsidRDefault="00267C88" w:rsidP="00267C88">
      <w:pPr>
        <w:pStyle w:val="EndNoteBibliography"/>
        <w:spacing w:after="0"/>
        <w:ind w:left="720" w:hanging="720"/>
      </w:pPr>
      <w:r w:rsidRPr="00267C88">
        <w:t>DFO (1994) Report on the status of pelagic fishes (capelin off Newfoundland and in the Gulf of St. Lawrence, and herring off the East, Southeast and South coasts off Newfoundland). DFO Atlantic Fisheries Stock Status Report 1994/3</w:t>
      </w:r>
    </w:p>
    <w:p w:rsidR="00267C88" w:rsidRPr="00267C88" w:rsidRDefault="00267C88" w:rsidP="00267C88">
      <w:pPr>
        <w:pStyle w:val="EndNoteBibliography"/>
        <w:spacing w:after="0"/>
        <w:ind w:left="720" w:hanging="720"/>
      </w:pPr>
      <w:r w:rsidRPr="00267C88">
        <w:t>DFO (2000) Capelin in Subarea 2 + Div. 3KL. DFO Science Stock Status Report B2-02 (2000):1-6</w:t>
      </w:r>
    </w:p>
    <w:p w:rsidR="00267C88" w:rsidRPr="00267C88" w:rsidRDefault="00267C88" w:rsidP="00267C88">
      <w:pPr>
        <w:pStyle w:val="EndNoteBibliography"/>
        <w:spacing w:after="0"/>
        <w:ind w:left="720" w:hanging="720"/>
      </w:pPr>
      <w:r w:rsidRPr="00267C88">
        <w:t>DFO (2001a) Capelin in SA 2 + Div. 3KL during 1999. DFO Res Doc 2001/161</w:t>
      </w:r>
    </w:p>
    <w:p w:rsidR="00267C88" w:rsidRPr="00267C88" w:rsidRDefault="00267C88" w:rsidP="00267C88">
      <w:pPr>
        <w:pStyle w:val="EndNoteBibliography"/>
        <w:spacing w:after="0"/>
        <w:ind w:left="720" w:hanging="720"/>
      </w:pPr>
      <w:r w:rsidRPr="00267C88">
        <w:lastRenderedPageBreak/>
        <w:t>DFO (2001b) Capelin in Subarea 2 + Div. 3KL - Update. DFO Science Stock Status Report B2-02 (2001):1-5</w:t>
      </w:r>
    </w:p>
    <w:p w:rsidR="00267C88" w:rsidRPr="00267C88" w:rsidRDefault="00267C88" w:rsidP="00267C88">
      <w:pPr>
        <w:pStyle w:val="EndNoteBibliography"/>
        <w:spacing w:after="0"/>
        <w:ind w:left="720" w:hanging="720"/>
      </w:pPr>
      <w:r w:rsidRPr="00267C88">
        <w:t>DFO (2008) Assessment of capelin in SA2+Div. 3KL in 2008. DFO Canadian Science Advisory Secretariat Science Advisory Report 2008/054</w:t>
      </w:r>
    </w:p>
    <w:p w:rsidR="00267C88" w:rsidRPr="00267C88" w:rsidRDefault="00267C88" w:rsidP="00267C88">
      <w:pPr>
        <w:pStyle w:val="EndNoteBibliography"/>
        <w:spacing w:after="0"/>
        <w:ind w:left="720" w:hanging="720"/>
      </w:pPr>
      <w:r w:rsidRPr="00267C88">
        <w:t>DFO (2010) Assessment of Capelin in SA 2 + Div. 3KL in 2010. DFO Canadian Science Advisory Secretariat Science Advisory Report 2010/090</w:t>
      </w:r>
    </w:p>
    <w:p w:rsidR="00267C88" w:rsidRPr="00267C88" w:rsidRDefault="00267C88" w:rsidP="00267C88">
      <w:pPr>
        <w:pStyle w:val="EndNoteBibliography"/>
        <w:spacing w:after="0"/>
        <w:ind w:left="720" w:hanging="720"/>
      </w:pPr>
      <w:r w:rsidRPr="00267C88">
        <w:t>DFO (2013) Assessment of capelin in SA2 + Div. 3KL in 2013. DFO Canadian Science Advisory Secretariat Science Advisory Report 2013/11</w:t>
      </w:r>
    </w:p>
    <w:p w:rsidR="00267C88" w:rsidRPr="00267C88" w:rsidRDefault="00267C88" w:rsidP="00267C88">
      <w:pPr>
        <w:pStyle w:val="EndNoteBibliography"/>
        <w:spacing w:after="0"/>
        <w:ind w:left="720" w:hanging="720"/>
      </w:pPr>
      <w:r w:rsidRPr="00267C88">
        <w:t>DFO (2015a) Assessment of capelin in subarea 2 and divisions 3KL in 2015. DFO Can. Sci. Advis. Sec. Sci. Advis. Rep. 2015/036</w:t>
      </w:r>
    </w:p>
    <w:p w:rsidR="00267C88" w:rsidRPr="00267C88" w:rsidRDefault="00267C88" w:rsidP="00267C88">
      <w:pPr>
        <w:pStyle w:val="EndNoteBibliography"/>
        <w:spacing w:after="0"/>
        <w:ind w:left="720" w:hanging="720"/>
      </w:pPr>
      <w:r w:rsidRPr="00267C88">
        <w:t>DFO (2015b) Assessment of capelin in Subarea 2 and Divisions 3KL in 2015. DFO Canadian Science Advisory Secretariat Science Advisory Report 2015/036</w:t>
      </w:r>
    </w:p>
    <w:p w:rsidR="00267C88" w:rsidRPr="00267C88" w:rsidRDefault="00267C88" w:rsidP="00267C88">
      <w:pPr>
        <w:pStyle w:val="EndNoteBibliography"/>
        <w:spacing w:after="0"/>
        <w:ind w:left="720" w:hanging="720"/>
      </w:pPr>
      <w:r w:rsidRPr="00267C88">
        <w:t>Evans GT, Nakashima BS (2002) A weighted multiplicative analysis to estimate trends in year-class size of capelin. ICES Journal of Marine Science 59:1116-1119</w:t>
      </w:r>
    </w:p>
    <w:p w:rsidR="00267C88" w:rsidRPr="00267C88" w:rsidRDefault="00267C88" w:rsidP="00267C88">
      <w:pPr>
        <w:pStyle w:val="EndNoteBibliography"/>
        <w:spacing w:after="0"/>
        <w:ind w:left="720" w:hanging="720"/>
      </w:pPr>
      <w:r w:rsidRPr="00267C88">
        <w:t>Foster AR, Houlihan DF, Hall SI (1993) Effects of Nutritional Regime on Correlates of Growth Rate in Juvenile Atlantic Cod (Gadus morhua): Comparison of Morphological and Biochemical Measurements. Canadian Journal of Fisheries and Aquatic Sciences 50:502-512</w:t>
      </w:r>
    </w:p>
    <w:p w:rsidR="00267C88" w:rsidRPr="00267C88" w:rsidRDefault="00267C88" w:rsidP="00267C88">
      <w:pPr>
        <w:pStyle w:val="EndNoteBibliography"/>
        <w:spacing w:after="0"/>
        <w:ind w:left="720" w:hanging="720"/>
      </w:pPr>
      <w:r w:rsidRPr="00267C88">
        <w:t>Frank KT, Carscadden JE, Simon JE (1996) Recent excursions of capelin (</w:t>
      </w:r>
      <w:r w:rsidRPr="00267C88">
        <w:rPr>
          <w:i/>
        </w:rPr>
        <w:t>Mallotus villosus</w:t>
      </w:r>
      <w:r w:rsidRPr="00267C88">
        <w:t>) to the Scotian Shelf and Flemish Cap during anomalous hydrographic conditions. Canadian Journal of Fisheries and Aquatic Sciences 53:1473-1486</w:t>
      </w:r>
    </w:p>
    <w:p w:rsidR="00267C88" w:rsidRPr="00267C88" w:rsidRDefault="00267C88" w:rsidP="00267C88">
      <w:pPr>
        <w:pStyle w:val="EndNoteBibliography"/>
        <w:spacing w:after="0"/>
        <w:ind w:left="720" w:hanging="720"/>
      </w:pPr>
      <w:r w:rsidRPr="00267C88">
        <w:t>Frank KT, Leggett WC (1981) Wind regulation of emergence times and early larval survival in capelin (</w:t>
      </w:r>
      <w:r w:rsidRPr="00267C88">
        <w:rPr>
          <w:i/>
        </w:rPr>
        <w:t>Mallotus villosus</w:t>
      </w:r>
      <w:r w:rsidRPr="00267C88">
        <w:t>). Canadian Journal of Fisheries and Aquatic Sciences 38:215-223</w:t>
      </w:r>
    </w:p>
    <w:p w:rsidR="00267C88" w:rsidRPr="00267C88" w:rsidRDefault="00267C88" w:rsidP="00267C88">
      <w:pPr>
        <w:pStyle w:val="EndNoteBibliography"/>
        <w:spacing w:after="0"/>
        <w:ind w:left="720" w:hanging="720"/>
      </w:pPr>
      <w:r w:rsidRPr="00267C88">
        <w:t>Frank KT, Petrie B, Boyce D, Leggett WC (2016) Anomalous ecosystem dynamics following the apparent collapse of a keystone forage species. Marine Ecology Progress Series 553:185-202</w:t>
      </w:r>
    </w:p>
    <w:p w:rsidR="00267C88" w:rsidRPr="00267C88" w:rsidRDefault="00267C88" w:rsidP="00267C88">
      <w:pPr>
        <w:pStyle w:val="EndNoteBibliography"/>
        <w:spacing w:after="0"/>
        <w:ind w:left="720" w:hanging="720"/>
      </w:pPr>
      <w:r w:rsidRPr="00267C88">
        <w:t>Gjøsæter H, Bogstad B, Tjelmeland S (2009) Ecosystem effects of the three capelin stock collapses in the Barents Sea. Marine Biology Research 5:40-53</w:t>
      </w:r>
    </w:p>
    <w:p w:rsidR="00267C88" w:rsidRPr="00267C88" w:rsidRDefault="00267C88" w:rsidP="00267C88">
      <w:pPr>
        <w:pStyle w:val="EndNoteBibliography"/>
        <w:spacing w:after="0"/>
        <w:ind w:left="720" w:hanging="720"/>
      </w:pPr>
      <w:r w:rsidRPr="00267C88">
        <w:t>Gomes MdC, Haedrich RL, Villagarcia MG (1995) Spatial and temporal changes in the groundfish assemblages on the north-east Newfoundland/Labrador Shelf, north-west Atlantic, 1978-1991. Fisheries Oceanography 4:85-101</w:t>
      </w:r>
    </w:p>
    <w:p w:rsidR="00267C88" w:rsidRPr="00267C88" w:rsidRDefault="00267C88" w:rsidP="00267C88">
      <w:pPr>
        <w:pStyle w:val="EndNoteBibliography"/>
        <w:spacing w:after="0"/>
        <w:ind w:left="720" w:hanging="720"/>
      </w:pPr>
      <w:r w:rsidRPr="00267C88">
        <w:t>Hammill MO, Stenson GB, Doniol-Valcroze T, Mosnier A (2011) Northwest Atlantic harp seals population trends, 1952-2012. DFO Canadian Science Advisory Secretariat Research Document 2011/099</w:t>
      </w:r>
    </w:p>
    <w:p w:rsidR="00267C88" w:rsidRPr="00267C88" w:rsidRDefault="00267C88" w:rsidP="00267C88">
      <w:pPr>
        <w:pStyle w:val="EndNoteBibliography"/>
        <w:spacing w:after="0"/>
        <w:ind w:left="720" w:hanging="720"/>
      </w:pPr>
      <w:r w:rsidRPr="00267C88">
        <w:t>Hammill MO, Stenson GB, Doniol-Valcroze T, Mosnier A (2015) Conservation of northwest Atlantic harp seals: Past success, future uncertainty? Biological Conservation 192:181-191</w:t>
      </w:r>
    </w:p>
    <w:p w:rsidR="00267C88" w:rsidRPr="00267C88" w:rsidRDefault="00267C88" w:rsidP="00267C88">
      <w:pPr>
        <w:pStyle w:val="EndNoteBibliography"/>
        <w:spacing w:after="0"/>
        <w:ind w:left="720" w:hanging="720"/>
      </w:pPr>
      <w:r w:rsidRPr="00267C88">
        <w:t>Hamre J (1994) Biodiversity and exploitation of the main fish stocks in the Norwegian - Barents Sea ecosystem. Biodiversity &amp; Conservation 3:473-492</w:t>
      </w:r>
    </w:p>
    <w:p w:rsidR="00267C88" w:rsidRPr="00267C88" w:rsidRDefault="00267C88" w:rsidP="00267C88">
      <w:pPr>
        <w:pStyle w:val="EndNoteBibliography"/>
        <w:spacing w:after="0"/>
        <w:ind w:left="720" w:hanging="720"/>
      </w:pPr>
      <w:r w:rsidRPr="00267C88">
        <w:t xml:space="preserve">Haug T, Nilssen K (1995) Ecological implications of harp seals </w:t>
      </w:r>
      <w:r w:rsidRPr="00267C88">
        <w:rPr>
          <w:i/>
        </w:rPr>
        <w:t>Phoca groenlandica</w:t>
      </w:r>
      <w:r w:rsidRPr="00267C88">
        <w:t xml:space="preserve"> invasions in northern Norway. In: Schytte Blix A, Walløe L, Ulltang Ø (eds) Whales, seals, fish and man. Elsevier Science </w:t>
      </w:r>
    </w:p>
    <w:p w:rsidR="00267C88" w:rsidRPr="00267C88" w:rsidRDefault="00267C88" w:rsidP="00267C88">
      <w:pPr>
        <w:pStyle w:val="EndNoteBibliography"/>
        <w:spacing w:after="0"/>
        <w:ind w:left="720" w:hanging="720"/>
      </w:pPr>
      <w:r w:rsidRPr="00267C88">
        <w:t xml:space="preserve">Hutchings JA, Myers RA (1994) What can be learned from the collapse of a renewable resource? Atlantic cod, </w:t>
      </w:r>
      <w:r w:rsidRPr="00267C88">
        <w:rPr>
          <w:i/>
        </w:rPr>
        <w:t>Gadus morhua</w:t>
      </w:r>
      <w:r w:rsidRPr="00267C88">
        <w:t>, of Newfoundland and Labrador. Canadian Journal of Fisheries and Aquatic Sciences 51:2126-2146</w:t>
      </w:r>
    </w:p>
    <w:p w:rsidR="00267C88" w:rsidRPr="00267C88" w:rsidRDefault="00267C88" w:rsidP="00267C88">
      <w:pPr>
        <w:pStyle w:val="EndNoteBibliography"/>
        <w:spacing w:after="0"/>
        <w:ind w:left="720" w:hanging="720"/>
      </w:pPr>
      <w:r w:rsidRPr="00267C88">
        <w:t>ICES (2005) Spawning and life history information for North Atlantic cod stocks. In: Brander KM (ed) ICES Cooperative Research Report, Book 274. ICES, Copenhagen, Denmark</w:t>
      </w:r>
    </w:p>
    <w:p w:rsidR="00267C88" w:rsidRPr="00267C88" w:rsidRDefault="00267C88" w:rsidP="00267C88">
      <w:pPr>
        <w:pStyle w:val="EndNoteBibliography"/>
        <w:spacing w:after="0"/>
        <w:ind w:left="720" w:hanging="720"/>
      </w:pPr>
      <w:r w:rsidRPr="00267C88">
        <w:t>ICES (2017) Report of the North Western Working Group (NWWG). Copenhagen, Denmark</w:t>
      </w:r>
    </w:p>
    <w:p w:rsidR="00267C88" w:rsidRPr="00267C88" w:rsidRDefault="00267C88" w:rsidP="00267C88">
      <w:pPr>
        <w:pStyle w:val="EndNoteBibliography"/>
        <w:spacing w:after="0"/>
        <w:ind w:left="720" w:hanging="720"/>
      </w:pPr>
      <w:r w:rsidRPr="00267C88">
        <w:t>Jangaard PM (1974) The capelin (</w:t>
      </w:r>
      <w:r w:rsidRPr="00267C88">
        <w:rPr>
          <w:i/>
        </w:rPr>
        <w:t>Mallotus villosus</w:t>
      </w:r>
      <w:r w:rsidRPr="00267C88">
        <w:t>): biology, distribution, exploitation, utilization, and composition. Bulletin of the Fisheries Research Board of Canada 186:1-70</w:t>
      </w:r>
    </w:p>
    <w:p w:rsidR="00267C88" w:rsidRPr="00267C88" w:rsidRDefault="00267C88" w:rsidP="00267C88">
      <w:pPr>
        <w:pStyle w:val="EndNoteBibliography"/>
        <w:spacing w:after="0"/>
        <w:ind w:left="720" w:hanging="720"/>
      </w:pPr>
      <w:r w:rsidRPr="00267C88">
        <w:t xml:space="preserve">Koen-Alonso M, Pepin P, Mowbray F (2010) Exploring the role of environmental and anthropogenic drivers in the trajectories of core fish species of the Newfoundland-Labrador marine community. </w:t>
      </w:r>
    </w:p>
    <w:p w:rsidR="00267C88" w:rsidRPr="00267C88" w:rsidRDefault="00267C88" w:rsidP="00267C88">
      <w:pPr>
        <w:pStyle w:val="EndNoteBibliography"/>
        <w:spacing w:after="0"/>
        <w:ind w:left="720" w:hanging="720"/>
      </w:pPr>
      <w:r w:rsidRPr="00267C88">
        <w:lastRenderedPageBreak/>
        <w:t>Lambert Y, Dutil J-D (1997a) Can simple condition indices be used to monitor and quantify seasonal changes in the energy reserves of cod (</w:t>
      </w:r>
      <w:r w:rsidRPr="00267C88">
        <w:rPr>
          <w:i/>
        </w:rPr>
        <w:t>Gadus morhua</w:t>
      </w:r>
      <w:r w:rsidRPr="00267C88">
        <w:t>)? Canadian Journal of Fisheries and Aquatic Sciences 54:104-112</w:t>
      </w:r>
    </w:p>
    <w:p w:rsidR="00267C88" w:rsidRPr="00267C88" w:rsidRDefault="00267C88" w:rsidP="00267C88">
      <w:pPr>
        <w:pStyle w:val="EndNoteBibliography"/>
        <w:spacing w:after="0"/>
        <w:ind w:left="720" w:hanging="720"/>
      </w:pPr>
      <w:r w:rsidRPr="00267C88">
        <w:t>Lambert Y, Dutil J-D (1997b) Condition and energy reserves of Atlantic cod (</w:t>
      </w:r>
      <w:r w:rsidRPr="00267C88">
        <w:rPr>
          <w:i/>
        </w:rPr>
        <w:t>Gadus morhua</w:t>
      </w:r>
      <w:r w:rsidRPr="00267C88">
        <w:t>) during the collapse of the northern Gulf of St. Lawrence stock. Canadian Journal of Fisheries and Aquatic Sciences 54:2388-2400</w:t>
      </w:r>
    </w:p>
    <w:p w:rsidR="00267C88" w:rsidRPr="00267C88" w:rsidRDefault="00267C88" w:rsidP="00267C88">
      <w:pPr>
        <w:pStyle w:val="EndNoteBibliography"/>
        <w:spacing w:after="0"/>
        <w:ind w:left="720" w:hanging="720"/>
      </w:pPr>
      <w:r w:rsidRPr="00267C88">
        <w:t>Leggett WC, Frank KT, Carscadden JE (1984) Meteorological and hydrographic regulation of year-class strength in capelin (</w:t>
      </w:r>
      <w:r w:rsidRPr="00267C88">
        <w:rPr>
          <w:i/>
        </w:rPr>
        <w:t>Mallotus villosus</w:t>
      </w:r>
      <w:r w:rsidRPr="00267C88">
        <w:t>). Canadian Journal of Fisheries and Aquatic Sciences 41:1193-1201</w:t>
      </w:r>
    </w:p>
    <w:p w:rsidR="00267C88" w:rsidRPr="00267C88" w:rsidRDefault="00267C88" w:rsidP="00267C88">
      <w:pPr>
        <w:pStyle w:val="EndNoteBibliography"/>
        <w:spacing w:after="0"/>
        <w:ind w:left="720" w:hanging="720"/>
      </w:pPr>
      <w:r w:rsidRPr="00267C88">
        <w:t>Lilly GR, Davis DJ (1993) Changes in the distribution of capelin in Divisions 2J, 3K and 3L in the autumns of recent years, as inferred from bottom-trawl by-catches and cod stomachs examinations. NAFO SCR Doc 93/54</w:t>
      </w:r>
    </w:p>
    <w:p w:rsidR="00267C88" w:rsidRPr="00267C88" w:rsidRDefault="00267C88" w:rsidP="00267C88">
      <w:pPr>
        <w:pStyle w:val="EndNoteBibliography"/>
        <w:spacing w:after="0"/>
        <w:ind w:left="720" w:hanging="720"/>
      </w:pPr>
      <w:r w:rsidRPr="00267C88">
        <w:t>Lilly GR, Hop H, Stansbury DE, Bishop CA (1994) Distribution and abundance of polar cod (</w:t>
      </w:r>
      <w:r w:rsidRPr="00267C88">
        <w:rPr>
          <w:i/>
        </w:rPr>
        <w:t>Boreogadus saida</w:t>
      </w:r>
      <w:r w:rsidRPr="00267C88">
        <w:t>) off southern Labrador and eastern Newfoundland. ICES CM 0:6</w:t>
      </w:r>
    </w:p>
    <w:p w:rsidR="00267C88" w:rsidRPr="00267C88" w:rsidRDefault="00267C88" w:rsidP="00267C88">
      <w:pPr>
        <w:pStyle w:val="EndNoteBibliography"/>
        <w:spacing w:after="0"/>
        <w:ind w:left="720" w:hanging="720"/>
      </w:pPr>
      <w:r w:rsidRPr="00267C88">
        <w:t>Lilly GR, Parsons DG, Kulka DW (2000) Was the increase in shrimp biomass on the northeast Newfoundland shelf a consequence of a release in predation pressure from cod? Journal of Northwest Atlantic Fishery Science 27:45-61</w:t>
      </w:r>
    </w:p>
    <w:p w:rsidR="00267C88" w:rsidRPr="00267C88" w:rsidRDefault="00267C88" w:rsidP="00267C88">
      <w:pPr>
        <w:pStyle w:val="EndNoteBibliography"/>
        <w:spacing w:after="0"/>
        <w:ind w:left="720" w:hanging="720"/>
      </w:pPr>
      <w:r w:rsidRPr="00267C88">
        <w:t>Marshall CT, Needle CL, Yaragina NA, Ajiad AM, Gusev E (2004) Deriving condition indices from standard fisheries databases and evaluating their sensitivity to variation in stored energy reserves. Canadian Journal of Fisheries and Aquatic Sciences 61:1900-1917</w:t>
      </w:r>
    </w:p>
    <w:p w:rsidR="00267C88" w:rsidRPr="00267C88" w:rsidRDefault="00267C88" w:rsidP="00267C88">
      <w:pPr>
        <w:pStyle w:val="EndNoteBibliography"/>
        <w:spacing w:after="0"/>
        <w:ind w:left="720" w:hanging="720"/>
      </w:pPr>
      <w:r w:rsidRPr="00267C88">
        <w:t>Miller DS (1994) Results from an acoustic survey for capelin (</w:t>
      </w:r>
      <w:r w:rsidRPr="00267C88">
        <w:rPr>
          <w:i/>
        </w:rPr>
        <w:t>Mallotus villosus</w:t>
      </w:r>
      <w:r w:rsidRPr="00267C88">
        <w:t>) in NAFO Divisions 2J3KL in the autumn of 1993.  Capelin in SA2 + Div 3KL DFO Atlantic Fisheries Research Document 94/18</w:t>
      </w:r>
    </w:p>
    <w:p w:rsidR="00267C88" w:rsidRPr="00267C88" w:rsidRDefault="00267C88" w:rsidP="00267C88">
      <w:pPr>
        <w:pStyle w:val="EndNoteBibliography"/>
        <w:spacing w:after="0"/>
        <w:ind w:left="720" w:hanging="720"/>
      </w:pPr>
      <w:r w:rsidRPr="00267C88">
        <w:t>Miller DS (1997) Results from an acoustic survey for capelin (</w:t>
      </w:r>
      <w:r w:rsidRPr="00267C88">
        <w:rPr>
          <w:i/>
        </w:rPr>
        <w:t>Mallotus villosus</w:t>
      </w:r>
      <w:r w:rsidRPr="00267C88">
        <w:t>) in NAFO Divisions 3KL in the spring of 1996.  Capelin in SA2 + Div 3KL DFO Atlantic Fisheries Research Document 97/29</w:t>
      </w:r>
    </w:p>
    <w:p w:rsidR="00267C88" w:rsidRPr="00267C88" w:rsidRDefault="00267C88" w:rsidP="00267C88">
      <w:pPr>
        <w:pStyle w:val="EndNoteBibliography"/>
        <w:spacing w:after="0"/>
        <w:ind w:left="720" w:hanging="720"/>
      </w:pPr>
      <w:r w:rsidRPr="00267C88">
        <w:t>Montevecchi WA (2000) Seabirds. In: Bundy A, Lilly GR, Shelton PA (eds) A Mass Balance Model of the Newfoundland-Labrador Shelf</w:t>
      </w:r>
    </w:p>
    <w:p w:rsidR="00267C88" w:rsidRPr="00267C88" w:rsidRDefault="00267C88" w:rsidP="00267C88">
      <w:pPr>
        <w:pStyle w:val="EndNoteBibliography"/>
        <w:spacing w:after="0"/>
        <w:ind w:left="720" w:hanging="720"/>
      </w:pPr>
      <w:r w:rsidRPr="00267C88">
        <w:t xml:space="preserve">Montevecchi WA (2007) Binary dietary responses of northern gannets </w:t>
      </w:r>
      <w:r w:rsidRPr="00267C88">
        <w:rPr>
          <w:i/>
        </w:rPr>
        <w:t>Sula bassana</w:t>
      </w:r>
      <w:r w:rsidRPr="00267C88">
        <w:t xml:space="preserve"> indicate changing food web and oceanographic conditions. Marine Ecology Progress Series 352:213-220</w:t>
      </w:r>
    </w:p>
    <w:p w:rsidR="00267C88" w:rsidRPr="00267C88" w:rsidRDefault="00267C88" w:rsidP="00267C88">
      <w:pPr>
        <w:pStyle w:val="EndNoteBibliography"/>
        <w:spacing w:after="0"/>
        <w:ind w:left="720" w:hanging="720"/>
      </w:pPr>
      <w:r w:rsidRPr="00267C88">
        <w:t>Montevecchi WA, Myers RA (1997) Centurial and decadal oceanographic influences on changes in Northern Gannet populations and diets in the Northwest Atlantic: Implications for climate change. ICES Journal of Marine Science 54:608-614</w:t>
      </w:r>
    </w:p>
    <w:p w:rsidR="00267C88" w:rsidRPr="00267C88" w:rsidRDefault="00267C88" w:rsidP="00267C88">
      <w:pPr>
        <w:pStyle w:val="EndNoteBibliography"/>
        <w:spacing w:after="0"/>
        <w:ind w:left="720" w:hanging="720"/>
      </w:pPr>
      <w:r w:rsidRPr="00267C88">
        <w:t>Morgan MJ, Koen-Alonso M, Rideout RM, Buren AD, Maddock Parsons D (2017) Growth and condition in relation to the lack of recovery of northern cod. ICES Journal of Marine Science:fsx166-fsx166</w:t>
      </w:r>
    </w:p>
    <w:p w:rsidR="00267C88" w:rsidRPr="00267C88" w:rsidRDefault="00267C88" w:rsidP="00267C88">
      <w:pPr>
        <w:pStyle w:val="EndNoteBibliography"/>
        <w:spacing w:after="0"/>
        <w:ind w:left="720" w:hanging="720"/>
      </w:pPr>
      <w:r w:rsidRPr="00267C88">
        <w:t>Morgan MJ, Rideout RM, Colbourne EB (2010) Impact of environmental temperature on Atlantic cod Gadus morhua energy allocation to growth, condition and reproduction. Marine Ecology Progress Series 404:185-195</w:t>
      </w:r>
    </w:p>
    <w:p w:rsidR="00267C88" w:rsidRPr="00267C88" w:rsidRDefault="00267C88" w:rsidP="00267C88">
      <w:pPr>
        <w:pStyle w:val="EndNoteBibliography"/>
        <w:spacing w:after="0"/>
        <w:ind w:left="720" w:hanging="720"/>
      </w:pPr>
      <w:r w:rsidRPr="00267C88">
        <w:t xml:space="preserve">Mowbray F (2014) Recent spring offshore acoustic survey results for capelin, </w:t>
      </w:r>
      <w:r w:rsidRPr="00267C88">
        <w:rPr>
          <w:i/>
        </w:rPr>
        <w:t>Mallotus villosus</w:t>
      </w:r>
      <w:r w:rsidRPr="00267C88">
        <w:t>, in NAFO Division 3L. DFO Canadian Science Advisory Secretariat Research Document 2013/040</w:t>
      </w:r>
    </w:p>
    <w:p w:rsidR="00267C88" w:rsidRPr="00267C88" w:rsidRDefault="00267C88" w:rsidP="00267C88">
      <w:pPr>
        <w:pStyle w:val="EndNoteBibliography"/>
        <w:spacing w:after="0"/>
        <w:ind w:left="720" w:hanging="720"/>
      </w:pPr>
      <w:r w:rsidRPr="00267C88">
        <w:t>Murphy HM, Pepin P, Robert D (2018) Re-visiting the drivers of capelin recruitment in Newfoundland since 1991. Fisheries Research 200:1-10</w:t>
      </w:r>
    </w:p>
    <w:p w:rsidR="00267C88" w:rsidRPr="00267C88" w:rsidRDefault="00267C88" w:rsidP="00267C88">
      <w:pPr>
        <w:pStyle w:val="EndNoteBibliography"/>
        <w:spacing w:after="0"/>
        <w:ind w:left="720" w:hanging="720"/>
      </w:pPr>
      <w:r w:rsidRPr="00267C88">
        <w:t>Nakashima B (1996a) The relationship between oceanographic conditions in the 1990s and changes in spawning behaviour, growth and early life history of capelin (M</w:t>
      </w:r>
      <w:r w:rsidRPr="00267C88">
        <w:rPr>
          <w:i/>
        </w:rPr>
        <w:t>allotus villosus)</w:t>
      </w:r>
      <w:r w:rsidRPr="00267C88">
        <w:t>. NAFO Sci Coun Studies 24:55-68</w:t>
      </w:r>
    </w:p>
    <w:p w:rsidR="00267C88" w:rsidRPr="00267C88" w:rsidRDefault="00267C88" w:rsidP="00267C88">
      <w:pPr>
        <w:pStyle w:val="EndNoteBibliography"/>
        <w:spacing w:after="0"/>
        <w:ind w:left="720" w:hanging="720"/>
      </w:pPr>
      <w:r w:rsidRPr="00267C88">
        <w:t>Nakashima BS (1996b) The relationship between oceanographic conditions in the 1990s and changes in spawning behaviour, growth and early life history of capelin (</w:t>
      </w:r>
      <w:r w:rsidRPr="00267C88">
        <w:rPr>
          <w:i/>
        </w:rPr>
        <w:t>Mallotus villosus</w:t>
      </w:r>
      <w:r w:rsidRPr="00267C88">
        <w:t>). NAFO Scientific Council Studies 26:55-68</w:t>
      </w:r>
    </w:p>
    <w:p w:rsidR="00267C88" w:rsidRPr="00267C88" w:rsidRDefault="00267C88" w:rsidP="00267C88">
      <w:pPr>
        <w:pStyle w:val="EndNoteBibliography"/>
        <w:spacing w:after="0"/>
        <w:ind w:left="720" w:hanging="720"/>
      </w:pPr>
      <w:r w:rsidRPr="00267C88">
        <w:lastRenderedPageBreak/>
        <w:t>Nakashima BS (1998) Results of the 1997 aerial survey of capelin (Mallotus villosus) schools. in Anon: Capelin in SA2 + Div. 3KL. Canadian Stock Assessment Secretariat Research Document 98/63.</w:t>
      </w:r>
    </w:p>
    <w:p w:rsidR="00267C88" w:rsidRPr="00267C88" w:rsidRDefault="00267C88" w:rsidP="00267C88">
      <w:pPr>
        <w:pStyle w:val="EndNoteBibliography"/>
        <w:spacing w:after="0"/>
        <w:ind w:left="720" w:hanging="720"/>
      </w:pPr>
      <w:r w:rsidRPr="00267C88">
        <w:t>Nakashima BS, Mowbray F (2014) Capelin (</w:t>
      </w:r>
      <w:r w:rsidRPr="00267C88">
        <w:rPr>
          <w:i/>
        </w:rPr>
        <w:t>Mallotus villosus)</w:t>
      </w:r>
      <w:r w:rsidRPr="00267C88">
        <w:t xml:space="preserve"> recruitment indices in NAFO Division 3KL. DFO Canadian Science Advisory Secretariat Research Document 2013/091</w:t>
      </w:r>
    </w:p>
    <w:p w:rsidR="00267C88" w:rsidRPr="00267C88" w:rsidRDefault="00267C88" w:rsidP="00267C88">
      <w:pPr>
        <w:pStyle w:val="EndNoteBibliography"/>
        <w:spacing w:after="0"/>
        <w:ind w:left="720" w:hanging="720"/>
      </w:pPr>
      <w:r w:rsidRPr="00267C88">
        <w:t>Nakashima BS, Wheeler JP (2002) Capelin (</w:t>
      </w:r>
      <w:r w:rsidRPr="00267C88">
        <w:rPr>
          <w:i/>
        </w:rPr>
        <w:t>Mallotus villosus</w:t>
      </w:r>
      <w:r w:rsidRPr="00267C88">
        <w:t>) spawning behaviour in Newfoundland waters - the interaction between beach and demersal spawning. ICES Journal of Marine Science 59:909-916</w:t>
      </w:r>
    </w:p>
    <w:p w:rsidR="00267C88" w:rsidRPr="00267C88" w:rsidRDefault="00267C88" w:rsidP="00267C88">
      <w:pPr>
        <w:pStyle w:val="EndNoteBibliography"/>
        <w:spacing w:after="0"/>
        <w:ind w:left="720" w:hanging="720"/>
      </w:pPr>
      <w:r w:rsidRPr="00267C88">
        <w:t>Nilssen KT, Haug T, Øritsland T, Lindblom L, Kjellqwist SA (1998) Invasions of harp seals Phoca groenlandica Erxleben to coastal waters of nor way in 1995: Ecological and demographic implications. Sarsia 83:337-345</w:t>
      </w:r>
    </w:p>
    <w:p w:rsidR="00267C88" w:rsidRPr="00267C88" w:rsidRDefault="00267C88" w:rsidP="00267C88">
      <w:pPr>
        <w:pStyle w:val="EndNoteBibliography"/>
        <w:spacing w:after="0"/>
        <w:ind w:left="720" w:hanging="720"/>
      </w:pPr>
      <w:r w:rsidRPr="00267C88">
        <w:t>O'Driscoll RL, Rose GA, Anderson JT (2002) Counting capelin: a comparison of acoustic density and trawl catchability. ICES Journal of Marine Science 59:1062-1071</w:t>
      </w:r>
    </w:p>
    <w:p w:rsidR="00267C88" w:rsidRPr="00267C88" w:rsidRDefault="00267C88" w:rsidP="00267C88">
      <w:pPr>
        <w:pStyle w:val="EndNoteBibliography"/>
        <w:spacing w:after="0"/>
        <w:ind w:left="720" w:hanging="720"/>
      </w:pPr>
      <w:r w:rsidRPr="00267C88">
        <w:t>Obradovich SG, Carruthers EH, Rose GA (2014) Bottom-up limits to Newfoundland capelin (Mallotus villosus) rebuilding: the euphausiid hypothesis. ICES Journal of Marine Science 71:775-783</w:t>
      </w:r>
    </w:p>
    <w:p w:rsidR="00267C88" w:rsidRPr="00267C88" w:rsidRDefault="00267C88" w:rsidP="00267C88">
      <w:pPr>
        <w:pStyle w:val="EndNoteBibliography"/>
        <w:spacing w:after="0"/>
        <w:ind w:left="720" w:hanging="720"/>
      </w:pPr>
      <w:r w:rsidRPr="00267C8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67C88" w:rsidRPr="00267C88" w:rsidRDefault="00267C88" w:rsidP="00267C88">
      <w:pPr>
        <w:pStyle w:val="EndNoteBibliography"/>
        <w:spacing w:after="0"/>
        <w:ind w:left="720" w:hanging="720"/>
      </w:pPr>
      <w:r w:rsidRPr="00267C88">
        <w:t>Pardoe H, Marteinsdóttir G (2009) Contrasting trends in two condition indices: bathymetric and spatial variation in autumn condition of Icelandic cod Gadus morhua. Journal of Fish Biology 75:282-289</w:t>
      </w:r>
    </w:p>
    <w:p w:rsidR="00267C88" w:rsidRPr="00267C88" w:rsidRDefault="00267C88" w:rsidP="00267C88">
      <w:pPr>
        <w:pStyle w:val="EndNoteBibliography"/>
        <w:spacing w:after="0"/>
        <w:ind w:left="720" w:hanging="720"/>
      </w:pPr>
      <w:r w:rsidRPr="00267C88">
        <w:t>Pardoe H, Thórdarson G, Marteinsdóttir G (2008) Spatial and temporal trends in condition of Atlantic cod Gadus morhua on the Icelandic shelf. Marine Ecology Progress Series 362:261-277</w:t>
      </w:r>
    </w:p>
    <w:p w:rsidR="00267C88" w:rsidRPr="00267C88" w:rsidRDefault="00267C88" w:rsidP="00267C88">
      <w:pPr>
        <w:pStyle w:val="EndNoteBibliography"/>
        <w:spacing w:after="0"/>
        <w:ind w:left="720" w:hanging="720"/>
      </w:pPr>
      <w:r w:rsidRPr="00267C88">
        <w:t>Pedersen EJ, Thompson PL, Ball RA, Fortin M-J, Gouhier TC, Link H, Moritz C, Nenzen H, Stanley RRE, Taranu ZE, Gonzalez A, Guichard F, Pepin P (2017) Signatures of the collapse and incipient recovery of an overexploited marine ecosystem. Royal Society Open Science 4</w:t>
      </w:r>
    </w:p>
    <w:p w:rsidR="00267C88" w:rsidRPr="00267C88" w:rsidRDefault="00267C88" w:rsidP="00267C88">
      <w:pPr>
        <w:pStyle w:val="EndNoteBibliography"/>
        <w:spacing w:after="0"/>
        <w:ind w:left="720" w:hanging="720"/>
      </w:pPr>
      <w:r w:rsidRPr="00267C88">
        <w:t>Pepin P, Cuff A, Koen-Alonso M, Ollerhead N (2010) Preliminary Analysis for the Delineation of Marine Ecoregions on the NL Shelves. NAFO SCR Doc 10/72</w:t>
      </w:r>
    </w:p>
    <w:p w:rsidR="00267C88" w:rsidRPr="00267C88" w:rsidRDefault="00267C88" w:rsidP="00267C88">
      <w:pPr>
        <w:pStyle w:val="EndNoteBibliography"/>
        <w:spacing w:after="0"/>
        <w:ind w:left="720" w:hanging="720"/>
      </w:pPr>
      <w:r w:rsidRPr="00267C88">
        <w:t>Pepin P, Higdon J, Koen-Alonso M, Fogarty M, Ollerhead N (2014) Application of ecoregion analysis to the identification of Ecosystem Production Units (EPUs) in the NAFO Convention Area. NAFO SCR Doc 14/069</w:t>
      </w:r>
    </w:p>
    <w:p w:rsidR="00267C88" w:rsidRPr="00267C88" w:rsidRDefault="00267C88" w:rsidP="00267C88">
      <w:pPr>
        <w:pStyle w:val="EndNoteBibliography"/>
        <w:spacing w:after="0"/>
        <w:ind w:left="720" w:hanging="720"/>
      </w:pPr>
      <w:r w:rsidRPr="00267C88">
        <w:t>Pepin P, Koen-Alonso M, Higdon J, Ollerhead N (2012) Robustness in the delineation of ecoregions on the Newfoundland and Labrador continental shelf. NAFO SCR Doc 12/067</w:t>
      </w:r>
    </w:p>
    <w:p w:rsidR="00267C88" w:rsidRPr="00267C88" w:rsidRDefault="00267C88" w:rsidP="00267C88">
      <w:pPr>
        <w:pStyle w:val="EndNoteBibliography"/>
        <w:spacing w:after="0"/>
        <w:ind w:left="720" w:hanging="720"/>
      </w:pPr>
      <w:r w:rsidRPr="00267C88">
        <w:t>Pikitch EK, Boersma PD, Boyd IL, Conover DO, Cury PM, Essington TE, Heppell SS, Houde ED, Mangel M, Pauly D, Plagányi E, Sainsbury KJ, Steneck RS (2012) Little fish: big impact: managing a crucial link in ocean food webs. Lenfest Ocean Program, Washington, DC</w:t>
      </w:r>
    </w:p>
    <w:p w:rsidR="00267C88" w:rsidRPr="00267C88" w:rsidRDefault="00267C88" w:rsidP="00267C88">
      <w:pPr>
        <w:pStyle w:val="EndNoteBibliography"/>
        <w:spacing w:after="0"/>
        <w:ind w:left="720" w:hanging="720"/>
      </w:pPr>
      <w:r w:rsidRPr="00267C88">
        <w:t>Regular P, Montevecchi W, Hedd A, Robertson G, Wilhelm S (2013) Canadian fishery closures provide a large-scale test of the impact of gillnet bycatch on seabird populations. Biology Letters 9</w:t>
      </w:r>
    </w:p>
    <w:p w:rsidR="00267C88" w:rsidRPr="00267C88" w:rsidRDefault="00267C88" w:rsidP="00267C88">
      <w:pPr>
        <w:pStyle w:val="EndNoteBibliography"/>
        <w:spacing w:after="0"/>
        <w:ind w:left="720" w:hanging="720"/>
      </w:pPr>
      <w:r w:rsidRPr="00267C88">
        <w:t>Rice J (2002) Changes to the large marine ecosystem of the Newfoundland-Labrador shelf. In: Sherman K, Skjoldal HR (eds) Large marine ecosystems of the North Atlantic. Elsevier Science B.V.</w:t>
      </w:r>
    </w:p>
    <w:p w:rsidR="00267C88" w:rsidRPr="00267C88" w:rsidRDefault="00267C88" w:rsidP="00267C88">
      <w:pPr>
        <w:pStyle w:val="EndNoteBibliography"/>
        <w:spacing w:after="0"/>
        <w:ind w:left="720" w:hanging="720"/>
      </w:pPr>
      <w:r w:rsidRPr="00267C88">
        <w:t>Rose GA, deYoung B, Kulka DW, Goddard SV, Fletcher GL (2000) Distribution shifts and overfishing the northern cod (</w:t>
      </w:r>
      <w:r w:rsidRPr="00267C88">
        <w:rPr>
          <w:i/>
        </w:rPr>
        <w:t>Gadus morhua</w:t>
      </w:r>
      <w:r w:rsidRPr="00267C88">
        <w:t>): a view from the ocean. Canadian Journal of Fisheries and Aquatic Sciences 57:644-663</w:t>
      </w:r>
    </w:p>
    <w:p w:rsidR="00267C88" w:rsidRPr="00267C88" w:rsidRDefault="00267C88" w:rsidP="00267C88">
      <w:pPr>
        <w:pStyle w:val="EndNoteBibliography"/>
        <w:spacing w:after="0"/>
        <w:ind w:left="720" w:hanging="720"/>
      </w:pPr>
      <w:r w:rsidRPr="00267C8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67C88" w:rsidRPr="00267C88" w:rsidRDefault="00267C88" w:rsidP="00267C88">
      <w:pPr>
        <w:pStyle w:val="EndNoteBibliography"/>
        <w:spacing w:after="0"/>
        <w:ind w:left="720" w:hanging="720"/>
      </w:pPr>
      <w:r w:rsidRPr="00267C88">
        <w:lastRenderedPageBreak/>
        <w:t>Skagseth Ø, Slotte A, Stenevik EK, Nash RDM (2015) Characteristics of the Norwegian Coastal Current during Years with High Recruitment of Norwegian Spring Spawning Herring (Clupea harengus L.). PLOS ONE 10:e0144117</w:t>
      </w:r>
    </w:p>
    <w:p w:rsidR="00267C88" w:rsidRPr="00267C88" w:rsidRDefault="00267C88" w:rsidP="00267C88">
      <w:pPr>
        <w:pStyle w:val="EndNoteBibliography"/>
        <w:spacing w:after="0"/>
        <w:ind w:left="720" w:hanging="720"/>
      </w:pPr>
      <w:r w:rsidRPr="00267C88">
        <w:t>Soutar A, Issacs JD (1969) History of fish populations inferred from fish scales in anaerobic sediments off California. CalCOFI Reports 13:63-70</w:t>
      </w:r>
    </w:p>
    <w:p w:rsidR="00267C88" w:rsidRPr="00267C88" w:rsidRDefault="00267C88" w:rsidP="00267C88">
      <w:pPr>
        <w:pStyle w:val="EndNoteBibliography"/>
        <w:spacing w:after="0"/>
        <w:ind w:left="720" w:hanging="720"/>
      </w:pPr>
      <w:r w:rsidRPr="00267C88">
        <w:t>Stenson GB (2012) Estimating consumption of prey by harp seals (</w:t>
      </w:r>
      <w:r w:rsidRPr="00267C88">
        <w:rPr>
          <w:i/>
        </w:rPr>
        <w:t>Pagophilus groenlandicus</w:t>
      </w:r>
      <w:r w:rsidRPr="00267C88">
        <w:t>) in NAFO Divisions 2J3KL. Canadian Science Advisory Secretariat (CSAS) Research Document 2012/156</w:t>
      </w:r>
    </w:p>
    <w:p w:rsidR="00267C88" w:rsidRPr="00267C88" w:rsidRDefault="00267C88" w:rsidP="00267C88">
      <w:pPr>
        <w:pStyle w:val="EndNoteBibliography"/>
        <w:spacing w:after="0"/>
        <w:ind w:left="720" w:hanging="720"/>
      </w:pPr>
      <w:r w:rsidRPr="00267C88">
        <w:t>Stenson GB, Buren AD, Koen-Alonso M (2016) The impact of changing climate and abundance on reproduction in an ice-dependent species, the Northwest Atlantic harp seal, Pagophilus groenlandicus. ICES Journal of Marine Science: Journal du Conseil 73:250-262</w:t>
      </w:r>
    </w:p>
    <w:p w:rsidR="00267C88" w:rsidRPr="00267C88" w:rsidRDefault="00267C88" w:rsidP="00267C88">
      <w:pPr>
        <w:pStyle w:val="EndNoteBibliography"/>
        <w:spacing w:after="0"/>
        <w:ind w:left="720" w:hanging="720"/>
      </w:pPr>
      <w:r w:rsidRPr="00267C88">
        <w:t xml:space="preserve">Stenson GB, Wakeham D, Buren AD, Koen-Alonso M (2014) Density-dependent and density-independent factors influencing reproductive rates in Northwest Atlantic harp seals, </w:t>
      </w:r>
      <w:r w:rsidRPr="00267C88">
        <w:rPr>
          <w:i/>
        </w:rPr>
        <w:t>Pagophilus groenlandicus</w:t>
      </w:r>
      <w:r w:rsidRPr="00267C88">
        <w:t>. DFO Canadian Science Advisory Secretariat Research Document 2014/058</w:t>
      </w:r>
    </w:p>
    <w:p w:rsidR="00267C88" w:rsidRPr="00267C88" w:rsidRDefault="00267C88" w:rsidP="00267C88">
      <w:pPr>
        <w:pStyle w:val="EndNoteBibliography"/>
        <w:spacing w:after="0"/>
        <w:ind w:left="720" w:hanging="720"/>
      </w:pPr>
      <w:r w:rsidRPr="00267C88">
        <w:t>Templeman W (1948) The life history of the caplin (</w:t>
      </w:r>
      <w:r w:rsidRPr="00267C88">
        <w:rPr>
          <w:i/>
        </w:rPr>
        <w:t>Mallotus villosus</w:t>
      </w:r>
      <w:r w:rsidRPr="00267C88">
        <w:t xml:space="preserve"> O. F. Müller) in Newfoundland waters. Bulletin of the Newfoundland Government Laboratory 17:1-151</w:t>
      </w:r>
    </w:p>
    <w:p w:rsidR="00267C88" w:rsidRPr="00267C88" w:rsidRDefault="00267C88" w:rsidP="00267C88">
      <w:pPr>
        <w:pStyle w:val="EndNoteBibliography"/>
        <w:spacing w:after="0"/>
        <w:ind w:left="720" w:hanging="720"/>
      </w:pPr>
      <w:r w:rsidRPr="00267C88">
        <w:t>Toresen R, Østvedt OJ (2000) Variation in abundance of Norwegian spring-spawning herring (Clupea harengus, Clupeidae) throughout the 20th century and the influence of climatic fluctuations. Fish and Fisheries 1:231-256</w:t>
      </w:r>
    </w:p>
    <w:p w:rsidR="00267C88" w:rsidRPr="00267C88" w:rsidRDefault="00267C88" w:rsidP="00267C88">
      <w:pPr>
        <w:pStyle w:val="EndNoteBibliography"/>
        <w:ind w:left="720" w:hanging="720"/>
      </w:pPr>
      <w:r w:rsidRPr="00267C88">
        <w:t>Vilhjálmsson H (1994) The Icelandic capelin stock. Rit Fiskideildar 13:1-281</w:t>
      </w:r>
    </w:p>
    <w:p w:rsidR="00E20E5A" w:rsidRPr="00E41632" w:rsidRDefault="007F2561">
      <w:r w:rsidRPr="00E41632">
        <w:fldChar w:fldCharType="end"/>
      </w:r>
    </w:p>
    <w:sectPr w:rsidR="00E20E5A" w:rsidRPr="00E41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item&gt;923&lt;/item&gt;&lt;item&gt;924&lt;/item&gt;&lt;item&gt;925&lt;/item&gt;&lt;item&gt;926&lt;/item&gt;&lt;item&gt;927&lt;/item&gt;&lt;item&gt;928&lt;/item&gt;&lt;item&gt;930&lt;/item&gt;&lt;item&gt;931&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67C88"/>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34147"/>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16AD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737E0"/>
    <w:rsid w:val="00C73FA1"/>
    <w:rsid w:val="00C8054F"/>
    <w:rsid w:val="00C83BC5"/>
    <w:rsid w:val="00C941FE"/>
    <w:rsid w:val="00CD63A0"/>
    <w:rsid w:val="00CE74F8"/>
    <w:rsid w:val="00D85E2E"/>
    <w:rsid w:val="00E138E2"/>
    <w:rsid w:val="00E17FB5"/>
    <w:rsid w:val="00E20E5A"/>
    <w:rsid w:val="00E41632"/>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14</Pages>
  <Words>19170</Words>
  <Characters>109273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83</cp:revision>
  <cp:lastPrinted>2018-01-18T15:38:00Z</cp:lastPrinted>
  <dcterms:created xsi:type="dcterms:W3CDTF">2018-01-16T18:06:00Z</dcterms:created>
  <dcterms:modified xsi:type="dcterms:W3CDTF">2018-02-12T16:48:00Z</dcterms:modified>
</cp:coreProperties>
</file>