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Default="007F588B" w:rsidP="007F588B">
      <w:pPr>
        <w:pStyle w:val="Heading2"/>
      </w:pPr>
      <w:r>
        <w:t>Title:</w:t>
      </w:r>
    </w:p>
    <w:p w:rsidR="007F588B" w:rsidRPr="00A132A8" w:rsidRDefault="007F588B" w:rsidP="007F588B">
      <w:r>
        <w:t>Rebuttal to Frank et al 2016</w:t>
      </w:r>
    </w:p>
    <w:p w:rsidR="007F588B" w:rsidRDefault="007F588B" w:rsidP="007F588B">
      <w:pPr>
        <w:pStyle w:val="Heading2"/>
      </w:pPr>
      <w:r>
        <w:t>Authors:</w:t>
      </w:r>
    </w:p>
    <w:p w:rsidR="00364345" w:rsidRDefault="00F22470" w:rsidP="007F588B">
      <w:r>
        <w:t>NAFC</w:t>
      </w:r>
      <w:r>
        <w:br/>
      </w:r>
      <w:r w:rsidR="00A56EE5">
        <w:t>Robert D</w:t>
      </w:r>
      <w:r>
        <w:br/>
      </w:r>
      <w:r w:rsidR="007F588B">
        <w:t>Montevecchi</w:t>
      </w:r>
      <w:r w:rsidR="00A56EE5">
        <w:t xml:space="preserve"> WA</w:t>
      </w:r>
      <w:r>
        <w:br/>
      </w:r>
      <w:bookmarkStart w:id="0" w:name="_GoBack"/>
      <w:bookmarkEnd w:id="0"/>
      <w:r w:rsidR="007F588B">
        <w:t>Davoren</w:t>
      </w:r>
      <w:r w:rsidR="00A56EE5">
        <w:t xml:space="preserve"> GK</w:t>
      </w:r>
      <w:r w:rsidR="00364345">
        <w:t>,</w:t>
      </w:r>
      <w:r w:rsidR="00364345">
        <w:br/>
        <w:t>Rose G?</w:t>
      </w:r>
    </w:p>
    <w:p w:rsidR="007F588B" w:rsidRDefault="007F588B" w:rsidP="007F588B">
      <w:pPr>
        <w:pStyle w:val="Heading2"/>
      </w:pPr>
      <w:r>
        <w:t>Affiliations:</w:t>
      </w:r>
    </w:p>
    <w:p w:rsidR="007F588B" w:rsidRDefault="007F588B" w:rsidP="007F588B">
      <w:pPr>
        <w:keepNext/>
        <w:rPr>
          <w:rFonts w:ascii="Arial" w:hAnsi="Arial" w:cs="Arial"/>
          <w:sz w:val="20"/>
          <w:szCs w:val="20"/>
        </w:rPr>
      </w:pPr>
      <w:r>
        <w:rPr>
          <w:rFonts w:ascii="Arial" w:hAnsi="Arial" w:cs="Arial"/>
          <w:sz w:val="20"/>
          <w:szCs w:val="20"/>
        </w:rPr>
        <w:t>1.</w:t>
      </w:r>
      <w:r w:rsidRPr="00E61B40">
        <w:rPr>
          <w:rFonts w:ascii="Arial" w:hAnsi="Arial" w:cs="Arial"/>
          <w:sz w:val="20"/>
          <w:szCs w:val="20"/>
        </w:rPr>
        <w:t xml:space="preserve"> Northwest Atlantic Fisheries Centre, Fisheries and Oceans Canada, P.O. Box 5667, St. John's, NL, A1C 5X1 </w:t>
      </w:r>
    </w:p>
    <w:p w:rsidR="007F588B" w:rsidRPr="008C2200" w:rsidRDefault="007F588B" w:rsidP="007F588B">
      <w:pPr>
        <w:rPr>
          <w:rFonts w:eastAsiaTheme="minorEastAsia"/>
          <w:noProof/>
          <w:lang w:eastAsia="en-CA"/>
        </w:rPr>
      </w:pPr>
    </w:p>
    <w:p w:rsidR="007F588B" w:rsidRDefault="007F588B" w:rsidP="007F588B">
      <w:pPr>
        <w:pStyle w:val="Heading2"/>
      </w:pPr>
      <w:r>
        <w:t>Abstract</w:t>
      </w:r>
    </w:p>
    <w:p w:rsidR="007F588B" w:rsidRDefault="007F588B" w:rsidP="007F588B">
      <w:r>
        <w:br w:type="page"/>
      </w:r>
    </w:p>
    <w:p w:rsidR="00AE19B0" w:rsidRDefault="00AE19B0" w:rsidP="00AE19B0">
      <w:pPr>
        <w:pStyle w:val="Heading2"/>
      </w:pPr>
      <w:r>
        <w:lastRenderedPageBreak/>
        <w:t>Introduction</w:t>
      </w:r>
    </w:p>
    <w:p w:rsidR="007F588B" w:rsidRDefault="007F588B" w:rsidP="007F2561"/>
    <w:p w:rsidR="007F2561" w:rsidRDefault="007F2561" w:rsidP="007F2561">
      <w:proofErr w:type="spellStart"/>
      <w:r>
        <w:t>Pelagics</w:t>
      </w:r>
      <w:proofErr w:type="spellEnd"/>
      <w:r>
        <w:t xml:space="preserve"> – key in ecosystems. </w:t>
      </w:r>
      <w:r>
        <w:br/>
        <w:t xml:space="preserve">Boom and bust dynamics– controlled bottom up? </w:t>
      </w:r>
      <w:r>
        <w:br/>
      </w:r>
      <w:proofErr w:type="gramStart"/>
      <w:r>
        <w:t>Capelin – northern Atlantic – Barents, Iceland, Newfoundland.</w:t>
      </w:r>
      <w:proofErr w:type="gramEnd"/>
      <w:r>
        <w:t xml:space="preserve"> Saw boom and bust in Iceland and Barents</w:t>
      </w:r>
      <w:r>
        <w:br/>
        <w:t>Bust in NL in early 1990s, no boom</w:t>
      </w:r>
      <w:r>
        <w:br/>
      </w:r>
    </w:p>
    <w:p w:rsidR="007F2561" w:rsidRDefault="007F2561" w:rsidP="007F2561"/>
    <w:p w:rsidR="007F2561" w:rsidRDefault="007F2561" w:rsidP="007F2561">
      <w:r>
        <w:t>Capelin (</w:t>
      </w:r>
      <w:r>
        <w:rPr>
          <w:i/>
        </w:rPr>
        <w:t>Mallotus villosus</w:t>
      </w:r>
      <w:r>
        <w:t xml:space="preserve">) play a crucial role as the link between zooplankton and large vertebrates in the Newfoundland and Labrador Shelf marine ecosystem </w:t>
      </w:r>
      <w:r>
        <w:fldChar w:fldCharType="begin"/>
      </w:r>
      <w:r>
        <w:instrText xml:space="preserve"> ADDIN EN.CITE &lt;EndNote&gt;&lt;Cite&gt;&lt;Author&gt;Lavigne&lt;/Author&gt;&lt;Year&gt;1996&lt;/Year&gt;&lt;RecNum&gt;158&lt;/RecNum&gt;&lt;DisplayText&gt;(Lavigne 1996)&lt;/DisplayText&gt;&lt;record&gt;&lt;rec-number&gt;158&lt;/rec-number&gt;&lt;foreign-keys&gt;&lt;key app="EN" db-id="2pv5prxr6xz2a4ea50h5dww0ewvx0ttdtdsa" timestamp="1449717149"&gt;158&lt;/key&gt;&lt;/foreign-keys&gt;&lt;ref-type name="Book Section"&gt;5&lt;/ref-type&gt;&lt;contributors&gt;&lt;authors&gt;&lt;author&gt;Lavigne, D.M.&lt;/author&gt;&lt;/authors&gt;&lt;secondary-authors&gt;&lt;author&gt;Montevecchi, William A.&lt;/author&gt;&lt;/secondary-authors&gt;&lt;/contributors&gt;&lt;titles&gt;&lt;title&gt;Ecological interactions between marine mammals, commercial fisheries and their prey: unravelling the tangled web&lt;/title&gt;&lt;secondary-title&gt;Studies of high-latitude seabirds. 4. Trophic relationships and energetics of endotherms in cold ocean systems&lt;/secondary-title&gt;&lt;/titles&gt;&lt;pages&gt;59-71&lt;/pages&gt;&lt;volume&gt;No. 91&lt;/volume&gt;&lt;reprint-edition&gt;Not in File&lt;/reprint-edition&gt;&lt;dates&gt;&lt;year&gt;1996&lt;/year&gt;&lt;pub-dates&gt;&lt;date&gt;1996&lt;/date&gt;&lt;/pub-dates&gt;&lt;/dates&gt;&lt;label&gt;166&lt;/label&gt;&lt;urls&gt;&lt;/urls&gt;&lt;/record&gt;&lt;/Cite&gt;&lt;/EndNote&gt;</w:instrText>
      </w:r>
      <w:r>
        <w:fldChar w:fldCharType="separate"/>
      </w:r>
      <w:r>
        <w:rPr>
          <w:noProof/>
        </w:rPr>
        <w:t>(Lavigne 1996)</w:t>
      </w:r>
      <w:r>
        <w:fldChar w:fldCharType="end"/>
      </w:r>
      <w:r>
        <w:t xml:space="preserve">. This marine ecosystem underwent drastic changes during the early 1980s and early 1990s </w: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 </w:instrText>
      </w:r>
      <w:r>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ZW4tQWxvbnNvIGV0IGFsLiAyMDEwLCBIYW1taWxsIGV0IGFsLiAyMDExKTwvRGlzcGxheVRleHQ+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UmVzZWFyY2ggRG9jdW1lbnQ8L2Z1bGwtdGl0bGU+PC9wZXJpb2RpY2FsPjx2b2x1bWU+MjAxMS8w
OTk8L3ZvbHVtZT48cmVwcmludC1lZGl0aW9uPkluIEZpbGU8L3JlcHJpbnQtZWRpdGlvbj48a2V5
d29yZHM+PGtleXdvcmQ+c2VhbHM8L2tleXdvcmQ+PC9rZXl3b3Jkcz48ZGF0ZXM+PHllYXI+MjAx
MTwveWVhcj48cHViLWRhdGVzPjxkYXRlPjIwMTE8L2RhdGU+PC9wdWItZGF0ZXM+PC9kYXRlcz48
bGFiZWw+NjY3PC9sYWJlbD48dXJscz48L3VybHM+PC9yZWNvcmQ+PC9DaXRlPjwvRW5kTm90ZT5=
</w:fldData>
        </w:fldChar>
      </w:r>
      <w:r>
        <w:instrText xml:space="preserve"> ADDIN EN.CITE.DATA </w:instrText>
      </w:r>
      <w:r>
        <w:fldChar w:fldCharType="end"/>
      </w:r>
      <w:r>
        <w:fldChar w:fldCharType="separate"/>
      </w:r>
      <w:r>
        <w:rPr>
          <w:noProof/>
        </w:rPr>
        <w:t>(Hutchings &amp; Myers 1994, Gomes et al. 1995, Lilly et al. 2000, Rice 2002, Koen-Alonso et al. 2010, Hammill et al. 2011)</w:t>
      </w:r>
      <w:r>
        <w:fldChar w:fldCharType="end"/>
      </w:r>
      <w:r>
        <w:t xml:space="preserve">, including major changes in the biology and ecology of capelin </w: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 </w:instrText>
      </w:r>
      <w:r>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aG9yPkRGTzwvQXV0aG9yPjxZZWFyPjIwMTA8L1llYXI+PFJlY051bT41ODQ8L1JlY051bT48cmVj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</w:fldData>
        </w:fldChar>
      </w:r>
      <w:r>
        <w:instrText xml:space="preserve"> ADDIN EN.CITE.DATA </w:instrText>
      </w:r>
      <w:r>
        <w:fldChar w:fldCharType="end"/>
      </w:r>
      <w:r>
        <w:fldChar w:fldCharType="separate"/>
      </w:r>
      <w:r>
        <w:rPr>
          <w:noProof/>
        </w:rPr>
        <w:t>(Carscadden &amp; Nakashima 1997, Carscadden et al. 2001, Nakashima &amp; Wheeler 2002, DFO 2010)</w:t>
      </w:r>
      <w:r>
        <w:fldChar w:fldCharType="end"/>
      </w:r>
      <w:r>
        <w:t xml:space="preserve"> </w:t>
      </w:r>
    </w:p>
    <w:p w:rsidR="007F2561" w:rsidRPr="007F2561" w:rsidRDefault="007F2561" w:rsidP="007F2561">
      <w:r>
        <w:t xml:space="preserve">Despite </w:t>
      </w:r>
      <w:r w:rsidRPr="00E973E4">
        <w:t>its prominent position in the ecosystem</w:t>
      </w:r>
      <w:r>
        <w:t xml:space="preserve">, the factors that regulate the population dynamics of the capelin stock have not been well understood. </w:t>
      </w:r>
      <w:r w:rsidRPr="00633491">
        <w:t xml:space="preserve">Buren </w:t>
      </w:r>
      <w:r w:rsidRPr="00633491">
        <w:rPr>
          <w:i/>
        </w:rPr>
        <w:t>et al</w:t>
      </w:r>
      <w:r w:rsidRPr="00633491">
        <w:t>.</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w:t>
      </w:r>
      <w:r w:rsidRPr="007238E1">
        <w:t xml:space="preserve">postulated </w:t>
      </w:r>
      <w:r w:rsidRPr="007D23FB">
        <w:t xml:space="preserve">that the ecosystem underwent a regime shift in the early 1990s and that the dynamics of the capelin stock are regulated by </w:t>
      </w:r>
      <w:r>
        <w:t xml:space="preserve">bottom-up forcers acting through mortality of pre-spawning capelin. In addition, Murphy </w:t>
      </w:r>
      <w:r>
        <w:rPr>
          <w:i/>
        </w:rPr>
        <w:t xml:space="preserve">et al. </w:t>
      </w:r>
      <w:r w:rsidRPr="007F2561">
        <w:fldChar w:fldCharType="begin"/>
      </w:r>
      <w:r w:rsidRPr="007F2561">
        <w:instrText xml:space="preserve"> ADDIN EN.CITE &lt;EndNote&gt;&lt;Cite ExcludeAuth="1"&gt;&lt;Author&gt;Murphy&lt;/Author&gt;&lt;Year&gt;2018&lt;/Year&gt;&lt;RecNum&gt;880&lt;/RecNum&gt;&lt;DisplayText&gt;(2018)&lt;/DisplayText&gt;&lt;record&gt;&lt;rec-number&gt;880&lt;/rec-number&gt;&lt;foreign-keys&gt;&lt;key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7F2561">
        <w:fldChar w:fldCharType="separate"/>
      </w:r>
      <w:r w:rsidRPr="007F2561">
        <w:rPr>
          <w:noProof/>
        </w:rPr>
        <w:t>(2018)</w:t>
      </w:r>
      <w:r w:rsidRPr="007F2561">
        <w:fldChar w:fldCharType="end"/>
      </w:r>
    </w:p>
    <w:p w:rsidR="007F2561" w:rsidRDefault="007F2561" w:rsidP="007F2561">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analyzed virtually the same data set as Buren </w:t>
      </w:r>
      <w:r w:rsidRPr="00017088">
        <w:rPr>
          <w:i/>
        </w:rPr>
        <w:t>et al</w:t>
      </w:r>
      <w:r>
        <w:t xml:space="preserve">. </w:t>
      </w:r>
      <w:r>
        <w:fldChar w:fldCharType="begin"/>
      </w:r>
      <w:r>
        <w:instrText xml:space="preserve"> ADDIN EN.CITE &lt;EndNote&gt;&lt;Cite ExcludeAuth="1"&gt;&lt;Author&gt;Buren&lt;/Author&gt;&lt;Year&gt;2014&lt;/Year&gt;&lt;RecNum&gt;743&lt;/RecNum&gt;&lt;DisplayText&gt;(2014)&lt;/DisplayText&gt;&lt;record&gt;&lt;rec-number&gt;743&lt;/rec-number&gt;&lt;foreign-keys&gt;&lt;key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fldChar w:fldCharType="separate"/>
      </w:r>
      <w:r>
        <w:rPr>
          <w:noProof/>
        </w:rPr>
        <w:t>(2014)</w:t>
      </w:r>
      <w:r>
        <w:fldChar w:fldCharType="end"/>
      </w:r>
      <w:r>
        <w:t xml:space="preserve"> (Figure 1), and reached different conclusions. These authors postulated that the mechanism that modulates capelin abundance on the Newfoundland and Labrador Shelf is survival through the juvenile stage (age 0), explained by an interaction between </w:t>
      </w:r>
      <w:r w:rsidRPr="00CB1FF5">
        <w:t xml:space="preserve">a match–mismatch index (of timing of capelin spawning and timing of the spring bloom) and abundance of juvenile stages of </w:t>
      </w:r>
      <w:r w:rsidRPr="00CB1FF5">
        <w:rPr>
          <w:i/>
        </w:rPr>
        <w:t xml:space="preserve">C. </w:t>
      </w:r>
      <w:proofErr w:type="spellStart"/>
      <w:r w:rsidRPr="00CB1FF5">
        <w:rPr>
          <w:i/>
        </w:rPr>
        <w:t>finmarchicus</w:t>
      </w:r>
      <w:proofErr w:type="spellEnd"/>
      <w:r w:rsidRPr="00CB1FF5">
        <w:t xml:space="preserve">. </w:t>
      </w:r>
    </w:p>
    <w:p w:rsidR="007F2561" w:rsidRDefault="007F2561" w:rsidP="007F2561">
      <w:r>
        <w:t>In this letter we repeat the analyses presented in Buren et al. (2014), assuming that capelin is regulated at the juvenile stage (</w:t>
      </w:r>
      <w:proofErr w:type="spellStart"/>
      <w:r>
        <w:t>Mullowney</w:t>
      </w:r>
      <w:proofErr w:type="spellEnd"/>
      <w:r>
        <w:t xml:space="preserve"> et al.’s (2016) conclusion), and compare the empirical support of both hypotheses (juvenile vs pre-spawning mortality). In addition, we critique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breaking it down in 3 main sections, namely:, 1) the data </w:t>
      </w:r>
      <w:proofErr w:type="spellStart"/>
      <w:r>
        <w:t>Mullowney</w:t>
      </w:r>
      <w:proofErr w:type="spellEnd"/>
      <w:r>
        <w:t xml:space="preserve"> </w:t>
      </w:r>
      <w:r w:rsidRPr="00CB1FF5">
        <w:rPr>
          <w:i/>
        </w:rPr>
        <w:t>et al</w:t>
      </w:r>
      <w:r>
        <w:t xml:space="preserve">. </w:t>
      </w:r>
      <w:r>
        <w:fldChar w:fldCharType="begin"/>
      </w:r>
      <w:r>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fldChar w:fldCharType="separate"/>
      </w:r>
      <w:r>
        <w:t>(2016)</w:t>
      </w:r>
      <w:r>
        <w:fldChar w:fldCharType="end"/>
      </w:r>
      <w:r>
        <w:t xml:space="preserve"> used to analyze year class strength of capelin is not appropriate to test this hypothesis, 2) there are several flaws in the analyses carried out in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and 3) </w:t>
      </w:r>
      <w:proofErr w:type="spellStart"/>
      <w:r w:rsidRPr="003628EF">
        <w:t>Mullowney</w:t>
      </w:r>
      <w:proofErr w:type="spellEnd"/>
      <w:r w:rsidRPr="003628EF">
        <w:t xml:space="preserve"> </w:t>
      </w:r>
      <w:r w:rsidRPr="003628EF">
        <w:rPr>
          <w:i/>
        </w:rPr>
        <w:t>et al</w:t>
      </w:r>
      <w:r w:rsidRPr="003628EF">
        <w:t xml:space="preserve">. </w:t>
      </w:r>
      <w:r w:rsidRPr="003628EF">
        <w:fldChar w:fldCharType="begin"/>
      </w:r>
      <w:r w:rsidRPr="003628EF">
        <w:instrText xml:space="preserve"> ADDIN EN.CITE &lt;EndNote&gt;&lt;Cite ExcludeAuth="1"&gt;&lt;Author&gt;Mullowney&lt;/Author&gt;&lt;Year&gt;2016&lt;/Year&gt;&lt;RecNum&gt;826&lt;/RecNum&gt;&lt;DisplayText&gt;(2016)&lt;/DisplayText&gt;&lt;record&gt;&lt;rec-number&gt;826&lt;/rec-number&gt;&lt;foreign-keys&gt;&lt;key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Pr="003628EF">
        <w:fldChar w:fldCharType="separate"/>
      </w:r>
      <w:r w:rsidRPr="003628EF">
        <w:t>(2016)</w:t>
      </w:r>
      <w:r w:rsidRPr="003628EF">
        <w:fldChar w:fldCharType="end"/>
      </w:r>
      <w:r>
        <w:t xml:space="preserve"> made some inappropriate interpretations of their results and of the existing literature.</w:t>
      </w:r>
    </w:p>
    <w:p w:rsidR="007F2561" w:rsidRDefault="007F2561"/>
    <w:p w:rsidR="007F2561" w:rsidRDefault="007F2561"/>
    <w:p w:rsidR="007F2561" w:rsidRDefault="007F2561"/>
    <w:p w:rsidR="00AE19B0" w:rsidRDefault="00AE19B0" w:rsidP="00AE19B0">
      <w:pPr>
        <w:pStyle w:val="Heading2"/>
      </w:pPr>
      <w:r>
        <w:lastRenderedPageBreak/>
        <w:t>References</w:t>
      </w:r>
    </w:p>
    <w:p w:rsidR="001751AE" w:rsidRPr="001751AE" w:rsidRDefault="007F2561" w:rsidP="001751AE">
      <w:pPr>
        <w:pStyle w:val="EndNoteBibliography"/>
        <w:spacing w:after="0"/>
        <w:ind w:left="720" w:hanging="720"/>
      </w:pPr>
      <w:r>
        <w:fldChar w:fldCharType="begin"/>
      </w:r>
      <w:r>
        <w:instrText xml:space="preserve"> ADDIN EN.REFLIST </w:instrText>
      </w:r>
      <w:r>
        <w:fldChar w:fldCharType="separate"/>
      </w:r>
      <w:r w:rsidR="001751AE" w:rsidRPr="001751AE">
        <w:t>Buren AD, Koen-Alonso M, Pepin P, Mowbray F, Nakashima BS, Stenson GB, Ollerhead N, Montevecchi WA (2014) Bottom-up regulation of capelin, a keystone forage species. PLoS ONE 9:e87589</w:t>
      </w:r>
    </w:p>
    <w:p w:rsidR="001751AE" w:rsidRPr="001751AE" w:rsidRDefault="001751AE" w:rsidP="001751AE">
      <w:pPr>
        <w:pStyle w:val="EndNoteBibliography"/>
        <w:spacing w:after="0"/>
        <w:ind w:left="720" w:hanging="720"/>
      </w:pPr>
      <w:r w:rsidRPr="001751AE">
        <w:t>Carscadden JE, Frank KT, Leggett WC (2001) Ecosystem changes and the effects on capelin (</w:t>
      </w:r>
      <w:r w:rsidRPr="001751AE">
        <w:rPr>
          <w:i/>
        </w:rPr>
        <w:t>Mallotus villosus</w:t>
      </w:r>
      <w:r w:rsidRPr="001751AE">
        <w:t>), a major forage species. Canadian Journal of Fisheries and Aquatic Sciences 58:73-85</w:t>
      </w:r>
    </w:p>
    <w:p w:rsidR="001751AE" w:rsidRPr="001751AE" w:rsidRDefault="001751AE" w:rsidP="001751AE">
      <w:pPr>
        <w:pStyle w:val="EndNoteBibliography"/>
        <w:spacing w:after="0"/>
        <w:ind w:left="720" w:hanging="720"/>
      </w:pPr>
      <w:r w:rsidRPr="001751AE">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1751AE" w:rsidRPr="001751AE" w:rsidRDefault="001751AE" w:rsidP="001751AE">
      <w:pPr>
        <w:pStyle w:val="EndNoteBibliography"/>
        <w:spacing w:after="0"/>
        <w:ind w:left="720" w:hanging="720"/>
      </w:pPr>
      <w:r w:rsidRPr="001751AE">
        <w:t xml:space="preserve">DFO (2010) Assessment of capelin in SA2+Div. 3KL in 2010. </w:t>
      </w:r>
    </w:p>
    <w:p w:rsidR="001751AE" w:rsidRPr="001751AE" w:rsidRDefault="001751AE" w:rsidP="001751AE">
      <w:pPr>
        <w:pStyle w:val="EndNoteBibliography"/>
        <w:spacing w:after="0"/>
        <w:ind w:left="720" w:hanging="720"/>
      </w:pPr>
      <w:r w:rsidRPr="001751AE">
        <w:t>Gomes MdC, Haedrich RL, Villagarcia MG (1995) Spatial and temporal changes in the groundfish assemblages on the north-east Newfoundland/Labrador Shelf, north-west Atlantic, 1978-1991. Fisheries Oceanography 4:85-101</w:t>
      </w:r>
    </w:p>
    <w:p w:rsidR="001751AE" w:rsidRPr="001751AE" w:rsidRDefault="001751AE" w:rsidP="001751AE">
      <w:pPr>
        <w:pStyle w:val="EndNoteBibliography"/>
        <w:spacing w:after="0"/>
        <w:ind w:left="720" w:hanging="720"/>
      </w:pPr>
      <w:r w:rsidRPr="001751AE">
        <w:t>Hammill MO, Stenson GB, Doniol-Valcroze T, Mosnier A (2011) Northwest Atlantic harp seals population trends, 1952-2012. DFO Canadian Science Advisory Secretariat Research Document 2011/099</w:t>
      </w:r>
    </w:p>
    <w:p w:rsidR="001751AE" w:rsidRPr="001751AE" w:rsidRDefault="001751AE" w:rsidP="001751AE">
      <w:pPr>
        <w:pStyle w:val="EndNoteBibliography"/>
        <w:spacing w:after="0"/>
        <w:ind w:left="720" w:hanging="720"/>
      </w:pPr>
      <w:r w:rsidRPr="001751AE">
        <w:t xml:space="preserve">Hutchings JA, Myers RA (1994) What can be learned from the collapse of a renewable resource? Atlantic cod, </w:t>
      </w:r>
      <w:r w:rsidRPr="001751AE">
        <w:rPr>
          <w:i/>
        </w:rPr>
        <w:t>Gadus morhua</w:t>
      </w:r>
      <w:r w:rsidRPr="001751AE">
        <w:t>, of Newfoundland and Labrador. Canadian Journal of Fisheries and Aquatic Sciences 51:2126-2146</w:t>
      </w:r>
    </w:p>
    <w:p w:rsidR="001751AE" w:rsidRPr="001751AE" w:rsidRDefault="001751AE" w:rsidP="001751AE">
      <w:pPr>
        <w:pStyle w:val="EndNoteBibliography"/>
        <w:spacing w:after="0"/>
        <w:ind w:left="720" w:hanging="720"/>
      </w:pPr>
      <w:r w:rsidRPr="001751AE">
        <w:t xml:space="preserve">Koen-Alonso M, Pepin P, Mowbray F (2010) Exploring the role of environmental and anthropogenic drivers in the trajectories of core fish species of the Newfoundland-Labrador marine community. </w:t>
      </w:r>
    </w:p>
    <w:p w:rsidR="001751AE" w:rsidRPr="001751AE" w:rsidRDefault="001751AE" w:rsidP="001751AE">
      <w:pPr>
        <w:pStyle w:val="EndNoteBibliography"/>
        <w:spacing w:after="0"/>
        <w:ind w:left="720" w:hanging="720"/>
      </w:pPr>
      <w:r w:rsidRPr="001751AE">
        <w:t>Lavigne DM (1996) Ecological interactions between marine mammals, commercial fisheries and their prey: unravelling the tangled web. In: Montevecchi WA (ed) Studies of high-latitude seabirds 4 Trophic relationships and energetics of endotherms in cold ocean systems, Book No. 91</w:t>
      </w:r>
    </w:p>
    <w:p w:rsidR="001751AE" w:rsidRPr="001751AE" w:rsidRDefault="001751AE" w:rsidP="001751AE">
      <w:pPr>
        <w:pStyle w:val="EndNoteBibliography"/>
        <w:spacing w:after="0"/>
        <w:ind w:left="720" w:hanging="720"/>
      </w:pPr>
      <w:r w:rsidRPr="001751AE">
        <w:t>Lilly GR, Parsons DG, Kulka DW (2000) Was the increase in shrimp biomass on the northeast Newfoundland shelf a consequence of a release in predation pressure from cod? Journal of Northwest Atlantic Fishery Science 27:45-61</w:t>
      </w:r>
    </w:p>
    <w:p w:rsidR="001751AE" w:rsidRPr="001751AE" w:rsidRDefault="001751AE" w:rsidP="001751AE">
      <w:pPr>
        <w:pStyle w:val="EndNoteBibliography"/>
        <w:spacing w:after="0"/>
        <w:ind w:left="720" w:hanging="720"/>
      </w:pPr>
      <w:r w:rsidRPr="001751AE">
        <w:t>Mullowney D, Maillet G, Dawe E, Rose G, Rowe S (2016) Spawning delays of northern capelin (</w:t>
      </w:r>
      <w:r w:rsidRPr="001751AE">
        <w:rPr>
          <w:i/>
        </w:rPr>
        <w:t>Mallotus villosus</w:t>
      </w:r>
      <w:r w:rsidRPr="001751AE">
        <w:t>) and recovery dynamics: A mismatch with ice-mediated spring bloom? Progress in Oceanography 141:144-152</w:t>
      </w:r>
    </w:p>
    <w:p w:rsidR="001751AE" w:rsidRPr="001751AE" w:rsidRDefault="001751AE" w:rsidP="001751AE">
      <w:pPr>
        <w:pStyle w:val="EndNoteBibliography"/>
        <w:spacing w:after="0"/>
        <w:ind w:left="720" w:hanging="720"/>
      </w:pPr>
      <w:r w:rsidRPr="001751AE">
        <w:t>Murphy HM, Pepin P, Robert D (2018) Re-visiting the drivers of capelin recruitment in Newfoundland since 1991. Fisheries Research 200:1-10</w:t>
      </w:r>
    </w:p>
    <w:p w:rsidR="001751AE" w:rsidRPr="001751AE" w:rsidRDefault="001751AE" w:rsidP="001751AE">
      <w:pPr>
        <w:pStyle w:val="EndNoteBibliography"/>
        <w:spacing w:after="0"/>
        <w:ind w:left="720" w:hanging="720"/>
      </w:pPr>
      <w:r w:rsidRPr="001751AE">
        <w:t>Nakashima BS, Wheeler JP (2002) Capelin (</w:t>
      </w:r>
      <w:r w:rsidRPr="001751AE">
        <w:rPr>
          <w:i/>
        </w:rPr>
        <w:t>Mallotus villosus</w:t>
      </w:r>
      <w:r w:rsidRPr="001751AE">
        <w:t>) spawning behaviour in Newfoundland waters - the interaction between beach and demersal spawning. ICES Journal of Marine Science 59:909-916</w:t>
      </w:r>
    </w:p>
    <w:p w:rsidR="001751AE" w:rsidRPr="001751AE" w:rsidRDefault="001751AE" w:rsidP="001751AE">
      <w:pPr>
        <w:pStyle w:val="EndNoteBibliography"/>
        <w:ind w:left="720" w:hanging="720"/>
      </w:pPr>
      <w:r w:rsidRPr="001751AE">
        <w:t>Rice J (2002) Changes to the large marine ecosystem of the Newfoundland-Labrador shelf. In: Sherman K, Skjoldal HR (eds) Large marine ecosystems of the North Atlantic. Elsevier Science B.V.</w:t>
      </w:r>
    </w:p>
    <w:p w:rsidR="00E20E5A" w:rsidRDefault="007F2561">
      <w:r>
        <w:fldChar w:fldCharType="end"/>
      </w:r>
    </w:p>
    <w:sectPr w:rsidR="00E20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58&lt;/item&gt;&lt;item&gt;189&lt;/item&gt;&lt;item&gt;584&lt;/item&gt;&lt;item&gt;645&lt;/item&gt;&lt;item&gt;743&lt;/item&gt;&lt;item&gt;755&lt;/item&gt;&lt;item&gt;826&lt;/item&gt;&lt;item&gt;880&lt;/item&gt;&lt;/record-ids&gt;&lt;/item&gt;&lt;/Libraries&gt;"/>
  </w:docVars>
  <w:rsids>
    <w:rsidRoot w:val="007F2561"/>
    <w:rsid w:val="001751AE"/>
    <w:rsid w:val="00364345"/>
    <w:rsid w:val="007F2561"/>
    <w:rsid w:val="007F588B"/>
    <w:rsid w:val="00A56EE5"/>
    <w:rsid w:val="00AE19B0"/>
    <w:rsid w:val="00E20E5A"/>
    <w:rsid w:val="00F224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7</cp:revision>
  <dcterms:created xsi:type="dcterms:W3CDTF">2018-01-16T18:06:00Z</dcterms:created>
  <dcterms:modified xsi:type="dcterms:W3CDTF">2018-01-16T18:22:00Z</dcterms:modified>
</cp:coreProperties>
</file>