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XTrkCad Developer’s  Guide</w:t>
      </w:r>
    </w:p>
    <w:p>
      <w:pPr>
        <w:pStyle w:val="TextBody"/>
        <w:rPr/>
      </w:pPr>
      <w:r>
        <w:rPr/>
      </w:r>
    </w:p>
    <w:p>
      <w:pPr>
        <w:pStyle w:val="TextBody"/>
        <w:rPr/>
      </w:pPr>
      <w:r>
        <w:rPr/>
      </w:r>
      <w:r>
        <w:br w:type="page"/>
      </w:r>
    </w:p>
    <w:p>
      <w:pPr>
        <w:pStyle w:val="Toaheading"/>
        <w:rPr/>
      </w:pPr>
      <w:r>
        <w:rPr/>
        <w:t>Table of Contents</w:t>
      </w:r>
    </w:p>
    <w:sdt>
      <w:sdtPr>
        <w:docPartObj>
          <w:docPartGallery w:val="Table of Contents"/>
          <w:docPartUnique w:val="true"/>
        </w:docPartObj>
      </w:sdtPr>
      <w:sdtContent>
        <w:p>
          <w:pPr>
            <w:pStyle w:val="Contents1"/>
            <w:rPr/>
          </w:pPr>
          <w:r>
            <w:fldChar w:fldCharType="begin"/>
          </w:r>
          <w:r>
            <w:rPr>
              <w:rStyle w:val="IndexLink"/>
            </w:rPr>
            <w:instrText xml:space="preserve"> TOC \f \o "1-9" \h</w:instrText>
          </w:r>
          <w:r>
            <w:rPr>
              <w:rStyle w:val="IndexLink"/>
            </w:rPr>
            <w:fldChar w:fldCharType="separate"/>
          </w:r>
          <w:hyperlink w:anchor="__RefHeading___Toc890_3359772709">
            <w:r>
              <w:rPr>
                <w:rStyle w:val="IndexLink"/>
              </w:rPr>
              <w:t>Introduction</w:t>
              <w:tab/>
              <w:t>2</w:t>
            </w:r>
          </w:hyperlink>
        </w:p>
        <w:p>
          <w:pPr>
            <w:pStyle w:val="Contents1"/>
            <w:rPr/>
          </w:pPr>
          <w:hyperlink w:anchor="__RefHeading___Toc779_2817623836">
            <w:r>
              <w:rPr>
                <w:rStyle w:val="IndexLink"/>
              </w:rPr>
              <w:t>Source Control</w:t>
              <w:tab/>
              <w:t>4</w:t>
            </w:r>
          </w:hyperlink>
        </w:p>
        <w:p>
          <w:pPr>
            <w:pStyle w:val="Contents2"/>
            <w:rPr/>
          </w:pPr>
          <w:hyperlink w:anchor="__RefHeading___Toc781_2817623836">
            <w:r>
              <w:rPr>
                <w:rStyle w:val="IndexLink"/>
              </w:rPr>
              <w:t>Branches</w:t>
              <w:tab/>
              <w:t>4</w:t>
            </w:r>
          </w:hyperlink>
        </w:p>
        <w:p>
          <w:pPr>
            <w:pStyle w:val="Contents2"/>
            <w:rPr/>
          </w:pPr>
          <w:hyperlink w:anchor="__RefHeading___Toc783_2817623836">
            <w:r>
              <w:rPr>
                <w:rStyle w:val="IndexLink"/>
              </w:rPr>
              <w:t>Releases</w:t>
              <w:tab/>
              <w:t>5</w:t>
            </w:r>
          </w:hyperlink>
        </w:p>
        <w:p>
          <w:pPr>
            <w:pStyle w:val="Contents1"/>
            <w:rPr/>
          </w:pPr>
          <w:hyperlink w:anchor="__RefHeading___Toc350_3696126145">
            <w:r>
              <w:rPr>
                <w:rStyle w:val="IndexLink"/>
              </w:rPr>
              <w:t>Text Files</w:t>
              <w:tab/>
              <w:t>7</w:t>
            </w:r>
          </w:hyperlink>
        </w:p>
        <w:p>
          <w:pPr>
            <w:pStyle w:val="Contents1"/>
            <w:rPr/>
          </w:pPr>
          <w:hyperlink w:anchor="__RefHeading___Toc171_3696126145">
            <w:r>
              <w:rPr>
                <w:rStyle w:val="IndexLink"/>
              </w:rPr>
              <w:t>Parameter File Maintenance</w:t>
              <w:tab/>
              <w:t>8</w:t>
            </w:r>
          </w:hyperlink>
        </w:p>
        <w:p>
          <w:pPr>
            <w:pStyle w:val="Contents2"/>
            <w:rPr/>
          </w:pPr>
          <w:hyperlink w:anchor="__RefHeading___Toc342_3696126145">
            <w:r>
              <w:rPr>
                <w:rStyle w:val="IndexLink"/>
              </w:rPr>
              <w:t>Independence of Parameters in Layout files</w:t>
              <w:tab/>
              <w:t>8</w:t>
            </w:r>
          </w:hyperlink>
        </w:p>
        <w:p>
          <w:pPr>
            <w:pStyle w:val="Contents2"/>
            <w:rPr/>
          </w:pPr>
          <w:hyperlink w:anchor="__RefHeading___Toc173_3696126145">
            <w:r>
              <w:rPr>
                <w:rStyle w:val="IndexLink"/>
              </w:rPr>
              <w:t>CONTENTS Label</w:t>
              <w:tab/>
              <w:t>8</w:t>
            </w:r>
          </w:hyperlink>
        </w:p>
        <w:p>
          <w:pPr>
            <w:pStyle w:val="Contents2"/>
            <w:rPr/>
          </w:pPr>
          <w:hyperlink w:anchor="__RefHeading___Toc344_3696126145">
            <w:r>
              <w:rPr>
                <w:rStyle w:val="IndexLink"/>
              </w:rPr>
              <w:t>Adding / Deleting Parameter files</w:t>
              <w:tab/>
              <w:t>8</w:t>
            </w:r>
          </w:hyperlink>
        </w:p>
        <w:p>
          <w:pPr>
            <w:pStyle w:val="Contents2"/>
            <w:rPr/>
          </w:pPr>
          <w:hyperlink w:anchor="__RefHeading___Toc346_3696126145">
            <w:r>
              <w:rPr>
                <w:rStyle w:val="IndexLink"/>
              </w:rPr>
              <w:t>Changing CONTENTS Label and/or FileName</w:t>
              <w:tab/>
              <w:t>8</w:t>
            </w:r>
          </w:hyperlink>
        </w:p>
        <w:p>
          <w:pPr>
            <w:pStyle w:val="Contents1"/>
            <w:rPr/>
          </w:pPr>
          <w:hyperlink w:anchor="__RefHeading___Toc175_3696126145">
            <w:r>
              <w:rPr>
                <w:rStyle w:val="IndexLink"/>
              </w:rPr>
              <w:t>Source Layout</w:t>
              <w:tab/>
              <w:t>10</w:t>
            </w:r>
          </w:hyperlink>
        </w:p>
        <w:p>
          <w:pPr>
            <w:pStyle w:val="Contents2"/>
            <w:rPr/>
          </w:pPr>
          <w:hyperlink w:anchor="__RefHeading___Toc473_82747535">
            <w:r>
              <w:rPr>
                <w:rStyle w:val="IndexLink"/>
              </w:rPr>
              <w:t>Naming Convention</w:t>
              <w:tab/>
              <w:t>10</w:t>
            </w:r>
          </w:hyperlink>
        </w:p>
        <w:p>
          <w:pPr>
            <w:pStyle w:val="Contents1"/>
            <w:rPr/>
          </w:pPr>
          <w:hyperlink w:anchor="__RefHeading___Toc109_2394484777">
            <w:r>
              <w:rPr>
                <w:rStyle w:val="IndexLink"/>
              </w:rPr>
              <w:t>WLib Interaction</w:t>
              <w:tab/>
              <w:t>11</w:t>
            </w:r>
          </w:hyperlink>
        </w:p>
        <w:p>
          <w:pPr>
            <w:pStyle w:val="Contents1"/>
            <w:rPr/>
          </w:pPr>
          <w:hyperlink w:anchor="__RefHeading___Toc113_2394484777">
            <w:r>
              <w:rPr>
                <w:rStyle w:val="IndexLink"/>
              </w:rPr>
              <w:t>Pretty Printing</w:t>
              <w:tab/>
              <w:t>12</w:t>
            </w:r>
          </w:hyperlink>
        </w:p>
        <w:p>
          <w:pPr>
            <w:pStyle w:val="Contents1"/>
            <w:rPr/>
          </w:pPr>
          <w:hyperlink w:anchor="__RefHeading___Toc115_2394484777">
            <w:r>
              <w:rPr>
                <w:rStyle w:val="IndexLink"/>
              </w:rPr>
              <w:t>Casts</w:t>
              <w:tab/>
              <w:t>13</w:t>
            </w:r>
          </w:hyperlink>
        </w:p>
        <w:p>
          <w:pPr>
            <w:pStyle w:val="Contents2"/>
            <w:rPr/>
          </w:pPr>
          <w:hyperlink w:anchor="__RefHeading___Toc414_4191666527">
            <w:r>
              <w:rPr>
                <w:rStyle w:val="IndexLink"/>
              </w:rPr>
              <w:t>Downcast Numeric values</w:t>
              <w:tab/>
              <w:t>13</w:t>
            </w:r>
          </w:hyperlink>
        </w:p>
        <w:p>
          <w:pPr>
            <w:pStyle w:val="Contents2"/>
            <w:rPr/>
          </w:pPr>
          <w:hyperlink w:anchor="__RefHeading___Toc416_4191666527">
            <w:r>
              <w:rPr>
                <w:rStyle w:val="IndexLink"/>
              </w:rPr>
              <w:t>Generic Values</w:t>
              <w:tab/>
              <w:t>13</w:t>
            </w:r>
          </w:hyperlink>
        </w:p>
        <w:p>
          <w:pPr>
            <w:pStyle w:val="Contents2"/>
            <w:rPr/>
          </w:pPr>
          <w:hyperlink w:anchor="__RefHeading___Toc418_4191666527">
            <w:r>
              <w:rPr>
                <w:rStyle w:val="IndexLink"/>
              </w:rPr>
              <w:t>Wlib wControl_t conversion</w:t>
              <w:tab/>
              <w:t>13</w:t>
            </w:r>
          </w:hyperlink>
        </w:p>
        <w:p>
          <w:pPr>
            <w:pStyle w:val="Contents2"/>
            <w:rPr/>
          </w:pPr>
          <w:hyperlink w:anchor="__RefHeading___Toc420_4191666527">
            <w:r>
              <w:rPr>
                <w:rStyle w:val="IndexLink"/>
              </w:rPr>
              <w:t>GetTrkExtraData</w:t>
              <w:tab/>
              <w:t>13</w:t>
            </w:r>
          </w:hyperlink>
        </w:p>
        <w:p>
          <w:pPr>
            <w:pStyle w:val="Contents1"/>
            <w:rPr/>
          </w:pPr>
          <w:hyperlink w:anchor="__RefHeading___Toc87_1320853591">
            <w:r>
              <w:rPr>
                <w:rStyle w:val="IndexLink"/>
              </w:rPr>
              <w:t>Error Handling</w:t>
              <w:tab/>
              <w:t>14</w:t>
            </w:r>
          </w:hyperlink>
        </w:p>
        <w:p>
          <w:pPr>
            <w:pStyle w:val="Contents2"/>
            <w:rPr/>
          </w:pPr>
          <w:hyperlink w:anchor="__RefHeading___Toc372_3696126145">
            <w:r>
              <w:rPr>
                <w:rStyle w:val="IndexLink"/>
              </w:rPr>
              <w:t>User Input Errors</w:t>
              <w:tab/>
              <w:t>14</w:t>
            </w:r>
          </w:hyperlink>
        </w:p>
        <w:p>
          <w:pPr>
            <w:pStyle w:val="Contents2"/>
            <w:rPr/>
          </w:pPr>
          <w:hyperlink w:anchor="__RefHeading___Toc374_3696126145">
            <w:r>
              <w:rPr>
                <w:rStyle w:val="IndexLink"/>
              </w:rPr>
              <w:t>File Input Errors</w:t>
              <w:tab/>
              <w:t>14</w:t>
            </w:r>
          </w:hyperlink>
        </w:p>
        <w:p>
          <w:pPr>
            <w:pStyle w:val="Contents2"/>
            <w:rPr/>
          </w:pPr>
          <w:hyperlink w:anchor="__RefHeading___Toc376_3696126145">
            <w:r>
              <w:rPr>
                <w:rStyle w:val="IndexLink"/>
              </w:rPr>
              <w:t>Logic errors</w:t>
              <w:tab/>
              <w:t>14</w:t>
            </w:r>
          </w:hyperlink>
        </w:p>
        <w:p>
          <w:pPr>
            <w:pStyle w:val="Contents2"/>
            <w:rPr/>
          </w:pPr>
          <w:hyperlink w:anchor="__RefHeading___Toc378_3696126145">
            <w:r>
              <w:rPr>
                <w:rStyle w:val="IndexLink"/>
              </w:rPr>
              <w:t>System/Evironmental errors</w:t>
              <w:tab/>
              <w:t>15</w:t>
            </w:r>
          </w:hyperlink>
        </w:p>
        <w:p>
          <w:pPr>
            <w:pStyle w:val="Contents1"/>
            <w:rPr/>
          </w:pPr>
          <w:hyperlink w:anchor="__RefHeading___Toc366_3696126145">
            <w:r>
              <w:rPr>
                <w:rStyle w:val="IndexLink"/>
              </w:rPr>
              <w:t>Undo Processing</w:t>
              <w:tab/>
              <w:t>16</w:t>
            </w:r>
          </w:hyperlink>
        </w:p>
        <w:p>
          <w:pPr>
            <w:pStyle w:val="Contents1"/>
            <w:rPr/>
          </w:pPr>
          <w:hyperlink w:anchor="__RefHeading___Toc368_3696126145">
            <w:r>
              <w:rPr>
                <w:rStyle w:val="IndexLink"/>
              </w:rPr>
              <w:t>Draw Model</w:t>
              <w:tab/>
              <w:t>17</w:t>
            </w:r>
          </w:hyperlink>
        </w:p>
        <w:p>
          <w:pPr>
            <w:pStyle w:val="Contents1"/>
            <w:rPr/>
          </w:pPr>
          <w:hyperlink w:anchor="__RefHeading___Toc358_3696126145">
            <w:r>
              <w:rPr>
                <w:rStyle w:val="IndexLink"/>
              </w:rPr>
              <w:t>Headers</w:t>
              <w:tab/>
              <w:t>18</w:t>
            </w:r>
          </w:hyperlink>
        </w:p>
        <w:p>
          <w:pPr>
            <w:pStyle w:val="Contents1"/>
            <w:rPr/>
          </w:pPr>
          <w:hyperlink w:anchor="__RefHeading___Toc360_3696126145">
            <w:r>
              <w:rPr>
                <w:rStyle w:val="IndexLink"/>
              </w:rPr>
              <w:t>#ifdef WINDOWS</w:t>
              <w:tab/>
              <w:t>19</w:t>
            </w:r>
          </w:hyperlink>
        </w:p>
        <w:p>
          <w:pPr>
            <w:pStyle w:val="Contents1"/>
            <w:rPr/>
          </w:pPr>
          <w:hyperlink w:anchor="__RefHeading___Toc362_3696126145">
            <w:r>
              <w:rPr>
                <w:rStyle w:val="IndexLink"/>
              </w:rPr>
              <w:t>VERSION handling</w:t>
              <w:tab/>
              <w:t>20</w:t>
            </w:r>
          </w:hyperlink>
        </w:p>
        <w:p>
          <w:pPr>
            <w:pStyle w:val="Contents2"/>
            <w:rPr/>
          </w:pPr>
          <w:hyperlink w:anchor="__RefHeading___Toc475_82747535">
            <w:r>
              <w:rPr>
                <w:rStyle w:val="IndexLink"/>
              </w:rPr>
              <w:t>Release Version</w:t>
              <w:tab/>
              <w:t>20</w:t>
            </w:r>
          </w:hyperlink>
        </w:p>
        <w:p>
          <w:pPr>
            <w:pStyle w:val="Contents2"/>
            <w:rPr/>
          </w:pPr>
          <w:hyperlink w:anchor="__RefHeading___Toc477_82747535">
            <w:r>
              <w:rPr>
                <w:rStyle w:val="IndexLink"/>
              </w:rPr>
              <w:t>File Format Version</w:t>
              <w:tab/>
              <w:t>20</w:t>
            </w:r>
          </w:hyperlink>
        </w:p>
        <w:p>
          <w:pPr>
            <w:pStyle w:val="Contents2"/>
            <w:rPr/>
          </w:pPr>
          <w:hyperlink w:anchor="__RefHeading___Toc479_82747535">
            <w:r>
              <w:rPr>
                <w:rStyle w:val="IndexLink"/>
              </w:rPr>
              <w:t>Segment Version</w:t>
              <w:tab/>
              <w:t>20</w:t>
            </w:r>
          </w:hyperlink>
        </w:p>
        <w:p>
          <w:pPr>
            <w:pStyle w:val="Contents2"/>
            <w:rPr/>
          </w:pPr>
          <w:hyperlink w:anchor="__RefHeading___Toc481_82747535">
            <w:r>
              <w:rPr>
                <w:rStyle w:val="IndexLink"/>
              </w:rPr>
              <w:t>Extensible Segment Format</w:t>
              <w:tab/>
              <w:t>21</w:t>
            </w:r>
          </w:hyperlink>
          <w:r>
            <w:rPr>
              <w:rStyle w:val="IndexLink"/>
            </w:rPr>
            <w:fldChar w:fldCharType="end"/>
          </w:r>
        </w:p>
      </w:sdtContent>
    </w:sdt>
    <w:p>
      <w:pPr>
        <w:pStyle w:val="TextBody"/>
        <w:rPr>
          <w:rFonts w:ascii="Liberation Sans" w:hAnsi="Liberation Sans"/>
        </w:rPr>
      </w:pPr>
      <w:r>
        <w:rPr>
          <w:rFonts w:ascii="Liberation Sans" w:hAnsi="Liberation Sans"/>
        </w:rPr>
      </w:r>
    </w:p>
    <w:p>
      <w:pPr>
        <w:pStyle w:val="Heading1"/>
        <w:numPr>
          <w:ilvl w:val="0"/>
          <w:numId w:val="0"/>
        </w:numPr>
        <w:ind w:left="0" w:right="0" w:hanging="0"/>
        <w:rPr/>
      </w:pPr>
      <w:r>
        <w:rPr/>
      </w:r>
      <w:r>
        <w:br w:type="page"/>
      </w:r>
    </w:p>
    <w:p>
      <w:pPr>
        <w:pStyle w:val="Heading1"/>
        <w:numPr>
          <w:ilvl w:val="0"/>
          <w:numId w:val="2"/>
        </w:numPr>
        <w:rPr/>
      </w:pPr>
      <w:bookmarkStart w:id="0" w:name="__RefHeading___Toc890_3359772709"/>
      <w:bookmarkEnd w:id="0"/>
      <w:r>
        <w:rPr/>
        <w:t>Introduction</w:t>
      </w:r>
    </w:p>
    <w:p>
      <w:pPr>
        <w:pStyle w:val="TextBody"/>
        <w:rPr>
          <w:rFonts w:ascii="Liberation Sans" w:hAnsi="Liberation Sans"/>
        </w:rPr>
      </w:pPr>
      <w:r>
        <w:rPr>
          <w:rFonts w:ascii="Liberation Sans" w:hAnsi="Liberation Sans"/>
        </w:rPr>
        <w:t>XTrkCad is a large program and like most large program, it has developed an infrastructure of how things are done and a base level of functionality.  Some are general to any program (Error Handling, Source Formatting) and some particular to XtrkCad (Undo Processing, Parameter Files).</w:t>
      </w:r>
    </w:p>
    <w:p>
      <w:pPr>
        <w:pStyle w:val="TextBody"/>
        <w:rPr>
          <w:rFonts w:ascii="Liberation Sans" w:hAnsi="Liberation Sans"/>
        </w:rPr>
      </w:pPr>
      <w:r>
        <w:rPr>
          <w:rFonts w:ascii="Liberation Sans" w:hAnsi="Liberation Sans"/>
        </w:rPr>
        <w:t>This document describes a fairly random set of features.  It is expected to evolve as needs be.</w:t>
      </w:r>
    </w:p>
    <w:p>
      <w:pPr>
        <w:pStyle w:val="TextBody"/>
        <w:rPr>
          <w:rFonts w:ascii="Liberation Sans" w:hAnsi="Liberation Sans"/>
        </w:rPr>
      </w:pPr>
      <w:r>
        <w:rPr>
          <w:rFonts w:ascii="Liberation Sans" w:hAnsi="Liberation Sans"/>
        </w:rPr>
        <w:t>If you figure out some interesting, tricky or obscure things, please add them to this document.</w:t>
      </w:r>
    </w:p>
    <w:p>
      <w:pPr>
        <w:pStyle w:val="TextBody"/>
        <w:rPr>
          <w:rFonts w:ascii="Liberation Sans" w:hAnsi="Liberation Sans"/>
        </w:rPr>
      </w:pPr>
      <w:r>
        <w:rPr>
          <w:rFonts w:ascii="Liberation Sans" w:hAnsi="Liberation Sans"/>
        </w:rPr>
        <w:t>You’ll see a number of place holders (pages with just a header).  These will be addressed n future.</w:t>
      </w:r>
    </w:p>
    <w:p>
      <w:pPr>
        <w:pStyle w:val="TextBody"/>
        <w:rPr/>
      </w:pPr>
      <w:r>
        <w:rPr>
          <w:rFonts w:ascii="Liberation Sans" w:hAnsi="Liberation Sans"/>
          <w:b/>
          <w:bCs/>
        </w:rPr>
        <w:t>$SRCDIR</w:t>
      </w:r>
      <w:r>
        <w:rPr>
          <w:rFonts w:ascii="Liberation Sans" w:hAnsi="Liberation Sans"/>
        </w:rPr>
        <w:t xml:space="preserve"> refers to the root of your source tree.  </w:t>
      </w:r>
      <w:r>
        <w:rPr>
          <w:rFonts w:ascii="Liberation Sans" w:hAnsi="Liberation Sans"/>
          <w:b/>
          <w:bCs/>
        </w:rPr>
        <w:t>$BINDIR</w:t>
      </w:r>
      <w:r>
        <w:rPr>
          <w:rFonts w:ascii="Liberation Sans" w:hAnsi="Liberation Sans"/>
        </w:rPr>
        <w:t xml:space="preserve"> refers to the base of your Build tree.</w:t>
      </w:r>
      <w:r>
        <w:br w:type="page"/>
      </w:r>
    </w:p>
    <w:p>
      <w:pPr>
        <w:pStyle w:val="Heading1"/>
        <w:numPr>
          <w:ilvl w:val="0"/>
          <w:numId w:val="0"/>
        </w:numPr>
        <w:ind w:left="0" w:right="0" w:hanging="0"/>
        <w:rPr/>
      </w:pPr>
      <w:bookmarkStart w:id="1" w:name="__RefHeading___Toc779_2817623836"/>
      <w:bookmarkEnd w:id="1"/>
      <w:r>
        <w:rPr/>
        <w:t>Source Control</w:t>
      </w:r>
    </w:p>
    <w:p>
      <w:pPr>
        <w:pStyle w:val="Normal"/>
        <w:rPr/>
      </w:pPr>
      <w:r>
        <w:rPr>
          <w:rFonts w:ascii="Liberation Sans" w:hAnsi="Liberation Sans"/>
        </w:rPr>
        <w:t>XTrkCad source code is managed using Mercurial on SourceForge.  See the Fetch/Build wikka page (</w:t>
      </w:r>
      <w:hyperlink r:id="rId2">
        <w:r>
          <w:rPr>
            <w:rStyle w:val="InternetLink"/>
            <w:rFonts w:ascii="Liberation Sans" w:hAnsi="Liberation Sans"/>
          </w:rPr>
          <w:t>https://xtrkcad-fork.sourceforge.net/Wikka/BuildNotes</w:t>
        </w:r>
      </w:hyperlink>
      <w:r>
        <w:rPr>
          <w:rFonts w:ascii="Liberation Sans" w:hAnsi="Liberation Sans"/>
        </w:rPr>
        <w:t>).</w:t>
      </w:r>
    </w:p>
    <w:p>
      <w:pPr>
        <w:pStyle w:val="Heading2"/>
        <w:numPr>
          <w:ilvl w:val="1"/>
          <w:numId w:val="3"/>
        </w:numPr>
        <w:rPr/>
      </w:pPr>
      <w:bookmarkStart w:id="2" w:name="__RefHeading___Toc781_2817623836"/>
      <w:bookmarkEnd w:id="2"/>
      <w:r>
        <w:rPr/>
        <w:t>Branches</w:t>
      </w:r>
    </w:p>
    <w:p>
      <w:pPr>
        <w:pStyle w:val="Normal"/>
        <w:rPr>
          <w:rFonts w:ascii="Liberation Sans" w:hAnsi="Liberation Sans"/>
        </w:rPr>
      </w:pPr>
      <w:r>
        <w:rPr>
          <w:rFonts w:ascii="Liberation Sans" w:hAnsi="Liberation Sans"/>
        </w:rPr>
        <w:t>Normal development is handled in the ‘default’ branch.</w:t>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It is recommended that any non-trivial work occur in a sub-branch from ‘default’.   Once the new work is complete and stable, the sub-branch is merged back into ‘default’.  Merging from the ‘default’ branch should be done frequencely to keep the new code in sync, especially just before merging back to ‘default’r</w:t>
      </w:r>
    </w:p>
    <w:p>
      <w:pPr>
        <w:pStyle w:val="Normal"/>
        <w:rPr>
          <w:rFonts w:ascii="Liberation Sans" w:hAnsi="Liberation Sans"/>
        </w:rPr>
      </w:pPr>
      <w:r>
        <w:rPr>
          <w:rFonts w:ascii="Liberation Sans" w:hAnsi="Liberation Sans"/>
        </w:rPr>
      </w:r>
    </w:p>
    <w:p>
      <w:pPr>
        <w:pStyle w:val="Normal"/>
        <w:rPr/>
      </w:pPr>
      <w:r>
        <w:rPr>
          <w:rFonts w:ascii="Liberation Sans" w:hAnsi="Liberation Sans"/>
        </w:rPr>
        <w:t xml:space="preserve">If you are using </w:t>
      </w:r>
      <w:r>
        <w:rPr>
          <w:rFonts w:ascii="Liberation Sans" w:hAnsi="Liberation Sans"/>
          <w:b/>
          <w:bCs/>
        </w:rPr>
        <w:t>thg</w:t>
      </w:r>
      <w:r>
        <w:rPr>
          <w:rFonts w:ascii="Liberation Sans" w:hAnsi="Liberation Sans"/>
        </w:rPr>
        <w:t xml:space="preserve"> (a graphical interface to hg) you can use the following to make a new branch.</w:t>
      </w:r>
    </w:p>
    <w:p>
      <w:pPr>
        <w:pStyle w:val="Normal"/>
        <w:rPr>
          <w:rFonts w:ascii="Liberation Sans" w:hAnsi="Liberation Sans"/>
        </w:rPr>
      </w:pPr>
      <w:r>
        <w:rPr>
          <w:rFonts w:ascii="Liberation Sans" w:hAnsi="Liberation Sans"/>
        </w:rPr>
      </w:r>
    </w:p>
    <w:p>
      <w:pPr>
        <w:pStyle w:val="Normal"/>
        <w:rPr/>
      </w:pPr>
      <w:r>
        <w:rPr>
          <w:rFonts w:ascii="Liberation Sans" w:hAnsi="Liberation Sans"/>
        </w:rPr>
        <w:t xml:space="preserve">At the </w:t>
      </w:r>
      <w:r>
        <w:rPr>
          <w:rFonts w:ascii="Liberation Sans" w:hAnsi="Liberation Sans"/>
          <w:b/>
          <w:bCs/>
        </w:rPr>
        <w:t xml:space="preserve">tip </w:t>
      </w:r>
      <w:r>
        <w:rPr>
          <w:rFonts w:ascii="Liberation Sans" w:hAnsi="Liberation Sans"/>
        </w:rPr>
        <w:t xml:space="preserve">of the </w:t>
      </w:r>
      <w:r>
        <w:rPr>
          <w:rFonts w:ascii="Liberation Sans" w:hAnsi="Liberation Sans"/>
          <w:b/>
          <w:bCs/>
        </w:rPr>
        <w:t xml:space="preserve">default </w:t>
      </w:r>
      <w:r>
        <w:rPr>
          <w:rFonts w:ascii="Liberation Sans" w:hAnsi="Liberation Sans"/>
        </w:rPr>
        <w:t xml:space="preserve">branch, click </w:t>
      </w:r>
      <w:r>
        <w:rPr>
          <w:rFonts w:ascii="Liberation Sans" w:hAnsi="Liberation Sans"/>
          <w:b/>
          <w:bCs/>
        </w:rPr>
        <w:t>Branch: default:</w:t>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drawing>
          <wp:anchor behindDoc="0" distT="0" distB="0" distL="0" distR="0" simplePos="0" locked="0" layoutInCell="0" allowOverlap="1" relativeHeight="2">
            <wp:simplePos x="0" y="0"/>
            <wp:positionH relativeFrom="column">
              <wp:posOffset>32385</wp:posOffset>
            </wp:positionH>
            <wp:positionV relativeFrom="paragraph">
              <wp:posOffset>635</wp:posOffset>
            </wp:positionV>
            <wp:extent cx="3181350" cy="13049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3181350" cy="1304925"/>
                    </a:xfrm>
                    <a:prstGeom prst="rect">
                      <a:avLst/>
                    </a:prstGeom>
                  </pic:spPr>
                </pic:pic>
              </a:graphicData>
            </a:graphic>
          </wp:anchor>
        </w:drawing>
      </w:r>
    </w:p>
    <w:p>
      <w:pPr>
        <w:pStyle w:val="Heading2"/>
        <w:numPr>
          <w:ilvl w:val="1"/>
          <w:numId w:val="3"/>
        </w:numPr>
        <w:rPr/>
      </w:pPr>
      <w:r>
        <w:rPr/>
      </w:r>
    </w:p>
    <w:p>
      <w:pPr>
        <w:pStyle w:val="Heading2"/>
        <w:numPr>
          <w:ilvl w:val="1"/>
          <w:numId w:val="3"/>
        </w:numPr>
        <w:rPr/>
      </w:pPr>
      <w:r>
        <w:rPr/>
      </w:r>
    </w:p>
    <w:p>
      <w:pPr>
        <w:pStyle w:val="Heading2"/>
        <w:numPr>
          <w:ilvl w:val="1"/>
          <w:numId w:val="3"/>
        </w:numPr>
        <w:rPr/>
      </w:pPr>
      <w:r>
        <w:rPr/>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Then pick the name of your branch.  If you are fixing a bug, include the bug number.</w:t>
      </w:r>
    </w:p>
    <w:p>
      <w:pPr>
        <w:pStyle w:val="Normal"/>
        <w:rPr>
          <w:rFonts w:ascii="Liberation Sans" w:hAnsi="Liberation Sans"/>
        </w:rPr>
      </w:pPr>
      <w:r>
        <w:rPr>
          <w:rFonts w:ascii="Liberation Sans" w:hAnsi="Liberation Sans"/>
        </w:rPr>
        <w:drawing>
          <wp:anchor behindDoc="0" distT="0" distB="0" distL="0" distR="0" simplePos="0" locked="0" layoutInCell="0" allowOverlap="1" relativeHeight="3">
            <wp:simplePos x="0" y="0"/>
            <wp:positionH relativeFrom="column">
              <wp:posOffset>13335</wp:posOffset>
            </wp:positionH>
            <wp:positionV relativeFrom="paragraph">
              <wp:posOffset>635</wp:posOffset>
            </wp:positionV>
            <wp:extent cx="4953000" cy="188595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4953000" cy="1885950"/>
                    </a:xfrm>
                    <a:prstGeom prst="rect">
                      <a:avLst/>
                    </a:prstGeom>
                  </pic:spPr>
                </pic:pic>
              </a:graphicData>
            </a:graphic>
          </wp:anchor>
        </w:drawing>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r>
    </w:p>
    <w:p>
      <w:pPr>
        <w:pStyle w:val="Heading2"/>
        <w:numPr>
          <w:ilvl w:val="1"/>
          <w:numId w:val="3"/>
        </w:numPr>
        <w:rPr/>
      </w:pPr>
      <w:r>
        <w:rPr/>
      </w:r>
    </w:p>
    <w:p>
      <w:pPr>
        <w:pStyle w:val="Heading2"/>
        <w:numPr>
          <w:ilvl w:val="1"/>
          <w:numId w:val="3"/>
        </w:numPr>
        <w:rPr/>
      </w:pPr>
      <w:r>
        <w:rPr/>
      </w:r>
    </w:p>
    <w:p>
      <w:pPr>
        <w:pStyle w:val="Heading2"/>
        <w:numPr>
          <w:ilvl w:val="1"/>
          <w:numId w:val="3"/>
        </w:numPr>
        <w:rPr/>
      </w:pPr>
      <w:r>
        <w:rPr/>
      </w:r>
    </w:p>
    <w:p>
      <w:pPr>
        <w:pStyle w:val="Normal"/>
        <w:numPr>
          <w:ilvl w:val="0"/>
          <w:numId w:val="2"/>
        </w:numPr>
        <w:rPr>
          <w:rFonts w:ascii="Liberation Sans" w:hAnsi="Liberation Sans"/>
        </w:rPr>
      </w:pPr>
      <w:r>
        <w:rPr>
          <w:rFonts w:ascii="Liberation Sans" w:hAnsi="Liberation Sans"/>
        </w:rPr>
      </w:r>
    </w:p>
    <w:p>
      <w:pPr>
        <w:pStyle w:val="Normal"/>
        <w:numPr>
          <w:ilvl w:val="0"/>
          <w:numId w:val="2"/>
        </w:numPr>
        <w:rPr/>
      </w:pPr>
      <w:r>
        <w:rPr>
          <w:rFonts w:ascii="Liberation Sans" w:hAnsi="Liberation Sans"/>
        </w:rPr>
        <w:t xml:space="preserve">Make your changes and </w:t>
      </w:r>
      <w:r>
        <w:rPr>
          <w:rFonts w:ascii="Liberation Sans" w:hAnsi="Liberation Sans"/>
          <w:b/>
          <w:bCs/>
        </w:rPr>
        <w:t>Commit</w:t>
      </w:r>
      <w:r>
        <w:rPr>
          <w:rFonts w:ascii="Liberation Sans" w:hAnsi="Liberation Sans"/>
        </w:rPr>
        <w:t xml:space="preserve"> them.  This will create the new branch.  Further changes are made in the new branch.</w:t>
      </w:r>
    </w:p>
    <w:p>
      <w:pPr>
        <w:pStyle w:val="Normal"/>
        <w:rPr>
          <w:rFonts w:ascii="Liberation Sans" w:hAnsi="Liberation Sans"/>
        </w:rPr>
      </w:pPr>
      <w:r>
        <w:rPr>
          <w:rFonts w:ascii="Liberation Sans" w:hAnsi="Liberation Sans"/>
        </w:rPr>
      </w:r>
    </w:p>
    <w:p>
      <w:pPr>
        <w:pStyle w:val="Normal"/>
        <w:rPr/>
      </w:pPr>
      <w:r>
        <w:rPr>
          <w:rFonts w:ascii="Liberation Sans" w:hAnsi="Liberation Sans"/>
        </w:rPr>
        <w:t xml:space="preserve">When done,  </w:t>
      </w:r>
      <w:r>
        <w:rPr>
          <w:rFonts w:ascii="Liberation Sans" w:hAnsi="Liberation Sans"/>
          <w:b/>
          <w:bCs/>
        </w:rPr>
        <w:t>Close</w:t>
      </w:r>
      <w:r>
        <w:rPr>
          <w:rFonts w:ascii="Liberation Sans" w:hAnsi="Liberation Sans"/>
        </w:rPr>
        <w:t xml:space="preserve"> your branch, switch to Default and </w:t>
      </w:r>
      <w:r>
        <w:rPr>
          <w:rFonts w:ascii="Liberation Sans" w:hAnsi="Liberation Sans"/>
          <w:b/>
          <w:bCs/>
        </w:rPr>
        <w:t>Merge</w:t>
      </w:r>
      <w:r>
        <w:rPr>
          <w:rFonts w:ascii="Liberation Sans" w:hAnsi="Liberation Sans"/>
        </w:rPr>
        <w:t xml:space="preserve"> from the new branch.  Closing first avoids dangling heads.</w:t>
      </w:r>
    </w:p>
    <w:p>
      <w:pPr>
        <w:pStyle w:val="Heading2"/>
        <w:numPr>
          <w:ilvl w:val="1"/>
          <w:numId w:val="3"/>
        </w:numPr>
        <w:rPr/>
      </w:pPr>
      <w:bookmarkStart w:id="3" w:name="__RefHeading___Toc783_2817623836"/>
      <w:bookmarkEnd w:id="3"/>
      <w:r>
        <w:rPr/>
        <w:t>Releases</w:t>
      </w:r>
    </w:p>
    <w:p>
      <w:pPr>
        <w:pStyle w:val="Normal"/>
        <w:rPr>
          <w:rFonts w:ascii="Liberation Sans" w:hAnsi="Liberation Sans"/>
        </w:rPr>
      </w:pPr>
      <w:r>
        <w:rPr>
          <w:rFonts w:ascii="Liberation Sans" w:hAnsi="Liberation Sans"/>
        </w:rPr>
        <w:t>Releasing a new version of XTrackCad, once the code is stable, feature complete and free of serious bugs:</w:t>
      </w:r>
    </w:p>
    <w:p>
      <w:pPr>
        <w:pStyle w:val="Normal"/>
        <w:numPr>
          <w:ilvl w:val="0"/>
          <w:numId w:val="6"/>
        </w:numPr>
        <w:rPr/>
      </w:pPr>
      <w:r>
        <w:rPr>
          <w:rFonts w:ascii="Liberation Sans" w:hAnsi="Liberation Sans"/>
        </w:rPr>
        <w:t xml:space="preserve">Create in a new branch (vX.Y.Z) which is branched from </w:t>
      </w:r>
      <w:r>
        <w:rPr>
          <w:rFonts w:ascii="Liberation Sans" w:hAnsi="Liberation Sans"/>
          <w:b/>
          <w:bCs/>
        </w:rPr>
        <w:t>default</w:t>
      </w:r>
    </w:p>
    <w:p>
      <w:pPr>
        <w:pStyle w:val="Normal"/>
        <w:numPr>
          <w:ilvl w:val="0"/>
          <w:numId w:val="6"/>
        </w:numPr>
        <w:rPr/>
      </w:pPr>
      <w:r>
        <w:rPr>
          <w:rStyle w:val="InternetLink"/>
          <w:rFonts w:ascii="Liberation Sans" w:hAnsi="Liberation Sans"/>
          <w:color w:val="000000"/>
          <w:u w:val="none"/>
        </w:rPr>
        <w:t xml:space="preserve">Update </w:t>
      </w:r>
      <w:r>
        <w:rPr>
          <w:rStyle w:val="InternetLink"/>
          <w:rFonts w:ascii="Liberation Sans" w:hAnsi="Liberation Sans"/>
          <w:i/>
          <w:iCs/>
          <w:color w:val="000000"/>
          <w:u w:val="none"/>
        </w:rPr>
        <w:t>$SRCDIR</w:t>
      </w:r>
      <w:r>
        <w:rPr>
          <w:rStyle w:val="InternetLink"/>
          <w:rFonts w:ascii="Liberation Sans" w:hAnsi="Liberation Sans"/>
          <w:b/>
          <w:bCs/>
          <w:i/>
          <w:iCs/>
          <w:color w:val="000000"/>
          <w:u w:val="none"/>
        </w:rPr>
        <w:t>/</w:t>
      </w:r>
      <w:r>
        <w:rPr>
          <w:rStyle w:val="InternetLink"/>
          <w:rFonts w:ascii="Liberation Sans" w:hAnsi="Liberation Sans"/>
          <w:i/>
          <w:iCs/>
          <w:color w:val="000000"/>
          <w:u w:val="none"/>
        </w:rPr>
        <w:t>ProgramVersion.cmake</w:t>
      </w:r>
      <w:r>
        <w:rPr>
          <w:rStyle w:val="InternetLink"/>
          <w:rFonts w:ascii="Liberation Sans" w:hAnsi="Liberation Sans"/>
          <w:color w:val="000000"/>
          <w:u w:val="none"/>
        </w:rPr>
        <w:t xml:space="preserve">, in the </w:t>
      </w:r>
      <w:r>
        <w:rPr>
          <w:rStyle w:val="InternetLink"/>
          <w:rFonts w:ascii="Liberation Sans" w:hAnsi="Liberation Sans"/>
          <w:b/>
          <w:bCs/>
          <w:color w:val="000000"/>
          <w:u w:val="none"/>
        </w:rPr>
        <w:t>default</w:t>
      </w:r>
      <w:r>
        <w:rPr>
          <w:rStyle w:val="InternetLink"/>
          <w:rFonts w:ascii="Liberation Sans" w:hAnsi="Liberation Sans"/>
          <w:color w:val="000000"/>
          <w:u w:val="none"/>
        </w:rPr>
        <w:t xml:space="preserve"> branch, with the next 3rd level version number, by incrementing XTRKCAD_RELEASE_VERSION. XTRKCAD_VERSION_MODIFIER will be “Dev”.</w:t>
      </w:r>
    </w:p>
    <w:p>
      <w:pPr>
        <w:pStyle w:val="Normal"/>
        <w:numPr>
          <w:ilvl w:val="0"/>
          <w:numId w:val="6"/>
        </w:numPr>
        <w:rPr/>
      </w:pPr>
      <w:r>
        <w:rPr>
          <w:rFonts w:ascii="Liberation Sans" w:hAnsi="Liberation Sans"/>
        </w:rPr>
        <w:t xml:space="preserve">Update </w:t>
      </w:r>
      <w:r>
        <w:rPr>
          <w:rFonts w:ascii="Liberation Sans" w:hAnsi="Liberation Sans"/>
          <w:i/>
          <w:iCs/>
        </w:rPr>
        <w:t>$SRCDIR/ProgramVersion.cmake</w:t>
      </w:r>
      <w:r>
        <w:rPr>
          <w:rFonts w:ascii="Liberation Sans" w:hAnsi="Liberation Sans"/>
        </w:rPr>
        <w:t xml:space="preserve">, in the </w:t>
      </w:r>
      <w:r>
        <w:rPr>
          <w:rFonts w:ascii="Liberation Sans" w:hAnsi="Liberation Sans"/>
          <w:b/>
          <w:bCs/>
        </w:rPr>
        <w:t>new</w:t>
      </w:r>
      <w:r>
        <w:rPr>
          <w:rFonts w:ascii="Liberation Sans" w:hAnsi="Liberation Sans"/>
        </w:rPr>
        <w:t xml:space="preserve"> branch with the new version number. XTRKCAD_VERSION_MODIFIER will be “Beta1”</w:t>
      </w:r>
    </w:p>
    <w:p>
      <w:pPr>
        <w:pStyle w:val="Normal"/>
        <w:numPr>
          <w:ilvl w:val="0"/>
          <w:numId w:val="6"/>
        </w:numPr>
        <w:rPr>
          <w:rFonts w:ascii="Liberation Sans" w:hAnsi="Liberation Sans"/>
        </w:rPr>
      </w:pPr>
      <w:r>
        <w:rPr>
          <w:rFonts w:ascii="Liberation Sans" w:hAnsi="Liberation Sans"/>
        </w:rPr>
        <w:t>Handle new or modified param files.</w:t>
      </w:r>
    </w:p>
    <w:p>
      <w:pPr>
        <w:pStyle w:val="Normal"/>
        <w:numPr>
          <w:ilvl w:val="0"/>
          <w:numId w:val="6"/>
        </w:numPr>
        <w:rPr/>
      </w:pPr>
      <w:r>
        <w:rPr>
          <w:rFonts w:ascii="Liberation Sans" w:hAnsi="Liberation Sans"/>
        </w:rPr>
        <w:t xml:space="preserve">All platforms build and upload their beta install packages as described in </w:t>
      </w:r>
      <w:hyperlink r:id="rId5">
        <w:r>
          <w:rPr>
            <w:rStyle w:val="InternetLink"/>
            <w:rFonts w:ascii="Liberation Sans" w:hAnsi="Liberation Sans"/>
          </w:rPr>
          <w:t>https://xtrkcad-fork.sourceforge.net/Wikka/BuildNotes</w:t>
        </w:r>
      </w:hyperlink>
      <w:r>
        <w:rPr>
          <w:rStyle w:val="InternetLink"/>
          <w:rFonts w:ascii="Liberation Sans" w:hAnsi="Liberation Sans"/>
          <w:u w:val="none"/>
        </w:rPr>
        <w:t xml:space="preserve"> </w:t>
      </w:r>
    </w:p>
    <w:p>
      <w:pPr>
        <w:pStyle w:val="Normal"/>
        <w:numPr>
          <w:ilvl w:val="0"/>
          <w:numId w:val="6"/>
        </w:numPr>
        <w:rPr/>
      </w:pPr>
      <w:r>
        <w:rPr>
          <w:rStyle w:val="InternetLink"/>
          <w:rFonts w:ascii="Liberation Sans" w:hAnsi="Liberation Sans"/>
          <w:color w:val="000000"/>
          <w:u w:val="none"/>
        </w:rPr>
        <w:t>Source tar balls are created and uploaded.</w:t>
      </w:r>
    </w:p>
    <w:p>
      <w:pPr>
        <w:pStyle w:val="Normal"/>
        <w:numPr>
          <w:ilvl w:val="0"/>
          <w:numId w:val="6"/>
        </w:numPr>
        <w:rPr/>
      </w:pPr>
      <w:r>
        <w:rPr>
          <w:rStyle w:val="InternetLink"/>
          <w:rFonts w:ascii="Liberation Sans" w:hAnsi="Liberation Sans"/>
          <w:color w:val="000000"/>
          <w:u w:val="none"/>
        </w:rPr>
        <w:t xml:space="preserve">Update </w:t>
      </w:r>
      <w:r>
        <w:rPr>
          <w:rStyle w:val="InternetLink"/>
          <w:rFonts w:ascii="Liberation Sans" w:hAnsi="Liberation Sans"/>
          <w:i/>
          <w:iCs/>
          <w:color w:val="000000"/>
          <w:u w:val="none"/>
        </w:rPr>
        <w:t>CHANGELOG.md (</w:t>
      </w:r>
      <w:r>
        <w:rPr>
          <w:rStyle w:val="InternetLink"/>
          <w:rFonts w:ascii="Liberation Sans" w:hAnsi="Liberation Sans"/>
          <w:i w:val="false"/>
          <w:iCs w:val="false"/>
          <w:color w:val="000000"/>
          <w:u w:val="none"/>
        </w:rPr>
        <w:t xml:space="preserve">see below) </w:t>
      </w:r>
      <w:r>
        <w:rPr>
          <w:rStyle w:val="InternetLink"/>
          <w:rFonts w:ascii="Liberation Sans" w:hAnsi="Liberation Sans"/>
          <w:i/>
          <w:iCs/>
          <w:color w:val="000000"/>
          <w:u w:val="none"/>
        </w:rPr>
        <w:t>, Readme.md</w:t>
      </w:r>
      <w:r>
        <w:rPr>
          <w:rStyle w:val="InternetLink"/>
          <w:rFonts w:ascii="Liberation Sans" w:hAnsi="Liberation Sans"/>
          <w:color w:val="000000"/>
          <w:u w:val="none"/>
        </w:rPr>
        <w:t xml:space="preserve"> in </w:t>
      </w:r>
      <w:r>
        <w:rPr>
          <w:rStyle w:val="InternetLink"/>
          <w:rFonts w:ascii="Liberation Sans" w:hAnsi="Liberation Sans"/>
          <w:i/>
          <w:iCs/>
          <w:color w:val="000000"/>
          <w:u w:val="none"/>
        </w:rPr>
        <w:t>$SRCDIR/app/lib</w:t>
      </w:r>
      <w:r>
        <w:rPr>
          <w:rStyle w:val="InternetLink"/>
          <w:rFonts w:ascii="Liberation Sans" w:hAnsi="Liberation Sans"/>
          <w:color w:val="000000"/>
          <w:u w:val="none"/>
        </w:rPr>
        <w:t xml:space="preserve"> and upload.</w:t>
      </w:r>
    </w:p>
    <w:p>
      <w:pPr>
        <w:pStyle w:val="Normal"/>
        <w:numPr>
          <w:ilvl w:val="0"/>
          <w:numId w:val="6"/>
        </w:numPr>
        <w:rPr/>
      </w:pPr>
      <w:r>
        <w:rPr>
          <w:rStyle w:val="InternetLink"/>
          <w:rFonts w:ascii="Liberation Sans" w:hAnsi="Liberation Sans"/>
          <w:color w:val="000000"/>
          <w:u w:val="none"/>
        </w:rPr>
        <w:t xml:space="preserve">Update the XTrackCad Manual (see </w:t>
      </w:r>
      <w:r>
        <w:rPr>
          <w:rStyle w:val="InternetLink"/>
          <w:rFonts w:ascii="Liberation Sans" w:hAnsi="Liberation Sans"/>
          <w:i/>
          <w:iCs/>
          <w:color w:val="000000"/>
          <w:u w:val="none"/>
        </w:rPr>
        <w:t>$SRCDIR/app/doc/mk-xtrkcad-manual-htm</w:t>
      </w:r>
      <w:r>
        <w:rPr>
          <w:rStyle w:val="InternetLink"/>
          <w:rFonts w:ascii="Liberation Sans" w:hAnsi="Liberation Sans"/>
          <w:color w:val="000000"/>
          <w:u w:val="none"/>
        </w:rPr>
        <w:t>l) and upload.</w:t>
      </w:r>
    </w:p>
    <w:p>
      <w:pPr>
        <w:pStyle w:val="Normal"/>
        <w:numPr>
          <w:ilvl w:val="0"/>
          <w:numId w:val="6"/>
        </w:numPr>
        <w:rPr/>
      </w:pPr>
      <w:r>
        <w:rPr>
          <w:rStyle w:val="InternetLink"/>
          <w:rFonts w:ascii="Liberation Sans" w:hAnsi="Liberation Sans"/>
          <w:color w:val="000000"/>
          <w:u w:val="none"/>
        </w:rPr>
        <w:t xml:space="preserve">Update the 'XTrackCAD Version' field with the new version at the </w:t>
      </w:r>
      <w:hyperlink r:id="rId6">
        <w:r>
          <w:rPr>
            <w:rStyle w:val="InternetLink"/>
          </w:rPr>
          <w:t xml:space="preserve">SourceForge Bug Field Managment </w:t>
        </w:r>
      </w:hyperlink>
      <w:r>
        <w:rPr>
          <w:rStyle w:val="InternetLink"/>
          <w:rFonts w:ascii="Liberation Sans" w:hAnsi="Liberation Sans"/>
          <w:color w:val="000000"/>
          <w:u w:val="none"/>
        </w:rPr>
        <w:t xml:space="preserve"> page</w:t>
      </w:r>
    </w:p>
    <w:p>
      <w:pPr>
        <w:pStyle w:val="Normal"/>
        <w:numPr>
          <w:ilvl w:val="0"/>
          <w:numId w:val="6"/>
        </w:numPr>
        <w:rPr/>
      </w:pPr>
      <w:r>
        <w:rPr>
          <w:rStyle w:val="InternetLink"/>
          <w:rFonts w:ascii="Liberation Sans" w:hAnsi="Liberation Sans"/>
          <w:color w:val="000000"/>
          <w:u w:val="none"/>
        </w:rPr>
        <w:t>Announce the new release on the XTrackCad mailing litst.</w:t>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 xml:space="preserve">This process (except for the first two actions) is repeated for subsequent Betas, until all issues are resolved or defered.  XTRKCAD_VERSION_MODIFIER is incremented: Beta2, Beta3, ... </w:t>
      </w:r>
    </w:p>
    <w:p>
      <w:pPr>
        <w:pStyle w:val="Normal"/>
        <w:rPr>
          <w:rFonts w:ascii="Liberation Sans" w:hAnsi="Liberation Sans"/>
        </w:rPr>
      </w:pPr>
      <w:r>
        <w:rPr>
          <w:rFonts w:ascii="Liberation Sans" w:hAnsi="Liberation Sans"/>
        </w:rPr>
        <w:t>For General Availability, XTRKCAD_VERSION_MODIFIER will be “GA” and GA install packages are built and uploaded.</w:t>
      </w:r>
    </w:p>
    <w:p>
      <w:pPr>
        <w:pStyle w:val="Normal"/>
        <w:rPr>
          <w:rFonts w:ascii="Liberation Sans" w:hAnsi="Liberation Sans"/>
        </w:rPr>
      </w:pPr>
      <w:r>
        <w:rPr>
          <w:rFonts w:ascii="Liberation Sans" w:hAnsi="Liberation Sans"/>
        </w:rPr>
        <w:t>Critical bugs discovered after GA are fixed in Hot Site releases with XTRKCAD_VERSION_MODIFIER set to “HS1”, “HS2”,...</w:t>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The same branch is used for all releases.  A tag is created for each build: vX.Y.Z-B1..., vX.Y.Z-GA, vX.Y.Z-HS1...</w:t>
      </w:r>
    </w:p>
    <w:p>
      <w:pPr>
        <w:pStyle w:val="Normal"/>
        <w:rPr>
          <w:rFonts w:ascii="Liberation Sans" w:hAnsi="Liberation Sans"/>
        </w:rPr>
      </w:pPr>
      <w:r>
        <w:rPr>
          <w:rFonts w:ascii="Liberation Sans" w:hAnsi="Liberation Sans"/>
        </w:rPr>
      </w:r>
    </w:p>
    <w:p>
      <w:pPr>
        <w:pStyle w:val="Normal"/>
        <w:rPr>
          <w:rFonts w:ascii="Liberation Sans" w:hAnsi="Liberation Sans"/>
          <w:b/>
          <w:b/>
          <w:bCs/>
        </w:rPr>
      </w:pPr>
      <w:r>
        <w:rPr>
          <w:rFonts w:ascii="Liberation Sans" w:hAnsi="Liberation Sans"/>
          <w:b/>
          <w:bCs/>
        </w:rPr>
        <w:t>Version string sequence</w:t>
      </w:r>
    </w:p>
    <w:p>
      <w:pPr>
        <w:pStyle w:val="Normal"/>
        <w:rPr>
          <w:rFonts w:ascii="Liberation Sans" w:hAnsi="Liberation Sans"/>
        </w:rPr>
      </w:pPr>
      <w:r>
        <w:rPr>
          <w:rFonts w:ascii="Liberation Sans" w:hAnsi="Liberation Sans"/>
        </w:rPr>
        <w:t>Version numbers are for illustration.</w:t>
      </w:r>
    </w:p>
    <w:p>
      <w:pPr>
        <w:pStyle w:val="Normal"/>
        <w:rPr>
          <w:rFonts w:ascii="Liberation Sans" w:hAnsi="Liberation Sans"/>
        </w:rPr>
      </w:pPr>
      <w:r>
        <w:rPr>
          <w:rFonts w:ascii="Liberation Sans" w:hAnsi="Liberation Sans"/>
        </w:rPr>
        <w:t>The choice of release level is made when the first Beta is released</w:t>
      </w:r>
    </w:p>
    <w:p>
      <w:pPr>
        <w:pStyle w:val="Normal"/>
        <w:numPr>
          <w:ilvl w:val="0"/>
          <w:numId w:val="7"/>
        </w:numPr>
        <w:rPr/>
      </w:pPr>
      <w:r>
        <w:rPr>
          <w:rFonts w:ascii="Liberation Sans" w:hAnsi="Liberation Sans"/>
        </w:rPr>
        <w:t>1</w:t>
      </w:r>
      <w:r>
        <w:rPr>
          <w:rFonts w:ascii="Liberation Sans" w:hAnsi="Liberation Sans"/>
          <w:vertAlign w:val="superscript"/>
        </w:rPr>
        <w:t>st</w:t>
      </w:r>
      <w:r>
        <w:rPr>
          <w:rFonts w:ascii="Liberation Sans" w:hAnsi="Liberation Sans"/>
        </w:rPr>
        <w:t xml:space="preserve"> level: major UI, technological or organizational changes</w:t>
      </w:r>
    </w:p>
    <w:p>
      <w:pPr>
        <w:pStyle w:val="Normal"/>
        <w:numPr>
          <w:ilvl w:val="0"/>
          <w:numId w:val="7"/>
        </w:numPr>
        <w:rPr/>
      </w:pPr>
      <w:r>
        <w:rPr>
          <w:rFonts w:ascii="Liberation Sans" w:hAnsi="Liberation Sans"/>
        </w:rPr>
        <w:t>2</w:t>
      </w:r>
      <w:r>
        <w:rPr>
          <w:rFonts w:ascii="Liberation Sans" w:hAnsi="Liberation Sans"/>
          <w:vertAlign w:val="superscript"/>
        </w:rPr>
        <w:t>nd</w:t>
      </w:r>
      <w:r>
        <w:rPr>
          <w:rFonts w:ascii="Liberation Sans" w:hAnsi="Liberation Sans"/>
        </w:rPr>
        <w:t xml:space="preserve"> level: significant new functionality, major redesign</w:t>
      </w:r>
    </w:p>
    <w:p>
      <w:pPr>
        <w:pStyle w:val="Normal"/>
        <w:numPr>
          <w:ilvl w:val="0"/>
          <w:numId w:val="7"/>
        </w:numPr>
        <w:rPr/>
      </w:pPr>
      <w:r>
        <w:rPr>
          <w:rFonts w:ascii="Liberation Sans" w:hAnsi="Liberation Sans"/>
        </w:rPr>
        <w:t>3</w:t>
      </w:r>
      <w:r>
        <w:rPr>
          <w:rFonts w:ascii="Liberation Sans" w:hAnsi="Liberation Sans"/>
          <w:vertAlign w:val="superscript"/>
        </w:rPr>
        <w:t>rd</w:t>
      </w:r>
      <w:r>
        <w:rPr>
          <w:rFonts w:ascii="Liberation Sans" w:hAnsi="Liberation Sans"/>
        </w:rPr>
        <w:t xml:space="preserve"> level: bug fixes, minor functionality</w:t>
      </w:r>
    </w:p>
    <w:p>
      <w:pPr>
        <w:pStyle w:val="Normal"/>
        <w:rPr/>
      </w:pPr>
      <w:r>
        <w:rPr>
          <w:rFonts w:ascii="Liberation Sans" w:hAnsi="Liberation Sans"/>
        </w:rPr>
        <w:t>This shows the sequence for a minor (3</w:t>
      </w:r>
      <w:r>
        <w:rPr>
          <w:rFonts w:ascii="Liberation Sans" w:hAnsi="Liberation Sans"/>
          <w:vertAlign w:val="superscript"/>
        </w:rPr>
        <w:t>rd</w:t>
      </w:r>
      <w:r>
        <w:rPr>
          <w:rFonts w:ascii="Liberation Sans" w:hAnsi="Liberation Sans"/>
        </w:rPr>
        <w:t xml:space="preserve"> level) release.</w:t>
      </w:r>
    </w:p>
    <w:tbl>
      <w:tblPr>
        <w:tblW w:w="7140" w:type="dxa"/>
        <w:jc w:val="left"/>
        <w:tblInd w:w="-5" w:type="dxa"/>
        <w:tblLayout w:type="fixed"/>
        <w:tblCellMar>
          <w:top w:w="55" w:type="dxa"/>
          <w:left w:w="55" w:type="dxa"/>
          <w:bottom w:w="55" w:type="dxa"/>
          <w:right w:w="55" w:type="dxa"/>
        </w:tblCellMar>
      </w:tblPr>
      <w:tblGrid>
        <w:gridCol w:w="3000"/>
        <w:gridCol w:w="1363"/>
        <w:gridCol w:w="1366"/>
        <w:gridCol w:w="1410"/>
      </w:tblGrid>
      <w:tr>
        <w:trPr/>
        <w:tc>
          <w:tcPr>
            <w:tcW w:w="3000" w:type="dxa"/>
            <w:tcBorders>
              <w:top w:val="single" w:sz="4" w:space="0" w:color="000000"/>
              <w:left w:val="single" w:sz="4" w:space="0" w:color="000000"/>
              <w:bottom w:val="single" w:sz="4" w:space="0" w:color="000000"/>
            </w:tcBorders>
          </w:tcPr>
          <w:p>
            <w:pPr>
              <w:pStyle w:val="TableContents"/>
              <w:widowControl w:val="false"/>
              <w:rPr/>
            </w:pPr>
            <w:r>
              <w:rPr/>
              <w:t>Event</w:t>
            </w:r>
          </w:p>
        </w:tc>
        <w:tc>
          <w:tcPr>
            <w:tcW w:w="1363" w:type="dxa"/>
            <w:tcBorders>
              <w:top w:val="single" w:sz="4" w:space="0" w:color="000000"/>
              <w:left w:val="single" w:sz="4" w:space="0" w:color="000000"/>
              <w:bottom w:val="single" w:sz="4" w:space="0" w:color="000000"/>
            </w:tcBorders>
          </w:tcPr>
          <w:p>
            <w:pPr>
              <w:pStyle w:val="TableContents"/>
              <w:widowControl w:val="false"/>
              <w:rPr/>
            </w:pPr>
            <w:r>
              <w:rPr/>
              <w:t>Rlse Version</w:t>
            </w:r>
          </w:p>
        </w:tc>
        <w:tc>
          <w:tcPr>
            <w:tcW w:w="1366" w:type="dxa"/>
            <w:tcBorders>
              <w:top w:val="single" w:sz="4" w:space="0" w:color="000000"/>
              <w:left w:val="single" w:sz="4" w:space="0" w:color="000000"/>
              <w:bottom w:val="single" w:sz="4" w:space="0" w:color="000000"/>
            </w:tcBorders>
          </w:tcPr>
          <w:p>
            <w:pPr>
              <w:pStyle w:val="TableContents"/>
              <w:widowControl w:val="false"/>
              <w:rPr/>
            </w:pPr>
            <w:r>
              <w:rPr/>
              <w:t>Beta Version</w:t>
            </w:r>
          </w:p>
        </w:tc>
        <w:tc>
          <w:tcPr>
            <w:tcW w:w="141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Dev Version</w:t>
            </w:r>
          </w:p>
        </w:tc>
      </w:tr>
      <w:tr>
        <w:trPr/>
        <w:tc>
          <w:tcPr>
            <w:tcW w:w="3000" w:type="dxa"/>
            <w:tcBorders>
              <w:left w:val="single" w:sz="4" w:space="0" w:color="000000"/>
              <w:bottom w:val="single" w:sz="4" w:space="0" w:color="000000"/>
            </w:tcBorders>
          </w:tcPr>
          <w:p>
            <w:pPr>
              <w:pStyle w:val="TableContents"/>
              <w:widowControl w:val="false"/>
              <w:rPr/>
            </w:pPr>
            <w:r>
              <w:rPr/>
              <w:t>Normal dev, between releases</w:t>
            </w:r>
          </w:p>
        </w:tc>
        <w:tc>
          <w:tcPr>
            <w:tcW w:w="1363" w:type="dxa"/>
            <w:tcBorders>
              <w:left w:val="single" w:sz="4" w:space="0" w:color="000000"/>
              <w:bottom w:val="single" w:sz="4" w:space="0" w:color="000000"/>
            </w:tcBorders>
          </w:tcPr>
          <w:p>
            <w:pPr>
              <w:pStyle w:val="TableContents"/>
              <w:widowControl w:val="false"/>
              <w:rPr/>
            </w:pPr>
            <w:r>
              <w:rPr/>
              <w:t>5.6.2GA</w:t>
            </w:r>
          </w:p>
        </w:tc>
        <w:tc>
          <w:tcPr>
            <w:tcW w:w="1366" w:type="dxa"/>
            <w:tcBorders>
              <w:left w:val="single" w:sz="4" w:space="0" w:color="000000"/>
              <w:bottom w:val="single" w:sz="4" w:space="0" w:color="000000"/>
            </w:tcBorders>
          </w:tcPr>
          <w:p>
            <w:pPr>
              <w:pStyle w:val="TableContents"/>
              <w:widowControl w:val="false"/>
              <w:rPr/>
            </w:pPr>
            <w:r>
              <w:rPr/>
              <w:t>N/A</w:t>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5.6.3Dev</w:t>
            </w:r>
          </w:p>
        </w:tc>
      </w:tr>
      <w:tr>
        <w:trPr/>
        <w:tc>
          <w:tcPr>
            <w:tcW w:w="3000" w:type="dxa"/>
            <w:tcBorders>
              <w:left w:val="single" w:sz="4" w:space="0" w:color="000000"/>
              <w:bottom w:val="single" w:sz="4" w:space="0" w:color="000000"/>
            </w:tcBorders>
          </w:tcPr>
          <w:p>
            <w:pPr>
              <w:pStyle w:val="TableContents"/>
              <w:widowControl w:val="false"/>
              <w:rPr/>
            </w:pPr>
            <w:r>
              <w:rPr/>
              <w:t>Start Release - Beta1</w:t>
            </w:r>
          </w:p>
        </w:tc>
        <w:tc>
          <w:tcPr>
            <w:tcW w:w="1363" w:type="dxa"/>
            <w:tcBorders>
              <w:left w:val="single" w:sz="4" w:space="0" w:color="000000"/>
              <w:bottom w:val="single" w:sz="4" w:space="0" w:color="000000"/>
            </w:tcBorders>
          </w:tcPr>
          <w:p>
            <w:pPr>
              <w:pStyle w:val="TableContents"/>
              <w:widowControl w:val="false"/>
              <w:rPr/>
            </w:pPr>
            <w:r>
              <w:rPr/>
              <w:t>5.6.2GA</w:t>
            </w:r>
          </w:p>
        </w:tc>
        <w:tc>
          <w:tcPr>
            <w:tcW w:w="1366" w:type="dxa"/>
            <w:tcBorders>
              <w:left w:val="single" w:sz="4" w:space="0" w:color="000000"/>
              <w:bottom w:val="single" w:sz="4" w:space="0" w:color="000000"/>
            </w:tcBorders>
          </w:tcPr>
          <w:p>
            <w:pPr>
              <w:pStyle w:val="TableContents"/>
              <w:widowControl w:val="false"/>
              <w:rPr>
                <w:b/>
                <w:b/>
                <w:bCs/>
              </w:rPr>
            </w:pPr>
            <w:r>
              <w:rPr>
                <w:b/>
                <w:bCs/>
              </w:rPr>
              <w:t>5.6.3Beta1</w:t>
            </w:r>
          </w:p>
        </w:tc>
        <w:tc>
          <w:tcPr>
            <w:tcW w:w="1410" w:type="dxa"/>
            <w:tcBorders>
              <w:left w:val="single" w:sz="4" w:space="0" w:color="000000"/>
              <w:bottom w:val="single" w:sz="4" w:space="0" w:color="000000"/>
              <w:right w:val="single" w:sz="4" w:space="0" w:color="000000"/>
            </w:tcBorders>
          </w:tcPr>
          <w:p>
            <w:pPr>
              <w:pStyle w:val="TableContents"/>
              <w:widowControl w:val="false"/>
              <w:rPr>
                <w:b/>
                <w:b/>
                <w:bCs/>
              </w:rPr>
            </w:pPr>
            <w:r>
              <w:rPr>
                <w:b/>
                <w:bCs/>
              </w:rPr>
              <w:t>5.6.4Dev</w:t>
            </w:r>
          </w:p>
        </w:tc>
      </w:tr>
      <w:tr>
        <w:trPr/>
        <w:tc>
          <w:tcPr>
            <w:tcW w:w="3000" w:type="dxa"/>
            <w:tcBorders>
              <w:left w:val="single" w:sz="4" w:space="0" w:color="000000"/>
              <w:bottom w:val="single" w:sz="4" w:space="0" w:color="000000"/>
            </w:tcBorders>
          </w:tcPr>
          <w:p>
            <w:pPr>
              <w:pStyle w:val="TableContents"/>
              <w:widowControl w:val="false"/>
              <w:rPr/>
            </w:pPr>
            <w:r>
              <w:rPr/>
              <w:t>Beta2</w:t>
            </w:r>
          </w:p>
        </w:tc>
        <w:tc>
          <w:tcPr>
            <w:tcW w:w="1363" w:type="dxa"/>
            <w:tcBorders>
              <w:left w:val="single" w:sz="4" w:space="0" w:color="000000"/>
              <w:bottom w:val="single" w:sz="4" w:space="0" w:color="000000"/>
            </w:tcBorders>
          </w:tcPr>
          <w:p>
            <w:pPr>
              <w:pStyle w:val="TableContents"/>
              <w:widowControl w:val="false"/>
              <w:rPr/>
            </w:pPr>
            <w:r>
              <w:rPr/>
              <w:t>5.6.2GA</w:t>
            </w:r>
          </w:p>
        </w:tc>
        <w:tc>
          <w:tcPr>
            <w:tcW w:w="1366" w:type="dxa"/>
            <w:tcBorders>
              <w:left w:val="single" w:sz="4" w:space="0" w:color="000000"/>
              <w:bottom w:val="single" w:sz="4" w:space="0" w:color="000000"/>
            </w:tcBorders>
          </w:tcPr>
          <w:p>
            <w:pPr>
              <w:pStyle w:val="TableContents"/>
              <w:widowControl w:val="false"/>
              <w:rPr>
                <w:b/>
                <w:b/>
                <w:bCs/>
              </w:rPr>
            </w:pPr>
            <w:r>
              <w:rPr>
                <w:b/>
                <w:bCs/>
              </w:rPr>
              <w:t>5.6.3Beta2</w:t>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5.6.4Dev</w:t>
            </w:r>
          </w:p>
        </w:tc>
      </w:tr>
      <w:tr>
        <w:trPr/>
        <w:tc>
          <w:tcPr>
            <w:tcW w:w="3000" w:type="dxa"/>
            <w:tcBorders>
              <w:left w:val="single" w:sz="4" w:space="0" w:color="000000"/>
              <w:bottom w:val="single" w:sz="4" w:space="0" w:color="000000"/>
            </w:tcBorders>
          </w:tcPr>
          <w:p>
            <w:pPr>
              <w:pStyle w:val="TableContents"/>
              <w:widowControl w:val="false"/>
              <w:rPr/>
            </w:pPr>
            <w:r>
              <w:rPr/>
              <w:t>Release – 5.6.3</w:t>
            </w:r>
          </w:p>
        </w:tc>
        <w:tc>
          <w:tcPr>
            <w:tcW w:w="1363" w:type="dxa"/>
            <w:tcBorders>
              <w:left w:val="single" w:sz="4" w:space="0" w:color="000000"/>
              <w:bottom w:val="single" w:sz="4" w:space="0" w:color="000000"/>
            </w:tcBorders>
          </w:tcPr>
          <w:p>
            <w:pPr>
              <w:pStyle w:val="TableContents"/>
              <w:widowControl w:val="false"/>
              <w:rPr>
                <w:b/>
                <w:b/>
                <w:bCs/>
              </w:rPr>
            </w:pPr>
            <w:r>
              <w:rPr>
                <w:b/>
                <w:bCs/>
              </w:rPr>
              <w:t>5.6.3GA</w:t>
            </w:r>
          </w:p>
        </w:tc>
        <w:tc>
          <w:tcPr>
            <w:tcW w:w="1366" w:type="dxa"/>
            <w:tcBorders>
              <w:left w:val="single" w:sz="4" w:space="0" w:color="000000"/>
              <w:bottom w:val="single" w:sz="4" w:space="0" w:color="000000"/>
            </w:tcBorders>
          </w:tcPr>
          <w:p>
            <w:pPr>
              <w:pStyle w:val="TableContents"/>
              <w:widowControl w:val="false"/>
              <w:rPr/>
            </w:pPr>
            <w:r>
              <w:rPr/>
              <w:t>N/A</w:t>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5.6.4Dev</w:t>
            </w:r>
          </w:p>
        </w:tc>
      </w:tr>
      <w:tr>
        <w:trPr/>
        <w:tc>
          <w:tcPr>
            <w:tcW w:w="3000" w:type="dxa"/>
            <w:tcBorders>
              <w:left w:val="single" w:sz="4" w:space="0" w:color="000000"/>
              <w:bottom w:val="single" w:sz="4" w:space="0" w:color="000000"/>
            </w:tcBorders>
          </w:tcPr>
          <w:p>
            <w:pPr>
              <w:pStyle w:val="TableContents"/>
              <w:widowControl w:val="false"/>
              <w:rPr/>
            </w:pPr>
            <w:r>
              <w:rPr/>
              <w:t>Hot Site</w:t>
            </w:r>
          </w:p>
        </w:tc>
        <w:tc>
          <w:tcPr>
            <w:tcW w:w="1363" w:type="dxa"/>
            <w:tcBorders>
              <w:left w:val="single" w:sz="4" w:space="0" w:color="000000"/>
              <w:bottom w:val="single" w:sz="4" w:space="0" w:color="000000"/>
            </w:tcBorders>
          </w:tcPr>
          <w:p>
            <w:pPr>
              <w:pStyle w:val="TableContents"/>
              <w:widowControl w:val="false"/>
              <w:rPr>
                <w:b/>
                <w:b/>
                <w:bCs/>
              </w:rPr>
            </w:pPr>
            <w:r>
              <w:rPr>
                <w:b/>
                <w:bCs/>
              </w:rPr>
              <w:t>5.6.3HS1</w:t>
            </w:r>
          </w:p>
        </w:tc>
        <w:tc>
          <w:tcPr>
            <w:tcW w:w="1366" w:type="dxa"/>
            <w:tcBorders>
              <w:left w:val="single" w:sz="4" w:space="0" w:color="000000"/>
              <w:bottom w:val="single" w:sz="4" w:space="0" w:color="000000"/>
            </w:tcBorders>
          </w:tcPr>
          <w:p>
            <w:pPr>
              <w:pStyle w:val="TableContents"/>
              <w:widowControl w:val="false"/>
              <w:rPr>
                <w:b/>
                <w:b/>
                <w:bCs/>
              </w:rPr>
            </w:pPr>
            <w:r>
              <w:rPr>
                <w:b/>
                <w:bCs/>
              </w:rPr>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5.6.4Dev</w:t>
            </w:r>
          </w:p>
        </w:tc>
      </w:tr>
    </w:tbl>
    <w:p>
      <w:pPr>
        <w:pStyle w:val="Normal"/>
        <w:rPr>
          <w:rFonts w:ascii="Liberation Sans" w:hAnsi="Liberation Sans"/>
        </w:rPr>
      </w:pPr>
      <w:r>
        <w:rPr>
          <w:rFonts w:ascii="Liberation Sans" w:hAnsi="Liberation Sans"/>
        </w:rPr>
      </w:r>
    </w:p>
    <w:p>
      <w:pPr>
        <w:pStyle w:val="Normal"/>
        <w:rPr/>
      </w:pPr>
      <w:r>
        <w:rPr>
          <w:rFonts w:ascii="Liberation Sans" w:hAnsi="Liberation Sans"/>
        </w:rPr>
        <w:t>This shows the sequence for a 2</w:t>
      </w:r>
      <w:r>
        <w:rPr>
          <w:rFonts w:ascii="Liberation Sans" w:hAnsi="Liberation Sans"/>
          <w:vertAlign w:val="superscript"/>
        </w:rPr>
        <w:t>nd</w:t>
      </w:r>
      <w:r>
        <w:rPr>
          <w:rFonts w:ascii="Liberation Sans" w:hAnsi="Liberation Sans"/>
        </w:rPr>
        <w:t xml:space="preserve"> level release.  The sequence for a 1</w:t>
      </w:r>
      <w:r>
        <w:rPr>
          <w:rFonts w:ascii="Liberation Sans" w:hAnsi="Liberation Sans"/>
          <w:vertAlign w:val="superscript"/>
        </w:rPr>
        <w:t>st</w:t>
      </w:r>
      <w:r>
        <w:rPr>
          <w:rFonts w:ascii="Liberation Sans" w:hAnsi="Liberation Sans"/>
        </w:rPr>
        <w:t xml:space="preserve"> level release is an exercise for the reader</w:t>
      </w:r>
    </w:p>
    <w:tbl>
      <w:tblPr>
        <w:tblW w:w="7140" w:type="dxa"/>
        <w:jc w:val="left"/>
        <w:tblInd w:w="-5" w:type="dxa"/>
        <w:tblLayout w:type="fixed"/>
        <w:tblCellMar>
          <w:top w:w="55" w:type="dxa"/>
          <w:left w:w="55" w:type="dxa"/>
          <w:bottom w:w="55" w:type="dxa"/>
          <w:right w:w="55" w:type="dxa"/>
        </w:tblCellMar>
      </w:tblPr>
      <w:tblGrid>
        <w:gridCol w:w="3000"/>
        <w:gridCol w:w="1363"/>
        <w:gridCol w:w="1366"/>
        <w:gridCol w:w="1410"/>
      </w:tblGrid>
      <w:tr>
        <w:trPr/>
        <w:tc>
          <w:tcPr>
            <w:tcW w:w="3000" w:type="dxa"/>
            <w:tcBorders>
              <w:top w:val="single" w:sz="4" w:space="0" w:color="000000"/>
              <w:left w:val="single" w:sz="4" w:space="0" w:color="000000"/>
              <w:bottom w:val="single" w:sz="4" w:space="0" w:color="000000"/>
            </w:tcBorders>
          </w:tcPr>
          <w:p>
            <w:pPr>
              <w:pStyle w:val="TableContents"/>
              <w:widowControl w:val="false"/>
              <w:rPr/>
            </w:pPr>
            <w:r>
              <w:rPr/>
              <w:t>Event</w:t>
            </w:r>
          </w:p>
        </w:tc>
        <w:tc>
          <w:tcPr>
            <w:tcW w:w="1363" w:type="dxa"/>
            <w:tcBorders>
              <w:top w:val="single" w:sz="4" w:space="0" w:color="000000"/>
              <w:left w:val="single" w:sz="4" w:space="0" w:color="000000"/>
              <w:bottom w:val="single" w:sz="4" w:space="0" w:color="000000"/>
            </w:tcBorders>
          </w:tcPr>
          <w:p>
            <w:pPr>
              <w:pStyle w:val="TableContents"/>
              <w:widowControl w:val="false"/>
              <w:rPr/>
            </w:pPr>
            <w:r>
              <w:rPr/>
              <w:t>Rlse Version</w:t>
            </w:r>
          </w:p>
        </w:tc>
        <w:tc>
          <w:tcPr>
            <w:tcW w:w="1366" w:type="dxa"/>
            <w:tcBorders>
              <w:top w:val="single" w:sz="4" w:space="0" w:color="000000"/>
              <w:left w:val="single" w:sz="4" w:space="0" w:color="000000"/>
              <w:bottom w:val="single" w:sz="4" w:space="0" w:color="000000"/>
            </w:tcBorders>
          </w:tcPr>
          <w:p>
            <w:pPr>
              <w:pStyle w:val="TableContents"/>
              <w:widowControl w:val="false"/>
              <w:rPr/>
            </w:pPr>
            <w:r>
              <w:rPr/>
              <w:t>Beta Version</w:t>
            </w:r>
          </w:p>
        </w:tc>
        <w:tc>
          <w:tcPr>
            <w:tcW w:w="1410"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Dev Version</w:t>
            </w:r>
          </w:p>
        </w:tc>
      </w:tr>
      <w:tr>
        <w:trPr/>
        <w:tc>
          <w:tcPr>
            <w:tcW w:w="3000" w:type="dxa"/>
            <w:tcBorders>
              <w:left w:val="single" w:sz="4" w:space="0" w:color="000000"/>
              <w:bottom w:val="single" w:sz="4" w:space="0" w:color="000000"/>
            </w:tcBorders>
          </w:tcPr>
          <w:p>
            <w:pPr>
              <w:pStyle w:val="TableContents"/>
              <w:widowControl w:val="false"/>
              <w:rPr/>
            </w:pPr>
            <w:r>
              <w:rPr/>
              <w:t>Normal dev, between releases</w:t>
            </w:r>
          </w:p>
        </w:tc>
        <w:tc>
          <w:tcPr>
            <w:tcW w:w="1363" w:type="dxa"/>
            <w:tcBorders>
              <w:left w:val="single" w:sz="4" w:space="0" w:color="000000"/>
              <w:bottom w:val="single" w:sz="4" w:space="0" w:color="000000"/>
            </w:tcBorders>
          </w:tcPr>
          <w:p>
            <w:pPr>
              <w:pStyle w:val="TableContents"/>
              <w:widowControl w:val="false"/>
              <w:rPr/>
            </w:pPr>
            <w:r>
              <w:rPr/>
              <w:t>5.6.2GA</w:t>
            </w:r>
          </w:p>
        </w:tc>
        <w:tc>
          <w:tcPr>
            <w:tcW w:w="1366" w:type="dxa"/>
            <w:tcBorders>
              <w:left w:val="single" w:sz="4" w:space="0" w:color="000000"/>
              <w:bottom w:val="single" w:sz="4" w:space="0" w:color="000000"/>
            </w:tcBorders>
          </w:tcPr>
          <w:p>
            <w:pPr>
              <w:pStyle w:val="TableContents"/>
              <w:widowControl w:val="false"/>
              <w:rPr/>
            </w:pPr>
            <w:r>
              <w:rPr/>
              <w:t>N/A</w:t>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5.6.3Dev</w:t>
            </w:r>
          </w:p>
        </w:tc>
      </w:tr>
      <w:tr>
        <w:trPr/>
        <w:tc>
          <w:tcPr>
            <w:tcW w:w="3000" w:type="dxa"/>
            <w:tcBorders>
              <w:left w:val="single" w:sz="4" w:space="0" w:color="000000"/>
              <w:bottom w:val="single" w:sz="4" w:space="0" w:color="000000"/>
            </w:tcBorders>
          </w:tcPr>
          <w:p>
            <w:pPr>
              <w:pStyle w:val="TableContents"/>
              <w:widowControl w:val="false"/>
              <w:rPr/>
            </w:pPr>
            <w:r>
              <w:rPr/>
              <w:t>Start Release - Beta1</w:t>
            </w:r>
          </w:p>
        </w:tc>
        <w:tc>
          <w:tcPr>
            <w:tcW w:w="1363" w:type="dxa"/>
            <w:tcBorders>
              <w:left w:val="single" w:sz="4" w:space="0" w:color="000000"/>
              <w:bottom w:val="single" w:sz="4" w:space="0" w:color="000000"/>
            </w:tcBorders>
          </w:tcPr>
          <w:p>
            <w:pPr>
              <w:pStyle w:val="TableContents"/>
              <w:widowControl w:val="false"/>
              <w:rPr/>
            </w:pPr>
            <w:r>
              <w:rPr/>
              <w:t>5.6.2GA</w:t>
            </w:r>
          </w:p>
        </w:tc>
        <w:tc>
          <w:tcPr>
            <w:tcW w:w="1366" w:type="dxa"/>
            <w:tcBorders>
              <w:left w:val="single" w:sz="4" w:space="0" w:color="000000"/>
              <w:bottom w:val="single" w:sz="4" w:space="0" w:color="000000"/>
            </w:tcBorders>
          </w:tcPr>
          <w:p>
            <w:pPr>
              <w:pStyle w:val="TableContents"/>
              <w:widowControl w:val="false"/>
              <w:rPr>
                <w:b/>
                <w:b/>
                <w:bCs/>
              </w:rPr>
            </w:pPr>
            <w:r>
              <w:rPr>
                <w:b/>
                <w:bCs/>
              </w:rPr>
              <w:t>5.7.0Beta1</w:t>
            </w:r>
          </w:p>
        </w:tc>
        <w:tc>
          <w:tcPr>
            <w:tcW w:w="1410" w:type="dxa"/>
            <w:tcBorders>
              <w:left w:val="single" w:sz="4" w:space="0" w:color="000000"/>
              <w:bottom w:val="single" w:sz="4" w:space="0" w:color="000000"/>
              <w:right w:val="single" w:sz="4" w:space="0" w:color="000000"/>
            </w:tcBorders>
          </w:tcPr>
          <w:p>
            <w:pPr>
              <w:pStyle w:val="TableContents"/>
              <w:widowControl w:val="false"/>
              <w:rPr>
                <w:b/>
                <w:b/>
                <w:bCs/>
              </w:rPr>
            </w:pPr>
            <w:r>
              <w:rPr>
                <w:b/>
                <w:bCs/>
              </w:rPr>
              <w:t>5.7.1Dev</w:t>
            </w:r>
          </w:p>
        </w:tc>
      </w:tr>
      <w:tr>
        <w:trPr/>
        <w:tc>
          <w:tcPr>
            <w:tcW w:w="3000" w:type="dxa"/>
            <w:tcBorders>
              <w:left w:val="single" w:sz="4" w:space="0" w:color="000000"/>
              <w:bottom w:val="single" w:sz="4" w:space="0" w:color="000000"/>
            </w:tcBorders>
          </w:tcPr>
          <w:p>
            <w:pPr>
              <w:pStyle w:val="TableContents"/>
              <w:widowControl w:val="false"/>
              <w:rPr/>
            </w:pPr>
            <w:r>
              <w:rPr/>
              <w:t>Beta2</w:t>
            </w:r>
          </w:p>
        </w:tc>
        <w:tc>
          <w:tcPr>
            <w:tcW w:w="1363" w:type="dxa"/>
            <w:tcBorders>
              <w:left w:val="single" w:sz="4" w:space="0" w:color="000000"/>
              <w:bottom w:val="single" w:sz="4" w:space="0" w:color="000000"/>
            </w:tcBorders>
          </w:tcPr>
          <w:p>
            <w:pPr>
              <w:pStyle w:val="TableContents"/>
              <w:widowControl w:val="false"/>
              <w:rPr/>
            </w:pPr>
            <w:r>
              <w:rPr/>
              <w:t>5.6.2GA</w:t>
            </w:r>
          </w:p>
        </w:tc>
        <w:tc>
          <w:tcPr>
            <w:tcW w:w="1366" w:type="dxa"/>
            <w:tcBorders>
              <w:left w:val="single" w:sz="4" w:space="0" w:color="000000"/>
              <w:bottom w:val="single" w:sz="4" w:space="0" w:color="000000"/>
            </w:tcBorders>
          </w:tcPr>
          <w:p>
            <w:pPr>
              <w:pStyle w:val="TableContents"/>
              <w:widowControl w:val="false"/>
              <w:rPr>
                <w:b/>
                <w:b/>
                <w:bCs/>
              </w:rPr>
            </w:pPr>
            <w:r>
              <w:rPr>
                <w:b/>
                <w:bCs/>
              </w:rPr>
              <w:t>5.7.0Beta2</w:t>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5.7.1Dev</w:t>
            </w:r>
          </w:p>
        </w:tc>
      </w:tr>
      <w:tr>
        <w:trPr/>
        <w:tc>
          <w:tcPr>
            <w:tcW w:w="3000" w:type="dxa"/>
            <w:tcBorders>
              <w:left w:val="single" w:sz="4" w:space="0" w:color="000000"/>
              <w:bottom w:val="single" w:sz="4" w:space="0" w:color="000000"/>
            </w:tcBorders>
          </w:tcPr>
          <w:p>
            <w:pPr>
              <w:pStyle w:val="TableContents"/>
              <w:widowControl w:val="false"/>
              <w:rPr/>
            </w:pPr>
            <w:r>
              <w:rPr/>
              <w:t>Release – 5.6.3</w:t>
            </w:r>
          </w:p>
        </w:tc>
        <w:tc>
          <w:tcPr>
            <w:tcW w:w="1363" w:type="dxa"/>
            <w:tcBorders>
              <w:left w:val="single" w:sz="4" w:space="0" w:color="000000"/>
              <w:bottom w:val="single" w:sz="4" w:space="0" w:color="000000"/>
            </w:tcBorders>
          </w:tcPr>
          <w:p>
            <w:pPr>
              <w:pStyle w:val="TableContents"/>
              <w:widowControl w:val="false"/>
              <w:rPr>
                <w:b/>
                <w:b/>
                <w:bCs/>
              </w:rPr>
            </w:pPr>
            <w:r>
              <w:rPr>
                <w:b/>
                <w:bCs/>
              </w:rPr>
              <w:t>5.7.0GA</w:t>
            </w:r>
          </w:p>
        </w:tc>
        <w:tc>
          <w:tcPr>
            <w:tcW w:w="1366" w:type="dxa"/>
            <w:tcBorders>
              <w:left w:val="single" w:sz="4" w:space="0" w:color="000000"/>
              <w:bottom w:val="single" w:sz="4" w:space="0" w:color="000000"/>
            </w:tcBorders>
          </w:tcPr>
          <w:p>
            <w:pPr>
              <w:pStyle w:val="TableContents"/>
              <w:widowControl w:val="false"/>
              <w:rPr/>
            </w:pPr>
            <w:r>
              <w:rPr/>
              <w:t>N/A</w:t>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5.7.1Dev</w:t>
            </w:r>
          </w:p>
        </w:tc>
      </w:tr>
      <w:tr>
        <w:trPr/>
        <w:tc>
          <w:tcPr>
            <w:tcW w:w="3000" w:type="dxa"/>
            <w:tcBorders>
              <w:left w:val="single" w:sz="4" w:space="0" w:color="000000"/>
              <w:bottom w:val="single" w:sz="4" w:space="0" w:color="000000"/>
            </w:tcBorders>
          </w:tcPr>
          <w:p>
            <w:pPr>
              <w:pStyle w:val="TableContents"/>
              <w:widowControl w:val="false"/>
              <w:rPr/>
            </w:pPr>
            <w:r>
              <w:rPr/>
              <w:t>Hot Site</w:t>
            </w:r>
          </w:p>
        </w:tc>
        <w:tc>
          <w:tcPr>
            <w:tcW w:w="1363" w:type="dxa"/>
            <w:tcBorders>
              <w:left w:val="single" w:sz="4" w:space="0" w:color="000000"/>
              <w:bottom w:val="single" w:sz="4" w:space="0" w:color="000000"/>
            </w:tcBorders>
          </w:tcPr>
          <w:p>
            <w:pPr>
              <w:pStyle w:val="TableContents"/>
              <w:widowControl w:val="false"/>
              <w:rPr>
                <w:b/>
                <w:b/>
                <w:bCs/>
              </w:rPr>
            </w:pPr>
            <w:r>
              <w:rPr>
                <w:b/>
                <w:bCs/>
              </w:rPr>
              <w:t>5.7.0HS1</w:t>
            </w:r>
          </w:p>
        </w:tc>
        <w:tc>
          <w:tcPr>
            <w:tcW w:w="1366" w:type="dxa"/>
            <w:tcBorders>
              <w:left w:val="single" w:sz="4" w:space="0" w:color="000000"/>
              <w:bottom w:val="single" w:sz="4" w:space="0" w:color="000000"/>
            </w:tcBorders>
          </w:tcPr>
          <w:p>
            <w:pPr>
              <w:pStyle w:val="TableContents"/>
              <w:widowControl w:val="false"/>
              <w:rPr/>
            </w:pPr>
            <w:r>
              <w:rPr/>
              <w:t>N/A</w:t>
            </w:r>
          </w:p>
        </w:tc>
        <w:tc>
          <w:tcPr>
            <w:tcW w:w="1410" w:type="dxa"/>
            <w:tcBorders>
              <w:left w:val="single" w:sz="4" w:space="0" w:color="000000"/>
              <w:bottom w:val="single" w:sz="4" w:space="0" w:color="000000"/>
              <w:right w:val="single" w:sz="4" w:space="0" w:color="000000"/>
            </w:tcBorders>
          </w:tcPr>
          <w:p>
            <w:pPr>
              <w:pStyle w:val="TableContents"/>
              <w:widowControl w:val="false"/>
              <w:rPr/>
            </w:pPr>
            <w:r>
              <w:rPr/>
              <w:t>5.7.1Dev</w:t>
            </w:r>
          </w:p>
        </w:tc>
      </w:tr>
    </w:tbl>
    <w:p>
      <w:pPr>
        <w:pStyle w:val="Normal"/>
        <w:rPr>
          <w:rFonts w:ascii="Liberation Sans" w:hAnsi="Liberation Sans"/>
        </w:rPr>
      </w:pPr>
      <w:r>
        <w:rPr>
          <w:rFonts w:ascii="Liberation Sans" w:hAnsi="Liberation Sans"/>
        </w:rPr>
      </w:r>
    </w:p>
    <w:p>
      <w:pPr>
        <w:pStyle w:val="Normal"/>
        <w:rPr/>
      </w:pPr>
      <w:r>
        <w:rPr>
          <w:rFonts w:ascii="Liberation Sans" w:hAnsi="Liberation Sans"/>
        </w:rPr>
        <w:t>There should be minimal changes in the Beta2+ or Hot Site releases.</w:t>
      </w:r>
    </w:p>
    <w:p>
      <w:pPr>
        <w:pStyle w:val="Normal"/>
        <w:rPr>
          <w:rFonts w:ascii="Liberation Sans" w:hAnsi="Liberation Sans"/>
        </w:rPr>
      </w:pPr>
      <w:r>
        <w:rPr>
          <w:rFonts w:ascii="Liberation Sans" w:hAnsi="Liberation Sans"/>
        </w:rPr>
        <w:t>There should be no changes between the last Beta and the GA release.</w:t>
      </w:r>
    </w:p>
    <w:p>
      <w:pPr>
        <w:pStyle w:val="Normal"/>
        <w:rPr>
          <w:rFonts w:ascii="Liberation Sans" w:hAnsi="Liberation Sans"/>
        </w:rPr>
      </w:pPr>
      <w:r>
        <w:rPr>
          <w:rFonts w:ascii="Liberation Sans" w:hAnsi="Liberation Sans"/>
        </w:rPr>
        <w:t>These releases are for bug fixes, not new features.</w:t>
      </w:r>
    </w:p>
    <w:p>
      <w:pPr>
        <w:pStyle w:val="Normal"/>
        <w:rPr>
          <w:rFonts w:ascii="Liberation Sans" w:hAnsi="Liberation Sans"/>
        </w:rPr>
      </w:pPr>
      <w:r>
        <w:rPr>
          <w:rFonts w:ascii="Liberation Sans" w:hAnsi="Liberation Sans"/>
        </w:rPr>
        <w:t xml:space="preserve"> </w:t>
      </w:r>
    </w:p>
    <w:p>
      <w:pPr>
        <w:pStyle w:val="Normal"/>
        <w:rPr/>
      </w:pPr>
      <w:r>
        <w:rPr>
          <w:rFonts w:ascii="Liberation Sans" w:hAnsi="Liberation Sans"/>
        </w:rPr>
        <w:t xml:space="preserve">Fixes in Beta and Hot Site releases are duplicated in the </w:t>
      </w:r>
      <w:r>
        <w:rPr>
          <w:rFonts w:ascii="Liberation Sans" w:hAnsi="Liberation Sans"/>
          <w:b/>
          <w:bCs/>
        </w:rPr>
        <w:t>default</w:t>
      </w:r>
      <w:r>
        <w:rPr>
          <w:rFonts w:ascii="Liberation Sans" w:hAnsi="Liberation Sans"/>
        </w:rPr>
        <w:t xml:space="preserve"> branch.  It is recommended that these fixes be made in the Release branch and merged into the</w:t>
      </w:r>
      <w:r>
        <w:rPr>
          <w:rFonts w:ascii="Liberation Sans" w:hAnsi="Liberation Sans"/>
          <w:b/>
          <w:bCs/>
        </w:rPr>
        <w:t xml:space="preserve"> default </w:t>
      </w:r>
      <w:r>
        <w:rPr>
          <w:rFonts w:ascii="Liberation Sans" w:hAnsi="Liberation Sans"/>
        </w:rPr>
        <w:t>branch.</w:t>
      </w:r>
    </w:p>
    <w:p>
      <w:pPr>
        <w:pStyle w:val="Normal"/>
        <w:rPr>
          <w:rFonts w:ascii="Liberation Sans" w:hAnsi="Liberation Sans"/>
        </w:rPr>
      </w:pPr>
      <w:r>
        <w:rPr>
          <w:rFonts w:ascii="Liberation Sans" w:hAnsi="Liberation Sans"/>
        </w:rPr>
        <w:t>The merge may complain about a conflict in ProgramVersion.cmake.  The VERSION values should be as described above.</w:t>
      </w:r>
    </w:p>
    <w:p>
      <w:pPr>
        <w:pStyle w:val="Normal"/>
        <w:rPr>
          <w:rFonts w:ascii="Liberation Sans" w:hAnsi="Liberation Sans"/>
        </w:rPr>
      </w:pPr>
      <w:r>
        <w:rPr>
          <w:rFonts w:ascii="Liberation Sans" w:hAnsi="Liberation Sans"/>
        </w:rPr>
      </w:r>
    </w:p>
    <w:p>
      <w:pPr>
        <w:pStyle w:val="Normal"/>
        <w:rPr>
          <w:rFonts w:ascii="Liberation Sans" w:hAnsi="Liberation Sans"/>
        </w:rPr>
      </w:pPr>
      <w:r>
        <w:rPr>
          <w:rFonts w:ascii="Liberation Sans" w:hAnsi="Liberation Sans"/>
        </w:rPr>
        <w:t>We only support the last released version.</w:t>
      </w:r>
    </w:p>
    <w:p>
      <w:pPr>
        <w:pStyle w:val="Normal"/>
        <w:rPr/>
      </w:pPr>
      <w:r>
        <w:rPr/>
      </w:r>
    </w:p>
    <w:p>
      <w:pPr>
        <w:pStyle w:val="Heading3"/>
        <w:numPr>
          <w:ilvl w:val="2"/>
          <w:numId w:val="1"/>
        </w:numPr>
        <w:rPr/>
      </w:pPr>
      <w:r>
        <w:rPr/>
        <w:t>CHANGELOG.md</w:t>
      </w:r>
    </w:p>
    <w:p>
      <w:pPr>
        <w:pStyle w:val="TextBody"/>
        <w:rPr>
          <w:rFonts w:ascii="Liberation Sans" w:hAnsi="Liberation Sans"/>
        </w:rPr>
      </w:pPr>
      <w:r>
        <w:rPr>
          <w:rFonts w:ascii="Liberation Sans" w:hAnsi="Liberation Sans"/>
        </w:rPr>
        <w:t>This file contains all changes for each release.  It is produced by:</w:t>
      </w:r>
    </w:p>
    <w:p>
      <w:pPr>
        <w:pStyle w:val="TextBody"/>
        <w:rPr>
          <w:rFonts w:ascii="Liberation Sans" w:hAnsi="Liberation Sans"/>
        </w:rPr>
      </w:pPr>
      <w:r>
        <w:rPr>
          <w:rFonts w:ascii="Liberation Mono" w:hAnsi="Liberation Mono"/>
          <w:sz w:val="22"/>
          <w:szCs w:val="22"/>
        </w:rPr>
        <w:t>hg log -b default --date "2024-04-15 to 2025-04-16" --template "* {desc}\n</w:t>
      </w:r>
      <w:r>
        <w:rPr>
          <w:rFonts w:ascii="Liberation Mono" w:hAnsi="Liberation Mono"/>
          <w:sz w:val="21"/>
          <w:szCs w:val="21"/>
        </w:rPr>
        <w:t xml:space="preserve">" </w:t>
      </w:r>
      <w:r>
        <w:rPr>
          <w:rFonts w:ascii="Liberation Sans" w:hAnsi="Liberation Sans"/>
        </w:rPr>
        <w:br/>
        <w:t xml:space="preserve">2024-04-15 is the date of the last release </w:t>
        <w:br/>
        <w:t xml:space="preserve">2025-04-16 is the date when the release branch (V5.3.1) was created. </w:t>
        <w:br/>
        <w:br/>
        <w:t xml:space="preserve">Additional changes in the release branch can be logged with </w:t>
        <w:br/>
        <w:br/>
      </w:r>
      <w:r>
        <w:rPr>
          <w:rFonts w:ascii="Liberation Mono" w:hAnsi="Liberation Mono"/>
          <w:sz w:val="22"/>
          <w:szCs w:val="22"/>
        </w:rPr>
        <w:t>hg log -b v5.3.1 --template "* {desc}\n"</w:t>
      </w:r>
      <w:r>
        <w:rPr>
          <w:rFonts w:ascii="Liberation Mono" w:hAnsi="Liberation Mono"/>
          <w:sz w:val="21"/>
          <w:szCs w:val="21"/>
        </w:rPr>
        <w:t xml:space="preserve"> </w:t>
      </w:r>
      <w:r>
        <w:rPr>
          <w:rFonts w:ascii="Liberation Sans" w:hAnsi="Liberation Sans"/>
        </w:rPr>
        <w:br/>
        <w:br/>
        <w:t xml:space="preserve">The resulting log was edited manually as commit comments aren't always easy to understand. </w:t>
      </w:r>
    </w:p>
    <w:p>
      <w:pPr>
        <w:pStyle w:val="TextBody"/>
        <w:rPr>
          <w:rFonts w:ascii="Liberation Sans" w:hAnsi="Liberation Sans"/>
        </w:rPr>
      </w:pPr>
      <w:r>
        <w:rPr>
          <w:rFonts w:ascii="Liberation Sans" w:hAnsi="Liberation Sans"/>
        </w:rPr>
        <w:t xml:space="preserve">The result is </w:t>
      </w:r>
      <w:r>
        <w:rPr>
          <w:rFonts w:ascii="Liberation Sans" w:hAnsi="Liberation Sans"/>
        </w:rPr>
        <w:t>pre</w:t>
      </w:r>
      <w:r>
        <w:rPr>
          <w:rFonts w:ascii="Liberation Sans" w:hAnsi="Liberation Sans"/>
        </w:rPr>
        <w:t>pended to CHANGELOG.md</w:t>
        <w:br/>
        <w:br/>
        <w:t xml:space="preserve">From then on the release branch v5.3.1 should only receive bugfixes for the release. </w:t>
      </w:r>
      <w:r>
        <w:br w:type="page"/>
      </w:r>
    </w:p>
    <w:p>
      <w:pPr>
        <w:pStyle w:val="Normal"/>
      </w:pPr>
      <w:r/>
    </w:p>
    <w:p>
      <w:pPr>
        <w:pStyle w:val="Normal"/>
      </w:pPr>
      <w:r>
        <w:t>The CHANGELOG is then manually edited for clarity before being prepended to CHANGELOG.md.</w:t>
      </w:r>
    </w:p>
    <w:p>
      <w:pPr>
        <w:pStyle w:val="Normal"/>
      </w:pPr>
      <w:r/>
    </w:p>
    <w:p>
      <w:pPr>
        <w:pStyle w:val="Normal"/>
      </w:pPr>
      <w:r/>
    </w:p>
    <w:p>
      <w:pPr>
        <w:pStyle w:val="Heading3"/>
      </w:pPr>
      <w:r>
        <w:t>GTK3 Branch (5.4.x) — Release Process</w:t>
      </w:r>
    </w:p>
    <w:p>
      <w:pPr>
        <w:pStyle w:val="Normal"/>
      </w:pPr>
      <w:r>
        <w:t>The GTK3V2MAIN branch (version 5.4.0 onward) uses the same Mercurial branch and versioning conventions as the GTK2 default branch. Any developer can build and package a release using only CMake and CPack. For developers with access to the GitHub mirror, a GitHub Actions workflow (release.yml) automates the steps below.</w:t>
      </w:r>
    </w:p>
    <w:p>
      <w:pPr>
        <w:pStyle w:val="Normal"/>
      </w:pPr>
      <w:r/>
    </w:p>
    <w:p>
      <w:pPr>
        <w:pStyle w:val="Heading3"/>
      </w:pPr>
      <w:r>
        <w:t>Manual Build and Package (all developers)</w:t>
      </w:r>
    </w:p>
    <w:p>
      <w:pPr>
        <w:pStyle w:val="Normal"/>
      </w:pPr>
      <w:r>
        <w:t>These steps apply to all platforms. Run them on each target platform and upload the resulting packages to the SourceForge release page.</w:t>
      </w:r>
    </w:p>
    <w:p>
      <w:pPr>
        <w:pStyle w:val="Normal"/>
      </w:pPr>
      <w:r/>
    </w:p>
    <w:p>
      <w:pPr>
        <w:pStyle w:val="Heading3"/>
      </w:pPr>
      <w:r>
        <w:t>Linux</w:t>
      </w:r>
    </w:p>
    <w:p>
      <w:pPr>
        <w:pStyle w:val="PreformattedText"/>
      </w:pPr>
      <w:r>
        <w:t>sudo apt-get install -y cmake ninja-build libgtk-3-dev libzip-dev libmxml-dev librsvg2-bin gettext dpkg-dev rpm</w:t>
      </w:r>
    </w:p>
    <w:p>
      <w:pPr>
        <w:pStyle w:val="PreformattedText"/>
      </w:pPr>
      <w:r>
        <w:t>cmake -B build -S . -G Ninja -DCMAKE_BUILD_TYPE=Release</w:t>
      </w:r>
    </w:p>
    <w:p>
      <w:pPr>
        <w:pStyle w:val="PreformattedText"/>
      </w:pPr>
      <w:r>
        <w:t>cmake --build build</w:t>
      </w:r>
    </w:p>
    <w:p>
      <w:pPr>
        <w:pStyle w:val="PreformattedText"/>
      </w:pPr>
      <w:r>
        <w:t>cd build</w:t>
      </w:r>
    </w:p>
    <w:p>
      <w:pPr>
        <w:pStyle w:val="PreformattedText"/>
      </w:pPr>
      <w:r>
        <w:t>cpack -G DEB                                  # Debian/Ubuntu package</w:t>
      </w:r>
    </w:p>
    <w:p>
      <w:pPr>
        <w:pStyle w:val="PreformattedText"/>
      </w:pPr>
      <w:r>
        <w:t>cpack -G RPM                                  # Fedora/RHEL package</w:t>
      </w:r>
    </w:p>
    <w:p>
      <w:pPr>
        <w:pStyle w:val="PreformattedText"/>
      </w:pPr>
      <w:r>
        <w:t>cpack -G STGZ                                 # self-extracting shell script</w:t>
      </w:r>
    </w:p>
    <w:p>
      <w:pPr>
        <w:pStyle w:val="PreformattedText"/>
      </w:pPr>
      <w:r>
        <w:t>cpack --config CPackSourceConfig.cmake -G TGZ # source archive</w:t>
      </w:r>
    </w:p>
    <w:p>
      <w:pPr>
        <w:pStyle w:val="PreformattedText"/>
      </w:pPr>
      <w:r>
        <w:t>cpack --config CPackSourceConfig.cmake -G ZIP # source archive (zip)</w:t>
      </w:r>
    </w:p>
    <w:p>
      <w:pPr>
        <w:pStyle w:val="Normal"/>
      </w:pPr>
      <w:r/>
    </w:p>
    <w:p>
      <w:pPr>
        <w:pStyle w:val="Heading3"/>
      </w:pPr>
      <w:r>
        <w:t>macOS</w:t>
      </w:r>
    </w:p>
    <w:p>
      <w:pPr>
        <w:pStyle w:val="PreformattedText"/>
      </w:pPr>
      <w:r>
        <w:t>brew install ninja gtk+3 libzip librsvg cmocka</w:t>
      </w:r>
    </w:p>
    <w:p>
      <w:pPr>
        <w:pStyle w:val="PreformattedText"/>
      </w:pPr>
      <w:r>
        <w:t>GTK_PREFIX=$(brew --prefix gtk+3)</w:t>
      </w:r>
    </w:p>
    <w:p>
      <w:pPr>
        <w:pStyle w:val="PreformattedText"/>
      </w:pPr>
      <w:r>
        <w:t>cmake -B build -G Ninja -DCMAKE_BUILD_TYPE=Release \</w:t>
      </w:r>
    </w:p>
    <w:p>
      <w:pPr>
        <w:pStyle w:val="PreformattedText"/>
      </w:pPr>
      <w:r>
        <w:t xml:space="preserve">  -DCMAKE_PREFIX_PATH="$GTK_PREFIX;$(brew --prefix)" \</w:t>
      </w:r>
    </w:p>
    <w:p>
      <w:pPr>
        <w:pStyle w:val="PreformattedText"/>
      </w:pPr>
      <w:r>
        <w:t xml:space="preserve">  -DXTRKCAD_USE_APPLEHELP=OFF -DXTRKCAD_USE_BROWSER=ON</w:t>
      </w:r>
    </w:p>
    <w:p>
      <w:pPr>
        <w:pStyle w:val="PreformattedText"/>
      </w:pPr>
      <w:r>
        <w:t>cmake --build build</w:t>
      </w:r>
    </w:p>
    <w:p>
      <w:pPr>
        <w:pStyle w:val="PreformattedText"/>
      </w:pPr>
      <w:r>
        <w:t>cmake --install build --prefix staging</w:t>
      </w:r>
    </w:p>
    <w:p>
      <w:pPr>
        <w:pStyle w:val="PreformattedText"/>
      </w:pPr>
      <w:r>
        <w:t>tar -czf xtrkcad-5.4.0-macos-arm64.tar.gz -C staging .</w:t>
      </w:r>
    </w:p>
    <w:p>
      <w:pPr>
        <w:pStyle w:val="PreformattedText"/>
      </w:pPr>
      <w:r>
        <w:t># Optional self-contained DMG (requires gtk-mac-bundler):</w:t>
      </w:r>
    </w:p>
    <w:p>
      <w:pPr>
        <w:pStyle w:val="PreformattedText"/>
      </w:pPr>
      <w:r>
        <w:t># cd distribution/osx/gtk-bundle &amp;&amp; bash xtrkcad-bundler.sh -i &lt;staging&gt; -v 5.4.0</w:t>
      </w:r>
    </w:p>
    <w:p>
      <w:pPr>
        <w:pStyle w:val="Normal"/>
      </w:pPr>
      <w:r/>
    </w:p>
    <w:p>
      <w:pPr>
        <w:pStyle w:val="Normal"/>
      </w:pPr>
      <w:r>
        <w:t>macOS packages are unsigned. Distribute with README-INSTALL.txt (already in the install tree) which explains the Gatekeeper bypass procedure.</w:t>
      </w:r>
    </w:p>
    <w:p>
      <w:pPr>
        <w:pStyle w:val="Normal"/>
      </w:pPr>
      <w:r/>
    </w:p>
    <w:p>
      <w:pPr>
        <w:pStyle w:val="Heading3"/>
      </w:pPr>
      <w:r>
        <w:t>Windows (MSYS2 / MinGW64)</w:t>
      </w:r>
    </w:p>
    <w:p>
      <w:pPr>
        <w:pStyle w:val="PreformattedText"/>
      </w:pPr>
      <w:r>
        <w:t># In the MSYS2 MINGW64 shell:</w:t>
      </w:r>
    </w:p>
    <w:p>
      <w:pPr>
        <w:pStyle w:val="PreformattedText"/>
      </w:pPr>
      <w:r>
        <w:t>pacman -S mingw-w64-x86_64-gtk3 mingw-w64-x86_64-cmake mingw-w64-x86_64-ninja \</w:t>
      </w:r>
    </w:p>
    <w:p>
      <w:pPr>
        <w:pStyle w:val="PreformattedText"/>
      </w:pPr>
      <w:r>
        <w:t xml:space="preserve">         mingw-w64-x86_64-libzip mingw-w64-x86_64-mxml mingw-w64-x86_64-librsvg \</w:t>
      </w:r>
    </w:p>
    <w:p>
      <w:pPr>
        <w:pStyle w:val="PreformattedText"/>
      </w:pPr>
      <w:r>
        <w:t xml:space="preserve">         mingw-w64-x86_64-gettext mingw-w64-x86_64-ntldd-git</w:t>
      </w:r>
    </w:p>
    <w:p>
      <w:pPr>
        <w:pStyle w:val="PreformattedText"/>
      </w:pPr>
      <w:r>
        <w:t>cmake -B build -G Ninja -DCMAKE_BUILD_TYPE=Release -DXTRKCAD_USE_GETTEXT=OFF</w:t>
      </w:r>
    </w:p>
    <w:p>
      <w:pPr>
        <w:pStyle w:val="PreformattedText"/>
      </w:pPr>
      <w:r>
        <w:t>cmake --build build</w:t>
      </w:r>
    </w:p>
    <w:p>
      <w:pPr>
        <w:pStyle w:val="PreformattedText"/>
      </w:pPr>
      <w:r>
        <w:t>cmake --install build --prefix "$(pwd)/staging"</w:t>
      </w:r>
    </w:p>
    <w:p>
      <w:pPr>
        <w:pStyle w:val="PreformattedText"/>
      </w:pPr>
      <w:r>
        <w:t># Collect GTK3 runtime DLLs:</w:t>
      </w:r>
    </w:p>
    <w:p>
      <w:pPr>
        <w:pStyle w:val="PreformattedText"/>
      </w:pPr>
      <w:r>
        <w:t>ntldd -R staging/bin/xtrkcad.exe | grep -i mingw64 | awk '{print $3}' \</w:t>
      </w:r>
    </w:p>
    <w:p>
      <w:pPr>
        <w:pStyle w:val="PreformattedText"/>
      </w:pPr>
      <w:r>
        <w:t xml:space="preserve">  | xargs -I{} cp -n {} staging/bin/</w:t>
      </w:r>
    </w:p>
    <w:p>
      <w:pPr>
        <w:pStyle w:val="PreformattedText"/>
      </w:pPr>
      <w:r>
        <w:t># Create ZIP archive:</w:t>
      </w:r>
    </w:p>
    <w:p>
      <w:pPr>
        <w:pStyle w:val="PreformattedText"/>
      </w:pPr>
      <w:r>
        <w:t>cmake -E tar cf xtrkcad-5.4.0-windows-x64.zip --format=zip staging/</w:t>
      </w:r>
    </w:p>
    <w:p>
      <w:pPr>
        <w:pStyle w:val="PreformattedText"/>
      </w:pPr>
      <w:r>
        <w:t># Create NSIS installer (requires NSIS installed):</w:t>
      </w:r>
    </w:p>
    <w:p>
      <w:pPr>
        <w:pStyle w:val="PreformattedText"/>
      </w:pPr>
      <w:r>
        <w:t>cd build &amp;&amp; cpack -G NSIS</w:t>
      </w:r>
    </w:p>
    <w:p>
      <w:pPr>
        <w:pStyle w:val="Normal"/>
      </w:pPr>
      <w:r/>
    </w:p>
    <w:p>
      <w:pPr>
        <w:pStyle w:val="Normal"/>
      </w:pPr>
      <w:r>
        <w:t>Windows packages are unsigned. Distribute with README-INSTALL.txt (already in the install tree) which explains the SmartScreen bypass procedure.</w:t>
      </w:r>
    </w:p>
    <w:p>
      <w:pPr>
        <w:pStyle w:val="Normal"/>
      </w:pPr>
      <w:r/>
    </w:p>
    <w:p>
      <w:pPr>
        <w:pStyle w:val="Heading3"/>
      </w:pPr>
      <w:r>
        <w:t>GitHub Actions Automated Release (git mirror users)</w:t>
      </w:r>
    </w:p>
    <w:p>
      <w:pPr>
        <w:pStyle w:val="Normal"/>
      </w:pPr>
      <w:r>
        <w:t>For developers with access to the GitHub mirror at github.com/adbyrne/XTrkCAD, a workflow automates all of the above steps. Pushing a version tag triggers package builds on all platforms and creates a draft GitHub Release:</w:t>
      </w:r>
    </w:p>
    <w:p>
      <w:pPr>
        <w:pStyle w:val="PreformattedText"/>
      </w:pPr>
      <w:r>
        <w:t>git -C xtrkcad-git-gtk3 tag v5.4.0</w:t>
      </w:r>
    </w:p>
    <w:p>
      <w:pPr>
        <w:pStyle w:val="PreformattedText"/>
      </w:pPr>
      <w:r>
        <w:t>git -C xtrkcad-git-gtk3 push origin v5.4.0</w:t>
      </w:r>
    </w:p>
    <w:p>
      <w:pPr>
        <w:pStyle w:val="Normal"/>
      </w:pPr>
      <w:r/>
    </w:p>
    <w:p>
      <w:pPr>
        <w:pStyle w:val="Normal"/>
      </w:pPr>
      <w:r>
        <w:t>The draft release appears at github.com/adbyrne/XTrkCAD/releases and must be reviewed and published manually. The same post-release steps apply regardless of how packages were built:</w:t>
      </w:r>
    </w:p>
    <w:p>
      <w:pPr>
        <w:pStyle w:val="List"/>
      </w:pPr>
      <w:r>
        <w:t>Update the XTrackCAD Version field at the SourceForge Bug Field Management page.</w:t>
      </w:r>
    </w:p>
    <w:p>
      <w:pPr>
        <w:pStyle w:val="List"/>
      </w:pPr>
      <w:r>
        <w:t>Update the Flatpak manifest sha256 in distribution/flatpak/xtrkcad.manifest.yaml (run: curl -sL &lt;release-url&gt; | sha256sum).</w:t>
      </w:r>
    </w:p>
    <w:p>
      <w:pPr>
        <w:pStyle w:val="List"/>
      </w:pPr>
      <w:r>
        <w:t>Announce the new release on the XTrkCAD mailing list.</w:t>
      </w:r>
    </w:p>
    <w:p>
      <w:pPr>
        <w:pStyle w:val="Normal"/>
      </w:pPr>
      <w:r/>
    </w:p>
    <w:p>
      <w:pPr>
        <w:pStyle w:val="Heading3"/>
      </w:pPr>
      <w:r>
        <w:t>Known Limitations</w:t>
      </w:r>
    </w:p>
    <w:p>
      <w:pPr>
        <w:pStyle w:val="Normal"/>
      </w:pPr>
      <w:r>
        <w:t>macOS and Windows packages are unsigned — see README-INSTALL.txt in each package for the bypass procedure. Code signing requires an Apple Developer account (macOS) or a commercial certificate (Windows); both are volunteer opportunities.</w:t>
      </w:r>
    </w:p>
    <w:p>
      <w:pPr>
        <w:pStyle w:val="Normal"/>
      </w:pPr>
      <w:r>
        <w:t>Windows MSI installer: deferred until CMake gains native WiX v4/v5 support. NSIS is used in the interim.</w:t>
      </w:r>
    </w:p>
    <w:p>
      <w:pPr>
        <w:pStyle w:val="Normal"/>
      </w:pPr>
      <w:r>
        <w:t>Flatpak: deferred pending Flathub app ID registration (org.xtrkcad.XTrkCAD) and flatpak-builder infrastructure.</w:t>
      </w:r>
    </w:p>
    <w:p>
      <w:pPr>
        <w:pStyle w:val="Normal"/>
      </w:pPr>
      <w:r/>
    </w:p>
    <w:p>
      <w:pPr>
        <w:pStyle w:val="Heading1"/>
        <w:numPr>
          <w:ilvl w:val="0"/>
          <w:numId w:val="0"/>
        </w:numPr>
        <w:ind w:left="0" w:right="0" w:hanging="0"/>
        <w:rPr/>
      </w:pPr>
      <w:bookmarkStart w:id="4" w:name="__RefHeading___Toc350_3696126145"/>
      <w:bookmarkEnd w:id="4"/>
      <w:r>
        <w:rPr/>
        <w:t>Text Files</w:t>
      </w:r>
    </w:p>
    <w:p>
      <w:pPr>
        <w:pStyle w:val="Normal"/>
        <w:rPr>
          <w:rFonts w:ascii="Liberation Sans" w:hAnsi="Liberation Sans"/>
        </w:rPr>
      </w:pPr>
      <w:r>
        <w:rPr>
          <w:rFonts w:ascii="Liberation Sans" w:hAnsi="Liberation Sans"/>
        </w:rPr>
        <w:t>All text files (Params, Demos, Layout,...) use the UTF-8 character set and Unix-style line terminators (Single New Line, no Carriage Return).</w:t>
      </w:r>
    </w:p>
    <w:p>
      <w:pPr>
        <w:pStyle w:val="Normal"/>
        <w:rPr/>
      </w:pPr>
      <w:r>
        <w:rPr/>
      </w:r>
      <w:r>
        <w:br w:type="page"/>
      </w:r>
    </w:p>
    <w:p>
      <w:pPr>
        <w:pStyle w:val="Heading1"/>
        <w:numPr>
          <w:ilvl w:val="0"/>
          <w:numId w:val="0"/>
        </w:numPr>
        <w:ind w:left="0" w:right="0" w:hanging="0"/>
        <w:rPr/>
      </w:pPr>
      <w:bookmarkStart w:id="5" w:name="__RefHeading___Toc171_3696126145"/>
      <w:bookmarkEnd w:id="5"/>
      <w:r>
        <w:rPr/>
        <w:t>Parameter File Maintenance</w:t>
      </w:r>
    </w:p>
    <w:p>
      <w:pPr>
        <w:pStyle w:val="Heading2"/>
        <w:numPr>
          <w:ilvl w:val="1"/>
          <w:numId w:val="4"/>
        </w:numPr>
        <w:rPr/>
      </w:pPr>
      <w:bookmarkStart w:id="6" w:name="__RefHeading___Toc342_3696126145"/>
      <w:bookmarkEnd w:id="6"/>
      <w:r>
        <w:rPr/>
        <w:t>Independence of Parameters in Layout files</w:t>
      </w:r>
    </w:p>
    <w:p>
      <w:pPr>
        <w:pStyle w:val="Normal"/>
        <w:rPr>
          <w:rFonts w:ascii="Liberation Sans" w:hAnsi="Liberation Sans"/>
        </w:rPr>
      </w:pPr>
      <w:r>
        <w:rPr>
          <w:rFonts w:ascii="Liberation Sans" w:hAnsi="Liberation Sans"/>
        </w:rPr>
        <w:t>When a Turnout or Structure is place on the layout, all of its information is copied to layout file.  There is no dependency on the Parameter file.</w:t>
      </w:r>
    </w:p>
    <w:p>
      <w:pPr>
        <w:pStyle w:val="Normal"/>
        <w:rPr>
          <w:rFonts w:ascii="Liberation Sans" w:hAnsi="Liberation Sans"/>
        </w:rPr>
      </w:pPr>
      <w:r>
        <w:rPr>
          <w:rFonts w:ascii="Liberation Sans" w:hAnsi="Liberation Sans"/>
        </w:rPr>
      </w:r>
    </w:p>
    <w:p>
      <w:pPr>
        <w:pStyle w:val="Normal"/>
        <w:rPr/>
      </w:pPr>
      <w:r>
        <w:rPr>
          <w:rFonts w:ascii="Liberation Sans" w:hAnsi="Liberation Sans"/>
        </w:rPr>
        <w:t xml:space="preserve">If a change is made to Parameter file, such as adding art-work to a Turnout d0efinition, the existing copies of that definition can be updated by the </w:t>
      </w:r>
      <w:r>
        <w:rPr>
          <w:rFonts w:ascii="Liberation Sans" w:hAnsi="Liberation Sans"/>
          <w:i/>
          <w:iCs/>
        </w:rPr>
        <w:t>Manage/Update Turnouts and Structures</w:t>
      </w:r>
      <w:r>
        <w:rPr>
          <w:rFonts w:ascii="Liberation Sans" w:hAnsi="Liberation Sans"/>
        </w:rPr>
        <w:t xml:space="preserve"> command.</w:t>
      </w:r>
    </w:p>
    <w:p>
      <w:pPr>
        <w:pStyle w:val="Normal"/>
        <w:rPr/>
      </w:pPr>
      <w:r>
        <w:rPr/>
      </w:r>
    </w:p>
    <w:p>
      <w:pPr>
        <w:pStyle w:val="Heading2"/>
        <w:numPr>
          <w:ilvl w:val="1"/>
          <w:numId w:val="4"/>
        </w:numPr>
        <w:rPr/>
      </w:pPr>
      <w:bookmarkStart w:id="7" w:name="__RefHeading___Toc173_3696126145"/>
      <w:bookmarkEnd w:id="7"/>
      <w:r>
        <w:rPr/>
        <w:t>CONTENTS Label</w:t>
      </w:r>
    </w:p>
    <w:p>
      <w:pPr>
        <w:pStyle w:val="TextBody"/>
        <w:rPr>
          <w:rFonts w:ascii="Liberation Sans" w:hAnsi="Liberation Sans"/>
        </w:rPr>
      </w:pPr>
      <w:r>
        <w:rPr>
          <w:rFonts w:ascii="Liberation Sans" w:hAnsi="Liberation Sans"/>
        </w:rPr>
        <w:t>Each Parameter file must have a least one CONTENTS line. The first is used as the CONTENTS Label.  Any others as used as described below.</w:t>
      </w:r>
    </w:p>
    <w:p>
      <w:pPr>
        <w:pStyle w:val="TextBody"/>
        <w:rPr>
          <w:rFonts w:ascii="Liberation Sans" w:hAnsi="Liberation Sans"/>
        </w:rPr>
      </w:pPr>
      <w:r>
        <w:rPr>
          <w:rFonts w:ascii="Liberation Sans" w:hAnsi="Liberation Sans"/>
        </w:rPr>
        <w:t>Parameter files are distinquished by their CONTENTS Label.  A map from CONTENTS Label to file name is maintained.  This map is implemented by Preferences entries:</w:t>
      </w:r>
    </w:p>
    <w:p>
      <w:pPr>
        <w:pStyle w:val="TextBody"/>
        <w:ind w:left="709" w:right="0" w:hanging="0"/>
        <w:rPr>
          <w:rFonts w:ascii="Liberation Mono" w:hAnsi="Liberation Mono"/>
        </w:rPr>
      </w:pPr>
      <w:r>
        <w:rPr>
          <w:rFonts w:ascii="Liberation Mono" w:hAnsi="Liberation Mono"/>
        </w:rPr>
        <w:t>Parameter File Map.Kato Unitrack HO Scale: ../params/HO-Kato.xtp</w:t>
      </w:r>
    </w:p>
    <w:p>
      <w:pPr>
        <w:pStyle w:val="TextBody"/>
        <w:rPr>
          <w:rFonts w:ascii="Liberation Sans" w:hAnsi="Liberation Sans"/>
        </w:rPr>
      </w:pPr>
      <w:r>
        <w:rPr>
          <w:rFonts w:ascii="Liberation Sans" w:hAnsi="Liberation Sans"/>
        </w:rPr>
        <w:t>If the current XTrkCad library directory has changed, then these entries are updated to the new location.</w:t>
      </w:r>
    </w:p>
    <w:p>
      <w:pPr>
        <w:pStyle w:val="TextBody"/>
        <w:rPr>
          <w:rFonts w:ascii="Liberation Sans" w:hAnsi="Liberation Sans"/>
        </w:rPr>
      </w:pPr>
      <w:r>
        <w:rPr>
          <w:rFonts w:ascii="Liberation Sans" w:hAnsi="Liberation Sans"/>
        </w:rPr>
        <w:t>These entries accumulate, they are never purged.  But unreferenced CONTENTS Labels are ignoreed.</w:t>
      </w:r>
    </w:p>
    <w:p>
      <w:pPr>
        <w:pStyle w:val="TextBody"/>
        <w:rPr>
          <w:rFonts w:ascii="Liberation Sans" w:hAnsi="Liberation Sans"/>
        </w:rPr>
      </w:pPr>
      <w:r>
        <w:rPr>
          <w:rFonts w:ascii="Liberation Sans" w:hAnsi="Liberation Sans"/>
        </w:rPr>
        <w:t>The active Parameter file list is implemented by Preferences entries:</w:t>
      </w:r>
    </w:p>
    <w:p>
      <w:pPr>
        <w:pStyle w:val="Normal"/>
        <w:ind w:left="709" w:right="0" w:hanging="0"/>
        <w:rPr>
          <w:rFonts w:ascii="Liberation Mono" w:hAnsi="Liberation Mono"/>
        </w:rPr>
      </w:pPr>
      <w:r>
        <w:rPr>
          <w:rFonts w:ascii="Liberation Mono" w:hAnsi="Liberation Mono"/>
        </w:rPr>
        <w:t>Parameter File Names.File1: Kato Unitrack HO Scale</w:t>
      </w:r>
    </w:p>
    <w:p>
      <w:pPr>
        <w:pStyle w:val="Normal"/>
        <w:ind w:left="709" w:right="0" w:hanging="0"/>
        <w:rPr>
          <w:rFonts w:ascii="Liberation Mono" w:hAnsi="Liberation Mono"/>
        </w:rPr>
      </w:pPr>
      <w:r>
        <w:rPr>
          <w:rFonts w:ascii="Liberation Mono" w:hAnsi="Liberation Mono"/>
        </w:rPr>
        <w:t>Parameter File Names.File2:</w:t>
      </w:r>
    </w:p>
    <w:p>
      <w:pPr>
        <w:pStyle w:val="TextBody"/>
        <w:ind w:left="709" w:right="0" w:hanging="0"/>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rPr>
        <w:t>The list is terminated by an empty value</w:t>
      </w:r>
    </w:p>
    <w:p>
      <w:pPr>
        <w:pStyle w:val="Heading2"/>
        <w:numPr>
          <w:ilvl w:val="1"/>
          <w:numId w:val="4"/>
        </w:numPr>
        <w:rPr/>
      </w:pPr>
      <w:bookmarkStart w:id="8" w:name="__RefHeading___Toc344_3696126145"/>
      <w:bookmarkEnd w:id="8"/>
      <w:r>
        <w:rPr/>
        <w:t>Adding / Deleting Parameter files</w:t>
      </w:r>
    </w:p>
    <w:p>
      <w:pPr>
        <w:pStyle w:val="TextBody"/>
        <w:spacing w:before="57" w:after="197"/>
        <w:rPr/>
      </w:pPr>
      <w:r>
        <w:rPr>
          <w:rFonts w:ascii="Liberation Sans" w:hAnsi="Liberation Sans"/>
        </w:rPr>
        <w:t xml:space="preserve">A new Parameter file is added to the </w:t>
      </w:r>
      <w:r>
        <w:rPr>
          <w:rFonts w:ascii="Liberation Sans" w:hAnsi="Liberation Sans"/>
          <w:i/>
          <w:iCs/>
        </w:rPr>
        <w:t>parms/</w:t>
      </w:r>
      <w:r>
        <w:rPr>
          <w:rFonts w:ascii="Liberation Sans" w:hAnsi="Liberation Sans"/>
        </w:rPr>
        <w:t xml:space="preserve"> directory and is available when the user accesses the Parameter library.</w:t>
      </w:r>
    </w:p>
    <w:p>
      <w:pPr>
        <w:pStyle w:val="TextBody"/>
        <w:rPr>
          <w:rFonts w:ascii="Liberation Sans" w:hAnsi="Liberation Sans"/>
        </w:rPr>
      </w:pPr>
      <w:r>
        <w:rPr>
          <w:rFonts w:ascii="Liberation Sans" w:hAnsi="Liberation Sans"/>
        </w:rPr>
        <w:t>A deleted Paramter is removed from the params/ directory. If the user had loaded that Parameter file, then an error will be raised saying the Parameter file can not be found and will be moved from the Parameter file list.</w:t>
      </w:r>
    </w:p>
    <w:p>
      <w:pPr>
        <w:pStyle w:val="Heading2"/>
        <w:numPr>
          <w:ilvl w:val="1"/>
          <w:numId w:val="4"/>
        </w:numPr>
        <w:rPr/>
      </w:pPr>
      <w:bookmarkStart w:id="9" w:name="__RefHeading___Toc346_3696126145"/>
      <w:bookmarkEnd w:id="9"/>
      <w:r>
        <w:rPr/>
        <w:t>Changing CONTENTS Label and/or FileName</w:t>
      </w:r>
    </w:p>
    <w:p>
      <w:pPr>
        <w:pStyle w:val="TextBody"/>
        <w:rPr>
          <w:rFonts w:ascii="Liberation Sans" w:hAnsi="Liberation Sans"/>
        </w:rPr>
      </w:pPr>
      <w:r>
        <w:rPr>
          <w:rFonts w:ascii="Liberation Sans" w:hAnsi="Liberation Sans"/>
        </w:rPr>
        <w:t>Occansionally you may need to rename a parameter file or change its CONTENTS Label. This can lead to missing file errors.</w:t>
      </w:r>
    </w:p>
    <w:p>
      <w:pPr>
        <w:pStyle w:val="TextBody"/>
        <w:rPr/>
      </w:pPr>
      <w:r>
        <w:rPr>
          <w:rFonts w:ascii="Liberation Sans" w:hAnsi="Liberation Sans"/>
        </w:rPr>
        <w:t xml:space="preserve">For example, we have a paramter file </w:t>
      </w:r>
      <w:r>
        <w:rPr>
          <w:rFonts w:ascii="Liberation Sans" w:hAnsi="Liberation Sans"/>
          <w:b/>
          <w:bCs/>
        </w:rPr>
        <w:t xml:space="preserve">XYZ.xtp </w:t>
      </w:r>
      <w:r>
        <w:rPr>
          <w:rFonts w:ascii="Liberation Sans" w:hAnsi="Liberation Sans"/>
        </w:rPr>
        <w:t>with CONTENTS Label</w:t>
      </w:r>
    </w:p>
    <w:p>
      <w:pPr>
        <w:pStyle w:val="Normal"/>
        <w:ind w:left="709" w:right="0" w:hanging="0"/>
        <w:rPr/>
      </w:pPr>
      <w:r>
        <w:rPr>
          <w:rStyle w:val="Emphasis"/>
          <w:rFonts w:ascii="Liberation Mono" w:hAnsi="Liberation Mono"/>
          <w:b/>
          <w:i w:val="false"/>
          <w:color w:val="333333"/>
        </w:rPr>
        <w:t>CONTENTS XYZ Parameters</w:t>
      </w:r>
    </w:p>
    <w:p>
      <w:pPr>
        <w:pStyle w:val="Normal"/>
        <w:rPr>
          <w:rFonts w:ascii="Helvetica Neue;Helvetica;Arial" w:hAnsi="Helvetica Neue;Helvetica;Arial"/>
          <w:color w:val="333333"/>
        </w:rPr>
      </w:pPr>
      <w:r>
        <w:rPr>
          <w:rFonts w:ascii="Helvetica Neue;Helvetica;Arial" w:hAnsi="Helvetica Neue;Helvetica;Arial"/>
          <w:color w:val="333333"/>
        </w:rPr>
      </w:r>
    </w:p>
    <w:p>
      <w:pPr>
        <w:pStyle w:val="Normal"/>
        <w:rPr/>
      </w:pPr>
      <w:r>
        <w:rPr>
          <w:rFonts w:ascii="Helvetica Neue;Helvetica;Arial" w:hAnsi="Helvetica Neue;Helvetica;Arial"/>
          <w:color w:val="333333"/>
        </w:rPr>
        <w:t xml:space="preserve">We want to rename this file to </w:t>
      </w:r>
      <w:r>
        <w:rPr>
          <w:rFonts w:ascii="Helvetica Neue;Helvetica;Arial" w:hAnsi="Helvetica Neue;Helvetica;Arial"/>
          <w:b/>
          <w:bCs/>
          <w:color w:val="333333"/>
        </w:rPr>
        <w:t>HO-XYZ.xtp</w:t>
      </w:r>
      <w:r>
        <w:rPr>
          <w:rFonts w:ascii="Helvetica Neue;Helvetica;Arial" w:hAnsi="Helvetica Neue;Helvetica;Arial"/>
          <w:color w:val="333333"/>
        </w:rPr>
        <w:t xml:space="preserve"> and change its CONTENTS Label</w:t>
      </w:r>
    </w:p>
    <w:p>
      <w:pPr>
        <w:pStyle w:val="Normal"/>
        <w:rPr>
          <w:rFonts w:ascii="Helvetica Neue;Helvetica;Arial" w:hAnsi="Helvetica Neue;Helvetica;Arial"/>
          <w:color w:val="333333"/>
        </w:rPr>
      </w:pPr>
      <w:r>
        <w:rPr>
          <w:rFonts w:ascii="Helvetica Neue;Helvetica;Arial" w:hAnsi="Helvetica Neue;Helvetica;Arial"/>
          <w:color w:val="333333"/>
        </w:rPr>
      </w:r>
    </w:p>
    <w:p>
      <w:pPr>
        <w:pStyle w:val="Normal"/>
        <w:ind w:left="709" w:right="0" w:hanging="0"/>
        <w:rPr/>
      </w:pPr>
      <w:r>
        <w:rPr>
          <w:rFonts w:ascii="Helvetica Neue;Helvetica;Arial" w:hAnsi="Helvetica Neue;Helvetica;Arial"/>
          <w:color w:val="333333"/>
        </w:rPr>
        <w:t xml:space="preserve"> </w:t>
      </w:r>
      <w:r>
        <w:rPr>
          <w:rFonts w:ascii="Liberation Mono" w:hAnsi="Liberation Mono"/>
          <w:color w:val="333333"/>
        </w:rPr>
        <w:t>CONTENTS HO XYZ Parameters</w:t>
      </w:r>
    </w:p>
    <w:p>
      <w:pPr>
        <w:pStyle w:val="Normal"/>
        <w:rPr>
          <w:rFonts w:ascii="Liberation Sans" w:hAnsi="Liberation Sans"/>
        </w:rPr>
      </w:pPr>
      <w:r>
        <w:rPr>
          <w:rFonts w:ascii="Liberation Sans" w:hAnsi="Liberation Sans"/>
        </w:rPr>
      </w:r>
    </w:p>
    <w:p>
      <w:pPr>
        <w:pStyle w:val="Normal"/>
        <w:rPr/>
      </w:pPr>
      <w:r>
        <w:rPr>
          <w:rFonts w:ascii="Liberation Sans" w:hAnsi="Liberation Sans"/>
          <w:color w:val="333333"/>
        </w:rPr>
        <w:t>You need to do 2 things when you submit an updated file;</w:t>
      </w:r>
      <w:r>
        <w:rPr>
          <w:rFonts w:ascii="Liberation Sans" w:hAnsi="Liberation Sans"/>
        </w:rPr>
        <w:br/>
      </w:r>
    </w:p>
    <w:p>
      <w:pPr>
        <w:pStyle w:val="Normal"/>
        <w:rPr>
          <w:rFonts w:ascii="Liberation Sans" w:hAnsi="Liberation Sans"/>
          <w:color w:val="333333"/>
        </w:rPr>
      </w:pPr>
      <w:r>
        <w:rPr>
          <w:rFonts w:ascii="Liberation Sans" w:hAnsi="Liberation Sans"/>
          <w:color w:val="333333"/>
        </w:rPr>
        <w:t>1 Add the old CONTENTS line to the new param file (HO-XYZ.xtp). Note: the first line is the new Contents Label</w:t>
      </w:r>
    </w:p>
    <w:p>
      <w:pPr>
        <w:pStyle w:val="Normal"/>
        <w:rPr>
          <w:color w:val="333333"/>
        </w:rPr>
      </w:pPr>
      <w:r>
        <w:rPr>
          <w:color w:val="333333"/>
        </w:rPr>
      </w:r>
    </w:p>
    <w:p>
      <w:pPr>
        <w:pStyle w:val="Normal"/>
        <w:ind w:left="709" w:right="0" w:hanging="0"/>
        <w:rPr/>
      </w:pPr>
      <w:r>
        <w:rPr>
          <w:rStyle w:val="Emphasis"/>
          <w:rFonts w:ascii="Liberation Mono" w:hAnsi="Liberation Mono"/>
          <w:i w:val="false"/>
          <w:color w:val="333333"/>
        </w:rPr>
        <w:t>CONTENTS HO XYZ Parameters</w:t>
      </w:r>
    </w:p>
    <w:p>
      <w:pPr>
        <w:pStyle w:val="Normal"/>
        <w:ind w:left="709" w:right="0" w:hanging="0"/>
        <w:rPr/>
      </w:pPr>
      <w:r>
        <w:rPr>
          <w:rStyle w:val="Emphasis"/>
          <w:rFonts w:ascii="Liberation Mono" w:hAnsi="Liberation Mono"/>
          <w:b/>
          <w:i w:val="false"/>
          <w:color w:val="333333"/>
        </w:rPr>
        <w:t>CONTENTS XYZ Parameters</w:t>
      </w:r>
    </w:p>
    <w:p>
      <w:pPr>
        <w:pStyle w:val="Normal"/>
        <w:ind w:left="709" w:right="0" w:hanging="0"/>
        <w:rPr>
          <w:rFonts w:ascii="Helvetica Neue;Helvetica;Arial" w:hAnsi="Helvetica Neue;Helvetica;Arial"/>
          <w:color w:val="333333"/>
        </w:rPr>
      </w:pPr>
      <w:r>
        <w:rPr>
          <w:rFonts w:ascii="Helvetica Neue;Helvetica;Arial" w:hAnsi="Helvetica Neue;Helvetica;Arial"/>
          <w:color w:val="333333"/>
        </w:rPr>
      </w:r>
    </w:p>
    <w:p>
      <w:pPr>
        <w:pStyle w:val="Normal"/>
        <w:rPr>
          <w:rFonts w:ascii="Liberation Sans" w:hAnsi="Liberation Sans"/>
          <w:color w:val="333333"/>
        </w:rPr>
      </w:pPr>
      <w:r>
        <w:rPr>
          <w:rFonts w:ascii="Liberation Sans" w:hAnsi="Liberation Sans"/>
          <w:color w:val="333333"/>
        </w:rPr>
        <w:t>2. Update xtrkcad.upd with the current date and append the name of the new param file</w:t>
      </w:r>
    </w:p>
    <w:p>
      <w:pPr>
        <w:pStyle w:val="Normal"/>
        <w:ind w:left="709" w:right="0" w:hanging="0"/>
        <w:rPr/>
      </w:pPr>
      <w:r>
        <w:rPr>
          <w:rFonts w:ascii="Helvetica Neue;Helvetica;Arial" w:hAnsi="Helvetica Neue;Helvetica;Arial"/>
          <w:color w:val="333333"/>
        </w:rPr>
        <w:br/>
      </w:r>
      <w:r>
        <w:rPr>
          <w:rStyle w:val="Emphasis"/>
          <w:rFonts w:ascii="Liberation Mono" w:hAnsi="Liberation Mono"/>
          <w:b/>
          <w:i w:val="false"/>
          <w:color w:val="333333"/>
        </w:rPr>
        <w:t>...</w:t>
      </w:r>
      <w:r>
        <w:rPr>
          <w:rFonts w:ascii="Liberation Mono" w:hAnsi="Liberation Mono"/>
          <w:color w:val="333333"/>
        </w:rPr>
        <w:br/>
      </w:r>
      <w:r>
        <w:rPr>
          <w:rStyle w:val="Emphasis"/>
          <w:rFonts w:ascii="Liberation Mono" w:hAnsi="Liberation Mono"/>
          <w:b/>
          <w:i w:val="false"/>
          <w:color w:val="333333"/>
        </w:rPr>
        <w:t>20220108</w:t>
      </w:r>
      <w:r>
        <w:rPr>
          <w:rFonts w:ascii="Liberation Mono" w:hAnsi="Liberation Mono"/>
          <w:color w:val="333333"/>
        </w:rPr>
        <w:br/>
      </w:r>
      <w:r>
        <w:rPr>
          <w:rStyle w:val="Emphasis"/>
          <w:rFonts w:ascii="Liberation Mono" w:hAnsi="Liberation Mono"/>
          <w:b/>
          <w:i w:val="false"/>
          <w:color w:val="333333"/>
        </w:rPr>
        <w:t>...</w:t>
      </w:r>
    </w:p>
    <w:p>
      <w:pPr>
        <w:pStyle w:val="Normal"/>
        <w:ind w:left="709" w:right="0" w:hanging="0"/>
        <w:rPr/>
      </w:pPr>
      <w:r>
        <w:rPr>
          <w:rStyle w:val="Emphasis"/>
          <w:rFonts w:ascii="Liberation Mono" w:hAnsi="Liberation Mono"/>
          <w:b/>
          <w:i w:val="false"/>
          <w:color w:val="333333"/>
        </w:rPr>
        <w:t>HO-XYZ.xtp</w:t>
      </w:r>
    </w:p>
    <w:p>
      <w:pPr>
        <w:pStyle w:val="TextBody"/>
        <w:ind w:left="709" w:right="0" w:hanging="0"/>
        <w:rPr>
          <w:rFonts w:ascii="Liberation Mono" w:hAnsi="Liberation Mono"/>
        </w:rPr>
      </w:pPr>
      <w:r>
        <w:rPr>
          <w:rFonts w:ascii="Liberation Mono" w:hAnsi="Liberation Mono"/>
        </w:rPr>
      </w:r>
    </w:p>
    <w:p>
      <w:pPr>
        <w:pStyle w:val="TextBody"/>
        <w:rPr>
          <w:rFonts w:ascii="Liberation Sans" w:hAnsi="Liberation Sans"/>
        </w:rPr>
      </w:pPr>
      <w:r>
        <w:rPr>
          <w:rFonts w:ascii="Liberation Sans" w:hAnsi="Liberation Sans"/>
        </w:rPr>
        <w:t>If you are just updating the Contents Label, you only need to do step 1</w:t>
      </w:r>
    </w:p>
    <w:p>
      <w:pPr>
        <w:pStyle w:val="TextBody"/>
        <w:rPr>
          <w:rFonts w:ascii="Liberation Sans" w:hAnsi="Liberation Sans"/>
        </w:rPr>
      </w:pPr>
      <w:r>
        <w:rPr>
          <w:rFonts w:ascii="Liberation Sans" w:hAnsi="Liberation Sans"/>
        </w:rPr>
        <w:t>If you are just changing the file name, you only need to do step 2.</w:t>
      </w:r>
    </w:p>
    <w:p>
      <w:pPr>
        <w:pStyle w:val="Heading1"/>
        <w:numPr>
          <w:ilvl w:val="0"/>
          <w:numId w:val="0"/>
        </w:numPr>
        <w:ind w:left="0" w:right="0" w:hanging="0"/>
        <w:rPr/>
      </w:pPr>
      <w:r>
        <w:rPr/>
      </w:r>
      <w:r>
        <w:br w:type="page"/>
      </w:r>
    </w:p>
    <w:p>
      <w:pPr>
        <w:pStyle w:val="Heading1"/>
        <w:numPr>
          <w:ilvl w:val="0"/>
          <w:numId w:val="0"/>
        </w:numPr>
        <w:ind w:left="0" w:right="0" w:hanging="0"/>
        <w:rPr/>
      </w:pPr>
      <w:bookmarkStart w:id="10" w:name="__RefHeading___Toc175_3696126145"/>
      <w:bookmarkEnd w:id="10"/>
      <w:r>
        <w:rPr/>
        <w:t>Source Layout</w:t>
      </w:r>
    </w:p>
    <w:p>
      <w:pPr>
        <w:pStyle w:val="Heading2"/>
        <w:numPr>
          <w:ilvl w:val="1"/>
          <w:numId w:val="3"/>
        </w:numPr>
        <w:rPr/>
      </w:pPr>
      <w:bookmarkStart w:id="11" w:name="__RefHeading___Toc473_82747535"/>
      <w:bookmarkEnd w:id="11"/>
      <w:r>
        <w:rPr/>
        <w:t>Naming Convention</w:t>
      </w:r>
    </w:p>
    <w:p>
      <w:pPr>
        <w:pStyle w:val="Normal"/>
        <w:rPr/>
      </w:pPr>
      <w:r>
        <w:rPr/>
      </w:r>
    </w:p>
    <w:p>
      <w:pPr>
        <w:pStyle w:val="TextBody"/>
        <w:rPr>
          <w:rFonts w:ascii="Liberation Sans" w:hAnsi="Liberation Sans"/>
        </w:rPr>
      </w:pPr>
      <w:r>
        <w:rPr>
          <w:rFonts w:ascii="Liberation Sans" w:hAnsi="Liberation Sans"/>
        </w:rPr>
        <w:t>Source files use the following naming convention, somewhat loosely followed as not all of these are appropriate for all objects:</w:t>
      </w:r>
    </w:p>
    <w:p>
      <w:pPr>
        <w:pStyle w:val="TextBody"/>
        <w:rPr>
          <w:rFonts w:ascii="Liberation Sans" w:hAnsi="Liberation Sans"/>
        </w:rPr>
      </w:pPr>
      <w:r>
        <w:rPr>
          <w:rFonts w:ascii="Liberation Sans" w:hAnsi="Liberation Sans"/>
        </w:rPr>
        <w:t>- c\&lt;object\&gt;.c: This is similar to a class file. It contains the code and data structures for creating, manipulating and deleting the object.</w:t>
      </w:r>
    </w:p>
    <w:p>
      <w:pPr>
        <w:pStyle w:val="TextBody"/>
        <w:rPr>
          <w:rFonts w:ascii="Liberation Sans" w:hAnsi="Liberation Sans"/>
        </w:rPr>
      </w:pPr>
      <w:r>
        <w:rPr>
          <w:rFonts w:ascii="Liberation Sans" w:hAnsi="Liberation Sans"/>
        </w:rPr>
        <w:t xml:space="preserve">- d\&lt;object\&gt;.c: This code handles the dialog(s) for creating, changing and deleting the object. </w:t>
      </w:r>
    </w:p>
    <w:p>
      <w:pPr>
        <w:pStyle w:val="TextBody"/>
        <w:rPr>
          <w:rFonts w:ascii="Liberation Sans" w:hAnsi="Liberation Sans"/>
        </w:rPr>
      </w:pPr>
      <w:r>
        <w:rPr>
          <w:rFonts w:ascii="Liberation Sans" w:hAnsi="Liberation Sans"/>
        </w:rPr>
        <w:t xml:space="preserve">- t\&lt;object\h.c: This code handles the drawing of the object. </w:t>
      </w:r>
    </w:p>
    <w:p>
      <w:pPr>
        <w:pStyle w:val="TextBody"/>
        <w:rPr>
          <w:rFonts w:ascii="Liberation Sans" w:hAnsi="Liberation Sans"/>
        </w:rPr>
      </w:pPr>
      <w:r>
        <w:rPr>
          <w:rFonts w:ascii="Liberation Sans" w:hAnsi="Liberation Sans"/>
        </w:rPr>
        <w:t>- c\&lt;object\&gt;.h: Definitions for the methods of the object that need to be visible outside the object class.</w:t>
      </w:r>
    </w:p>
    <w:p>
      <w:pPr>
        <w:pStyle w:val="TextBody"/>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rPr>
        <w:t xml:space="preserve">For example, there are files ccurve.c, ccurve.h and tcurve.c. There is no dialog for curved track. </w:t>
      </w:r>
    </w:p>
    <w:p>
      <w:pPr>
        <w:pStyle w:val="TextBody"/>
        <w:rPr>
          <w:rFonts w:ascii="Liberation Sans" w:hAnsi="Liberation Sans"/>
        </w:rPr>
      </w:pPr>
      <w:r>
        <w:rPr>
          <w:rFonts w:ascii="Liberation Sans" w:hAnsi="Liberation Sans"/>
        </w:rPr>
      </w:r>
      <w:r>
        <w:br w:type="page"/>
      </w:r>
    </w:p>
    <w:p>
      <w:pPr>
        <w:pStyle w:val="Heading1"/>
        <w:numPr>
          <w:ilvl w:val="0"/>
          <w:numId w:val="0"/>
        </w:numPr>
        <w:ind w:left="0" w:right="0" w:hanging="0"/>
        <w:rPr/>
      </w:pPr>
      <w:bookmarkStart w:id="12" w:name="__RefHeading___Toc109_2394484777"/>
      <w:bookmarkEnd w:id="12"/>
      <w:r>
        <w:rPr/>
        <w:t>WLib Interaction</w:t>
      </w:r>
    </w:p>
    <w:p>
      <w:pPr>
        <w:pStyle w:val="Normal"/>
        <w:spacing w:before="114" w:after="114"/>
        <w:rPr/>
      </w:pPr>
      <w:r>
        <w:rPr>
          <w:rFonts w:ascii="Liberation Sans" w:hAnsi="Liberation Sans"/>
          <w:b/>
          <w:bCs/>
        </w:rPr>
        <w:t>Wlib</w:t>
      </w:r>
      <w:r>
        <w:rPr>
          <w:rFonts w:ascii="Liberation Sans" w:hAnsi="Liberation Sans"/>
        </w:rPr>
        <w:t xml:space="preserve"> packages the interface between the core XTrkCad code and the underlying windowing tool kit (MS-Windows or GTK2).  There is currently work to migrate to GTK3, which will be the same toolkiit for all platforms.</w:t>
      </w:r>
    </w:p>
    <w:p>
      <w:pPr>
        <w:pStyle w:val="Normal"/>
        <w:numPr>
          <w:ilvl w:val="1"/>
          <w:numId w:val="5"/>
        </w:numPr>
        <w:spacing w:before="114" w:after="114"/>
        <w:rPr>
          <w:rFonts w:ascii="Liberation Sans" w:hAnsi="Liberation Sans"/>
        </w:rPr>
      </w:pPr>
      <w:r>
        <w:rPr>
          <w:rFonts w:ascii="Liberation Sans" w:hAnsi="Liberation Sans"/>
        </w:rPr>
        <w:t xml:space="preserve">WLib calls mostly create and interact with a variety window objects (wButton, wString, wDraw, collectively known as wControl).  Many of these objects notify the core code when certain events occur (button push, text entry,...) via Callback function pointers specified when the object is created.  </w:t>
      </w:r>
    </w:p>
    <w:p>
      <w:pPr>
        <w:pStyle w:val="Normal"/>
        <w:numPr>
          <w:ilvl w:val="1"/>
          <w:numId w:val="5"/>
        </w:numPr>
        <w:spacing w:before="114" w:after="114"/>
        <w:rPr/>
      </w:pPr>
      <w:r>
        <w:rPr>
          <w:rFonts w:ascii="Liberation Sans" w:hAnsi="Liberation Sans"/>
        </w:rPr>
        <w:t>The Callback also is passed a Context value which was specified at creation.  This Context value is a void</w:t>
      </w:r>
      <w:r>
        <w:rPr>
          <w:rFonts w:ascii="Liberation Sans" w:hAnsi="Liberation Sans"/>
          <w:b/>
          <w:bCs/>
        </w:rPr>
        <w:t xml:space="preserve"> *</w:t>
      </w:r>
      <w:r>
        <w:rPr>
          <w:rFonts w:ascii="Liberation Sans" w:hAnsi="Liberation Sans"/>
        </w:rPr>
        <w:t xml:space="preserve"> value, but sometimes the creator of the object needs a integral valiue. A pair of defines </w:t>
      </w:r>
      <w:r>
        <w:rPr>
          <w:rFonts w:ascii="Liberation Sans" w:hAnsi="Liberation Sans"/>
          <w:b/>
          <w:bCs/>
        </w:rPr>
        <w:t>I2VP()</w:t>
      </w:r>
      <w:r>
        <w:rPr>
          <w:rFonts w:ascii="Liberation Sans" w:hAnsi="Liberation Sans"/>
        </w:rPr>
        <w:t xml:space="preserve"> and </w:t>
      </w:r>
      <w:r>
        <w:rPr>
          <w:rFonts w:ascii="Liberation Sans" w:hAnsi="Liberation Sans"/>
          <w:b/>
          <w:bCs/>
        </w:rPr>
        <w:t>VP2I()</w:t>
      </w:r>
      <w:r>
        <w:rPr>
          <w:rFonts w:ascii="Liberation Sans" w:hAnsi="Liberation Sans"/>
        </w:rPr>
        <w:t xml:space="preserve"> handle the conversion of integral value to the void * Context. Typicall I2VP() is used when creating window object and VP2L in callbacks.</w:t>
      </w:r>
    </w:p>
    <w:p>
      <w:pPr>
        <w:pStyle w:val="Normal"/>
        <w:numPr>
          <w:ilvl w:val="1"/>
          <w:numId w:val="5"/>
        </w:numPr>
        <w:spacing w:before="114" w:after="114"/>
        <w:rPr/>
      </w:pPr>
      <w:r>
        <w:rPr>
          <w:rFonts w:ascii="Liberation Sans" w:hAnsi="Liberation Sans"/>
        </w:rPr>
        <w:t xml:space="preserve">Sometimes we use a </w:t>
      </w:r>
      <w:r>
        <w:rPr>
          <w:rFonts w:ascii="Liberation Sans" w:hAnsi="Liberation Sans"/>
          <w:b/>
          <w:bCs/>
        </w:rPr>
        <w:t>void * context</w:t>
      </w:r>
      <w:r>
        <w:rPr>
          <w:rFonts w:ascii="Liberation Sans" w:hAnsi="Liberation Sans"/>
        </w:rPr>
        <w:t xml:space="preserve"> in other places as a generic value(eg paramData_t) and use L2VP()/VP2L() pairs to access integral values.</w:t>
      </w:r>
    </w:p>
    <w:p>
      <w:pPr>
        <w:pStyle w:val="Normal"/>
        <w:numPr>
          <w:ilvl w:val="1"/>
          <w:numId w:val="5"/>
        </w:numPr>
        <w:spacing w:before="114" w:after="114"/>
        <w:rPr/>
      </w:pPr>
      <w:r>
        <w:rPr/>
      </w:r>
    </w:p>
    <w:p>
      <w:pPr>
        <w:pStyle w:val="Normal"/>
        <w:numPr>
          <w:ilvl w:val="1"/>
          <w:numId w:val="5"/>
        </w:numPr>
        <w:spacing w:before="114" w:after="114"/>
        <w:rPr/>
      </w:pPr>
      <w:r>
        <w:rPr/>
      </w:r>
    </w:p>
    <w:p>
      <w:pPr>
        <w:pStyle w:val="Normal"/>
        <w:numPr>
          <w:ilvl w:val="1"/>
          <w:numId w:val="5"/>
        </w:numPr>
        <w:spacing w:before="114" w:after="114"/>
        <w:rPr/>
      </w:pPr>
      <w:r>
        <w:rPr/>
      </w:r>
    </w:p>
    <w:p>
      <w:pPr>
        <w:pStyle w:val="Normal"/>
        <w:numPr>
          <w:ilvl w:val="1"/>
          <w:numId w:val="5"/>
        </w:numPr>
        <w:spacing w:before="114" w:after="114"/>
        <w:rPr/>
      </w:pPr>
      <w:r>
        <w:rPr/>
      </w:r>
    </w:p>
    <w:p>
      <w:pPr>
        <w:pStyle w:val="Normal"/>
        <w:rPr/>
      </w:pPr>
      <w:r>
        <w:rPr/>
      </w:r>
    </w:p>
    <w:p>
      <w:pPr>
        <w:pStyle w:val="Normal"/>
        <w:rPr/>
      </w:pPr>
      <w:r>
        <w:rPr/>
      </w:r>
      <w:r>
        <w:br w:type="page"/>
      </w:r>
    </w:p>
    <w:p>
      <w:pPr>
        <w:pStyle w:val="Heading1"/>
        <w:numPr>
          <w:ilvl w:val="0"/>
          <w:numId w:val="0"/>
        </w:numPr>
        <w:ind w:left="0" w:right="0" w:hanging="0"/>
        <w:rPr/>
      </w:pPr>
      <w:bookmarkStart w:id="13" w:name="__RefHeading___Toc113_2394484777"/>
      <w:bookmarkEnd w:id="13"/>
      <w:r>
        <w:rPr/>
        <w:t>Pretty Printing</w:t>
      </w:r>
    </w:p>
    <w:p>
      <w:pPr>
        <w:pStyle w:val="TextBody"/>
        <w:rPr/>
      </w:pPr>
      <w:r>
        <w:rPr>
          <w:rFonts w:ascii="Liberation Sans" w:hAnsi="Liberation Sans"/>
        </w:rPr>
        <w:t xml:space="preserve">Code </w:t>
      </w:r>
      <w:r>
        <w:rPr>
          <w:rFonts w:ascii="Liberation Sans" w:hAnsi="Liberation Sans"/>
        </w:rPr>
        <w:t>is</w:t>
      </w:r>
      <w:r>
        <w:rPr>
          <w:rFonts w:ascii="Liberation Sans" w:hAnsi="Liberation Sans"/>
        </w:rPr>
        <w:t xml:space="preserve"> formatted (pretty-printed) using the </w:t>
      </w:r>
      <w:hyperlink r:id="rId7">
        <w:r>
          <w:rPr>
            <w:rStyle w:val="InternetLink"/>
            <w:rFonts w:ascii="Liberation Sans" w:hAnsi="Liberation Sans"/>
          </w:rPr>
          <w:t>astyle</w:t>
        </w:r>
      </w:hyperlink>
      <w:r>
        <w:rPr>
          <w:rFonts w:ascii="Liberation Sans" w:hAnsi="Liberation Sans"/>
        </w:rPr>
        <w:t xml:space="preserve"> tool with the config file </w:t>
      </w:r>
      <w:r>
        <w:rPr>
          <w:rFonts w:ascii="Liberation Sans" w:hAnsi="Liberation Sans"/>
          <w:i/>
          <w:iCs/>
        </w:rPr>
        <w:t>astylerc</w:t>
      </w:r>
      <w:r>
        <w:rPr>
          <w:rFonts w:ascii="Liberation Sans" w:hAnsi="Liberation Sans"/>
        </w:rPr>
        <w:t xml:space="preserve"> or </w:t>
      </w:r>
      <w:r>
        <w:rPr>
          <w:rFonts w:ascii="Liberation Sans" w:hAnsi="Liberation Sans"/>
          <w:i/>
          <w:iCs/>
        </w:rPr>
        <w:t>AStyle.cfg</w:t>
      </w:r>
      <w:r>
        <w:rPr>
          <w:rFonts w:ascii="Liberation Sans" w:hAnsi="Liberation Sans"/>
        </w:rPr>
        <w:t xml:space="preserve"> found in </w:t>
      </w:r>
      <w:r>
        <w:rPr>
          <w:rFonts w:ascii="Liberation Sans" w:hAnsi="Liberation Sans"/>
          <w:i/>
          <w:iCs/>
        </w:rPr>
        <w:t>$SRCDIR/app/lib</w:t>
      </w:r>
      <w:r>
        <w:rPr>
          <w:rFonts w:ascii="Liberation Sans" w:hAnsi="Liberation Sans"/>
        </w:rPr>
        <w:t>.</w:t>
      </w:r>
    </w:p>
    <w:p>
      <w:pPr>
        <w:pStyle w:val="TextBody"/>
        <w:rPr/>
      </w:pPr>
      <w:r>
        <w:rPr/>
        <w:t>It is important to be able to separate pretty-print changes and functional changes since pretty-print changes will have no effect on functionality.</w:t>
      </w:r>
    </w:p>
    <w:p>
      <w:pPr>
        <w:pStyle w:val="TextBody"/>
        <w:rPr>
          <w:rFonts w:ascii="Liberation Sans" w:hAnsi="Liberation Sans"/>
        </w:rPr>
      </w:pPr>
      <w:r>
        <w:rPr/>
        <w:t>It is recommen</w:t>
      </w:r>
      <w:r>
        <w:rPr/>
        <w:t>de</w:t>
      </w:r>
      <w:r>
        <w:rPr/>
        <w:t xml:space="preserve">d that code </w:t>
      </w:r>
      <w:r>
        <w:rPr/>
        <w:t>files</w:t>
      </w:r>
      <w:r>
        <w:rPr/>
        <w:t xml:space="preserve"> in $SRCDIR/app/bin </w:t>
      </w:r>
      <w:r>
        <w:rPr/>
        <w:t xml:space="preserve">(*.c *..h) </w:t>
      </w:r>
      <w:r>
        <w:rPr/>
        <w:t>b</w:t>
      </w:r>
      <w:r>
        <w:rPr/>
        <w:t xml:space="preserve">e pretty-printed prior </w:t>
      </w:r>
      <w:r>
        <w:rPr/>
        <w:t xml:space="preserve">to making </w:t>
      </w:r>
      <w:r>
        <w:rPr/>
        <w:t xml:space="preserve">functional </w:t>
      </w:r>
      <w:r>
        <w:rPr/>
        <w:t xml:space="preserve"> changes. </w:t>
      </w:r>
      <w:r>
        <w:rPr/>
        <w:t xml:space="preserve">This should affect no files if developers are consistent in pretty-printing their changes.  If there are pretty-print changes, they should be checked-in before any other code chages. </w:t>
      </w:r>
      <w:r>
        <w:rPr/>
        <w:t>This allows us to separate pretty-print changes from functional changes.</w:t>
      </w:r>
    </w:p>
    <w:p>
      <w:pPr>
        <w:pStyle w:val="TextBody"/>
        <w:rPr>
          <w:rFonts w:ascii="Liberation Sans" w:hAnsi="Liberation Sans"/>
        </w:rPr>
      </w:pPr>
      <w:r>
        <w:rPr/>
        <w:t>P</w:t>
      </w:r>
      <w:r>
        <w:rPr/>
        <w:t xml:space="preserve">rior to check-in </w:t>
      </w:r>
      <w:r>
        <w:rPr/>
        <w:t>of functional changes you should pretty-print</w:t>
      </w:r>
      <w:r>
        <w:rPr/>
        <w:t xml:space="preserve"> </w:t>
      </w:r>
      <w:r>
        <w:rPr/>
        <w:t>the code file</w:t>
      </w:r>
      <w:r>
        <w:rPr/>
        <w:t>s</w:t>
      </w:r>
      <w:r>
        <w:rPr/>
        <w:t xml:space="preserve">, </w:t>
      </w:r>
      <w:r>
        <w:rPr/>
        <w:t xml:space="preserve">which should </w:t>
      </w:r>
      <w:r>
        <w:rPr/>
        <w:t xml:space="preserve">only </w:t>
      </w:r>
      <w:r>
        <w:rPr/>
        <w:t>affect your chan</w:t>
      </w:r>
      <w:r>
        <w:rPr/>
        <w:t>g</w:t>
      </w:r>
      <w:r>
        <w:rPr/>
        <w:t>es</w:t>
      </w:r>
    </w:p>
    <w:p>
      <w:pPr>
        <w:pStyle w:val="TextBody"/>
        <w:rPr>
          <w:rFonts w:ascii="Liberation Sans" w:hAnsi="Liberation Sans"/>
        </w:rPr>
      </w:pPr>
      <w:r>
        <w:rPr/>
      </w:r>
      <w:r>
        <w:br w:type="page"/>
      </w:r>
    </w:p>
    <w:p>
      <w:pPr>
        <w:pStyle w:val="Heading1"/>
        <w:numPr>
          <w:ilvl w:val="0"/>
          <w:numId w:val="0"/>
        </w:numPr>
        <w:ind w:left="0" w:right="0" w:hanging="0"/>
        <w:rPr/>
      </w:pPr>
      <w:bookmarkStart w:id="14" w:name="__RefHeading___Toc115_2394484777"/>
      <w:bookmarkEnd w:id="14"/>
      <w:r>
        <w:rPr/>
        <w:t>Casts</w:t>
      </w:r>
    </w:p>
    <w:p>
      <w:pPr>
        <w:pStyle w:val="TextBody"/>
        <w:rPr/>
      </w:pPr>
      <w:r>
        <w:rPr>
          <w:rFonts w:ascii="Liberation Sans" w:hAnsi="Liberation Sans"/>
        </w:rPr>
        <w:t xml:space="preserve">Casts are generally to be avoided. There is no need to cast to or from </w:t>
      </w:r>
      <w:r>
        <w:rPr>
          <w:rFonts w:ascii="Liberation Sans" w:hAnsi="Liberation Sans"/>
          <w:b/>
          <w:bCs/>
        </w:rPr>
        <w:t>void*</w:t>
      </w:r>
      <w:r>
        <w:rPr>
          <w:rFonts w:ascii="Liberation Sans" w:hAnsi="Liberation Sans"/>
        </w:rPr>
        <w:t>. There are a few situations where casts are required:</w:t>
      </w:r>
    </w:p>
    <w:p>
      <w:pPr>
        <w:pStyle w:val="Heading2"/>
        <w:numPr>
          <w:ilvl w:val="1"/>
          <w:numId w:val="4"/>
        </w:numPr>
        <w:rPr/>
      </w:pPr>
      <w:bookmarkStart w:id="15" w:name="__RefHeading___Toc414_4191666527"/>
      <w:bookmarkEnd w:id="15"/>
      <w:r>
        <w:rPr/>
        <w:t>Downcast Numeric values</w:t>
      </w:r>
    </w:p>
    <w:p>
      <w:pPr>
        <w:pStyle w:val="TextBody"/>
        <w:ind w:left="720" w:right="0" w:hanging="0"/>
        <w:rPr>
          <w:rFonts w:ascii="Liberation Sans" w:hAnsi="Liberation Sans"/>
        </w:rPr>
      </w:pPr>
      <w:r>
        <w:rPr>
          <w:rFonts w:ascii="Liberation Sans" w:hAnsi="Liberation Sans"/>
        </w:rPr>
        <w:t>Down casting a wide numeric to a narrower numeric (including floating point to integral)</w:t>
      </w:r>
    </w:p>
    <w:p>
      <w:pPr>
        <w:pStyle w:val="Heading2"/>
        <w:numPr>
          <w:ilvl w:val="1"/>
          <w:numId w:val="4"/>
        </w:numPr>
        <w:rPr/>
      </w:pPr>
      <w:bookmarkStart w:id="16" w:name="__RefHeading___Toc416_4191666527"/>
      <w:bookmarkEnd w:id="16"/>
      <w:r>
        <w:rPr/>
        <w:t>Generic Values</w:t>
      </w:r>
    </w:p>
    <w:p>
      <w:pPr>
        <w:pStyle w:val="TextBody"/>
        <w:ind w:left="720" w:right="0" w:hanging="0"/>
        <w:rPr/>
      </w:pPr>
      <w:r>
        <w:rPr>
          <w:rFonts w:ascii="Liberation Sans" w:hAnsi="Liberation Sans"/>
        </w:rPr>
        <w:t xml:space="preserve">Casting a generic call-back value from or to a (void*) using </w:t>
      </w:r>
      <w:r>
        <w:rPr>
          <w:rFonts w:ascii="Liberation Sans" w:hAnsi="Liberation Sans"/>
          <w:b/>
          <w:bCs/>
        </w:rPr>
        <w:t xml:space="preserve">I2VP() </w:t>
      </w:r>
      <w:r>
        <w:rPr>
          <w:rFonts w:ascii="Liberation Sans" w:hAnsi="Liberation Sans"/>
        </w:rPr>
        <w:t xml:space="preserve">and </w:t>
      </w:r>
      <w:r>
        <w:rPr>
          <w:rFonts w:ascii="Liberation Sans" w:hAnsi="Liberation Sans"/>
          <w:b/>
          <w:bCs/>
        </w:rPr>
        <w:t>VP2L</w:t>
      </w:r>
      <w:r>
        <w:rPr>
          <w:rFonts w:ascii="Liberation Sans" w:hAnsi="Liberation Sans"/>
        </w:rPr>
        <w:t xml:space="preserve"> </w:t>
      </w:r>
    </w:p>
    <w:p>
      <w:pPr>
        <w:pStyle w:val="Heading2"/>
        <w:numPr>
          <w:ilvl w:val="1"/>
          <w:numId w:val="4"/>
        </w:numPr>
        <w:rPr/>
      </w:pPr>
      <w:bookmarkStart w:id="17" w:name="__RefHeading___Toc418_4191666527"/>
      <w:bookmarkEnd w:id="17"/>
      <w:r>
        <w:rPr/>
        <w:t>Wlib wControl_t conversion</w:t>
      </w:r>
    </w:p>
    <w:p>
      <w:pPr>
        <w:pStyle w:val="TextBody"/>
        <w:ind w:left="720" w:right="0" w:hanging="0"/>
        <w:rPr>
          <w:rFonts w:ascii="Liberation Sans" w:hAnsi="Liberation Sans"/>
        </w:rPr>
      </w:pPr>
      <w:r>
        <w:rPr>
          <w:rFonts w:ascii="Liberation Sans" w:hAnsi="Liberation Sans"/>
        </w:rPr>
        <w:t>Converting a wlib callback.</w:t>
      </w:r>
    </w:p>
    <w:p>
      <w:pPr>
        <w:pStyle w:val="Heading2"/>
        <w:numPr>
          <w:ilvl w:val="1"/>
          <w:numId w:val="4"/>
        </w:numPr>
        <w:rPr/>
      </w:pPr>
      <w:bookmarkStart w:id="18" w:name="__RefHeading___Toc420_4191666527"/>
      <w:bookmarkEnd w:id="18"/>
      <w:r>
        <w:rPr/>
        <w:t>GetTrkExtraData</w:t>
      </w:r>
    </w:p>
    <w:p>
      <w:pPr>
        <w:pStyle w:val="Heading1"/>
        <w:numPr>
          <w:ilvl w:val="0"/>
          <w:numId w:val="0"/>
        </w:numPr>
        <w:ind w:left="0" w:right="0" w:hanging="0"/>
        <w:rPr/>
      </w:pPr>
      <w:r>
        <w:rPr/>
      </w:r>
      <w:r>
        <w:br w:type="page"/>
      </w:r>
    </w:p>
    <w:p>
      <w:pPr>
        <w:pStyle w:val="Heading1"/>
        <w:numPr>
          <w:ilvl w:val="0"/>
          <w:numId w:val="0"/>
        </w:numPr>
        <w:ind w:left="0" w:right="0" w:hanging="0"/>
        <w:rPr/>
      </w:pPr>
      <w:bookmarkStart w:id="19" w:name="__RefHeading___Toc87_1320853591"/>
      <w:bookmarkEnd w:id="19"/>
      <w:r>
        <w:rPr/>
        <w:t>Error Handling</w:t>
      </w:r>
    </w:p>
    <w:p>
      <w:pPr>
        <w:pStyle w:val="Normal"/>
        <w:numPr>
          <w:ilvl w:val="1"/>
          <w:numId w:val="5"/>
        </w:numPr>
        <w:rPr>
          <w:rFonts w:ascii="Liberation Sans" w:hAnsi="Liberation Sans"/>
        </w:rPr>
      </w:pPr>
      <w:r>
        <w:rPr>
          <w:rFonts w:ascii="Liberation Sans" w:hAnsi="Liberation Sans"/>
        </w:rPr>
        <w:t>There are four types of errors:</w:t>
      </w:r>
    </w:p>
    <w:p>
      <w:pPr>
        <w:pStyle w:val="Normal"/>
        <w:rPr>
          <w:rFonts w:ascii="Liberation Sans" w:hAnsi="Liberation Sans"/>
        </w:rPr>
      </w:pPr>
      <w:r>
        <w:rPr>
          <w:rFonts w:ascii="Liberation Sans" w:hAnsi="Liberation Sans"/>
        </w:rPr>
      </w:r>
    </w:p>
    <w:p>
      <w:pPr>
        <w:pStyle w:val="Heading2"/>
        <w:numPr>
          <w:ilvl w:val="1"/>
          <w:numId w:val="4"/>
        </w:numPr>
        <w:rPr/>
      </w:pPr>
      <w:bookmarkStart w:id="20" w:name="__RefHeading___Toc372_3696126145"/>
      <w:bookmarkEnd w:id="20"/>
      <w:r>
        <w:rPr/>
        <w:t>User Input Errors</w:t>
      </w:r>
    </w:p>
    <w:p>
      <w:pPr>
        <w:pStyle w:val="TextBody"/>
        <w:ind w:left="720" w:right="0" w:hanging="0"/>
        <w:rPr>
          <w:rFonts w:ascii="Liberation Sans" w:hAnsi="Liberation Sans"/>
        </w:rPr>
      </w:pPr>
      <w:r>
        <w:rPr>
          <w:rFonts w:ascii="Liberation Sans" w:hAnsi="Liberation Sans"/>
        </w:rPr>
        <w:t xml:space="preserve">This includes invalid entries on dialogs, invalid object selection / manipulation.  </w:t>
      </w:r>
    </w:p>
    <w:p>
      <w:pPr>
        <w:pStyle w:val="TextBody"/>
        <w:ind w:left="720" w:right="0" w:hanging="0"/>
        <w:rPr>
          <w:rFonts w:ascii="Liberation Sans" w:hAnsi="Liberation Sans"/>
        </w:rPr>
      </w:pPr>
      <w:r>
        <w:rPr>
          <w:rFonts w:ascii="Liberation Sans" w:hAnsi="Liberation Sans"/>
        </w:rPr>
        <w:t xml:space="preserve">The user is directed to correct the error or reset to a valid state.  Invalid dialog values are highlighted and balloon help identifies the problem (typically value out of range),  </w:t>
      </w:r>
    </w:p>
    <w:p>
      <w:pPr>
        <w:pStyle w:val="TextBody"/>
        <w:ind w:left="720" w:right="0" w:hanging="0"/>
        <w:rPr/>
      </w:pPr>
      <w:r>
        <w:rPr>
          <w:rFonts w:ascii="Liberation Sans" w:hAnsi="Liberation Sans"/>
        </w:rPr>
        <w:t>Otherwise NoticeMessage() or ErrorMessage() can explain the problem.  The user should be returned to a state where they can try again.  The message should explain, in user terms, what the problem is and its fix.  “Ptr == NULL” is not a useful User Input error.</w:t>
      </w:r>
    </w:p>
    <w:p>
      <w:pPr>
        <w:pStyle w:val="TextBody"/>
        <w:ind w:left="720" w:right="0" w:hanging="0"/>
        <w:rPr>
          <w:rFonts w:ascii="Liberation Sans" w:hAnsi="Liberation Sans"/>
        </w:rPr>
      </w:pPr>
      <w:r>
        <w:rPr>
          <w:rFonts w:ascii="Liberation Sans" w:hAnsi="Liberation Sans"/>
        </w:rPr>
        <w:t>ErrorMessage() displays the message on the Info Bar accompanied by an optional  beep.  Generally the error can be resolved by moving the mouse or selecting a different object.</w:t>
      </w:r>
    </w:p>
    <w:p>
      <w:pPr>
        <w:pStyle w:val="TextBody"/>
        <w:ind w:left="720" w:right="0" w:hanging="0"/>
        <w:rPr>
          <w:rFonts w:ascii="Liberation Sans" w:hAnsi="Liberation Sans"/>
        </w:rPr>
      </w:pPr>
      <w:r>
        <w:rPr>
          <w:rFonts w:ascii="Liberation Sans" w:hAnsi="Liberation Sans"/>
        </w:rPr>
        <w:t>NoticeMessage() displays the message in a pop-up dialog and requires a button press to dismiss the dialog.  In some cases a choice is required (such as confirming that you want to delete an object).</w:t>
      </w:r>
    </w:p>
    <w:p>
      <w:pPr>
        <w:pStyle w:val="TextBody"/>
        <w:ind w:left="720" w:right="0" w:hanging="0"/>
        <w:rPr>
          <w:rFonts w:ascii="Liberation Sans" w:hAnsi="Liberation Sans"/>
        </w:rPr>
      </w:pPr>
      <w:r>
        <w:rPr>
          <w:rFonts w:ascii="Liberation Sans" w:hAnsi="Liberation Sans"/>
        </w:rPr>
        <w:t xml:space="preserve">Usually, the frst parameter to most ErrorMessage() or NoticeMessage() calls looks like </w:t>
      </w:r>
      <w:r>
        <w:rPr>
          <w:rFonts w:ascii="Liberation Sans" w:hAnsi="Liberation Sans"/>
          <w:b/>
          <w:bCs/>
        </w:rPr>
        <w:t>MSG_ERROR</w:t>
      </w:r>
      <w:r>
        <w:rPr>
          <w:rFonts w:ascii="Liberation Sans" w:hAnsi="Liberation Sans"/>
          <w:b w:val="false"/>
          <w:bCs w:val="false"/>
        </w:rPr>
        <w:t xml:space="preserve">.  This is used to provide support for </w:t>
      </w:r>
      <w:r>
        <w:rPr>
          <w:rFonts w:ascii="Liberation Sans" w:hAnsi="Liberation Sans"/>
          <w:b w:val="false"/>
          <w:bCs w:val="false"/>
          <w:i/>
          <w:iCs/>
        </w:rPr>
        <w:t xml:space="preserve">Help|Recent Messages </w:t>
      </w:r>
      <w:r>
        <w:rPr>
          <w:rFonts w:ascii="Liberation Sans" w:hAnsi="Liberation Sans"/>
          <w:b w:val="false"/>
          <w:bCs w:val="false"/>
          <w:i w:val="false"/>
          <w:iCs w:val="false"/>
        </w:rPr>
        <w:t>which describes messages in greater detail and extra provide information on resolving the issue.</w:t>
      </w:r>
    </w:p>
    <w:p>
      <w:pPr>
        <w:pStyle w:val="TextBody"/>
        <w:ind w:left="720" w:right="0" w:hanging="0"/>
        <w:rPr>
          <w:rFonts w:ascii="Liberation Sans" w:hAnsi="Liberation Sans"/>
          <w:b w:val="false"/>
          <w:b w:val="false"/>
          <w:bCs w:val="false"/>
          <w:i w:val="false"/>
          <w:i w:val="false"/>
          <w:iCs w:val="false"/>
        </w:rPr>
      </w:pPr>
      <w:r>
        <w:rPr>
          <w:rFonts w:ascii="Liberation Sans" w:hAnsi="Liberation Sans"/>
          <w:b w:val="false"/>
          <w:bCs w:val="false"/>
          <w:i w:val="false"/>
          <w:iCs w:val="false"/>
        </w:rPr>
        <w:t>The file $SRCDIR/app/help/messages.in contains the following for each messge:</w:t>
      </w:r>
    </w:p>
    <w:p>
      <w:pPr>
        <w:pStyle w:val="PreformattedText"/>
        <w:ind w:left="1418" w:right="0" w:hanging="0"/>
        <w:rPr/>
      </w:pPr>
      <w:r>
        <w:rPr/>
        <w:t># fiie.c</w:t>
      </w:r>
    </w:p>
    <w:p>
      <w:pPr>
        <w:pStyle w:val="PreformattedText"/>
        <w:ind w:left="1418" w:right="0" w:hanging="0"/>
        <w:rPr/>
      </w:pPr>
      <w:r>
        <w:rPr/>
        <w:t>MESSAGE MSG_ERROR</w:t>
      </w:r>
    </w:p>
    <w:p>
      <w:pPr>
        <w:pStyle w:val="PreformattedText"/>
        <w:ind w:left="1418" w:right="0" w:hanging="0"/>
        <w:rPr/>
      </w:pPr>
      <w:r>
        <w:rPr/>
        <w:t>A user centric title of the issue</w:t>
      </w:r>
    </w:p>
    <w:p>
      <w:pPr>
        <w:pStyle w:val="PreformattedText"/>
        <w:ind w:left="1418" w:right="0" w:hanging="0"/>
        <w:rPr/>
      </w:pPr>
      <w:r>
        <w:rPr/>
        <w:t>ALT</w:t>
      </w:r>
    </w:p>
    <w:p>
      <w:pPr>
        <w:pStyle w:val="PreformattedText"/>
        <w:ind w:left="1418" w:right="0" w:hanging="0"/>
        <w:rPr/>
      </w:pPr>
      <w:r>
        <w:rPr/>
        <w:t>Title with printf formatting strings replaced (optional)</w:t>
      </w:r>
    </w:p>
    <w:p>
      <w:pPr>
        <w:pStyle w:val="PreformattedText"/>
        <w:ind w:left="1418" w:right="0" w:hanging="0"/>
        <w:rPr/>
      </w:pPr>
      <w:r>
        <w:rPr/>
        <w:t>HELP</w:t>
      </w:r>
    </w:p>
    <w:p>
      <w:pPr>
        <w:pStyle w:val="PreformattedText"/>
        <w:ind w:left="1418" w:right="0" w:hanging="0"/>
        <w:rPr/>
      </w:pPr>
      <w:r>
        <w:rPr/>
        <w:t>Detailed descriiption of the issue and its resolution</w:t>
      </w:r>
    </w:p>
    <w:p>
      <w:pPr>
        <w:pStyle w:val="PreformattedText"/>
        <w:ind w:left="1418" w:right="0" w:hanging="0"/>
        <w:rPr/>
      </w:pPr>
      <w:r>
        <w:rPr/>
        <w:t>END</w:t>
      </w:r>
    </w:p>
    <w:p>
      <w:pPr>
        <w:pStyle w:val="TextBody"/>
        <w:ind w:left="720" w:right="0" w:hanging="0"/>
        <w:rPr>
          <w:rFonts w:ascii="Liberation Sans" w:hAnsi="Liberation Sans"/>
          <w:b w:val="false"/>
          <w:b w:val="false"/>
          <w:bCs w:val="false"/>
          <w:i w:val="false"/>
          <w:i w:val="false"/>
          <w:iCs w:val="false"/>
        </w:rPr>
      </w:pPr>
      <w:r>
        <w:rPr>
          <w:rFonts w:ascii="Liberation Sans" w:hAnsi="Liberation Sans"/>
          <w:b w:val="false"/>
          <w:bCs w:val="false"/>
          <w:i w:val="false"/>
          <w:iCs w:val="false"/>
        </w:rPr>
        <w:t>This is processed to create</w:t>
      </w:r>
    </w:p>
    <w:p>
      <w:pPr>
        <w:pStyle w:val="TextBody"/>
        <w:numPr>
          <w:ilvl w:val="0"/>
          <w:numId w:val="8"/>
        </w:numPr>
        <w:rPr>
          <w:rFonts w:ascii="Liberation Sans" w:hAnsi="Liberation Sans"/>
          <w:b w:val="false"/>
          <w:b w:val="false"/>
          <w:bCs w:val="false"/>
          <w:i w:val="false"/>
          <w:i w:val="false"/>
          <w:iCs w:val="false"/>
        </w:rPr>
      </w:pPr>
      <w:r>
        <w:rPr>
          <w:rFonts w:ascii="Liberation Sans" w:hAnsi="Liberation Sans"/>
          <w:b w:val="false"/>
          <w:bCs w:val="false"/>
          <w:i w:val="false"/>
          <w:iCs w:val="false"/>
        </w:rPr>
        <w:t>$BINDIR/app/help/messages.h  // #defines for MSG_ERROR etc</w:t>
      </w:r>
    </w:p>
    <w:p>
      <w:pPr>
        <w:pStyle w:val="TextBody"/>
        <w:numPr>
          <w:ilvl w:val="0"/>
          <w:numId w:val="8"/>
        </w:numPr>
        <w:rPr>
          <w:rFonts w:ascii="Liberation Sans" w:hAnsi="Liberation Sans"/>
        </w:rPr>
      </w:pPr>
      <w:r>
        <w:rPr>
          <w:rFonts w:ascii="Liberation Sans" w:hAnsi="Liberation Sans"/>
          <w:b w:val="false"/>
          <w:bCs w:val="false"/>
          <w:i w:val="false"/>
          <w:iCs w:val="false"/>
        </w:rPr>
        <w:t xml:space="preserve">$BINDIR/app/help/messages.but // Help file inputs for all messages </w:t>
      </w:r>
    </w:p>
    <w:p>
      <w:pPr>
        <w:pStyle w:val="TextBody"/>
        <w:numPr>
          <w:ilvl w:val="0"/>
          <w:numId w:val="8"/>
        </w:numPr>
        <w:rPr>
          <w:rFonts w:ascii="Liberation Sans" w:hAnsi="Liberation Sans"/>
          <w:b w:val="false"/>
          <w:b w:val="false"/>
          <w:bCs w:val="false"/>
          <w:i w:val="false"/>
          <w:i w:val="false"/>
          <w:iCs w:val="false"/>
        </w:rPr>
      </w:pPr>
      <w:r>
        <w:rPr>
          <w:rFonts w:ascii="Liberation Sans" w:hAnsi="Liberation Sans"/>
          <w:b w:val="false"/>
          <w:bCs w:val="false"/>
          <w:i w:val="false"/>
          <w:iCs w:val="false"/>
        </w:rPr>
        <w:t>$BINDIR/app/doc/html/MSG_*.html // Contents for ‘Help|Recent Messages’</w:t>
      </w:r>
    </w:p>
    <w:p>
      <w:pPr>
        <w:pStyle w:val="TextBody"/>
        <w:ind w:left="720" w:right="0" w:hanging="0"/>
        <w:rPr/>
      </w:pPr>
      <w:r>
        <w:rPr>
          <w:rFonts w:ascii="Liberation Sans" w:hAnsi="Liberation Sans"/>
        </w:rPr>
        <w:t xml:space="preserve">As errors or notices are encountered they are added to the ‘Help/Recent  Messages’ list which can direct the user to additional help.  If your error does not fit this model (user-centric description and resolution) then you should consider alternatives: InfoMessage(), Logic Error or LOG().  </w:t>
      </w:r>
    </w:p>
    <w:p>
      <w:pPr>
        <w:pStyle w:val="TextBody"/>
        <w:ind w:left="720" w:right="0" w:hanging="0"/>
        <w:rPr/>
      </w:pPr>
      <w:r>
        <w:rPr/>
        <w:t>It is also possiible to pass a simple string as the first parameter, in which case the above enhancements are not applicable.</w:t>
      </w:r>
    </w:p>
    <w:p>
      <w:pPr>
        <w:pStyle w:val="Heading2"/>
        <w:numPr>
          <w:ilvl w:val="1"/>
          <w:numId w:val="4"/>
        </w:numPr>
        <w:rPr/>
      </w:pPr>
      <w:bookmarkStart w:id="21" w:name="__RefHeading___Toc374_3696126145"/>
      <w:bookmarkEnd w:id="21"/>
      <w:r>
        <w:rPr/>
        <w:t>File Input Errors</w:t>
      </w:r>
    </w:p>
    <w:p>
      <w:pPr>
        <w:pStyle w:val="TextBody"/>
        <w:ind w:left="720" w:right="0" w:hanging="0"/>
        <w:rPr>
          <w:rFonts w:ascii="Liberation Sans" w:hAnsi="Liberation Sans"/>
        </w:rPr>
      </w:pPr>
      <w:r>
        <w:rPr>
          <w:rFonts w:ascii="Liberation Sans" w:hAnsi="Liberation Sans"/>
        </w:rPr>
        <w:t>These could be corrupt files or new files with unsupported features</w:t>
      </w:r>
    </w:p>
    <w:p>
      <w:pPr>
        <w:pStyle w:val="TextBody"/>
        <w:ind w:left="720" w:right="0" w:hanging="0"/>
        <w:rPr>
          <w:rFonts w:ascii="Liberation Sans" w:hAnsi="Liberation Sans"/>
        </w:rPr>
      </w:pPr>
      <w:r>
        <w:rPr>
          <w:rFonts w:ascii="Liberation Sans" w:hAnsi="Liberation Sans"/>
        </w:rPr>
        <w:t>Generally we try to recover by skipping past the problem after a error message.   InputError() is called which offers the option of terminating processing the file.</w:t>
      </w:r>
    </w:p>
    <w:p>
      <w:pPr>
        <w:pStyle w:val="TextBody"/>
        <w:ind w:left="720" w:right="0" w:hanging="0"/>
        <w:rPr/>
      </w:pPr>
      <w:r>
        <w:rPr>
          <w:rFonts w:ascii="Liberation Sans" w:hAnsi="Liberation Sans"/>
        </w:rPr>
        <w:t xml:space="preserve">Layout files are versioned so new feature that are not backwards compatible will be caught. If the format of the file has been changed and is not backwards comatible, the file VERSION number has to be updated (See </w:t>
      </w:r>
      <w:r>
        <w:rPr>
          <w:rFonts w:ascii="Liberation Sans" w:hAnsi="Liberation Sans"/>
          <w:b/>
          <w:bCs/>
        </w:rPr>
        <w:t>VERSION handling</w:t>
      </w:r>
      <w:r>
        <w:rPr>
          <w:rFonts w:ascii="Liberation Sans" w:hAnsi="Liberation Sans"/>
        </w:rPr>
        <w:t>)</w:t>
      </w:r>
    </w:p>
    <w:p>
      <w:pPr>
        <w:pStyle w:val="TextBody"/>
        <w:ind w:left="720" w:right="0" w:hanging="0"/>
        <w:rPr>
          <w:rFonts w:ascii="Liberation Sans" w:hAnsi="Liberation Sans"/>
        </w:rPr>
      </w:pPr>
      <w:r>
        <w:rPr>
          <w:rFonts w:ascii="Liberation Sans" w:hAnsi="Liberation Sans"/>
        </w:rPr>
        <w:t>The user is not expected to understand these errors.  The corrupt files must be fixed.</w:t>
      </w:r>
    </w:p>
    <w:p>
      <w:pPr>
        <w:pStyle w:val="Heading2"/>
        <w:numPr>
          <w:ilvl w:val="1"/>
          <w:numId w:val="4"/>
        </w:numPr>
        <w:rPr/>
      </w:pPr>
      <w:bookmarkStart w:id="22" w:name="__RefHeading___Toc376_3696126145"/>
      <w:bookmarkEnd w:id="22"/>
      <w:r>
        <w:rPr/>
        <w:t>Logic errors</w:t>
      </w:r>
    </w:p>
    <w:p>
      <w:pPr>
        <w:pStyle w:val="TextBody"/>
        <w:ind w:left="720" w:right="0" w:hanging="0"/>
        <w:rPr>
          <w:rFonts w:ascii="Liberation Sans" w:hAnsi="Liberation Sans"/>
        </w:rPr>
      </w:pPr>
      <w:r>
        <w:rPr>
          <w:rFonts w:ascii="Liberation Sans" w:hAnsi="Liberation Sans"/>
        </w:rPr>
        <w:t>Null pointer checks, array index range, parameter assertions, invalid case/default, ‘Can not happen’ conditions, unable to recover.</w:t>
      </w:r>
    </w:p>
    <w:p>
      <w:pPr>
        <w:pStyle w:val="TextBody"/>
        <w:ind w:left="720" w:right="0" w:hanging="0"/>
        <w:rPr/>
      </w:pPr>
      <w:r>
        <w:rPr>
          <w:rFonts w:ascii="Liberation Sans" w:hAnsi="Liberation Sans"/>
          <w:i/>
          <w:iCs/>
        </w:rPr>
        <w:t>CHECKMSG(cond, mesg)</w:t>
      </w:r>
      <w:r>
        <w:rPr>
          <w:rFonts w:ascii="Liberation Sans" w:hAnsi="Liberation Sans"/>
        </w:rPr>
        <w:t xml:space="preserve"> is called which, if cond is false, displays an Error Message (wNoticeEx), with the condition and location.   </w:t>
      </w:r>
      <w:r>
        <w:rPr>
          <w:rFonts w:ascii="Liberation Sans" w:hAnsi="Liberation Sans"/>
          <w:i/>
          <w:iCs/>
        </w:rPr>
        <w:t>CHECKMSG(cond, (mesg) )</w:t>
      </w:r>
      <w:r>
        <w:rPr>
          <w:rFonts w:ascii="Liberation Sans" w:hAnsi="Liberation Sans"/>
        </w:rPr>
        <w:t xml:space="preserve"> includes (mesg) in the report, if extra information is required. After the user has the chance of saving their layout, XTrkCad aborts.</w:t>
      </w:r>
    </w:p>
    <w:p>
      <w:pPr>
        <w:pStyle w:val="TextBody"/>
        <w:ind w:left="720" w:right="0" w:hanging="0"/>
        <w:rPr/>
      </w:pPr>
      <w:r>
        <w:rPr>
          <w:rFonts w:ascii="Liberation Sans" w:hAnsi="Liberation Sans"/>
        </w:rPr>
        <w:t>The user is not expected to understand this error but should report it to the developers. In most cases the condition and location is sufficient.  The meesage need not be translated.</w:t>
      </w:r>
    </w:p>
    <w:p>
      <w:pPr>
        <w:pStyle w:val="TextBody"/>
        <w:ind w:left="720" w:right="0" w:hanging="0"/>
        <w:rPr/>
      </w:pPr>
      <w:r>
        <w:rPr/>
      </w:r>
    </w:p>
    <w:p>
      <w:pPr>
        <w:pStyle w:val="TextBody"/>
        <w:ind w:left="720" w:right="0" w:hanging="0"/>
        <w:rPr>
          <w:rFonts w:ascii="Liberation Sans" w:hAnsi="Liberation Sans"/>
        </w:rPr>
      </w:pPr>
      <w:r>
        <w:rPr>
          <w:rFonts w:ascii="Liberation Sans" w:hAnsi="Liberation Sans"/>
        </w:rPr>
      </w:r>
    </w:p>
    <w:p>
      <w:pPr>
        <w:pStyle w:val="TextBody"/>
        <w:ind w:left="720" w:right="0" w:hanging="0"/>
        <w:rPr>
          <w:rFonts w:ascii="Liberation Sans" w:hAnsi="Liberation Sans"/>
        </w:rPr>
      </w:pPr>
      <w:r>
        <w:rPr>
          <w:rFonts w:ascii="Liberation Sans" w:hAnsi="Liberation Sans"/>
        </w:rPr>
        <w:t>Most likely, these errors indicate a bug in the code.</w:t>
      </w:r>
    </w:p>
    <w:p>
      <w:pPr>
        <w:pStyle w:val="Heading2"/>
        <w:numPr>
          <w:ilvl w:val="1"/>
          <w:numId w:val="4"/>
        </w:numPr>
        <w:rPr/>
      </w:pPr>
      <w:bookmarkStart w:id="23" w:name="__RefHeading___Toc378_3696126145"/>
      <w:bookmarkEnd w:id="23"/>
      <w:r>
        <w:rPr/>
        <w:t>System/Evironmental errors</w:t>
      </w:r>
    </w:p>
    <w:p>
      <w:pPr>
        <w:pStyle w:val="TextBody"/>
        <w:ind w:left="720" w:right="0" w:hanging="0"/>
        <w:rPr>
          <w:rFonts w:ascii="Liberation Sans" w:hAnsi="Liberation Sans"/>
        </w:rPr>
      </w:pPr>
      <w:r>
        <w:rPr>
          <w:rFonts w:ascii="Liberation Sans" w:hAnsi="Liberation Sans"/>
        </w:rPr>
        <w:t>Typically, Out-Of-Memory.  We exit ASAP.</w:t>
      </w:r>
    </w:p>
    <w:p>
      <w:pPr>
        <w:pStyle w:val="Heading1"/>
        <w:numPr>
          <w:ilvl w:val="0"/>
          <w:numId w:val="0"/>
        </w:numPr>
        <w:ind w:left="0" w:right="0" w:hanging="0"/>
        <w:rPr/>
      </w:pPr>
      <w:r>
        <w:rPr/>
      </w:r>
      <w:r>
        <w:br w:type="page"/>
      </w:r>
    </w:p>
    <w:p>
      <w:pPr>
        <w:pStyle w:val="Heading1"/>
        <w:numPr>
          <w:ilvl w:val="0"/>
          <w:numId w:val="0"/>
        </w:numPr>
        <w:ind w:left="0" w:right="0" w:hanging="0"/>
        <w:rPr/>
      </w:pPr>
      <w:bookmarkStart w:id="24" w:name="__RefHeading___Toc366_3696126145"/>
      <w:bookmarkEnd w:id="24"/>
      <w:r>
        <w:rPr/>
        <w:t xml:space="preserve">Undo Processing </w:t>
      </w:r>
      <w:r>
        <w:br w:type="page"/>
      </w:r>
    </w:p>
    <w:p>
      <w:pPr>
        <w:pStyle w:val="Heading1"/>
        <w:numPr>
          <w:ilvl w:val="0"/>
          <w:numId w:val="0"/>
        </w:numPr>
        <w:ind w:left="0" w:right="0" w:hanging="0"/>
        <w:rPr/>
      </w:pPr>
      <w:bookmarkStart w:id="25" w:name="__RefHeading___Toc368_3696126145"/>
      <w:bookmarkEnd w:id="25"/>
      <w:r>
        <w:rPr/>
        <w:t>Draw Model</w:t>
      </w:r>
      <w:r>
        <w:br w:type="page"/>
      </w:r>
    </w:p>
    <w:p>
      <w:pPr>
        <w:pStyle w:val="Heading1"/>
        <w:numPr>
          <w:ilvl w:val="0"/>
          <w:numId w:val="0"/>
        </w:numPr>
        <w:ind w:left="0" w:right="0" w:hanging="0"/>
        <w:rPr/>
      </w:pPr>
      <w:bookmarkStart w:id="26" w:name="__RefHeading___Toc358_3696126145"/>
      <w:bookmarkEnd w:id="26"/>
      <w:r>
        <w:rPr/>
        <w:t>Headers</w:t>
      </w:r>
    </w:p>
    <w:p>
      <w:pPr>
        <w:pStyle w:val="Heading2"/>
        <w:numPr>
          <w:ilvl w:val="0"/>
          <w:numId w:val="0"/>
        </w:numPr>
        <w:ind w:left="0" w:right="0" w:hanging="0"/>
        <w:rPr/>
      </w:pPr>
      <w:r>
        <w:rPr/>
      </w:r>
      <w:r>
        <w:br w:type="page"/>
      </w:r>
    </w:p>
    <w:p>
      <w:pPr>
        <w:pStyle w:val="Heading1"/>
        <w:numPr>
          <w:ilvl w:val="0"/>
          <w:numId w:val="0"/>
        </w:numPr>
        <w:ind w:left="0" w:right="0" w:hanging="0"/>
        <w:rPr/>
      </w:pPr>
      <w:bookmarkStart w:id="27" w:name="__RefHeading___Toc360_3696126145"/>
      <w:bookmarkEnd w:id="27"/>
      <w:r>
        <w:rPr/>
        <w:t>#ifdef WINDOWS</w:t>
      </w:r>
    </w:p>
    <w:p>
      <w:pPr>
        <w:pStyle w:val="Heading2"/>
        <w:numPr>
          <w:ilvl w:val="0"/>
          <w:numId w:val="0"/>
        </w:numPr>
        <w:ind w:left="0" w:right="0" w:hanging="0"/>
        <w:rPr/>
      </w:pPr>
      <w:r>
        <w:rPr/>
      </w:r>
      <w:r>
        <w:br w:type="page"/>
      </w:r>
    </w:p>
    <w:p>
      <w:pPr>
        <w:pStyle w:val="Heading1"/>
        <w:numPr>
          <w:ilvl w:val="0"/>
          <w:numId w:val="0"/>
        </w:numPr>
        <w:ind w:left="0" w:right="0" w:hanging="0"/>
        <w:rPr/>
      </w:pPr>
      <w:bookmarkStart w:id="28" w:name="__RefHeading___Toc362_3696126145"/>
      <w:bookmarkEnd w:id="28"/>
      <w:r>
        <w:rPr/>
        <w:t>DynString</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Get the current length of the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size_t DynStringSize(DynString *s)</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Allocate memory for a string of the desired length.</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DynString *DynStringMalloc(DynString *s, size_t size)</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Try to compact string memory by reallocating a buffer large enough for the current string content.</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DynStringRealloc(DynString *s)</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Clear the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DynStringClear(DynString *s)</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Clear the dynamic string contents without changing memory allocation.</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DynStringReset(DynString *s)</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Resize the string for a minimum number of bytes.</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DynStringResize(DynString *s, size_t size)</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Free the previously allocated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DynStringFree(DynString *s)</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Create a newly allocated copy of the passed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DynString *DynStringDupStr(DynString *s2, DynString *s)</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Copy the memory from the source string into the dest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DynStringCpyStr(DynString *dest, DynString *src)</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Return the content of the dynamic string as a \0 terminated 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char *DynStringToCStr(DynString *s)</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Concatenate a number of bytes from the source string to the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DynStringNCatCStr(DynString *s, size_t len, const char *str)</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Concatenate a zero-terminated source string to the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DynStringCatCStr(DynString *s, const char *str)</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Concatenate a dynamic string to another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DynStringCatStr(DynString *s, const DynString *s2)</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Concatenate a variable number zero terminated strings to the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DynStringCatCStrs(DynString *s, ...)</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Concatenate a variable number of dynamic string to another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DynStringCatStrs(DynString *s1, ...)</w:t>
      </w:r>
    </w:p>
    <w:p>
      <w:pPr>
        <w:pStyle w:val="Heading1"/>
        <w:numPr>
          <w:ilvl w:val="0"/>
          <w:numId w:val="0"/>
        </w:numPr>
        <w:spacing w:before="240" w:after="0"/>
        <w:ind w:left="360" w:right="0" w:hanging="0"/>
        <w:rPr>
          <w:b w:val="false"/>
          <w:b w:val="false"/>
          <w:bCs w:val="false"/>
          <w:sz w:val="24"/>
          <w:szCs w:val="24"/>
          <w:lang w:val="en-US"/>
        </w:rPr>
      </w:pPr>
      <w:r>
        <w:rPr>
          <w:b w:val="false"/>
          <w:bCs w:val="false"/>
          <w:sz w:val="24"/>
          <w:szCs w:val="24"/>
          <w:lang w:val="en-US"/>
        </w:rPr>
        <w:t>Return a formatted dynamic string.</w:t>
      </w:r>
    </w:p>
    <w:p>
      <w:pPr>
        <w:pStyle w:val="Heading1"/>
        <w:numPr>
          <w:ilvl w:val="0"/>
          <w:numId w:val="0"/>
        </w:numPr>
        <w:spacing w:before="0" w:after="120"/>
        <w:ind w:left="360" w:right="0" w:firstLine="346"/>
        <w:rPr>
          <w:b w:val="false"/>
          <w:b w:val="false"/>
          <w:bCs w:val="false"/>
          <w:sz w:val="24"/>
          <w:szCs w:val="24"/>
          <w:lang w:val="en-US"/>
        </w:rPr>
      </w:pPr>
      <w:r>
        <w:rPr>
          <w:b w:val="false"/>
          <w:bCs w:val="false"/>
          <w:sz w:val="24"/>
          <w:szCs w:val="24"/>
          <w:lang w:val="en-US"/>
        </w:rPr>
        <w:t>void DynStringPrintf(DynString *s, const char *fmt, ...)</w:t>
      </w:r>
    </w:p>
    <w:p>
      <w:pPr>
        <w:pStyle w:val="Heading1"/>
        <w:numPr>
          <w:ilvl w:val="0"/>
          <w:numId w:val="0"/>
        </w:numPr>
        <w:ind w:left="0" w:right="0" w:hanging="0"/>
        <w:rPr>
          <w:b w:val="false"/>
          <w:b w:val="false"/>
          <w:bCs w:val="false"/>
          <w:sz w:val="24"/>
          <w:szCs w:val="24"/>
          <w:lang w:val="en-US"/>
        </w:rPr>
      </w:pPr>
      <w:r>
        <w:rPr>
          <w:b w:val="false"/>
          <w:bCs w:val="false"/>
          <w:sz w:val="24"/>
          <w:szCs w:val="24"/>
          <w:lang w:val="en-US"/>
        </w:rPr>
      </w:r>
    </w:p>
    <w:p>
      <w:pPr>
        <w:pStyle w:val="Heading1"/>
        <w:numPr>
          <w:ilvl w:val="0"/>
          <w:numId w:val="0"/>
        </w:numPr>
        <w:ind w:left="360" w:right="0" w:hanging="0"/>
        <w:rPr>
          <w:sz w:val="32"/>
          <w:szCs w:val="32"/>
          <w:lang w:val="en-US"/>
        </w:rPr>
      </w:pPr>
      <w:r>
        <w:rPr>
          <w:sz w:val="32"/>
          <w:szCs w:val="32"/>
          <w:lang w:val="en-US"/>
        </w:rPr>
        <w:t>Example from layout.c with additional notes:</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 xml:space="preserve"> </w:t>
      </w:r>
      <w:r>
        <w:rPr>
          <w:b w:val="false"/>
          <w:bCs w:val="false"/>
          <w:sz w:val="24"/>
          <w:szCs w:val="24"/>
          <w:lang w:val="en-US"/>
        </w:rPr>
        <w:t>* @brief Set the Layout background full path.</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 xml:space="preserve"> </w:t>
      </w:r>
      <w:r>
        <w:rPr>
          <w:b w:val="false"/>
          <w:bCs w:val="false"/>
          <w:sz w:val="24"/>
          <w:szCs w:val="24"/>
          <w:lang w:val="en-US"/>
        </w:rPr>
        <w:t>* @param fileName The Layout background full path string.</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void SetLayoutBackGroundFullPath(const char *fileName)</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if (fileName &amp;&amp; fileName[0]) {</w:t>
      </w:r>
    </w:p>
    <w:p>
      <w:pPr>
        <w:pStyle w:val="Heading2"/>
        <w:numPr>
          <w:ilvl w:val="0"/>
          <w:numId w:val="0"/>
        </w:numPr>
        <w:spacing w:before="0" w:after="0"/>
        <w:ind w:left="709" w:right="0" w:firstLine="709"/>
        <w:rPr>
          <w:b w:val="false"/>
          <w:b w:val="false"/>
          <w:bCs w:val="false"/>
          <w:i/>
          <w:i/>
          <w:iCs/>
          <w:sz w:val="24"/>
          <w:szCs w:val="24"/>
          <w:lang w:val="en-US"/>
        </w:rPr>
      </w:pPr>
      <w:r>
        <w:rPr>
          <w:b w:val="false"/>
          <w:bCs w:val="false"/>
          <w:i/>
          <w:iCs/>
          <w:sz w:val="24"/>
          <w:szCs w:val="24"/>
          <w:lang w:val="en-US"/>
        </w:rPr>
        <w:t>// Make sure there is a string of length &gt; 0 before clearing it</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if (DynStringSize(&amp;thisLayout.backgroundFileName)) {</w:t>
      </w:r>
    </w:p>
    <w:p>
      <w:pPr>
        <w:pStyle w:val="Heading1"/>
        <w:numPr>
          <w:ilvl w:val="0"/>
          <w:numId w:val="0"/>
        </w:numPr>
        <w:spacing w:before="0" w:after="0"/>
        <w:ind w:left="2127" w:right="0" w:firstLine="3"/>
        <w:rPr>
          <w:b w:val="false"/>
          <w:b w:val="false"/>
          <w:bCs w:val="false"/>
          <w:sz w:val="24"/>
          <w:szCs w:val="24"/>
          <w:lang w:val="en-US"/>
        </w:rPr>
      </w:pPr>
      <w:r>
        <w:rPr>
          <w:b w:val="false"/>
          <w:bCs w:val="false"/>
          <w:sz w:val="24"/>
          <w:szCs w:val="24"/>
          <w:lang w:val="en-US"/>
        </w:rPr>
        <w:t>if (strcmp(DynStringToCStr(&amp;thisLayout.backgroundFileName),fileName) == 0) {</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ab/>
        <w:tab/>
        <w:t>return;</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ab/>
        <w:t>}</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ab/>
        <w:t>DynStringClear(&amp;thisLayout.backgroundFileName);</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w:t>
      </w:r>
    </w:p>
    <w:p>
      <w:pPr>
        <w:pStyle w:val="Heading1"/>
        <w:numPr>
          <w:ilvl w:val="0"/>
          <w:numId w:val="0"/>
        </w:numPr>
        <w:spacing w:before="0" w:after="0"/>
        <w:ind w:left="360" w:right="0" w:hanging="0"/>
        <w:rPr/>
      </w:pPr>
      <w:r>
        <w:rPr>
          <w:b w:val="false"/>
          <w:bCs w:val="false"/>
          <w:sz w:val="24"/>
          <w:szCs w:val="24"/>
          <w:lang w:val="en-US"/>
        </w:rPr>
        <w:tab/>
        <w:tab/>
      </w:r>
      <w:r>
        <w:rPr>
          <w:b w:val="false"/>
          <w:bCs w:val="false"/>
          <w:i/>
          <w:iCs/>
          <w:sz w:val="24"/>
          <w:szCs w:val="24"/>
          <w:lang w:val="en-US"/>
        </w:rPr>
        <w:t>// Allocate memory for the string and add it to the cleared DynString</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DynStringMalloc(&amp;thisLayout.backgroundFileName, strlen(fileName) + 1);</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DynStringCatCStr(&amp;thisLayout.backgroundFileName, fileName);</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 else {</w:t>
      </w:r>
    </w:p>
    <w:p>
      <w:pPr>
        <w:pStyle w:val="Heading1"/>
        <w:numPr>
          <w:ilvl w:val="0"/>
          <w:numId w:val="0"/>
        </w:numPr>
        <w:spacing w:before="0" w:after="0"/>
        <w:ind w:left="360" w:right="0" w:hanging="0"/>
        <w:rPr/>
      </w:pPr>
      <w:r>
        <w:rPr>
          <w:b w:val="false"/>
          <w:bCs w:val="false"/>
          <w:sz w:val="24"/>
          <w:szCs w:val="24"/>
          <w:lang w:val="en-US"/>
        </w:rPr>
        <w:tab/>
        <w:tab/>
      </w:r>
      <w:r>
        <w:rPr>
          <w:b w:val="false"/>
          <w:bCs w:val="false"/>
          <w:i/>
          <w:iCs/>
          <w:sz w:val="24"/>
          <w:szCs w:val="24"/>
          <w:lang w:val="en-US"/>
        </w:rPr>
        <w:t>// If there is not a filename, set it to an empty string</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DynStringClear(&amp;thisLayout.backgroundFileName);</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DynStringMalloc(&amp;thisLayout.backgroundFileName, 1);</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ab/>
        <w:t>DynStringCatCStr(&amp;thisLayout.backgroundFileName, "");</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ab/>
        <w:t>}</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t>}</w:t>
      </w:r>
    </w:p>
    <w:p>
      <w:pPr>
        <w:pStyle w:val="Heading1"/>
        <w:numPr>
          <w:ilvl w:val="0"/>
          <w:numId w:val="0"/>
        </w:numPr>
        <w:spacing w:before="0" w:after="0"/>
        <w:ind w:left="360" w:right="0" w:hanging="0"/>
        <w:rPr>
          <w:b w:val="false"/>
          <w:b w:val="false"/>
          <w:bCs w:val="false"/>
          <w:sz w:val="24"/>
          <w:szCs w:val="24"/>
          <w:lang w:val="en-US"/>
        </w:rPr>
      </w:pPr>
      <w:r>
        <w:rPr>
          <w:b w:val="false"/>
          <w:bCs w:val="false"/>
          <w:sz w:val="24"/>
          <w:szCs w:val="24"/>
          <w:lang w:val="en-US"/>
        </w:rPr>
      </w:r>
      <w:r>
        <w:br w:type="page"/>
      </w:r>
    </w:p>
    <w:p>
      <w:pPr>
        <w:pStyle w:val="Heading1"/>
        <w:numPr>
          <w:ilvl w:val="0"/>
          <w:numId w:val="0"/>
        </w:numPr>
        <w:ind w:left="0" w:right="0" w:hanging="0"/>
        <w:rPr/>
      </w:pPr>
      <w:r>
        <w:rPr/>
        <w:t>VERSION handling</w:t>
      </w:r>
    </w:p>
    <w:p>
      <w:pPr>
        <w:pStyle w:val="Heading2"/>
        <w:numPr>
          <w:ilvl w:val="1"/>
          <w:numId w:val="2"/>
        </w:numPr>
        <w:rPr/>
      </w:pPr>
      <w:bookmarkStart w:id="29" w:name="__RefHeading___Toc475_82747535"/>
      <w:bookmarkEnd w:id="29"/>
      <w:r>
        <w:rPr/>
        <w:t>Release Version</w:t>
      </w:r>
    </w:p>
    <w:p>
      <w:pPr>
        <w:pStyle w:val="TextBody"/>
        <w:rPr/>
      </w:pPr>
      <w:r>
        <w:rPr>
          <w:rFonts w:ascii="Liberation Sans" w:hAnsi="Liberation Sans"/>
        </w:rPr>
        <w:t xml:space="preserve">See </w:t>
      </w:r>
      <w:r>
        <w:rPr>
          <w:rFonts w:ascii="Liberation Sans" w:hAnsi="Liberation Sans"/>
          <w:b/>
          <w:bCs/>
        </w:rPr>
        <w:t>Source Control / Releases</w:t>
      </w:r>
    </w:p>
    <w:p>
      <w:pPr>
        <w:pStyle w:val="Heading2"/>
        <w:numPr>
          <w:ilvl w:val="1"/>
          <w:numId w:val="2"/>
        </w:numPr>
        <w:rPr/>
      </w:pPr>
      <w:bookmarkStart w:id="30" w:name="__RefHeading___Toc477_82747535"/>
      <w:bookmarkEnd w:id="30"/>
      <w:r>
        <w:rPr/>
        <w:t>File Format Version</w:t>
      </w:r>
    </w:p>
    <w:p>
      <w:pPr>
        <w:pStyle w:val="TextBody"/>
        <w:rPr/>
      </w:pPr>
      <w:r>
        <w:rPr>
          <w:rFonts w:ascii="Liberation Sans" w:hAnsi="Liberation Sans"/>
        </w:rPr>
        <w:t xml:space="preserve">The format for .xtc, .xtr, .xtp and xtrkcad.cus files is described on the </w:t>
      </w:r>
      <w:r>
        <w:rPr>
          <w:rFonts w:ascii="Liberation Sans" w:hAnsi="Liberation Sans"/>
          <w:b/>
          <w:bCs/>
        </w:rPr>
        <w:t xml:space="preserve">File Format </w:t>
      </w:r>
      <w:r>
        <w:rPr>
          <w:rFonts w:ascii="Liberation Sans" w:hAnsi="Liberation Sans"/>
        </w:rPr>
        <w:t xml:space="preserve">page of the XtrkCad wikka page </w:t>
      </w:r>
      <w:hyperlink r:id="rId8">
        <w:r>
          <w:rPr>
            <w:rStyle w:val="VisitedInternetLink"/>
            <w:rFonts w:ascii="Liberation Sans" w:hAnsi="Liberation Sans"/>
          </w:rPr>
          <w:t>XTrkCad File Formats</w:t>
        </w:r>
      </w:hyperlink>
      <w:r>
        <w:rPr>
          <w:rFonts w:ascii="Liberation Sans" w:hAnsi="Liberation Sans"/>
        </w:rPr>
        <w:t>.</w:t>
      </w:r>
    </w:p>
    <w:p>
      <w:pPr>
        <w:pStyle w:val="TextBody"/>
        <w:rPr/>
      </w:pPr>
      <w:r>
        <w:rPr>
          <w:rFonts w:ascii="Liberation Sans" w:hAnsi="Liberation Sans"/>
          <w:b/>
          <w:bCs/>
        </w:rPr>
        <w:t>$SRCDIR/</w:t>
      </w:r>
      <w:r>
        <w:rPr>
          <w:rFonts w:ascii="Liberation Sans" w:hAnsi="Liberation Sans"/>
        </w:rPr>
        <w:t>xtrkcad-config.h.in contains the following defines</w:t>
      </w:r>
    </w:p>
    <w:p>
      <w:pPr>
        <w:pStyle w:val="Normal"/>
        <w:ind w:left="709" w:right="0" w:hanging="0"/>
        <w:rPr>
          <w:rFonts w:ascii="Liberation Mono" w:hAnsi="Liberation Mono"/>
        </w:rPr>
      </w:pPr>
      <w:r>
        <w:rPr>
          <w:rFonts w:ascii="Liberation Mono" w:hAnsi="Liberation Mono"/>
        </w:rPr>
        <w:t>#define XTRKCAD_PARAMVERSION (12)</w:t>
      </w:r>
    </w:p>
    <w:p>
      <w:pPr>
        <w:pStyle w:val="Normal"/>
        <w:ind w:left="709" w:right="0" w:hanging="0"/>
        <w:rPr>
          <w:rFonts w:ascii="Liberation Mono" w:hAnsi="Liberation Mono"/>
        </w:rPr>
      </w:pPr>
      <w:r>
        <w:rPr>
          <w:rFonts w:ascii="Liberation Mono" w:hAnsi="Liberation Mono"/>
        </w:rPr>
        <w:t>#define XTRKCAD_PARAMVERSIONVERSION “5.2.0”</w:t>
      </w:r>
    </w:p>
    <w:p>
      <w:pPr>
        <w:pStyle w:val="Normal"/>
        <w:ind w:left="709" w:right="0" w:hanging="0"/>
        <w:rPr>
          <w:rFonts w:ascii="Liberation Mono" w:hAnsi="Liberation Mono"/>
        </w:rPr>
      </w:pPr>
      <w:r>
        <w:rPr>
          <w:rFonts w:ascii="Liberation Mono" w:hAnsi="Liberation Mono"/>
        </w:rPr>
        <w:t>#define XTRKCAD_MIN_PARAMVERSION (1)</w:t>
      </w:r>
    </w:p>
    <w:p>
      <w:pPr>
        <w:pStyle w:val="Normal"/>
        <w:ind w:left="709" w:right="0" w:hanging="0"/>
        <w:rPr>
          <w:rFonts w:ascii="Liberation Sans" w:hAnsi="Liberation Sans"/>
        </w:rPr>
      </w:pPr>
      <w:r>
        <w:rPr>
          <w:rFonts w:ascii="Liberation Sans" w:hAnsi="Liberation Sans"/>
        </w:rPr>
      </w:r>
    </w:p>
    <w:p>
      <w:pPr>
        <w:pStyle w:val="TextBody"/>
        <w:rPr>
          <w:rFonts w:ascii="Liberation Sans" w:hAnsi="Liberation Sans"/>
        </w:rPr>
      </w:pPr>
      <w:r>
        <w:rPr>
          <w:rFonts w:ascii="Liberation Sans" w:hAnsi="Liberation Sans"/>
        </w:rPr>
        <w:t>XTRKCAD_PARAMVERSION is the current version of the File Formats.  If the VERSION line in the .xtc or .xtr is greater then this value then file can only be opened by an updated version of XTrkCad.</w:t>
      </w:r>
    </w:p>
    <w:p>
      <w:pPr>
        <w:pStyle w:val="TextBody"/>
        <w:rPr>
          <w:rFonts w:ascii="Liberation Sans" w:hAnsi="Liberation Sans"/>
        </w:rPr>
      </w:pPr>
      <w:r>
        <w:rPr>
          <w:rFonts w:ascii="Liberation Sans" w:hAnsi="Liberation Sans"/>
        </w:rPr>
        <w:t>XTRKCAD_PARAMVERSIONVERSION is the first version of XTrkCad that supports the specified File Format.  This allows us to tell the user the minimum version they need to upgrade to.</w:t>
      </w:r>
    </w:p>
    <w:p>
      <w:pPr>
        <w:pStyle w:val="TextBody"/>
        <w:rPr>
          <w:rFonts w:ascii="Liberation Sans" w:hAnsi="Liberation Sans"/>
        </w:rPr>
      </w:pPr>
      <w:r>
        <w:rPr>
          <w:rFonts w:ascii="Liberation Sans" w:hAnsi="Liberation Sans"/>
        </w:rPr>
        <w:t>XTRKCAD_MIN_PARAMVERSION is the first File Format version that that we support.  Its value (1) inidicates that we support all versions.</w:t>
      </w:r>
    </w:p>
    <w:p>
      <w:pPr>
        <w:pStyle w:val="TextBody"/>
        <w:rPr>
          <w:rFonts w:ascii="Liberation Sans" w:hAnsi="Liberation Sans"/>
        </w:rPr>
      </w:pPr>
      <w:r>
        <w:rPr>
          <w:rFonts w:ascii="Liberation Sans" w:hAnsi="Liberation Sans"/>
        </w:rPr>
        <w:t>Incrementing XTRKCAD_PARAMVERSION is a major change as it requires users to upgrade  when they load a new .xtc file.  It would be required if we add an new object or make major changes to existing objects.  We have mechanisms (below) to avoid this.</w:t>
      </w:r>
    </w:p>
    <w:p>
      <w:pPr>
        <w:pStyle w:val="TextBody"/>
        <w:rPr>
          <w:rFonts w:ascii="Liberation Sans" w:hAnsi="Liberation Sans"/>
        </w:rPr>
      </w:pPr>
      <w:r>
        <w:rPr>
          <w:rFonts w:ascii="Liberation Sans" w:hAnsi="Liberation Sans"/>
        </w:rPr>
        <w:t>Parameter files (.xtp and xtrkcad.cus) do not have VERSIONs.  Version handling is handled by the remaining options.</w:t>
      </w:r>
    </w:p>
    <w:p>
      <w:pPr>
        <w:pStyle w:val="Heading2"/>
        <w:numPr>
          <w:ilvl w:val="1"/>
          <w:numId w:val="2"/>
        </w:numPr>
        <w:rPr/>
      </w:pPr>
      <w:bookmarkStart w:id="31" w:name="__RefHeading___Toc479_82747535"/>
      <w:bookmarkEnd w:id="31"/>
      <w:r>
        <w:rPr/>
        <w:t>Segment Version</w:t>
      </w:r>
    </w:p>
    <w:p>
      <w:pPr>
        <w:pStyle w:val="TextBody"/>
        <w:rPr>
          <w:rFonts w:ascii="Liberation Sans" w:hAnsi="Liberation Sans"/>
        </w:rPr>
      </w:pPr>
      <w:r>
        <w:rPr>
          <w:rFonts w:ascii="Liberation Sans" w:hAnsi="Liberation Sans"/>
        </w:rPr>
        <w:t xml:space="preserve">Most objects are defined by Segments such as </w:t>
      </w:r>
    </w:p>
    <w:p>
      <w:pPr>
        <w:pStyle w:val="Normal"/>
        <w:rPr>
          <w:rFonts w:ascii="Liberation Mono" w:hAnsi="Liberation Mono"/>
        </w:rPr>
      </w:pPr>
      <w:r>
        <w:rPr>
          <w:rFonts w:ascii="Liberation Mono" w:hAnsi="Liberation Mono"/>
        </w:rPr>
        <w:tab/>
        <w:t>M1 0 0.500000 20.375000 15.500000 46.625000 20.250000</w:t>
      </w:r>
    </w:p>
    <w:p>
      <w:pPr>
        <w:pStyle w:val="Normal"/>
        <w:rPr>
          <w:rFonts w:ascii="Liberation Mono" w:hAnsi="Liberation Mono"/>
        </w:rPr>
      </w:pPr>
      <w:r>
        <w:rPr>
          <w:rFonts w:ascii="Liberation Mono" w:hAnsi="Liberation Mono"/>
        </w:rPr>
        <w:tab/>
        <w:t>M3 0 0.500000 20.375000 15.500000 0 46.625000 20.250000 0 1</w:t>
      </w:r>
    </w:p>
    <w:p>
      <w:pPr>
        <w:pStyle w:val="TextBody"/>
        <w:rPr>
          <w:rFonts w:ascii="Liberation Sans" w:hAnsi="Liberation Sans"/>
        </w:rPr>
      </w:pPr>
      <w:r>
        <w:rPr>
          <w:rFonts w:ascii="Liberation Sans" w:hAnsi="Liberation Sans"/>
        </w:rPr>
        <w:t>This defines 2 segments (type M – Dimension Line) with two Segment Versions (1 and 3). The difference is the first segment is missing elevation values (0) following the Co-ordinates and the flag in the last position.</w:t>
      </w:r>
    </w:p>
    <w:p>
      <w:pPr>
        <w:pStyle w:val="TextBody"/>
        <w:rPr>
          <w:rFonts w:ascii="Liberation Sans" w:hAnsi="Liberation Sans"/>
        </w:rPr>
      </w:pPr>
      <w:r>
        <w:rPr>
          <w:rFonts w:ascii="Liberation Sans" w:hAnsi="Liberation Sans"/>
        </w:rPr>
        <w:t>ReadSegs() will read 6 or 9 values based on the Segment Version.  For version 1, default values will be used for the elevations and flag.</w:t>
      </w:r>
    </w:p>
    <w:p>
      <w:pPr>
        <w:pStyle w:val="TextBody"/>
        <w:rPr>
          <w:rFonts w:ascii="Liberation Sans" w:hAnsi="Liberation Sans"/>
        </w:rPr>
      </w:pPr>
      <w:r>
        <w:rPr>
          <w:rFonts w:ascii="Liberation Sans" w:hAnsi="Liberation Sans"/>
        </w:rPr>
        <w:t>The code to process this looks like (hasElev is a flag which is true if the Segment Version is &gt;= 3)</w:t>
      </w:r>
    </w:p>
    <w:p>
      <w:pPr>
        <w:pStyle w:val="Normal"/>
        <w:rPr>
          <w:rFonts w:ascii="Liberation Mono" w:hAnsi="Liberation Mono"/>
        </w:rPr>
      </w:pPr>
      <w:r>
        <w:rPr>
          <w:rFonts w:ascii="Liberation Mono" w:hAnsi="Liberation Mono"/>
        </w:rPr>
        <w:tab/>
        <w:t>if ( !GetArgs( cp, hasElev?"lwpfpfl":"lwpYpYZ",</w:t>
      </w:r>
    </w:p>
    <w:p>
      <w:pPr>
        <w:pStyle w:val="Normal"/>
        <w:rPr>
          <w:rFonts w:ascii="Liberation Mono" w:hAnsi="Liberation Mono"/>
        </w:rPr>
      </w:pPr>
      <w:r>
        <w:rPr>
          <w:rFonts w:ascii="Liberation Mono" w:hAnsi="Liberation Mono"/>
        </w:rPr>
        <w:tab/>
        <w:tab/>
        <w:tab/>
        <w:t xml:space="preserve">&amp;rgb, &amp;s-&gt;lineWidth, </w:t>
      </w:r>
    </w:p>
    <w:p>
      <w:pPr>
        <w:pStyle w:val="Normal"/>
        <w:rPr>
          <w:rFonts w:ascii="Liberation Mono" w:hAnsi="Liberation Mono"/>
        </w:rPr>
      </w:pPr>
      <w:r>
        <w:rPr>
          <w:rFonts w:ascii="Liberation Mono" w:hAnsi="Liberation Mono"/>
        </w:rPr>
        <w:tab/>
        <w:tab/>
        <w:tab/>
        <w:t>&amp;s-&gt;u.l.pos[0], &amp;elev0,</w:t>
      </w:r>
    </w:p>
    <w:p>
      <w:pPr>
        <w:pStyle w:val="Normal"/>
        <w:rPr>
          <w:rFonts w:ascii="Liberation Mono" w:hAnsi="Liberation Mono"/>
        </w:rPr>
      </w:pPr>
      <w:r>
        <w:rPr>
          <w:rFonts w:ascii="Liberation Mono" w:hAnsi="Liberation Mono"/>
        </w:rPr>
        <w:tab/>
        <w:tab/>
        <w:tab/>
        <w:t>&amp;s-&gt;u.l.pos[1], &amp;elev1, &amp;option ) ) {</w:t>
      </w:r>
    </w:p>
    <w:p>
      <w:pPr>
        <w:pStyle w:val="TextBody"/>
        <w:rPr/>
      </w:pPr>
      <w:r>
        <w:rPr>
          <w:rFonts w:ascii="Liberation Sans" w:hAnsi="Liberation Sans"/>
        </w:rPr>
        <w:t>The ‘</w:t>
      </w:r>
      <w:r>
        <w:rPr>
          <w:rFonts w:ascii="Liberation Sans" w:hAnsi="Liberation Sans"/>
          <w:b/>
          <w:bCs/>
        </w:rPr>
        <w:t>Y</w:t>
      </w:r>
      <w:r>
        <w:rPr>
          <w:rFonts w:ascii="Liberation Sans" w:hAnsi="Liberation Sans"/>
        </w:rPr>
        <w:t>’ and ‘</w:t>
      </w:r>
      <w:r>
        <w:rPr>
          <w:rFonts w:ascii="Liberation Sans" w:hAnsi="Liberation Sans"/>
          <w:b/>
          <w:bCs/>
        </w:rPr>
        <w:t>Z</w:t>
      </w:r>
      <w:r>
        <w:rPr>
          <w:rFonts w:ascii="Liberation Sans" w:hAnsi="Liberation Sans"/>
        </w:rPr>
        <w:t>’ (and ‘</w:t>
      </w:r>
      <w:r>
        <w:rPr>
          <w:rFonts w:ascii="Liberation Sans" w:hAnsi="Liberation Sans"/>
          <w:b/>
          <w:bCs/>
        </w:rPr>
        <w:t>X</w:t>
      </w:r>
      <w:r>
        <w:rPr>
          <w:rFonts w:ascii="Liberation Sans" w:hAnsi="Liberation Sans"/>
        </w:rPr>
        <w:t>’) format codes specify that no value is read from the input string, but the corresponding arguments are set to 0.  (See GetArgs() definition in fileio.c)</w:t>
      </w:r>
    </w:p>
    <w:p>
      <w:pPr>
        <w:pStyle w:val="TextBody"/>
        <w:rPr>
          <w:rFonts w:ascii="Liberation Sans" w:hAnsi="Liberation Sans"/>
        </w:rPr>
      </w:pPr>
      <w:r>
        <w:rPr>
          <w:rFonts w:ascii="Liberation Sans" w:hAnsi="Liberation Sans"/>
        </w:rPr>
        <w:t>If an old version of XTrkCad reads a new file with segment version it doesn’t understand an InputError will be raised and the segment is ignored.  If the segment is part of a TURNOUT definition and is followed by any track segments then Path processing will fail.</w:t>
      </w:r>
    </w:p>
    <w:p>
      <w:pPr>
        <w:pStyle w:val="TextBody"/>
        <w:rPr>
          <w:rFonts w:ascii="Liberation Sans" w:hAnsi="Liberation Sans"/>
        </w:rPr>
      </w:pPr>
      <w:r>
        <w:rPr>
          <w:rFonts w:ascii="Liberation Sans" w:hAnsi="Liberation Sans"/>
        </w:rPr>
        <w:t>Note: ReadSegs() checks that the Segment Version is not greater than the known versions.</w:t>
      </w:r>
    </w:p>
    <w:p>
      <w:pPr>
        <w:pStyle w:val="Heading2"/>
        <w:numPr>
          <w:ilvl w:val="1"/>
          <w:numId w:val="2"/>
        </w:numPr>
        <w:rPr/>
      </w:pPr>
      <w:bookmarkStart w:id="32" w:name="__RefHeading___Toc481_82747535"/>
      <w:bookmarkEnd w:id="32"/>
      <w:r>
        <w:rPr/>
        <w:t>Extensible Segment Format</w:t>
      </w:r>
    </w:p>
    <w:p>
      <w:pPr>
        <w:pStyle w:val="TextBody"/>
        <w:rPr/>
      </w:pPr>
      <w:r>
        <w:rPr>
          <w:rFonts w:ascii="Liberation Sans" w:hAnsi="Liberation Sans"/>
        </w:rPr>
        <w:t xml:space="preserve">Most changes to segment definitions are the addtion of values.  We can use the </w:t>
      </w:r>
      <w:r>
        <w:rPr>
          <w:rFonts w:ascii="Liberation Sans" w:hAnsi="Liberation Sans"/>
          <w:b/>
          <w:bCs/>
        </w:rPr>
        <w:t>c</w:t>
      </w:r>
      <w:r>
        <w:rPr>
          <w:rFonts w:ascii="Liberation Sans" w:hAnsi="Liberation Sans"/>
        </w:rPr>
        <w:t xml:space="preserve"> format code to handle this.</w:t>
      </w:r>
    </w:p>
    <w:p>
      <w:pPr>
        <w:pStyle w:val="TextBody"/>
        <w:rPr>
          <w:rFonts w:ascii="Liberation Sans" w:hAnsi="Liberation Sans"/>
        </w:rPr>
      </w:pPr>
      <w:r>
        <w:rPr>
          <w:rFonts w:ascii="Liberation Sans" w:hAnsi="Liberation Sans"/>
        </w:rPr>
        <w:t>Consider ReadSegs() for SEG_FILCRCL;</w:t>
      </w:r>
    </w:p>
    <w:p>
      <w:pPr>
        <w:pStyle w:val="Normal"/>
        <w:rPr/>
      </w:pPr>
      <w:r>
        <w:rPr>
          <w:rFonts w:ascii="Liberation Mono" w:hAnsi="Liberation Mono"/>
        </w:rPr>
        <w:tab/>
        <w:t>if (!GetArgs(cp, hasElev ? "lwfpf</w:t>
      </w:r>
      <w:r>
        <w:rPr>
          <w:rFonts w:ascii="Liberation Mono" w:hAnsi="Liberation Mono"/>
          <w:b/>
          <w:bCs/>
        </w:rPr>
        <w:t>c</w:t>
      </w:r>
      <w:r>
        <w:rPr>
          <w:rFonts w:ascii="Liberation Mono" w:hAnsi="Liberation Mono"/>
        </w:rPr>
        <w:t>" : "lwfpY</w:t>
      </w:r>
      <w:r>
        <w:rPr>
          <w:rFonts w:ascii="Liberation Mono" w:hAnsi="Liberation Mono"/>
          <w:b/>
          <w:bCs/>
        </w:rPr>
        <w:t>c</w:t>
      </w:r>
      <w:r>
        <w:rPr>
          <w:rFonts w:ascii="Liberation Mono" w:hAnsi="Liberation Mono"/>
        </w:rPr>
        <w:t>",</w:t>
      </w:r>
    </w:p>
    <w:p>
      <w:pPr>
        <w:pStyle w:val="Normal"/>
        <w:rPr>
          <w:rFonts w:ascii="Liberation Mono" w:hAnsi="Liberation Mono"/>
        </w:rPr>
      </w:pPr>
      <w:r>
        <w:rPr>
          <w:rFonts w:ascii="Liberation Mono" w:hAnsi="Liberation Mono"/>
        </w:rPr>
        <w:tab/>
        <w:tab/>
        <w:t>...</w:t>
      </w:r>
    </w:p>
    <w:p>
      <w:pPr>
        <w:pStyle w:val="Normal"/>
        <w:rPr>
          <w:rFonts w:ascii="Liberation Mono" w:hAnsi="Liberation Mono"/>
        </w:rPr>
      </w:pPr>
      <w:r>
        <w:rPr>
          <w:rFonts w:ascii="Liberation Mono" w:hAnsi="Liberation Mono"/>
        </w:rPr>
        <w:tab/>
        <w:tab/>
        <w:tab/>
        <w:t>&amp;cp)) { rc = FALSE; break;}</w:t>
      </w:r>
    </w:p>
    <w:p>
      <w:pPr>
        <w:pStyle w:val="Normal"/>
        <w:rPr>
          <w:rFonts w:ascii="Liberation Mono" w:hAnsi="Liberation Mono"/>
        </w:rPr>
      </w:pPr>
      <w:r>
        <w:rPr>
          <w:rFonts w:ascii="Liberation Mono" w:hAnsi="Liberation Mono"/>
        </w:rPr>
        <w:tab/>
        <w:t>if (cp) {</w:t>
      </w:r>
    </w:p>
    <w:p>
      <w:pPr>
        <w:pStyle w:val="Normal"/>
        <w:rPr>
          <w:rFonts w:ascii="Liberation Mono" w:hAnsi="Liberation Mono"/>
        </w:rPr>
      </w:pPr>
      <w:r>
        <w:rPr>
          <w:rFonts w:ascii="Liberation Mono" w:hAnsi="Liberation Mono"/>
        </w:rPr>
        <w:tab/>
        <w:tab/>
        <w:t xml:space="preserve">if (!GetArgs(cp, "ffd", </w:t>
      </w:r>
    </w:p>
    <w:p>
      <w:pPr>
        <w:pStyle w:val="Normal"/>
        <w:rPr>
          <w:rFonts w:ascii="Liberation Mono" w:hAnsi="Liberation Mono"/>
        </w:rPr>
      </w:pPr>
      <w:r>
        <w:rPr>
          <w:rFonts w:ascii="Liberation Mono" w:hAnsi="Liberation Mono"/>
        </w:rPr>
        <w:tab/>
        <w:tab/>
        <w:tab/>
        <w:t>... ) { rc = FALSE;break; }</w:t>
      </w:r>
    </w:p>
    <w:p>
      <w:pPr>
        <w:pStyle w:val="Normal"/>
        <w:rPr>
          <w:rFonts w:ascii="Liberation Mono" w:hAnsi="Liberation Mono"/>
        </w:rPr>
      </w:pPr>
      <w:r>
        <w:rPr>
          <w:rFonts w:ascii="Liberation Mono" w:hAnsi="Liberation Mono"/>
        </w:rPr>
        <w:tab/>
        <w:t>}</w:t>
      </w:r>
    </w:p>
    <w:p>
      <w:pPr>
        <w:pStyle w:val="TextBody"/>
        <w:rPr/>
      </w:pPr>
      <w:r>
        <w:rPr>
          <w:rFonts w:ascii="Liberation Sans" w:hAnsi="Liberation Sans"/>
        </w:rPr>
        <w:t xml:space="preserve">The </w:t>
      </w:r>
      <w:r>
        <w:rPr>
          <w:rFonts w:ascii="Liberation Sans" w:hAnsi="Liberation Sans"/>
          <w:b/>
          <w:bCs/>
        </w:rPr>
        <w:t>c</w:t>
      </w:r>
      <w:r>
        <w:rPr>
          <w:rFonts w:ascii="Liberation Sans" w:hAnsi="Liberation Sans"/>
        </w:rPr>
        <w:t xml:space="preserve"> format code places the address of any remaining text (if any) in the corresponding argument </w:t>
      </w:r>
      <w:r>
        <w:rPr>
          <w:rFonts w:ascii="Liberation Sans" w:hAnsi="Liberation Sans"/>
          <w:b/>
          <w:bCs/>
        </w:rPr>
        <w:t>cp</w:t>
      </w:r>
      <w:r>
        <w:rPr>
          <w:rFonts w:ascii="Liberation Sans" w:hAnsi="Liberation Sans"/>
        </w:rPr>
        <w:t xml:space="preserve"> or NULL if there is none.  If </w:t>
      </w:r>
      <w:r>
        <w:rPr>
          <w:rFonts w:ascii="Liberation Sans" w:hAnsi="Liberation Sans"/>
          <w:b/>
          <w:bCs/>
        </w:rPr>
        <w:t xml:space="preserve">cp </w:t>
      </w:r>
      <w:r>
        <w:rPr>
          <w:rFonts w:ascii="Liberation Sans" w:hAnsi="Liberation Sans"/>
        </w:rPr>
        <w:t xml:space="preserve">is not NULL then there is more to read, otherwise  we’re reading an old file. </w:t>
      </w:r>
    </w:p>
    <w:p>
      <w:pPr>
        <w:pStyle w:val="TextBody"/>
        <w:rPr>
          <w:rFonts w:ascii="Liberation Sans" w:hAnsi="Liberation Sans"/>
        </w:rPr>
      </w:pPr>
      <w:r>
        <w:rPr>
          <w:rFonts w:ascii="Liberation Sans" w:hAnsi="Liberation Sans"/>
        </w:rPr>
        <w:t>This may require the definition argurments to be specified in an unnatural order.  In this example radius1 is in position 3 and radius2 is in position 6.  This is localized to ReadSegs/WriteSegs.</w:t>
      </w:r>
    </w:p>
    <w:p>
      <w:pPr>
        <w:pStyle w:val="TextBody"/>
        <w:spacing w:before="0" w:after="140"/>
        <w:rPr>
          <w:rFonts w:ascii="Liberation Sans" w:hAnsi="Liberation Sans"/>
        </w:rPr>
      </w:pPr>
      <w:r>
        <w:rPr>
          <w:rFonts w:ascii="Liberation Sans" w:hAnsi="Liberation Sans"/>
        </w:rPr>
        <w:t>The old code will ignore the extra parameters in the new file allowing for backwards and forwards compatibility.</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Helvetica Neue">
    <w:altName w:val="Helvetica"/>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4">
    <w:lvl w:ilvl="0">
      <w:start w:val="1"/>
      <w:numFmt w:val="decimal"/>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5">
    <w:lvl w:ilvl="0">
      <w:start w:val="1"/>
      <w:numFmt w:val="decimal"/>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CA"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CA" w:eastAsia="zh-CN" w:bidi="hi-IN"/>
    </w:rPr>
  </w:style>
  <w:style w:type="paragraph" w:styleId="Heading1">
    <w:name w:val="Heading 1"/>
    <w:basedOn w:val="Heading"/>
    <w:link w:val="Heading1Char"/>
    <w:qFormat/>
    <w:pPr>
      <w:numPr>
        <w:ilvl w:val="0"/>
        <w:numId w:val="2"/>
      </w:numPr>
      <w:outlineLvl w:val="0"/>
    </w:pPr>
    <w:rPr>
      <w:b/>
      <w:bCs/>
      <w:sz w:val="36"/>
      <w:szCs w:val="36"/>
    </w:rPr>
  </w:style>
  <w:style w:type="paragraph" w:styleId="Heading2">
    <w:name w:val="Heading 2"/>
    <w:basedOn w:val="Heading"/>
    <w:qFormat/>
    <w:pPr>
      <w:numPr>
        <w:ilvl w:val="1"/>
        <w:numId w:val="2"/>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Emphasis">
    <w:name w:val="Emphasis"/>
    <w:qFormat/>
    <w:rPr>
      <w:i/>
      <w:i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VisitedInternetLink">
    <w:name w:val="FollowedHyperlink"/>
    <w:rPr>
      <w:color w:val="800000"/>
      <w:u w:val="single"/>
    </w:rPr>
  </w:style>
  <w:style w:type="character" w:styleId="Heading1Char">
    <w:name w:val="Heading 1 Char"/>
    <w:basedOn w:val="DefaultParagraphFont"/>
    <w:link w:val="Heading1"/>
    <w:qFormat/>
    <w:rPr>
      <w:rFonts w:ascii="Liberation Sans" w:hAnsi="Liberation Sans" w:eastAsia="Noto Sans CJK SC"/>
      <w:b/>
      <w:bCs/>
      <w:sz w:val="36"/>
      <w:szCs w:val="36"/>
    </w:rPr>
  </w:style>
  <w:style w:type="paragraph" w:styleId="Heading">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Title">
    <w:name w:val="Title"/>
    <w:basedOn w:val="Heading"/>
    <w:qFormat/>
    <w:pPr>
      <w:jc w:val="center"/>
    </w:pPr>
    <w:rPr>
      <w:b/>
      <w:bCs/>
      <w:sz w:val="56"/>
      <w:szCs w:val="56"/>
    </w:rPr>
  </w:style>
  <w:style w:type="paragraph" w:styleId="Indexheading">
    <w:name w:val="index heading"/>
    <w:basedOn w:val="Heading"/>
    <w:qFormat/>
    <w:pPr>
      <w:suppressLineNumbers/>
    </w:pPr>
    <w:rPr>
      <w:b/>
      <w:bCs/>
      <w:sz w:val="32"/>
      <w:szCs w:val="32"/>
    </w:rPr>
  </w:style>
  <w:style w:type="paragraph" w:styleId="Toaheading">
    <w:name w:val="toa heading"/>
    <w:basedOn w:val="Indexheading"/>
    <w:qFormat/>
    <w:pPr/>
    <w:rPr/>
  </w:style>
  <w:style w:type="paragraph" w:styleId="Contents1">
    <w:name w:val="TOC 1"/>
    <w:basedOn w:val="Index"/>
    <w:pPr>
      <w:tabs>
        <w:tab w:val="clear" w:pos="709"/>
        <w:tab w:val="right" w:pos="9972" w:leader="dot"/>
      </w:tabs>
    </w:pPr>
    <w:rPr/>
  </w:style>
  <w:style w:type="paragraph" w:styleId="Contents2">
    <w:name w:val="TOC 2"/>
    <w:basedOn w:val="Index"/>
    <w:pPr>
      <w:tabs>
        <w:tab w:val="clear" w:pos="709"/>
        <w:tab w:val="right" w:pos="9972" w:leader="dot"/>
      </w:tabs>
      <w:ind w:left="283" w:right="0" w:hanging="0"/>
    </w:pPr>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suppressLineNumbers/>
    </w:pPr>
    <w:rPr/>
  </w:style>
  <w:style w:type="paragraph" w:styleId="TableHeading">
    <w:name w:val="Table Heading"/>
    <w:basedOn w:val="TableContents"/>
    <w:qFormat/>
    <w:pPr>
      <w:jc w:val="center"/>
    </w:pPr>
    <w:rPr>
      <w:b/>
      <w:bCs/>
    </w:rPr>
  </w:style>
  <w:style w:type="paragraph" w:styleId="HorizontalLine">
    <w:name w:val="Horizontal Line"/>
    <w:basedOn w:val="Normal"/>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xtrkcad-fork.sourceforge.net/Wikka/BuildNotes"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xtrkcad-fork.sourceforge.net/Wikka/BuildNotes" TargetMode="External"/><Relationship Id="rId6" Type="http://schemas.openxmlformats.org/officeDocument/2006/relationships/hyperlink" Target="https://sourceforge.net/p/xtrkcad-fork/admin/bugs/fields" TargetMode="External"/><Relationship Id="rId7" Type="http://schemas.openxmlformats.org/officeDocument/2006/relationships/hyperlink" Target="http://astyle.sourceforge.net/" TargetMode="External"/><Relationship Id="rId8" Type="http://schemas.openxmlformats.org/officeDocument/2006/relationships/hyperlink" Target="https://xtrkcad-fork.sourceforge.net/Wikka/FileFormat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22015</TotalTime>
  <Application>LibreOffice/7.3.7.2$Linux_X86_64 LibreOffice_project/30$Build-2</Application>
  <AppVersion>15.0000</AppVersion>
  <Pages>23</Pages>
  <Words>3240</Words>
  <Characters>17704</Characters>
  <CharactersWithSpaces>20753</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2021-11-15T09:47:00Z</dcterms:created>
  <dc:creator/>
  <dc:description/>
  <dc:language>en-CA</dc:language>
  <cp:lastModifiedBy/>
  <cp:lastPrinted>2025-08-09T16:05:09Z</cp:lastPrinted>
  <dcterms:modified xsi:type="dcterms:W3CDTF">2025-10-13T10:07:40Z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