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BBFB" w14:textId="3D73D84A" w:rsidR="00CB401F" w:rsidRPr="002362A3" w:rsidRDefault="00CB401F" w:rsidP="00CB401F">
      <w:pPr>
        <w:jc w:val="center"/>
        <w:rPr>
          <w:rFonts w:cstheme="minorHAnsi"/>
          <w:b/>
          <w:bCs/>
          <w:iCs/>
          <w:sz w:val="48"/>
          <w:szCs w:val="28"/>
          <w:u w:val="single"/>
        </w:rPr>
      </w:pPr>
      <w:r w:rsidRPr="002362A3">
        <w:rPr>
          <w:rFonts w:cstheme="minorHAnsi"/>
          <w:b/>
          <w:bCs/>
          <w:iCs/>
          <w:sz w:val="48"/>
          <w:szCs w:val="28"/>
          <w:u w:val="single"/>
        </w:rPr>
        <w:t>Experiment no- 0</w:t>
      </w:r>
      <w:r w:rsidR="009D09EE">
        <w:rPr>
          <w:rFonts w:cstheme="minorHAnsi"/>
          <w:b/>
          <w:bCs/>
          <w:iCs/>
          <w:sz w:val="48"/>
          <w:szCs w:val="28"/>
          <w:u w:val="single"/>
        </w:rPr>
        <w:t>8</w:t>
      </w:r>
    </w:p>
    <w:p w14:paraId="08C56341" w14:textId="77777777" w:rsidR="00CB401F" w:rsidRPr="002362A3" w:rsidRDefault="00CB401F" w:rsidP="00CB401F">
      <w:pPr>
        <w:rPr>
          <w:rFonts w:cstheme="minorHAnsi"/>
          <w:bCs/>
          <w:sz w:val="28"/>
          <w:szCs w:val="28"/>
        </w:rPr>
      </w:pPr>
    </w:p>
    <w:p w14:paraId="177D761A" w14:textId="77777777" w:rsidR="00CB401F" w:rsidRPr="002362A3" w:rsidRDefault="00CB401F" w:rsidP="00CB401F">
      <w:pPr>
        <w:rPr>
          <w:rFonts w:cstheme="minorHAnsi"/>
          <w:bCs/>
          <w:sz w:val="28"/>
          <w:szCs w:val="28"/>
        </w:rPr>
      </w:pPr>
      <w:r w:rsidRPr="002362A3">
        <w:rPr>
          <w:rFonts w:cstheme="minorHAnsi"/>
          <w:bCs/>
          <w:sz w:val="28"/>
          <w:szCs w:val="28"/>
        </w:rPr>
        <w:t>Name:   Suraj P. Patil</w:t>
      </w:r>
    </w:p>
    <w:p w14:paraId="432893D8" w14:textId="77777777" w:rsidR="00CB401F" w:rsidRPr="002362A3" w:rsidRDefault="00CB401F" w:rsidP="00CB401F">
      <w:pPr>
        <w:rPr>
          <w:rFonts w:cstheme="minorHAnsi"/>
          <w:bCs/>
          <w:sz w:val="28"/>
          <w:szCs w:val="28"/>
        </w:rPr>
      </w:pPr>
      <w:r w:rsidRPr="002362A3">
        <w:rPr>
          <w:rFonts w:cstheme="minorHAnsi"/>
          <w:bCs/>
          <w:sz w:val="28"/>
          <w:szCs w:val="28"/>
        </w:rPr>
        <w:t>Roll No: 3034</w:t>
      </w:r>
    </w:p>
    <w:p w14:paraId="06BC9B7E" w14:textId="77777777" w:rsidR="00CB401F" w:rsidRPr="002362A3" w:rsidRDefault="00CB401F" w:rsidP="00CB401F">
      <w:pPr>
        <w:rPr>
          <w:rFonts w:cstheme="minorHAnsi"/>
          <w:bCs/>
          <w:sz w:val="28"/>
          <w:szCs w:val="28"/>
        </w:rPr>
      </w:pPr>
      <w:r w:rsidRPr="002362A3">
        <w:rPr>
          <w:rFonts w:cstheme="minorHAnsi"/>
          <w:bCs/>
          <w:sz w:val="28"/>
          <w:szCs w:val="28"/>
        </w:rPr>
        <w:t xml:space="preserve">URN:     20131086 </w:t>
      </w:r>
    </w:p>
    <w:p w14:paraId="0CA5D1F8" w14:textId="77777777" w:rsidR="00CB401F" w:rsidRPr="002362A3" w:rsidRDefault="00CB401F" w:rsidP="00CB401F">
      <w:pPr>
        <w:rPr>
          <w:rFonts w:cstheme="minorHAnsi"/>
          <w:bCs/>
          <w:sz w:val="28"/>
          <w:szCs w:val="28"/>
        </w:rPr>
      </w:pPr>
      <w:r w:rsidRPr="002362A3">
        <w:rPr>
          <w:rFonts w:cstheme="minorHAnsi"/>
          <w:bCs/>
          <w:sz w:val="28"/>
          <w:szCs w:val="28"/>
        </w:rPr>
        <w:t>Class:    TY(A)</w:t>
      </w:r>
    </w:p>
    <w:p w14:paraId="5074DC7A" w14:textId="77777777" w:rsidR="00CB401F" w:rsidRPr="002362A3" w:rsidRDefault="00CB401F" w:rsidP="00CB401F">
      <w:pPr>
        <w:pBdr>
          <w:bottom w:val="single" w:sz="6" w:space="1" w:color="auto"/>
        </w:pBdr>
        <w:rPr>
          <w:rFonts w:cstheme="minorHAnsi"/>
          <w:bCs/>
          <w:sz w:val="28"/>
          <w:szCs w:val="28"/>
        </w:rPr>
      </w:pPr>
      <w:r w:rsidRPr="002362A3">
        <w:rPr>
          <w:rFonts w:cstheme="minorHAnsi"/>
          <w:bCs/>
          <w:sz w:val="28"/>
          <w:szCs w:val="28"/>
        </w:rPr>
        <w:t xml:space="preserve">Batch:   T-2                     </w:t>
      </w:r>
    </w:p>
    <w:p w14:paraId="2E3B15CE" w14:textId="77777777" w:rsidR="00CB401F" w:rsidRPr="002362A3" w:rsidRDefault="00CB401F" w:rsidP="00CB401F">
      <w:pPr>
        <w:rPr>
          <w:rFonts w:cstheme="minorHAnsi"/>
          <w:b/>
          <w:bCs/>
          <w:sz w:val="36"/>
          <w:szCs w:val="28"/>
        </w:rPr>
      </w:pPr>
      <w:r w:rsidRPr="002362A3">
        <w:rPr>
          <w:rFonts w:cstheme="minorHAnsi"/>
          <w:b/>
          <w:bCs/>
          <w:sz w:val="36"/>
          <w:szCs w:val="28"/>
        </w:rPr>
        <w:t>Title:</w:t>
      </w:r>
    </w:p>
    <w:p w14:paraId="2BC03F60" w14:textId="7BBA09CF" w:rsidR="00CB401F" w:rsidRDefault="00CB401F" w:rsidP="00CB401F">
      <w:pPr>
        <w:spacing w:after="0" w:line="240" w:lineRule="auto"/>
        <w:ind w:firstLine="720"/>
        <w:outlineLvl w:val="0"/>
        <w:rPr>
          <w:rFonts w:ascii="Roboto" w:eastAsia="Times New Roman" w:hAnsi="Roboto" w:cs="Times New Roman"/>
          <w:i/>
          <w:iCs/>
          <w:color w:val="202124"/>
          <w:kern w:val="36"/>
          <w:sz w:val="36"/>
          <w:szCs w:val="36"/>
          <w:lang w:val="en-IN" w:eastAsia="en-IN" w:bidi="mr-IN"/>
        </w:rPr>
      </w:pPr>
      <w:r w:rsidRPr="00FD0BBF">
        <w:rPr>
          <w:rFonts w:ascii="Roboto" w:eastAsia="Times New Roman" w:hAnsi="Roboto" w:cs="Times New Roman"/>
          <w:i/>
          <w:iCs/>
          <w:color w:val="202124"/>
          <w:kern w:val="36"/>
          <w:sz w:val="36"/>
          <w:szCs w:val="36"/>
          <w:lang w:val="en-IN" w:eastAsia="en-IN" w:bidi="mr-IN"/>
        </w:rPr>
        <w:t xml:space="preserve">Draw </w:t>
      </w:r>
      <w:r>
        <w:rPr>
          <w:rFonts w:ascii="Roboto" w:eastAsia="Times New Roman" w:hAnsi="Roboto" w:cs="Times New Roman"/>
          <w:i/>
          <w:iCs/>
          <w:color w:val="202124"/>
          <w:kern w:val="36"/>
          <w:sz w:val="36"/>
          <w:szCs w:val="36"/>
          <w:lang w:val="en-IN" w:eastAsia="en-IN" w:bidi="mr-IN"/>
        </w:rPr>
        <w:t>Activity</w:t>
      </w:r>
      <w:r w:rsidRPr="00FD0BBF">
        <w:rPr>
          <w:rFonts w:ascii="Roboto" w:eastAsia="Times New Roman" w:hAnsi="Roboto" w:cs="Times New Roman"/>
          <w:i/>
          <w:iCs/>
          <w:color w:val="202124"/>
          <w:kern w:val="36"/>
          <w:sz w:val="36"/>
          <w:szCs w:val="36"/>
          <w:lang w:val="en-IN" w:eastAsia="en-IN" w:bidi="mr-IN"/>
        </w:rPr>
        <w:t xml:space="preserve"> Diagram</w:t>
      </w:r>
      <w:r>
        <w:rPr>
          <w:rFonts w:ascii="Roboto" w:eastAsia="Times New Roman" w:hAnsi="Roboto" w:cs="Times New Roman"/>
          <w:i/>
          <w:iCs/>
          <w:color w:val="202124"/>
          <w:kern w:val="36"/>
          <w:sz w:val="36"/>
          <w:szCs w:val="36"/>
          <w:lang w:val="en-IN" w:eastAsia="en-IN" w:bidi="mr-IN"/>
        </w:rPr>
        <w:t>.</w:t>
      </w:r>
    </w:p>
    <w:p w14:paraId="2B173366" w14:textId="77777777" w:rsidR="00CB401F" w:rsidRDefault="00CB401F" w:rsidP="00CB401F">
      <w:pPr>
        <w:spacing w:after="0" w:line="240" w:lineRule="auto"/>
        <w:ind w:firstLine="720"/>
        <w:outlineLvl w:val="0"/>
        <w:rPr>
          <w:rFonts w:ascii="Roboto" w:eastAsia="Times New Roman" w:hAnsi="Roboto" w:cs="Times New Roman"/>
          <w:i/>
          <w:iCs/>
          <w:color w:val="202124"/>
          <w:kern w:val="36"/>
          <w:sz w:val="36"/>
          <w:szCs w:val="36"/>
          <w:lang w:val="en-IN" w:eastAsia="en-IN" w:bidi="mr-IN"/>
        </w:rPr>
      </w:pPr>
    </w:p>
    <w:p w14:paraId="0386339F" w14:textId="49D70FAC" w:rsidR="00CB401F" w:rsidRPr="002262C4" w:rsidRDefault="00CB401F" w:rsidP="002262C4">
      <w:pPr>
        <w:pStyle w:val="NormalWeb"/>
        <w:pBdr>
          <w:top w:val="single" w:sz="2" w:space="0" w:color="D9D9E3"/>
          <w:left w:val="single" w:sz="2" w:space="4" w:color="D9D9E3"/>
          <w:bottom w:val="single" w:sz="2" w:space="0" w:color="D9D9E3"/>
          <w:right w:val="single" w:sz="2" w:space="0" w:color="D9D9E3"/>
        </w:pBdr>
        <w:spacing w:before="0" w:beforeAutospacing="0" w:after="300" w:afterAutospacing="0"/>
        <w:rPr>
          <w:rFonts w:asciiTheme="minorHAnsi" w:hAnsiTheme="minorHAnsi" w:cstheme="minorHAnsi"/>
          <w:sz w:val="32"/>
          <w:szCs w:val="32"/>
        </w:rPr>
      </w:pPr>
      <w:r w:rsidRPr="002262C4">
        <w:rPr>
          <w:rFonts w:asciiTheme="minorHAnsi" w:hAnsiTheme="minorHAnsi" w:cstheme="minorHAnsi"/>
          <w:sz w:val="32"/>
          <w:szCs w:val="32"/>
        </w:rPr>
        <w:t xml:space="preserve">An activity diagram is a type of UML (Unified </w:t>
      </w:r>
      <w:r w:rsidR="002262C4" w:rsidRPr="002262C4">
        <w:rPr>
          <w:rFonts w:asciiTheme="minorHAnsi" w:hAnsiTheme="minorHAnsi" w:cstheme="minorHAnsi"/>
          <w:sz w:val="32"/>
          <w:szCs w:val="32"/>
        </w:rPr>
        <w:t>Modelling</w:t>
      </w:r>
      <w:r w:rsidRPr="002262C4">
        <w:rPr>
          <w:rFonts w:asciiTheme="minorHAnsi" w:hAnsiTheme="minorHAnsi" w:cstheme="minorHAnsi"/>
          <w:sz w:val="32"/>
          <w:szCs w:val="32"/>
        </w:rPr>
        <w:t xml:space="preserve"> Language) diagram that is used to model the flow of activities or actions in a system, process, or workflow. It is a graphical representation that shows the sequential and parallel activities or tasks, their order, and the conditions or constraints that control the flow.</w:t>
      </w:r>
    </w:p>
    <w:p w14:paraId="4E7709F7" w14:textId="77777777" w:rsidR="00CB401F" w:rsidRPr="002262C4" w:rsidRDefault="00CB401F" w:rsidP="002262C4">
      <w:pPr>
        <w:pStyle w:val="NormalWeb"/>
        <w:pBdr>
          <w:top w:val="single" w:sz="2" w:space="0" w:color="D9D9E3"/>
          <w:left w:val="single" w:sz="2" w:space="4"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2262C4">
        <w:rPr>
          <w:rFonts w:asciiTheme="minorHAnsi" w:hAnsiTheme="minorHAnsi" w:cstheme="minorHAnsi"/>
          <w:sz w:val="32"/>
          <w:szCs w:val="32"/>
        </w:rPr>
        <w:t>Activity diagrams are commonly used to model business processes, software workflows, use cases, and other complex systems. They can help identify inefficiencies, bottlenecks, and potential errors in the system, and provide a visual representation of how the system functions.</w:t>
      </w:r>
    </w:p>
    <w:p w14:paraId="47C63334" w14:textId="77777777" w:rsidR="00CB401F" w:rsidRPr="002262C4" w:rsidRDefault="00CB401F" w:rsidP="002262C4">
      <w:pPr>
        <w:pStyle w:val="NormalWeb"/>
        <w:pBdr>
          <w:top w:val="single" w:sz="2" w:space="0" w:color="D9D9E3"/>
          <w:left w:val="single" w:sz="2" w:space="4"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2262C4">
        <w:rPr>
          <w:rFonts w:asciiTheme="minorHAnsi" w:hAnsiTheme="minorHAnsi" w:cstheme="minorHAnsi"/>
          <w:sz w:val="32"/>
          <w:szCs w:val="32"/>
        </w:rPr>
        <w:t>In an activity diagram, each activity is represented by a rounded rectangle, and the arrows connecting them represent the flow of control from one activity to another. The diagram can also include decision points, represented by diamonds, where the flow of control can be split into multiple paths based on a condition.</w:t>
      </w:r>
    </w:p>
    <w:p w14:paraId="19A73001" w14:textId="3401243E" w:rsidR="00CB401F" w:rsidRPr="002262C4" w:rsidRDefault="00CB401F" w:rsidP="002262C4">
      <w:pPr>
        <w:pStyle w:val="NormalWeb"/>
        <w:pBdr>
          <w:top w:val="single" w:sz="2" w:space="0" w:color="D9D9E3"/>
          <w:left w:val="single" w:sz="2" w:space="4"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r w:rsidRPr="002262C4">
        <w:rPr>
          <w:rFonts w:asciiTheme="minorHAnsi" w:hAnsiTheme="minorHAnsi" w:cstheme="minorHAnsi"/>
          <w:sz w:val="32"/>
          <w:szCs w:val="32"/>
        </w:rPr>
        <w:t xml:space="preserve">Overall, activity diagrams are a useful tool for visualizing and </w:t>
      </w:r>
      <w:r w:rsidR="002262C4" w:rsidRPr="002262C4">
        <w:rPr>
          <w:rFonts w:asciiTheme="minorHAnsi" w:hAnsiTheme="minorHAnsi" w:cstheme="minorHAnsi"/>
          <w:sz w:val="32"/>
          <w:szCs w:val="32"/>
        </w:rPr>
        <w:t>analysing</w:t>
      </w:r>
      <w:r w:rsidRPr="002262C4">
        <w:rPr>
          <w:rFonts w:asciiTheme="minorHAnsi" w:hAnsiTheme="minorHAnsi" w:cstheme="minorHAnsi"/>
          <w:sz w:val="32"/>
          <w:szCs w:val="32"/>
        </w:rPr>
        <w:t xml:space="preserve"> complex systems and processes, and are an important part of the UML </w:t>
      </w:r>
      <w:r w:rsidR="002262C4" w:rsidRPr="002262C4">
        <w:rPr>
          <w:rFonts w:asciiTheme="minorHAnsi" w:hAnsiTheme="minorHAnsi" w:cstheme="minorHAnsi"/>
          <w:sz w:val="32"/>
          <w:szCs w:val="32"/>
        </w:rPr>
        <w:t>modelling</w:t>
      </w:r>
      <w:r w:rsidRPr="002262C4">
        <w:rPr>
          <w:rFonts w:asciiTheme="minorHAnsi" w:hAnsiTheme="minorHAnsi" w:cstheme="minorHAnsi"/>
          <w:sz w:val="32"/>
          <w:szCs w:val="32"/>
        </w:rPr>
        <w:t xml:space="preserve"> language.</w:t>
      </w:r>
    </w:p>
    <w:p w14:paraId="7C515F4F" w14:textId="78E6A9A6" w:rsidR="00AD6E66" w:rsidRDefault="00AD6E66" w:rsidP="002262C4"/>
    <w:p w14:paraId="44074E93" w14:textId="5EA1FC77" w:rsidR="002262C4" w:rsidRPr="005B3A64" w:rsidRDefault="005B3A64" w:rsidP="002262C4">
      <w:pPr>
        <w:rPr>
          <w:b/>
          <w:bCs/>
          <w:sz w:val="32"/>
          <w:szCs w:val="32"/>
        </w:rPr>
      </w:pPr>
      <w:r w:rsidRPr="005B3A64">
        <w:rPr>
          <w:b/>
          <w:bCs/>
          <w:sz w:val="32"/>
          <w:szCs w:val="32"/>
        </w:rPr>
        <w:lastRenderedPageBreak/>
        <w:t>Below is the activity diagram for YouTube.</w:t>
      </w:r>
    </w:p>
    <w:p w14:paraId="075F56A6" w14:textId="5F67E6C0" w:rsidR="005B3A64" w:rsidRDefault="005B3A64" w:rsidP="002262C4">
      <w:r>
        <w:rPr>
          <w:noProof/>
        </w:rPr>
        <w:lastRenderedPageBreak/>
        <w:drawing>
          <wp:inline distT="0" distB="0" distL="0" distR="0" wp14:anchorId="2FDD58B1" wp14:editId="1B81D8D3">
            <wp:extent cx="5146675"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6675" cy="8863330"/>
                    </a:xfrm>
                    <a:prstGeom prst="rect">
                      <a:avLst/>
                    </a:prstGeom>
                    <a:noFill/>
                    <a:ln>
                      <a:noFill/>
                    </a:ln>
                  </pic:spPr>
                </pic:pic>
              </a:graphicData>
            </a:graphic>
          </wp:inline>
        </w:drawing>
      </w:r>
    </w:p>
    <w:sectPr w:rsidR="005B3A64" w:rsidSect="002262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5E"/>
    <w:rsid w:val="002262C4"/>
    <w:rsid w:val="005B3A64"/>
    <w:rsid w:val="009D09EE"/>
    <w:rsid w:val="00AD6E66"/>
    <w:rsid w:val="00C1305E"/>
    <w:rsid w:val="00CB40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2CCE"/>
  <w15:chartTrackingRefBased/>
  <w15:docId w15:val="{630DC673-3CC7-4AAE-B5C8-097CE7E0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01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01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2117_suraj Patil</dc:creator>
  <cp:keywords/>
  <dc:description/>
  <cp:lastModifiedBy>2117_suraj Patil</cp:lastModifiedBy>
  <cp:revision>4</cp:revision>
  <dcterms:created xsi:type="dcterms:W3CDTF">2023-04-12T06:15:00Z</dcterms:created>
  <dcterms:modified xsi:type="dcterms:W3CDTF">2023-04-19T06:06:00Z</dcterms:modified>
</cp:coreProperties>
</file>