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28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№53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6159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173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61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(для случая, где больные изолированы):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N= 6159</w:t>
      </w:r>
      <w:r>
        <w:br/>
      </w:r>
      <w:r>
        <w:rPr>
          <w:rStyle w:val="VerbatimChar"/>
        </w:rPr>
        <w:t xml:space="preserve">I0=173</w:t>
      </w:r>
      <w:r>
        <w:br/>
      </w:r>
      <w:r>
        <w:rPr>
          <w:rStyle w:val="VerbatimChar"/>
        </w:rPr>
        <w:t xml:space="preserve">R0=61</w:t>
      </w:r>
      <w:r>
        <w:br/>
      </w:r>
      <w:r>
        <w:rPr>
          <w:rStyle w:val="VerbatimChar"/>
        </w:rPr>
        <w:t xml:space="preserve">S0= N - I0 - R0</w:t>
      </w:r>
      <w:r>
        <w:br/>
      </w:r>
      <w:r>
        <w:br/>
      </w:r>
      <w:r>
        <w:rPr>
          <w:rStyle w:val="VerbatimChar"/>
        </w:rPr>
        <w:t xml:space="preserve">alpha= 0.1</w:t>
      </w:r>
      <w:r>
        <w:br/>
      </w:r>
      <w:r>
        <w:rPr>
          <w:rStyle w:val="VerbatimChar"/>
        </w:rPr>
        <w:t xml:space="preserve">beta=0.2</w:t>
      </w:r>
      <w:r>
        <w:br/>
      </w:r>
      <w:r>
        <w:br/>
      </w:r>
      <w:r>
        <w:rPr>
          <w:rStyle w:val="VerbatimChar"/>
        </w:rPr>
        <w:t xml:space="preserve"># I0&lt;=I*</w:t>
      </w:r>
      <w:r>
        <w:br/>
      </w:r>
      <w:r>
        <w:br/>
      </w:r>
      <w:r>
        <w:rPr>
          <w:rStyle w:val="VerbatimChar"/>
        </w:rPr>
        <w:t xml:space="preserve">function func1(du,u,p,t)</w:t>
      </w:r>
      <w:r>
        <w:br/>
      </w:r>
      <w:r>
        <w:rPr>
          <w:rStyle w:val="VerbatimChar"/>
        </w:rPr>
        <w:t xml:space="preserve">    S,I,R=u</w:t>
      </w:r>
      <w:r>
        <w:br/>
      </w:r>
      <w:r>
        <w:rPr>
          <w:rStyle w:val="VerbatimChar"/>
        </w:rPr>
        <w:t xml:space="preserve">    du[1]=0</w:t>
      </w:r>
      <w:r>
        <w:br/>
      </w:r>
      <w:r>
        <w:rPr>
          <w:rStyle w:val="VerbatimChar"/>
        </w:rPr>
        <w:t xml:space="preserve">    du[2]=-beta*u[2]</w:t>
      </w:r>
      <w:r>
        <w:br/>
      </w:r>
      <w:r>
        <w:rPr>
          <w:rStyle w:val="VerbatimChar"/>
        </w:rPr>
        <w:t xml:space="preserve">    du[3]=beta*I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v0=[S0,I0,R0]</w:t>
      </w:r>
      <w:r>
        <w:br/>
      </w:r>
      <w:r>
        <w:rPr>
          <w:rStyle w:val="VerbatimChar"/>
        </w:rPr>
        <w:t xml:space="preserve">interval=(0.0,60.0)</w:t>
      </w:r>
      <w:r>
        <w:br/>
      </w:r>
      <w:r>
        <w:rPr>
          <w:rStyle w:val="VerbatimChar"/>
        </w:rPr>
        <w:t xml:space="preserve">problem=ODEProblem(func1,v0,interval)</w:t>
      </w:r>
      <w:r>
        <w:br/>
      </w:r>
      <w:r>
        <w:rPr>
          <w:rStyle w:val="VerbatimChar"/>
        </w:rPr>
        <w:t xml:space="preserve">solution=solve(problem,dtmax=0.05)</w:t>
      </w:r>
      <w:r>
        <w:br/>
      </w:r>
      <w:r>
        <w:rPr>
          <w:rStyle w:val="VerbatimChar"/>
        </w:rPr>
        <w:t xml:space="preserve">S=[u[1] for u in solution.u]</w:t>
      </w:r>
      <w:r>
        <w:br/>
      </w:r>
      <w:r>
        <w:rPr>
          <w:rStyle w:val="VerbatimChar"/>
        </w:rPr>
        <w:t xml:space="preserve">I=[u[2] for u in solution.u]</w:t>
      </w:r>
      <w:r>
        <w:br/>
      </w:r>
      <w:r>
        <w:rPr>
          <w:rStyle w:val="VerbatimChar"/>
        </w:rPr>
        <w:t xml:space="preserve">R=[u[3] for u in solution.u]</w:t>
      </w:r>
      <w:r>
        <w:br/>
      </w:r>
      <w:r>
        <w:rPr>
          <w:rStyle w:val="VerbatimChar"/>
        </w:rPr>
        <w:t xml:space="preserve">T=[t for t in solution.t]</w:t>
      </w:r>
      <w:r>
        <w:br/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br/>
      </w:r>
      <w:r>
        <w:rPr>
          <w:rStyle w:val="VerbatimChar"/>
        </w:rPr>
        <w:t xml:space="preserve">savefig(plt, "lab06_1.png")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(для случая, где больные могут заражать особей группы S):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N= 6159</w:t>
      </w:r>
      <w:r>
        <w:br/>
      </w:r>
      <w:r>
        <w:rPr>
          <w:rStyle w:val="VerbatimChar"/>
        </w:rPr>
        <w:t xml:space="preserve">I0=173</w:t>
      </w:r>
      <w:r>
        <w:br/>
      </w:r>
      <w:r>
        <w:rPr>
          <w:rStyle w:val="VerbatimChar"/>
        </w:rPr>
        <w:t xml:space="preserve">R0=61</w:t>
      </w:r>
      <w:r>
        <w:br/>
      </w:r>
      <w:r>
        <w:rPr>
          <w:rStyle w:val="VerbatimChar"/>
        </w:rPr>
        <w:t xml:space="preserve">S0= N - I0 - R0</w:t>
      </w:r>
      <w:r>
        <w:br/>
      </w:r>
      <w:r>
        <w:br/>
      </w:r>
      <w:r>
        <w:rPr>
          <w:rStyle w:val="VerbatimChar"/>
        </w:rPr>
        <w:t xml:space="preserve">alpha= 0.1</w:t>
      </w:r>
      <w:r>
        <w:br/>
      </w:r>
      <w:r>
        <w:rPr>
          <w:rStyle w:val="VerbatimChar"/>
        </w:rPr>
        <w:t xml:space="preserve">beta=0.2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func2(du,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interval = (0.0, 120.0)</w:t>
      </w:r>
      <w:r>
        <w:br/>
      </w:r>
      <w:r>
        <w:rPr>
          <w:rStyle w:val="VerbatimChar"/>
        </w:rPr>
        <w:t xml:space="preserve">problem = ODEProblem(func2, v0, interval)</w:t>
      </w:r>
      <w:r>
        <w:br/>
      </w:r>
      <w:r>
        <w:rPr>
          <w:rStyle w:val="VerbatimChar"/>
        </w:rPr>
        <w:t xml:space="preserve">solution = solve(problem, dtmax=0.05)</w:t>
      </w:r>
      <w:r>
        <w:br/>
      </w:r>
      <w:r>
        <w:rPr>
          <w:rStyle w:val="VerbatimChar"/>
        </w:rPr>
        <w:t xml:space="preserve">S = [u[1] for u in solution.u]</w:t>
      </w:r>
      <w:r>
        <w:br/>
      </w:r>
      <w:r>
        <w:rPr>
          <w:rStyle w:val="VerbatimChar"/>
        </w:rPr>
        <w:t xml:space="preserve">I = [u[2] for u in solution.u]</w:t>
      </w:r>
      <w:r>
        <w:br/>
      </w:r>
      <w:r>
        <w:rPr>
          <w:rStyle w:val="VerbatimChar"/>
        </w:rPr>
        <w:t xml:space="preserve">R = [u[3] for u in solution.u]</w:t>
      </w:r>
      <w:r>
        <w:br/>
      </w:r>
      <w:r>
        <w:rPr>
          <w:rStyle w:val="VerbatimChar"/>
        </w:rPr>
        <w:t xml:space="preserve">T = [t for t in solution.t]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"lab06_2.png")</w:t>
      </w:r>
    </w:p>
    <w:bookmarkEnd w:id="24"/>
    <w:bookmarkStart w:id="31" w:name="результаты-работы-кода-на-julia"/>
    <w:p>
      <w:pPr>
        <w:pStyle w:val="Heading2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3 групп S, I, R, построенные на Julia, для случая, где больные изолированы" title="" id="26" name="Picture"/>
            <a:graphic>
              <a:graphicData uri="http://schemas.openxmlformats.org/drawingml/2006/picture">
                <pic:pic>
                  <pic:nvPicPr>
                    <pic:cNvPr descr="image/lab06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3 групп S, I, R, построенные на Julia, для случая, где больные изолированы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3 групп S, I, R, построенные на Julia, для случая, где больные могут заражать особей группы S" title="" id="29" name="Picture"/>
            <a:graphic>
              <a:graphicData uri="http://schemas.openxmlformats.org/drawingml/2006/picture">
                <pic:pic>
                  <pic:nvPicPr>
                    <pic:cNvPr descr="image/lab06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3 групп S, I, R, построенные на Julia, для случая, где больные могут заражать особей группы S</w:t>
      </w:r>
    </w:p>
    <w:bookmarkEnd w:id="31"/>
    <w:bookmarkStart w:id="32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6159 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0.1;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173;</w:t>
      </w:r>
      <w:r>
        <w:br/>
      </w:r>
      <w:r>
        <w:rPr>
          <w:rStyle w:val="VerbatimChar"/>
        </w:rPr>
        <w:t xml:space="preserve">R = 61;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6159;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0.1;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173;</w:t>
      </w:r>
      <w:r>
        <w:br/>
      </w:r>
      <w:r>
        <w:rPr>
          <w:rStyle w:val="VerbatimChar"/>
        </w:rPr>
        <w:t xml:space="preserve">R = 61;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lab06_2;</w:t>
      </w:r>
    </w:p>
    <w:bookmarkEnd w:id="32"/>
    <w:bookmarkStart w:id="39" w:name="результаты-работы-кода-на-openmodelica"/>
    <w:p>
      <w:pPr>
        <w:pStyle w:val="Heading2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702825"/>
            <wp:effectExtent b="0" l="0" r="0" t="0"/>
            <wp:docPr descr="Графики численности особей 3 групп S, I, R, построенные на OpenModelica, для случая, где больные изолированы" title="" id="34" name="Picture"/>
            <a:graphic>
              <a:graphicData uri="http://schemas.openxmlformats.org/drawingml/2006/picture">
                <pic:pic>
                  <pic:nvPicPr>
                    <pic:cNvPr descr="image/lab06_1_OpenModelic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3 групп S, I, R, построенные на OpenModelica, для случая, где больные изолированы</w:t>
      </w:r>
    </w:p>
    <w:p>
      <w:pPr>
        <w:pStyle w:val="CaptionedFigure"/>
      </w:pPr>
      <w:r>
        <w:drawing>
          <wp:inline>
            <wp:extent cx="3733800" cy="2469125"/>
            <wp:effectExtent b="0" l="0" r="0" t="0"/>
            <wp:docPr descr="Графики численности особей 3 групп S, I, R, построенные на OpenModelica, для случая, где больные могут заражать особей группы S" title="" id="37" name="Picture"/>
            <a:graphic>
              <a:graphicData uri="http://schemas.openxmlformats.org/drawingml/2006/picture">
                <pic:pic>
                  <pic:nvPicPr>
                    <pic:cNvPr descr="image/lab06_2_OpenModelic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3 групп S, I, R, построенные на OpenModelica, для случая, где больные могут заражать особей группы S</w:t>
      </w:r>
    </w:p>
    <w:bookmarkEnd w:id="39"/>
    <w:bookmarkEnd w:id="40"/>
    <w:bookmarkStart w:id="41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результате проделанной работы нами были построенны графики зависимости численности особей трех групп S, I, R для случаев, когда больные изолированы и когда они могут заражать особей группы S. Графики на OpenModelica и Julia получаются идентичными, что говорит о правильном построении.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нами была изучена модель эпидемии и построена модель на языках Julia и Open Modelica, а также рассмотрены случаи,где больные изолированы и когда они могут заражать особей группы S.</w:t>
      </w:r>
    </w:p>
    <w:bookmarkEnd w:id="42"/>
    <w:bookmarkStart w:id="43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Чванова Ангелина Дмитриевна</dc:creator>
  <dc:language>ru-RU</dc:language>
  <cp:keywords/>
  <dcterms:created xsi:type="dcterms:W3CDTF">2024-03-11T13:19:32Z</dcterms:created>
  <dcterms:modified xsi:type="dcterms:W3CDTF">2024-03-11T13:19:32Z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№53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