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111.670269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29.049301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111.67034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29.049301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111.670412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29.049289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111.670474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29.049289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111.670523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29.049281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111.670572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29.049258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111.670648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29.049254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111.670688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29.049254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111.670746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29.049254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111.670772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29.049254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111.670853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29.04925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111.670911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29.049238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111.670937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29.049238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111.670973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29.049238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111.671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29.04923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111.671053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29.049227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111.67112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29.049215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111.671142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29.049191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111.671142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29.049149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111.671138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29.049087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111.671129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29.049052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111.671129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29.049009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111.671129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29.048974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111.671129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29.048924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111.67112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29.048881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111.67112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29.048826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111.67112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29.048815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111.671111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29.048748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111.671102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29.048702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111.671102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29.048663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111.671102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29.04862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111.671098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29.048577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111.671093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29.048515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111.671093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29.048437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111.671093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29.048382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111.671098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29.048304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111.671098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29.048258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111.671102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29.048199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111.671098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29.048156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111.671089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29.048117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111.671098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29.048067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111.671098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29.048024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111.671093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29.047985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111.671093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29.047946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111.671084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29.047907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111.671084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29.047876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111.671084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29.047806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111.671102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29.047759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111.671133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29.047689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111.671169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29.047654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111.671209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29.047631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111.671222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29.047588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111.671249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29.047553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111.671249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29.047521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111.67128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29.047494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111.671325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29.047475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111.671361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29.047459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111.671383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29.047416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111.671401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29.047385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111.67145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29.047362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111.671472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29.047319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111.671512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29.047296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111.67157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29.047276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111.671597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29.047245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111.671637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29.04721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111.67169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29.047187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111.671735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29.047183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111.671775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29.047163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111.671797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29.047152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111.671833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29.047136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111.6719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29.047116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111.671944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29.047113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111.672002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29.047101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111.672042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29.047085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111.672096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29.04707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111.672131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29.047066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111.67218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29.047066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111.672211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29.047062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111.672274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29.047062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111.672336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29.047062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111.672407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29.047074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111.672501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29.047081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111.672563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29.047101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111.67263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29.04712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111.672693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29.04714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111.672751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29.047152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111.672815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29.047187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111.672869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29.047198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111.672922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29.047233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111.67298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29.047245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111.673002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29.04728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111.673051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29.0473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111.673087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29.047338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111.673123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29.047373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111.673154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29.047444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111.673167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29.047498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111.673221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29.047514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111.673221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29.047568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111.673225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29.047607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111.673261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29.047642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111.673256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29.047712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111.673314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29.047759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111.673287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29.047794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111.67331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29.04788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111.67335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29.047911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111.673372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29.048004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111.67339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29.048051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111.673408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29.048102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111.673412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29.048164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111.67339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29.048223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111.673381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29.048285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111.673385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29.048359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111.673399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29.048402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111.673399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29.048464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111.673399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29.048526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111.673394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29.048589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111.673412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29.048651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111.673452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29.048709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111.673434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29.048772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111.673439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29.04885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111.673434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29.048924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111.67343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29.048982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111.673417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29.04904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111.67343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29.049095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111.673421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29.049149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111.673399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29.049212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111.673363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29.049243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111.673314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29.04927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111.673247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29.049305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111.673189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29.049336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111.673158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29.049364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111.673091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29.049399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111.673007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29.049438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111.672962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29.0495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111.672909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29.049593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111.672855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29.049636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111.672811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29.049679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111.672753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29.049722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111.67269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29.049776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111.67265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29.049831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111.67261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29.049862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111.672557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29.049897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111.672463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29.049932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111.672365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29.049932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111.672276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29.049932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111.672156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29.049932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111.672071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29.049913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111.671973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29.049889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111.671866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29.049827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111.671777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29.049761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111.671697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29.049699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111.67163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29.049687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111.67155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29.049667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111.671501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29.049628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111.67143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29.049605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111.671385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29.049562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111.671314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29.049523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111.671269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29.049484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111.671234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29.049453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111.671207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29.049407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111.671153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29.049364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111.671078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29.049317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111.670998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29.049297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111.670913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29.049297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111.670833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29.049309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111.670763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29.049329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111.670665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29.049325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111.670545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29.049333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111.670478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29.049356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111.670398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29.049368</w:t>
      </w:r>
    </w:p>
    <w:p>
      <w:r>
        <w:rPr>
          <w:rFonts w:hint="eastAsia"/>
          <w:lang w:eastAsia="zh-CN"/>
        </w:rPr>
        <w:t xml:space="preserve">1  </w:t>
      </w:r>
      <w:r>
        <w:rPr>
          <w:rFonts w:hint="eastAsia"/>
        </w:rPr>
        <w:t>111.670291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29.049368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Y3MzNlZjdhM2I1M2JjYTJiNGMyMzMxZjdkZGVhNjcifQ=="/>
  </w:docVars>
  <w:rsids>
    <w:rsidRoot w:val="00000000"/>
    <w:rsid w:val="3334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1028</Words>
  <Characters>5941</Characters>
  <Lines>0</Lines>
  <Paragraphs>0</Paragraphs>
  <TotalTime>85</TotalTime>
  <ScaleCrop>false</ScaleCrop>
  <LinksUpToDate>false</LinksUpToDate>
  <CharactersWithSpaces>8335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2023-05-13T00:50:07Z</dcterms:created>
  <dc:creator>zk</dc:creator>
  <cp:lastModifiedBy>言己忄意</cp:lastModifiedBy>
  <dcterms:modified xsi:type="dcterms:W3CDTF">2023-05-13T07:08:27Z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D213A2250EAD45829AC8369241B51E91_12</vt:lpwstr>
  </property>
</Properties>
</file>