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E0B09" w:rsidRDefault="001E0B09" w:rsidP="001E0B09">
      <w:pPr>
        <w:tabs>
          <w:tab w:val="left" w:pos="7020"/>
        </w:tabs>
      </w:pPr>
    </w:p>
    <w:p w:rsidR="001E0B09" w:rsidRDefault="001E0B09" w:rsidP="001E0B09">
      <w:pPr>
        <w:tabs>
          <w:tab w:val="left" w:pos="7020"/>
        </w:tabs>
      </w:pPr>
    </w:p>
    <w:p w:rsidR="001E0B09" w:rsidRDefault="001E0B09" w:rsidP="001E0B09">
      <w:pPr>
        <w:tabs>
          <w:tab w:val="left" w:pos="7020"/>
        </w:tabs>
      </w:pPr>
    </w:p>
    <w:p w:rsidR="001E0B09" w:rsidRDefault="001E0B09" w:rsidP="001E0B09">
      <w:pPr>
        <w:tabs>
          <w:tab w:val="left" w:pos="7020"/>
        </w:tabs>
      </w:pPr>
    </w:p>
    <w:p w:rsidR="001E0B09" w:rsidRDefault="001E0B09" w:rsidP="001E0B09">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1E0B09" w:rsidRDefault="001E0B09" w:rsidP="001E0B09">
      <w:pPr>
        <w:tabs>
          <w:tab w:val="left" w:pos="6300"/>
        </w:tabs>
        <w:rPr>
          <w:rFonts w:eastAsia="華康隸書體W5"/>
          <w:sz w:val="52"/>
        </w:rPr>
      </w:pPr>
      <w:r>
        <w:rPr>
          <w:rFonts w:eastAsia="華康隸書體W5" w:hint="eastAsia"/>
          <w:sz w:val="52"/>
        </w:rPr>
        <w:tab/>
      </w:r>
    </w:p>
    <w:p w:rsidR="001E0B09" w:rsidRPr="004825E1" w:rsidRDefault="001E0B09" w:rsidP="004825E1">
      <w:pPr>
        <w:tabs>
          <w:tab w:val="left" w:pos="6300"/>
        </w:tabs>
        <w:ind w:rightChars="507" w:right="1217" w:firstLineChars="257" w:firstLine="1542"/>
        <w:jc w:val="center"/>
        <w:rPr>
          <w:rFonts w:ascii="標楷體" w:hAnsi="標楷體"/>
          <w:spacing w:val="80"/>
          <w:sz w:val="44"/>
          <w:szCs w:val="44"/>
        </w:rPr>
      </w:pPr>
      <w:r w:rsidRPr="004825E1">
        <w:rPr>
          <w:rFonts w:ascii="標楷體" w:hAnsi="標楷體" w:hint="eastAsia"/>
          <w:spacing w:val="80"/>
          <w:sz w:val="44"/>
          <w:szCs w:val="44"/>
        </w:rPr>
        <w:t>資訊管理研究所</w:t>
      </w:r>
    </w:p>
    <w:p w:rsidR="001E0B09" w:rsidRDefault="001E0B09" w:rsidP="001E0B09">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1E0B09" w:rsidRPr="00700F5A" w:rsidRDefault="001E0B09" w:rsidP="001E0B09">
      <w:pPr>
        <w:tabs>
          <w:tab w:val="left" w:pos="5820"/>
        </w:tabs>
        <w:rPr>
          <w:sz w:val="44"/>
        </w:rPr>
      </w:pPr>
    </w:p>
    <w:p w:rsidR="001E0B09" w:rsidRPr="001E0B09" w:rsidRDefault="001E0B09" w:rsidP="0037459E">
      <w:pPr>
        <w:pStyle w:val="ae"/>
        <w:spacing w:afterLines="100" w:after="360"/>
        <w:ind w:leftChars="413" w:left="991" w:rightChars="531" w:right="1274" w:firstLineChars="64" w:firstLine="282"/>
        <w:jc w:val="center"/>
        <w:rPr>
          <w:sz w:val="20"/>
        </w:rPr>
      </w:pPr>
      <w:r w:rsidRPr="0037459E">
        <w:rPr>
          <w:rFonts w:hint="eastAsia"/>
          <w:sz w:val="44"/>
        </w:rPr>
        <w:t>複數型模糊類神經系統及連續型態之多蟻群演化在時間序列預測之研究</w:t>
      </w:r>
    </w:p>
    <w:p w:rsidR="001E0B09" w:rsidRPr="0037459E" w:rsidRDefault="001E0B09" w:rsidP="00FC04D2">
      <w:pPr>
        <w:pStyle w:val="ae"/>
        <w:tabs>
          <w:tab w:val="left" w:pos="9923"/>
        </w:tabs>
        <w:ind w:leftChars="413" w:left="991" w:rightChars="354" w:right="850"/>
        <w:jc w:val="center"/>
        <w:rPr>
          <w:sz w:val="36"/>
        </w:rPr>
      </w:pPr>
      <w:r w:rsidRPr="0037459E">
        <w:rPr>
          <w:sz w:val="36"/>
        </w:rPr>
        <w:t xml:space="preserve">Complex Neuro-Fuzzy System </w:t>
      </w:r>
      <w:r w:rsidR="0037459E" w:rsidRPr="0037459E">
        <w:rPr>
          <w:rFonts w:hint="eastAsia"/>
          <w:sz w:val="36"/>
        </w:rPr>
        <w:t>with</w:t>
      </w:r>
      <w:r w:rsidRPr="0037459E">
        <w:rPr>
          <w:sz w:val="36"/>
        </w:rPr>
        <w:t xml:space="preserve"> Multi-Group </w:t>
      </w:r>
      <w:r w:rsidR="00700F5A">
        <w:rPr>
          <w:rFonts w:hint="eastAsia"/>
          <w:sz w:val="36"/>
        </w:rPr>
        <w:t xml:space="preserve">Continuous </w:t>
      </w:r>
      <w:r w:rsidRPr="0037459E">
        <w:rPr>
          <w:sz w:val="36"/>
        </w:rPr>
        <w:t>Ant Colony Optimization for Time Series Forecasting</w:t>
      </w:r>
    </w:p>
    <w:p w:rsidR="001E0B09" w:rsidRDefault="001E0B09" w:rsidP="001E0B09">
      <w:pPr>
        <w:tabs>
          <w:tab w:val="left" w:pos="5820"/>
        </w:tabs>
        <w:rPr>
          <w:sz w:val="44"/>
        </w:rPr>
      </w:pPr>
    </w:p>
    <w:p w:rsidR="004A11E9" w:rsidRDefault="004A11E9" w:rsidP="001E0B09">
      <w:pPr>
        <w:tabs>
          <w:tab w:val="left" w:pos="5820"/>
        </w:tabs>
        <w:rPr>
          <w:sz w:val="44"/>
        </w:rPr>
      </w:pPr>
    </w:p>
    <w:p w:rsidR="00A62B0B" w:rsidRDefault="00A62B0B" w:rsidP="001E0B09">
      <w:pPr>
        <w:tabs>
          <w:tab w:val="left" w:pos="5820"/>
        </w:tabs>
        <w:rPr>
          <w:sz w:val="44"/>
        </w:rPr>
      </w:pPr>
    </w:p>
    <w:tbl>
      <w:tblPr>
        <w:tblStyle w:val="a6"/>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09"/>
        <w:gridCol w:w="4437"/>
        <w:gridCol w:w="2783"/>
      </w:tblGrid>
      <w:tr w:rsidR="00A62B0B" w:rsidTr="00A62B0B">
        <w:trPr>
          <w:jc w:val="center"/>
        </w:trPr>
        <w:tc>
          <w:tcPr>
            <w:tcW w:w="3609" w:type="dxa"/>
          </w:tcPr>
          <w:p w:rsidR="00A62B0B" w:rsidRPr="00A43DFC" w:rsidRDefault="00A62B0B" w:rsidP="001E0B09">
            <w:pPr>
              <w:tabs>
                <w:tab w:val="left" w:pos="5820"/>
              </w:tabs>
              <w:rPr>
                <w:sz w:val="44"/>
              </w:rPr>
            </w:pPr>
          </w:p>
        </w:tc>
        <w:tc>
          <w:tcPr>
            <w:tcW w:w="4437" w:type="dxa"/>
          </w:tcPr>
          <w:p w:rsidR="00A62B0B" w:rsidRDefault="00A62B0B" w:rsidP="00A62B0B">
            <w:pPr>
              <w:tabs>
                <w:tab w:val="left" w:pos="3610"/>
              </w:tabs>
              <w:rPr>
                <w:sz w:val="36"/>
              </w:rPr>
            </w:pPr>
            <w:r>
              <w:rPr>
                <w:rFonts w:hint="eastAsia"/>
                <w:sz w:val="36"/>
              </w:rPr>
              <w:t>研</w:t>
            </w:r>
            <w:r>
              <w:rPr>
                <w:rFonts w:hint="eastAsia"/>
                <w:sz w:val="36"/>
              </w:rPr>
              <w:t xml:space="preserve"> </w:t>
            </w:r>
            <w:r>
              <w:rPr>
                <w:rFonts w:hint="eastAsia"/>
                <w:sz w:val="36"/>
              </w:rPr>
              <w:t>究</w:t>
            </w:r>
            <w:r>
              <w:rPr>
                <w:rFonts w:hint="eastAsia"/>
                <w:sz w:val="36"/>
              </w:rPr>
              <w:t xml:space="preserve"> </w:t>
            </w:r>
            <w:r>
              <w:rPr>
                <w:rFonts w:hint="eastAsia"/>
                <w:sz w:val="36"/>
              </w:rPr>
              <w:t>生：姚宇謙</w:t>
            </w:r>
          </w:p>
          <w:p w:rsidR="00A62B0B" w:rsidRPr="00A62B0B" w:rsidRDefault="00A62B0B" w:rsidP="00A62B0B">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A62B0B" w:rsidRPr="00A43DFC" w:rsidRDefault="00A62B0B" w:rsidP="001E0B09">
            <w:pPr>
              <w:tabs>
                <w:tab w:val="left" w:pos="5820"/>
              </w:tabs>
              <w:rPr>
                <w:sz w:val="44"/>
              </w:rPr>
            </w:pPr>
          </w:p>
        </w:tc>
      </w:tr>
    </w:tbl>
    <w:p w:rsidR="004A11E9" w:rsidRPr="00D50044" w:rsidRDefault="004A11E9" w:rsidP="001E0B09">
      <w:pPr>
        <w:tabs>
          <w:tab w:val="left" w:pos="5820"/>
        </w:tabs>
        <w:rPr>
          <w:sz w:val="44"/>
        </w:rPr>
      </w:pPr>
    </w:p>
    <w:p w:rsidR="001E0B09" w:rsidRDefault="001E0B09" w:rsidP="001E0B09">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Pr>
          <w:rFonts w:hint="eastAsia"/>
          <w:sz w:val="32"/>
        </w:rPr>
        <w:t xml:space="preserve"> </w:t>
      </w:r>
      <w:r w:rsidR="003E23F9">
        <w:rPr>
          <w:rFonts w:hint="eastAsia"/>
          <w:sz w:val="32"/>
        </w:rPr>
        <w:t>106</w:t>
      </w:r>
      <w:r>
        <w:rPr>
          <w:rFonts w:hint="eastAsia"/>
          <w:sz w:val="32"/>
        </w:rPr>
        <w:t xml:space="preserve"> </w:t>
      </w:r>
      <w:r>
        <w:rPr>
          <w:rFonts w:hint="eastAsia"/>
          <w:sz w:val="32"/>
        </w:rPr>
        <w:t>年</w:t>
      </w:r>
      <w:r>
        <w:rPr>
          <w:rFonts w:hint="eastAsia"/>
          <w:sz w:val="32"/>
        </w:rPr>
        <w:t xml:space="preserve"> </w:t>
      </w:r>
      <w:r w:rsidR="003E23F9">
        <w:rPr>
          <w:rFonts w:hint="eastAsia"/>
          <w:sz w:val="32"/>
        </w:rPr>
        <w:t>6</w:t>
      </w:r>
      <w:r>
        <w:rPr>
          <w:rFonts w:hint="eastAsia"/>
          <w:sz w:val="32"/>
        </w:rPr>
        <w:t xml:space="preserve"> </w:t>
      </w:r>
      <w:r>
        <w:rPr>
          <w:rFonts w:hint="eastAsia"/>
          <w:sz w:val="32"/>
        </w:rPr>
        <w:t>月</w:t>
      </w:r>
    </w:p>
    <w:p w:rsidR="00F56AFD" w:rsidRDefault="00F56AFD" w:rsidP="000E116F">
      <w:pPr>
        <w:pStyle w:val="a3"/>
        <w:sectPr w:rsidR="00F56AFD" w:rsidSect="00D666DC">
          <w:headerReference w:type="default" r:id="rId9"/>
          <w:footerReference w:type="default" r:id="rId10"/>
          <w:pgSz w:w="11906" w:h="16838"/>
          <w:pgMar w:top="1418" w:right="566" w:bottom="1418" w:left="0" w:header="851" w:footer="992" w:gutter="567"/>
          <w:pgNumType w:fmt="lowerRoman" w:start="1"/>
          <w:cols w:space="425"/>
          <w:docGrid w:type="lines" w:linePitch="360"/>
        </w:sectPr>
      </w:pPr>
    </w:p>
    <w:p w:rsidR="00DE35B0" w:rsidRPr="001E4566" w:rsidRDefault="00DE35B0" w:rsidP="002F5E9B">
      <w:pPr>
        <w:pStyle w:val="a3"/>
        <w:spacing w:before="0" w:after="0"/>
        <w:rPr>
          <w:sz w:val="27"/>
          <w:szCs w:val="27"/>
        </w:rPr>
      </w:pPr>
      <w:bookmarkStart w:id="0" w:name="_Toc490765897"/>
      <w:r w:rsidRPr="001E4566">
        <w:rPr>
          <w:rFonts w:hint="eastAsia"/>
          <w:sz w:val="27"/>
          <w:szCs w:val="27"/>
        </w:rPr>
        <w:lastRenderedPageBreak/>
        <w:t>複數型模糊類神經系統及連續型態之多蟻群演化在時間序列預測之研究</w:t>
      </w:r>
      <w:bookmarkEnd w:id="0"/>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280"/>
      </w:tblGrid>
      <w:tr w:rsidR="00DE35B0" w:rsidTr="00967A0E">
        <w:tc>
          <w:tcPr>
            <w:tcW w:w="4280" w:type="dxa"/>
          </w:tcPr>
          <w:p w:rsidR="00DE35B0" w:rsidRDefault="00DE35B0" w:rsidP="00DE35B0">
            <w:r>
              <w:rPr>
                <w:rFonts w:hint="eastAsia"/>
              </w:rPr>
              <w:t>研究生：姚宇謙</w:t>
            </w:r>
          </w:p>
        </w:tc>
        <w:tc>
          <w:tcPr>
            <w:tcW w:w="4280" w:type="dxa"/>
          </w:tcPr>
          <w:p w:rsidR="00DE35B0" w:rsidRDefault="00DE35B0" w:rsidP="00FD4BFA">
            <w:pPr>
              <w:jc w:val="right"/>
            </w:pPr>
            <w:r>
              <w:rPr>
                <w:rFonts w:hint="eastAsia"/>
              </w:rPr>
              <w:t>指導教授：李俊賢博士</w:t>
            </w:r>
          </w:p>
        </w:tc>
      </w:tr>
    </w:tbl>
    <w:p w:rsidR="00DE35B0" w:rsidRPr="00FD4BFA" w:rsidRDefault="00FD4BFA" w:rsidP="00FD4BFA">
      <w:pPr>
        <w:jc w:val="center"/>
        <w:rPr>
          <w:sz w:val="28"/>
        </w:rPr>
      </w:pPr>
      <w:r w:rsidRPr="00FD4BFA">
        <w:rPr>
          <w:rFonts w:hint="eastAsia"/>
          <w:sz w:val="28"/>
        </w:rPr>
        <w:t>國立中央大學資訊管理學系碩士班</w:t>
      </w:r>
    </w:p>
    <w:p w:rsidR="008A6DB8" w:rsidRPr="00FD4BFA" w:rsidRDefault="008A6DB8" w:rsidP="00FD4BFA">
      <w:pPr>
        <w:jc w:val="center"/>
        <w:rPr>
          <w:b/>
        </w:rPr>
      </w:pPr>
      <w:r w:rsidRPr="00FD4BFA">
        <w:rPr>
          <w:rFonts w:hint="eastAsia"/>
          <w:b/>
        </w:rPr>
        <w:t>摘要</w:t>
      </w:r>
    </w:p>
    <w:p w:rsidR="00051B0B" w:rsidRDefault="00C4797F" w:rsidP="00451492">
      <w:pPr>
        <w:ind w:firstLine="480"/>
      </w:pPr>
      <w:r>
        <w:rPr>
          <w:rFonts w:hint="eastAsia"/>
        </w:rPr>
        <w:t>隨著資料的快速增加，如何有效分析隱藏在大量資料中的價值日益重要。在資料分析的領域中，時間序列的分析與預測是一主要的研究方向。</w:t>
      </w:r>
      <w:r w:rsidR="007669D6">
        <w:rPr>
          <w:rFonts w:hint="eastAsia"/>
        </w:rPr>
        <w:t>本研究提出一個複數模糊類神經模型</w:t>
      </w:r>
      <w:r w:rsidR="007669D6">
        <w:rPr>
          <w:rFonts w:hint="eastAsia"/>
        </w:rPr>
        <w:t>(Complex neuro-fuzzy model)</w:t>
      </w:r>
      <w:r w:rsidR="007669D6">
        <w:rPr>
          <w:rFonts w:hint="eastAsia"/>
        </w:rPr>
        <w:t>，其結合複數模糊集</w:t>
      </w:r>
      <w:r w:rsidR="007669D6">
        <w:rPr>
          <w:rFonts w:hint="eastAsia"/>
        </w:rPr>
        <w:t>(Complex fuzzy set)</w:t>
      </w:r>
      <w:r w:rsidR="007669D6">
        <w:rPr>
          <w:rFonts w:hint="eastAsia"/>
        </w:rPr>
        <w:t>、</w:t>
      </w:r>
      <w:r w:rsidR="007669D6">
        <w:rPr>
          <w:rFonts w:hint="eastAsia"/>
        </w:rPr>
        <w:t>T-S</w:t>
      </w:r>
      <w:r w:rsidR="007669D6">
        <w:rPr>
          <w:rFonts w:hint="eastAsia"/>
        </w:rPr>
        <w:t>模糊系統</w:t>
      </w:r>
      <w:r w:rsidR="007669D6">
        <w:rPr>
          <w:rFonts w:hint="eastAsia"/>
        </w:rPr>
        <w:t>(T-S fuzzy system)</w:t>
      </w:r>
      <w:r w:rsidR="00451492">
        <w:rPr>
          <w:rFonts w:hint="eastAsia"/>
        </w:rPr>
        <w:t>形成該模型。在參數學習，以多群連續型蟻群演算法</w:t>
      </w:r>
      <w:r w:rsidR="00451492">
        <w:rPr>
          <w:rFonts w:hint="eastAsia"/>
        </w:rPr>
        <w:t>(Multi-group continuous ant colony optimization, MGCACO)</w:t>
      </w:r>
      <w:r w:rsidR="00451492">
        <w:rPr>
          <w:rFonts w:hint="eastAsia"/>
        </w:rPr>
        <w:t>與遞迴最小平方演算法</w:t>
      </w:r>
      <w:r w:rsidR="00451492">
        <w:rPr>
          <w:rFonts w:hint="eastAsia"/>
        </w:rPr>
        <w:t>(Recursive least squares estimator, RLSE)</w:t>
      </w:r>
      <w:r w:rsidR="00451492">
        <w:rPr>
          <w:rFonts w:hint="eastAsia"/>
        </w:rPr>
        <w:t>結合，成為</w:t>
      </w:r>
      <w:r w:rsidR="00451492">
        <w:rPr>
          <w:rFonts w:hint="eastAsia"/>
        </w:rPr>
        <w:t>MGCACO-RLSE</w:t>
      </w:r>
      <w:r w:rsidR="00451492">
        <w:rPr>
          <w:rFonts w:hint="eastAsia"/>
        </w:rPr>
        <w:t>複合型演算法，進行參數的搜尋與最佳化。</w:t>
      </w:r>
      <w:r w:rsidR="009722B0">
        <w:rPr>
          <w:rFonts w:hint="eastAsia"/>
        </w:rPr>
        <w:t>多群連續型蟻群演算法在演化過程中，加入資料流通、淘汰、繼承等特性，能夠減少演算法落入區域最佳解以及加速進行參數的最佳化。</w:t>
      </w:r>
      <w:r w:rsidR="00451492">
        <w:rPr>
          <w:rFonts w:hint="eastAsia"/>
        </w:rPr>
        <w:t>在資料進入模型前，利用特徵選取</w:t>
      </w:r>
      <w:r w:rsidR="00A84D74">
        <w:rPr>
          <w:rFonts w:hint="eastAsia"/>
        </w:rPr>
        <w:t>(Feature selection)</w:t>
      </w:r>
      <w:r w:rsidR="00451492">
        <w:rPr>
          <w:rFonts w:hint="eastAsia"/>
        </w:rPr>
        <w:t>的方式，擷取其中較為有影響力的資料進行預測，減少模型負擔。</w:t>
      </w:r>
      <w:r w:rsidR="00A84D74">
        <w:rPr>
          <w:rFonts w:hint="eastAsia"/>
        </w:rPr>
        <w:t>此外，模型的歸屬程度</w:t>
      </w:r>
      <w:r w:rsidR="00A84D74">
        <w:rPr>
          <w:rFonts w:hint="eastAsia"/>
        </w:rPr>
        <w:t>(Membership degree)</w:t>
      </w:r>
      <w:r w:rsidR="00A84D74">
        <w:rPr>
          <w:rFonts w:hint="eastAsia"/>
        </w:rPr>
        <w:t>是複數型態，並且能拆解成多個不同的歸屬程度，使模型達到預測多目標的效果。本研究以三個實驗來驗證模型的效能與研究理論。實驗一的單目標</w:t>
      </w:r>
      <w:r w:rsidR="00C72F00">
        <w:rPr>
          <w:rFonts w:hint="eastAsia"/>
        </w:rPr>
        <w:t>證實本研究的理論，實驗二與實驗三的多目標實驗，個別證明模型的複數形態輸出以及利用多個歸屬程度達到的多目標輸出方法。個別實驗結果皆與過往文獻比較，實驗顯示本研究模型在時間序列預測上有良好效能</w:t>
      </w:r>
      <w:r w:rsidR="00DE35B0">
        <w:rPr>
          <w:rFonts w:hint="eastAsia"/>
        </w:rPr>
        <w:t>，更加證實本研究的可行性。</w:t>
      </w:r>
    </w:p>
    <w:p w:rsidR="00051B0B" w:rsidRDefault="00051B0B" w:rsidP="00451492">
      <w:pPr>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76"/>
      </w:tblGrid>
      <w:tr w:rsidR="00051B0B" w:rsidTr="00B910EF">
        <w:tc>
          <w:tcPr>
            <w:tcW w:w="1384" w:type="dxa"/>
          </w:tcPr>
          <w:p w:rsidR="00051B0B" w:rsidRDefault="00051B0B" w:rsidP="00B910EF">
            <w:r w:rsidRPr="00CB4FBF">
              <w:rPr>
                <w:rFonts w:hint="eastAsia"/>
                <w:b/>
              </w:rPr>
              <w:t>關鍵字：</w:t>
            </w:r>
          </w:p>
        </w:tc>
        <w:tc>
          <w:tcPr>
            <w:tcW w:w="7176" w:type="dxa"/>
          </w:tcPr>
          <w:p w:rsidR="00051B0B" w:rsidRDefault="00051B0B" w:rsidP="00B910EF">
            <w:r>
              <w:rPr>
                <w:rFonts w:hint="eastAsia"/>
              </w:rPr>
              <w:t>特徵選取、複數模糊集、複數模糊類神經系統、蟻群演算法、遞迴最小平方演算法、多目標預測</w:t>
            </w:r>
          </w:p>
          <w:p w:rsidR="00051B0B" w:rsidRDefault="00051B0B" w:rsidP="00B910EF"/>
        </w:tc>
      </w:tr>
    </w:tbl>
    <w:p w:rsidR="00051B0B" w:rsidRPr="00051B0B" w:rsidRDefault="00051B0B" w:rsidP="00451492">
      <w:pPr>
        <w:ind w:firstLine="480"/>
        <w:sectPr w:rsidR="00051B0B" w:rsidRPr="00051B0B" w:rsidSect="00231B4D">
          <w:headerReference w:type="default" r:id="rId11"/>
          <w:footerReference w:type="default" r:id="rId12"/>
          <w:pgSz w:w="11906" w:h="16838"/>
          <w:pgMar w:top="1418" w:right="1134" w:bottom="1418" w:left="1701" w:header="851" w:footer="992" w:gutter="567"/>
          <w:pgNumType w:fmt="lowerRoman" w:start="1"/>
          <w:cols w:space="425"/>
          <w:docGrid w:type="lines" w:linePitch="360"/>
        </w:sectPr>
      </w:pPr>
    </w:p>
    <w:p w:rsidR="00FF71EF" w:rsidRPr="002F5E9B" w:rsidRDefault="003E23F9" w:rsidP="00C1366E">
      <w:pPr>
        <w:pStyle w:val="a3"/>
        <w:spacing w:before="0" w:after="0"/>
        <w:rPr>
          <w:sz w:val="28"/>
        </w:rPr>
      </w:pPr>
      <w:bookmarkStart w:id="1" w:name="_Toc490765898"/>
      <w:r w:rsidRPr="002F5E9B">
        <w:rPr>
          <w:sz w:val="28"/>
        </w:rPr>
        <w:lastRenderedPageBreak/>
        <w:t xml:space="preserve">Complex Neuro-Fuzzy System with Multi-Group </w:t>
      </w:r>
      <w:r w:rsidR="004F5EF6" w:rsidRPr="004F5EF6">
        <w:rPr>
          <w:sz w:val="28"/>
        </w:rPr>
        <w:t xml:space="preserve">Continuous </w:t>
      </w:r>
      <w:r w:rsidRPr="002F5E9B">
        <w:rPr>
          <w:sz w:val="28"/>
        </w:rPr>
        <w:t>Ant Colony Optimization for Time Series Forecasting</w:t>
      </w:r>
      <w:bookmarkEnd w:id="1"/>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280"/>
      </w:tblGrid>
      <w:tr w:rsidR="00FF71EF" w:rsidTr="000E116F">
        <w:tc>
          <w:tcPr>
            <w:tcW w:w="4280" w:type="dxa"/>
          </w:tcPr>
          <w:p w:rsidR="00FF71EF" w:rsidRDefault="00FF71EF" w:rsidP="00A22A2A">
            <w:r>
              <w:rPr>
                <w:rFonts w:hint="eastAsia"/>
              </w:rPr>
              <w:t xml:space="preserve">Graduate </w:t>
            </w:r>
            <w:r w:rsidR="00A22A2A">
              <w:rPr>
                <w:rFonts w:hint="eastAsia"/>
              </w:rPr>
              <w:t>s</w:t>
            </w:r>
            <w:r>
              <w:rPr>
                <w:rFonts w:hint="eastAsia"/>
              </w:rPr>
              <w:t>tudent: Yu-Chien Yao</w:t>
            </w:r>
          </w:p>
        </w:tc>
        <w:tc>
          <w:tcPr>
            <w:tcW w:w="4280" w:type="dxa"/>
          </w:tcPr>
          <w:p w:rsidR="00FF71EF" w:rsidRDefault="00FF71EF" w:rsidP="00A22A2A">
            <w:pPr>
              <w:jc w:val="right"/>
            </w:pPr>
            <w:r>
              <w:rPr>
                <w:rFonts w:hint="eastAsia"/>
              </w:rPr>
              <w:t>Advisor: Dr. Chun</w:t>
            </w:r>
            <w:r w:rsidR="00A22A2A">
              <w:rPr>
                <w:rFonts w:hint="eastAsia"/>
              </w:rPr>
              <w:t>s</w:t>
            </w:r>
            <w:r>
              <w:rPr>
                <w:rFonts w:hint="eastAsia"/>
              </w:rPr>
              <w:t>hien Li</w:t>
            </w:r>
          </w:p>
        </w:tc>
      </w:tr>
    </w:tbl>
    <w:p w:rsidR="00FF71EF" w:rsidRPr="003E23F9" w:rsidRDefault="002E3642" w:rsidP="002E3642">
      <w:pPr>
        <w:jc w:val="center"/>
      </w:pPr>
      <w:r w:rsidRPr="003E23F9">
        <w:rPr>
          <w:rFonts w:hint="eastAsia"/>
        </w:rPr>
        <w:t>Department of Information Management, National Central University, Taiwan</w:t>
      </w:r>
    </w:p>
    <w:p w:rsidR="00FF71EF" w:rsidRPr="002E3642" w:rsidRDefault="002E3642" w:rsidP="002E3642">
      <w:pPr>
        <w:jc w:val="center"/>
        <w:rPr>
          <w:b/>
        </w:rPr>
      </w:pPr>
      <w:r w:rsidRPr="002E3642">
        <w:rPr>
          <w:rFonts w:hint="eastAsia"/>
          <w:b/>
        </w:rPr>
        <w:t>Abstract</w:t>
      </w:r>
    </w:p>
    <w:p w:rsidR="004876E8" w:rsidRPr="00A22A2A" w:rsidRDefault="00536A30" w:rsidP="001D712B">
      <w:pPr>
        <w:spacing w:line="276" w:lineRule="auto"/>
        <w:ind w:firstLine="480"/>
      </w:pPr>
      <w:r w:rsidRPr="00536A30">
        <w:t>In the age of information, it is increasingly important to deal with big data effectively for both scientific researches and applications of data science. In this study, we have proposed a complex neuro-fuzzy system to data prediction, using complex fuzzy sets and logic and T-S neural fuzzy modeling. Complex fuzzy set is an advance fuzzy set whose membership degrees are complex-valued and defined with the unit disc of the complex plane, in contrast to regular fuzzy set whose membership degrees are real-valued and defined within [0,1]. For model construction, we have used feature selection to get influential data for the proposed model. For the optimization of the proposed model, we have developed a hybrid method for machine learning, denoted as MGCACO-RLSE, integrating the proposed multi-group continuous ant colony optimization (MGCACO) and the well-known recursive least squares estimator (RLSE) method. The MGCACO-RLSE has been applied to optimize the parameters of the proposed model. For MGCACO, we have added some properties, such as data exchange, elimination, and inheritance to increase its search efficacy, in the sense of reducing the possibility of being trapped at a local optimum and thus increasing the chance of finding the optimization solution. In this study, we have conducted three experiments to verify the effectiveness and rationale of the proposed approach. In experiment one, the proposed approach was tested for data prediction with single target to see the feasibility of the research thought. In experiments two and three, the proposed approach was tested for multi-target prediction. With the experimental results, the proposed approach has shown good performance, through performance comparison to other methods in literature.</w:t>
      </w:r>
    </w:p>
    <w:p w:rsidR="004876E8" w:rsidRDefault="004876E8" w:rsidP="001D712B">
      <w:pPr>
        <w:spacing w:line="276" w:lineRule="auto"/>
        <w:ind w:firstLine="480"/>
      </w:pPr>
    </w:p>
    <w:p w:rsidR="004876E8" w:rsidRDefault="004876E8" w:rsidP="001D712B">
      <w:pPr>
        <w:spacing w:line="276" w:lineRule="auto"/>
        <w:ind w:firstLine="480"/>
      </w:pP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76"/>
      </w:tblGrid>
      <w:tr w:rsidR="004876E8" w:rsidTr="000E116F">
        <w:tc>
          <w:tcPr>
            <w:tcW w:w="1384" w:type="dxa"/>
          </w:tcPr>
          <w:p w:rsidR="004876E8" w:rsidRDefault="004876E8" w:rsidP="000E116F">
            <w:r>
              <w:rPr>
                <w:rFonts w:hint="eastAsia"/>
                <w:b/>
              </w:rPr>
              <w:t>Keywords:</w:t>
            </w:r>
          </w:p>
        </w:tc>
        <w:tc>
          <w:tcPr>
            <w:tcW w:w="7176" w:type="dxa"/>
          </w:tcPr>
          <w:p w:rsidR="004876E8" w:rsidRDefault="000E5EB8" w:rsidP="00536A30">
            <w:pPr>
              <w:ind w:left="240" w:hangingChars="100" w:hanging="240"/>
            </w:pPr>
            <w:r>
              <w:tab/>
            </w:r>
            <w:r w:rsidR="004876E8">
              <w:rPr>
                <w:rFonts w:hint="eastAsia"/>
              </w:rPr>
              <w:t>Feature selection</w:t>
            </w:r>
            <w:r w:rsidR="004A11E9">
              <w:rPr>
                <w:rFonts w:hint="eastAsia"/>
              </w:rPr>
              <w:t>;</w:t>
            </w:r>
            <w:r w:rsidR="004876E8">
              <w:rPr>
                <w:rFonts w:hint="eastAsia"/>
              </w:rPr>
              <w:t xml:space="preserve"> Complex fuzzy set</w:t>
            </w:r>
            <w:r w:rsidR="004A11E9">
              <w:rPr>
                <w:rFonts w:hint="eastAsia"/>
              </w:rPr>
              <w:t>;</w:t>
            </w:r>
            <w:r w:rsidR="004876E8">
              <w:rPr>
                <w:rFonts w:hint="eastAsia"/>
              </w:rPr>
              <w:t xml:space="preserve"> </w:t>
            </w:r>
            <w:r w:rsidR="004876E8" w:rsidRPr="004876E8">
              <w:t xml:space="preserve">Complex </w:t>
            </w:r>
            <w:r w:rsidR="004876E8">
              <w:rPr>
                <w:rFonts w:hint="eastAsia"/>
              </w:rPr>
              <w:t>n</w:t>
            </w:r>
            <w:r w:rsidR="004876E8" w:rsidRPr="004876E8">
              <w:t>euro-</w:t>
            </w:r>
            <w:r w:rsidR="004876E8">
              <w:rPr>
                <w:rFonts w:hint="eastAsia"/>
              </w:rPr>
              <w:t>f</w:t>
            </w:r>
            <w:r w:rsidR="004876E8" w:rsidRPr="004876E8">
              <w:t xml:space="preserve">uzzy </w:t>
            </w:r>
            <w:r w:rsidR="004876E8">
              <w:rPr>
                <w:rFonts w:hint="eastAsia"/>
              </w:rPr>
              <w:t>s</w:t>
            </w:r>
            <w:r w:rsidR="004876E8" w:rsidRPr="004876E8">
              <w:t>ystem</w:t>
            </w:r>
            <w:r w:rsidR="00536A30">
              <w:rPr>
                <w:rFonts w:hint="eastAsia"/>
              </w:rPr>
              <w:t>;</w:t>
            </w:r>
            <w:r w:rsidR="004876E8">
              <w:rPr>
                <w:rFonts w:hint="eastAsia"/>
              </w:rPr>
              <w:t xml:space="preserve"> Ant colony optimization</w:t>
            </w:r>
            <w:r w:rsidR="004A11E9">
              <w:rPr>
                <w:rFonts w:hint="eastAsia"/>
              </w:rPr>
              <w:t>;</w:t>
            </w:r>
            <w:r w:rsidR="004876E8">
              <w:rPr>
                <w:rFonts w:hint="eastAsia"/>
              </w:rPr>
              <w:t xml:space="preserve"> RLSE</w:t>
            </w:r>
            <w:r w:rsidR="004A11E9">
              <w:rPr>
                <w:rFonts w:hint="eastAsia"/>
              </w:rPr>
              <w:t>;</w:t>
            </w:r>
            <w:r w:rsidR="00B16D3B">
              <w:rPr>
                <w:rFonts w:hint="eastAsia"/>
              </w:rPr>
              <w:t xml:space="preserve"> Multi</w:t>
            </w:r>
            <w:r w:rsidR="00536A30">
              <w:rPr>
                <w:rFonts w:hint="eastAsia"/>
              </w:rPr>
              <w:t>-</w:t>
            </w:r>
            <w:r w:rsidR="00B16D3B">
              <w:rPr>
                <w:rFonts w:hint="eastAsia"/>
              </w:rPr>
              <w:t>target forecasting</w:t>
            </w:r>
            <w:r w:rsidR="004A11E9">
              <w:rPr>
                <w:rFonts w:hint="eastAsia"/>
              </w:rPr>
              <w:t>.</w:t>
            </w:r>
          </w:p>
        </w:tc>
      </w:tr>
    </w:tbl>
    <w:p w:rsidR="008A6DB8" w:rsidRDefault="008A6DB8" w:rsidP="00070E93">
      <w:pPr>
        <w:pStyle w:val="1"/>
        <w:ind w:left="240" w:right="240"/>
      </w:pPr>
      <w:bookmarkStart w:id="2" w:name="_Toc490765899"/>
      <w:r>
        <w:rPr>
          <w:rFonts w:hint="eastAsia"/>
        </w:rPr>
        <w:lastRenderedPageBreak/>
        <w:t>致謝</w:t>
      </w:r>
      <w:bookmarkEnd w:id="2"/>
    </w:p>
    <w:p w:rsidR="000E5EB8" w:rsidRPr="000E5EB8" w:rsidRDefault="000E5EB8" w:rsidP="000E5EB8"/>
    <w:p w:rsidR="00C72F00" w:rsidRDefault="00C72F00" w:rsidP="00A84D74">
      <w:pPr>
        <w:sectPr w:rsidR="00C72F00" w:rsidSect="00051B0B">
          <w:pgSz w:w="11906" w:h="16838"/>
          <w:pgMar w:top="1418" w:right="1134" w:bottom="1418" w:left="1701" w:header="851" w:footer="992" w:gutter="567"/>
          <w:pgNumType w:fmt="lowerRoman"/>
          <w:cols w:space="425"/>
          <w:docGrid w:type="lines" w:linePitch="360"/>
        </w:sectPr>
      </w:pPr>
    </w:p>
    <w:p w:rsidR="008A6DB8" w:rsidRDefault="008A6DB8" w:rsidP="00070E93">
      <w:pPr>
        <w:pStyle w:val="1"/>
        <w:ind w:left="240" w:right="240"/>
      </w:pPr>
      <w:bookmarkStart w:id="3" w:name="_Toc490765900"/>
      <w:r>
        <w:rPr>
          <w:rFonts w:hint="eastAsia"/>
        </w:rPr>
        <w:lastRenderedPageBreak/>
        <w:t>目錄</w:t>
      </w:r>
      <w:bookmarkEnd w:id="3"/>
    </w:p>
    <w:sdt>
      <w:sdtPr>
        <w:rPr>
          <w:sz w:val="20"/>
          <w:lang w:val="zh-TW"/>
        </w:rPr>
        <w:id w:val="-1718428770"/>
        <w:docPartObj>
          <w:docPartGallery w:val="Table of Contents"/>
          <w:docPartUnique/>
        </w:docPartObj>
      </w:sdtPr>
      <w:sdtEndPr>
        <w:rPr>
          <w:b/>
          <w:bCs/>
        </w:rPr>
      </w:sdtEndPr>
      <w:sdtContent>
        <w:tbl>
          <w:tblPr>
            <w:tblStyle w:val="a6"/>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22A9F" w:rsidTr="00222A9F">
            <w:trPr>
              <w:trHeight w:val="863"/>
            </w:trPr>
            <w:tc>
              <w:tcPr>
                <w:tcW w:w="4280" w:type="dxa"/>
                <w:vAlign w:val="bottom"/>
              </w:tcPr>
              <w:p w:rsidR="00222A9F" w:rsidRDefault="00222A9F" w:rsidP="00222A9F">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22A9F" w:rsidRPr="00D1779C" w:rsidRDefault="00222A9F" w:rsidP="00222A9F">
                <w:pPr>
                  <w:spacing w:before="100" w:beforeAutospacing="1" w:after="100" w:afterAutospacing="1" w:line="0" w:lineRule="atLeast"/>
                  <w:jc w:val="right"/>
                  <w:rPr>
                    <w:szCs w:val="24"/>
                  </w:rPr>
                </w:pPr>
                <w:r w:rsidRPr="00D1779C">
                  <w:rPr>
                    <w:rFonts w:hint="eastAsia"/>
                    <w:szCs w:val="24"/>
                  </w:rPr>
                  <w:t>頁次</w:t>
                </w:r>
              </w:p>
            </w:tc>
          </w:tr>
        </w:tbl>
        <w:p w:rsidR="00A86C56" w:rsidRDefault="00222A9F">
          <w:pPr>
            <w:pStyle w:val="11"/>
            <w:tabs>
              <w:tab w:val="right" w:leader="dot" w:pos="8494"/>
            </w:tabs>
            <w:rPr>
              <w:rFonts w:asciiTheme="minorHAnsi" w:eastAsiaTheme="minorEastAsia" w:hAnsiTheme="minorHAnsi"/>
              <w:noProof/>
            </w:rPr>
          </w:pPr>
          <w:r w:rsidRPr="00451966">
            <w:rPr>
              <w:sz w:val="20"/>
            </w:rPr>
            <w:fldChar w:fldCharType="begin"/>
          </w:r>
          <w:r w:rsidRPr="00451966">
            <w:rPr>
              <w:sz w:val="20"/>
            </w:rPr>
            <w:instrText xml:space="preserve"> TOC \o "1-3" \h \z \u </w:instrText>
          </w:r>
          <w:r w:rsidRPr="00451966">
            <w:rPr>
              <w:sz w:val="20"/>
            </w:rPr>
            <w:fldChar w:fldCharType="separate"/>
          </w:r>
          <w:hyperlink w:anchor="_Toc490765897" w:history="1">
            <w:r w:rsidR="00A86C56" w:rsidRPr="008A6354">
              <w:rPr>
                <w:rStyle w:val="af8"/>
                <w:rFonts w:hint="eastAsia"/>
                <w:noProof/>
              </w:rPr>
              <w:t>複數型模糊類神經系統及連續型態之多蟻群演化在時間序列預測之研究</w:t>
            </w:r>
            <w:r w:rsidR="00A86C56">
              <w:rPr>
                <w:noProof/>
                <w:webHidden/>
              </w:rPr>
              <w:tab/>
            </w:r>
            <w:r w:rsidR="00A86C56">
              <w:rPr>
                <w:noProof/>
                <w:webHidden/>
              </w:rPr>
              <w:fldChar w:fldCharType="begin"/>
            </w:r>
            <w:r w:rsidR="00A86C56">
              <w:rPr>
                <w:noProof/>
                <w:webHidden/>
              </w:rPr>
              <w:instrText xml:space="preserve"> PAGEREF _Toc490765897 \h </w:instrText>
            </w:r>
            <w:r w:rsidR="00A86C56">
              <w:rPr>
                <w:noProof/>
                <w:webHidden/>
              </w:rPr>
            </w:r>
            <w:r w:rsidR="00A86C56">
              <w:rPr>
                <w:noProof/>
                <w:webHidden/>
              </w:rPr>
              <w:fldChar w:fldCharType="separate"/>
            </w:r>
            <w:r w:rsidR="00A86C56">
              <w:rPr>
                <w:noProof/>
                <w:webHidden/>
              </w:rPr>
              <w:t>i</w:t>
            </w:r>
            <w:r w:rsidR="00A86C56">
              <w:rPr>
                <w:noProof/>
                <w:webHidden/>
              </w:rPr>
              <w:fldChar w:fldCharType="end"/>
            </w:r>
          </w:hyperlink>
        </w:p>
        <w:p w:rsidR="00A86C56" w:rsidRDefault="004F2B12">
          <w:pPr>
            <w:pStyle w:val="11"/>
            <w:tabs>
              <w:tab w:val="right" w:leader="dot" w:pos="8494"/>
            </w:tabs>
            <w:rPr>
              <w:rFonts w:asciiTheme="minorHAnsi" w:eastAsiaTheme="minorEastAsia" w:hAnsiTheme="minorHAnsi"/>
              <w:noProof/>
            </w:rPr>
          </w:pPr>
          <w:hyperlink w:anchor="_Toc490765898" w:history="1">
            <w:r w:rsidR="00A86C56" w:rsidRPr="008A6354">
              <w:rPr>
                <w:rStyle w:val="af8"/>
                <w:noProof/>
              </w:rPr>
              <w:t>Complex Neuro-Fuzzy System with Multi-Group Continuous Ant Colony Optimization for Time Series Forecasting</w:t>
            </w:r>
            <w:r w:rsidR="00A86C56">
              <w:rPr>
                <w:noProof/>
                <w:webHidden/>
              </w:rPr>
              <w:tab/>
            </w:r>
            <w:r w:rsidR="00A86C56">
              <w:rPr>
                <w:noProof/>
                <w:webHidden/>
              </w:rPr>
              <w:fldChar w:fldCharType="begin"/>
            </w:r>
            <w:r w:rsidR="00A86C56">
              <w:rPr>
                <w:noProof/>
                <w:webHidden/>
              </w:rPr>
              <w:instrText xml:space="preserve"> PAGEREF _Toc490765898 \h </w:instrText>
            </w:r>
            <w:r w:rsidR="00A86C56">
              <w:rPr>
                <w:noProof/>
                <w:webHidden/>
              </w:rPr>
            </w:r>
            <w:r w:rsidR="00A86C56">
              <w:rPr>
                <w:noProof/>
                <w:webHidden/>
              </w:rPr>
              <w:fldChar w:fldCharType="separate"/>
            </w:r>
            <w:r w:rsidR="00A86C56">
              <w:rPr>
                <w:noProof/>
                <w:webHidden/>
              </w:rPr>
              <w:t>ii</w:t>
            </w:r>
            <w:r w:rsidR="00A86C56">
              <w:rPr>
                <w:noProof/>
                <w:webHidden/>
              </w:rPr>
              <w:fldChar w:fldCharType="end"/>
            </w:r>
          </w:hyperlink>
        </w:p>
        <w:p w:rsidR="00A86C56" w:rsidRDefault="004F2B12">
          <w:pPr>
            <w:pStyle w:val="11"/>
            <w:tabs>
              <w:tab w:val="right" w:leader="dot" w:pos="8494"/>
            </w:tabs>
            <w:rPr>
              <w:rFonts w:asciiTheme="minorHAnsi" w:eastAsiaTheme="minorEastAsia" w:hAnsiTheme="minorHAnsi"/>
              <w:noProof/>
            </w:rPr>
          </w:pPr>
          <w:hyperlink w:anchor="_Toc490765899" w:history="1">
            <w:r w:rsidR="00A86C56" w:rsidRPr="008A6354">
              <w:rPr>
                <w:rStyle w:val="af8"/>
                <w:rFonts w:hint="eastAsia"/>
                <w:noProof/>
              </w:rPr>
              <w:t>致謝</w:t>
            </w:r>
            <w:r w:rsidR="00A86C56">
              <w:rPr>
                <w:noProof/>
                <w:webHidden/>
              </w:rPr>
              <w:tab/>
            </w:r>
            <w:r w:rsidR="00A86C56">
              <w:rPr>
                <w:noProof/>
                <w:webHidden/>
              </w:rPr>
              <w:fldChar w:fldCharType="begin"/>
            </w:r>
            <w:r w:rsidR="00A86C56">
              <w:rPr>
                <w:noProof/>
                <w:webHidden/>
              </w:rPr>
              <w:instrText xml:space="preserve"> PAGEREF _Toc490765899 \h </w:instrText>
            </w:r>
            <w:r w:rsidR="00A86C56">
              <w:rPr>
                <w:noProof/>
                <w:webHidden/>
              </w:rPr>
            </w:r>
            <w:r w:rsidR="00A86C56">
              <w:rPr>
                <w:noProof/>
                <w:webHidden/>
              </w:rPr>
              <w:fldChar w:fldCharType="separate"/>
            </w:r>
            <w:r w:rsidR="00A86C56">
              <w:rPr>
                <w:noProof/>
                <w:webHidden/>
              </w:rPr>
              <w:t>iii</w:t>
            </w:r>
            <w:r w:rsidR="00A86C56">
              <w:rPr>
                <w:noProof/>
                <w:webHidden/>
              </w:rPr>
              <w:fldChar w:fldCharType="end"/>
            </w:r>
          </w:hyperlink>
        </w:p>
        <w:p w:rsidR="00A86C56" w:rsidRDefault="004F2B12">
          <w:pPr>
            <w:pStyle w:val="11"/>
            <w:tabs>
              <w:tab w:val="right" w:leader="dot" w:pos="8494"/>
            </w:tabs>
            <w:rPr>
              <w:rFonts w:asciiTheme="minorHAnsi" w:eastAsiaTheme="minorEastAsia" w:hAnsiTheme="minorHAnsi"/>
              <w:noProof/>
            </w:rPr>
          </w:pPr>
          <w:hyperlink w:anchor="_Toc490765900" w:history="1">
            <w:r w:rsidR="00A86C56" w:rsidRPr="008A6354">
              <w:rPr>
                <w:rStyle w:val="af8"/>
                <w:rFonts w:hint="eastAsia"/>
                <w:noProof/>
              </w:rPr>
              <w:t>目錄</w:t>
            </w:r>
            <w:r w:rsidR="00A86C56">
              <w:rPr>
                <w:noProof/>
                <w:webHidden/>
              </w:rPr>
              <w:tab/>
            </w:r>
            <w:r w:rsidR="00A86C56">
              <w:rPr>
                <w:noProof/>
                <w:webHidden/>
              </w:rPr>
              <w:fldChar w:fldCharType="begin"/>
            </w:r>
            <w:r w:rsidR="00A86C56">
              <w:rPr>
                <w:noProof/>
                <w:webHidden/>
              </w:rPr>
              <w:instrText xml:space="preserve"> PAGEREF _Toc490765900 \h </w:instrText>
            </w:r>
            <w:r w:rsidR="00A86C56">
              <w:rPr>
                <w:noProof/>
                <w:webHidden/>
              </w:rPr>
            </w:r>
            <w:r w:rsidR="00A86C56">
              <w:rPr>
                <w:noProof/>
                <w:webHidden/>
              </w:rPr>
              <w:fldChar w:fldCharType="separate"/>
            </w:r>
            <w:r w:rsidR="00A86C56">
              <w:rPr>
                <w:noProof/>
                <w:webHidden/>
              </w:rPr>
              <w:t>iv</w:t>
            </w:r>
            <w:r w:rsidR="00A86C56">
              <w:rPr>
                <w:noProof/>
                <w:webHidden/>
              </w:rPr>
              <w:fldChar w:fldCharType="end"/>
            </w:r>
          </w:hyperlink>
        </w:p>
        <w:p w:rsidR="00A86C56" w:rsidRDefault="004F2B12">
          <w:pPr>
            <w:pStyle w:val="11"/>
            <w:tabs>
              <w:tab w:val="right" w:leader="dot" w:pos="8494"/>
            </w:tabs>
            <w:rPr>
              <w:rFonts w:asciiTheme="minorHAnsi" w:eastAsiaTheme="minorEastAsia" w:hAnsiTheme="minorHAnsi"/>
              <w:noProof/>
            </w:rPr>
          </w:pPr>
          <w:hyperlink w:anchor="_Toc490765901" w:history="1">
            <w:r w:rsidR="00A86C56" w:rsidRPr="008A6354">
              <w:rPr>
                <w:rStyle w:val="af8"/>
                <w:rFonts w:hint="eastAsia"/>
                <w:noProof/>
              </w:rPr>
              <w:t>圖目錄</w:t>
            </w:r>
            <w:r w:rsidR="00A86C56">
              <w:rPr>
                <w:noProof/>
                <w:webHidden/>
              </w:rPr>
              <w:tab/>
            </w:r>
            <w:r w:rsidR="00A86C56">
              <w:rPr>
                <w:noProof/>
                <w:webHidden/>
              </w:rPr>
              <w:fldChar w:fldCharType="begin"/>
            </w:r>
            <w:r w:rsidR="00A86C56">
              <w:rPr>
                <w:noProof/>
                <w:webHidden/>
              </w:rPr>
              <w:instrText xml:space="preserve"> PAGEREF _Toc490765901 \h </w:instrText>
            </w:r>
            <w:r w:rsidR="00A86C56">
              <w:rPr>
                <w:noProof/>
                <w:webHidden/>
              </w:rPr>
            </w:r>
            <w:r w:rsidR="00A86C56">
              <w:rPr>
                <w:noProof/>
                <w:webHidden/>
              </w:rPr>
              <w:fldChar w:fldCharType="separate"/>
            </w:r>
            <w:r w:rsidR="00A86C56">
              <w:rPr>
                <w:noProof/>
                <w:webHidden/>
              </w:rPr>
              <w:t>vii</w:t>
            </w:r>
            <w:r w:rsidR="00A86C56">
              <w:rPr>
                <w:noProof/>
                <w:webHidden/>
              </w:rPr>
              <w:fldChar w:fldCharType="end"/>
            </w:r>
          </w:hyperlink>
        </w:p>
        <w:p w:rsidR="00A86C56" w:rsidRDefault="004F2B12">
          <w:pPr>
            <w:pStyle w:val="11"/>
            <w:tabs>
              <w:tab w:val="right" w:leader="dot" w:pos="8494"/>
            </w:tabs>
            <w:rPr>
              <w:rFonts w:asciiTheme="minorHAnsi" w:eastAsiaTheme="minorEastAsia" w:hAnsiTheme="minorHAnsi"/>
              <w:noProof/>
            </w:rPr>
          </w:pPr>
          <w:hyperlink w:anchor="_Toc490765902" w:history="1">
            <w:r w:rsidR="00A86C56" w:rsidRPr="008A6354">
              <w:rPr>
                <w:rStyle w:val="af8"/>
                <w:rFonts w:hint="eastAsia"/>
                <w:noProof/>
              </w:rPr>
              <w:t>表目錄</w:t>
            </w:r>
            <w:r w:rsidR="00A86C56">
              <w:rPr>
                <w:noProof/>
                <w:webHidden/>
              </w:rPr>
              <w:tab/>
            </w:r>
            <w:r w:rsidR="00A86C56">
              <w:rPr>
                <w:noProof/>
                <w:webHidden/>
              </w:rPr>
              <w:fldChar w:fldCharType="begin"/>
            </w:r>
            <w:r w:rsidR="00A86C56">
              <w:rPr>
                <w:noProof/>
                <w:webHidden/>
              </w:rPr>
              <w:instrText xml:space="preserve"> PAGEREF _Toc490765902 \h </w:instrText>
            </w:r>
            <w:r w:rsidR="00A86C56">
              <w:rPr>
                <w:noProof/>
                <w:webHidden/>
              </w:rPr>
            </w:r>
            <w:r w:rsidR="00A86C56">
              <w:rPr>
                <w:noProof/>
                <w:webHidden/>
              </w:rPr>
              <w:fldChar w:fldCharType="separate"/>
            </w:r>
            <w:r w:rsidR="00A86C56">
              <w:rPr>
                <w:noProof/>
                <w:webHidden/>
              </w:rPr>
              <w:t>ix</w:t>
            </w:r>
            <w:r w:rsidR="00A86C56">
              <w:rPr>
                <w:noProof/>
                <w:webHidden/>
              </w:rPr>
              <w:fldChar w:fldCharType="end"/>
            </w:r>
          </w:hyperlink>
        </w:p>
        <w:p w:rsidR="00A86C56" w:rsidRDefault="004F2B12">
          <w:pPr>
            <w:pStyle w:val="11"/>
            <w:tabs>
              <w:tab w:val="left" w:pos="1200"/>
              <w:tab w:val="right" w:leader="dot" w:pos="8494"/>
            </w:tabs>
            <w:rPr>
              <w:rFonts w:asciiTheme="minorHAnsi" w:eastAsiaTheme="minorEastAsia" w:hAnsiTheme="minorHAnsi"/>
              <w:noProof/>
            </w:rPr>
          </w:pPr>
          <w:hyperlink w:anchor="_Toc490765903" w:history="1">
            <w:r w:rsidR="00A86C56" w:rsidRPr="008A6354">
              <w:rPr>
                <w:rStyle w:val="af8"/>
                <w:rFonts w:hint="eastAsia"/>
                <w:noProof/>
              </w:rPr>
              <w:t>第一章</w:t>
            </w:r>
            <w:r w:rsidR="00A86C56">
              <w:rPr>
                <w:rFonts w:asciiTheme="minorHAnsi" w:eastAsiaTheme="minorEastAsia" w:hAnsiTheme="minorHAnsi"/>
                <w:noProof/>
              </w:rPr>
              <w:tab/>
            </w:r>
            <w:r w:rsidR="00A86C56" w:rsidRPr="008A6354">
              <w:rPr>
                <w:rStyle w:val="af8"/>
                <w:rFonts w:hint="eastAsia"/>
                <w:noProof/>
              </w:rPr>
              <w:t>緒論</w:t>
            </w:r>
            <w:r w:rsidR="00A86C56">
              <w:rPr>
                <w:noProof/>
                <w:webHidden/>
              </w:rPr>
              <w:tab/>
            </w:r>
            <w:r w:rsidR="00A86C56">
              <w:rPr>
                <w:noProof/>
                <w:webHidden/>
              </w:rPr>
              <w:fldChar w:fldCharType="begin"/>
            </w:r>
            <w:r w:rsidR="00A86C56">
              <w:rPr>
                <w:noProof/>
                <w:webHidden/>
              </w:rPr>
              <w:instrText xml:space="preserve"> PAGEREF _Toc490765903 \h </w:instrText>
            </w:r>
            <w:r w:rsidR="00A86C56">
              <w:rPr>
                <w:noProof/>
                <w:webHidden/>
              </w:rPr>
            </w:r>
            <w:r w:rsidR="00A86C56">
              <w:rPr>
                <w:noProof/>
                <w:webHidden/>
              </w:rPr>
              <w:fldChar w:fldCharType="separate"/>
            </w:r>
            <w:r w:rsidR="00A86C56">
              <w:rPr>
                <w:noProof/>
                <w:webHidden/>
              </w:rPr>
              <w:t>1</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04" w:history="1">
            <w:r w:rsidR="00A86C56" w:rsidRPr="008A6354">
              <w:rPr>
                <w:rStyle w:val="af8"/>
                <w:noProof/>
              </w:rPr>
              <w:t>1.1</w:t>
            </w:r>
            <w:r w:rsidR="00A86C56">
              <w:rPr>
                <w:rFonts w:asciiTheme="minorHAnsi" w:eastAsiaTheme="minorEastAsia" w:hAnsiTheme="minorHAnsi"/>
                <w:noProof/>
              </w:rPr>
              <w:tab/>
            </w:r>
            <w:r w:rsidR="00A86C56" w:rsidRPr="008A6354">
              <w:rPr>
                <w:rStyle w:val="af8"/>
                <w:rFonts w:hint="eastAsia"/>
                <w:noProof/>
              </w:rPr>
              <w:t>研究背景</w:t>
            </w:r>
            <w:r w:rsidR="00A86C56">
              <w:rPr>
                <w:noProof/>
                <w:webHidden/>
              </w:rPr>
              <w:tab/>
            </w:r>
            <w:r w:rsidR="00A86C56">
              <w:rPr>
                <w:noProof/>
                <w:webHidden/>
              </w:rPr>
              <w:fldChar w:fldCharType="begin"/>
            </w:r>
            <w:r w:rsidR="00A86C56">
              <w:rPr>
                <w:noProof/>
                <w:webHidden/>
              </w:rPr>
              <w:instrText xml:space="preserve"> PAGEREF _Toc490765904 \h </w:instrText>
            </w:r>
            <w:r w:rsidR="00A86C56">
              <w:rPr>
                <w:noProof/>
                <w:webHidden/>
              </w:rPr>
            </w:r>
            <w:r w:rsidR="00A86C56">
              <w:rPr>
                <w:noProof/>
                <w:webHidden/>
              </w:rPr>
              <w:fldChar w:fldCharType="separate"/>
            </w:r>
            <w:r w:rsidR="00A86C56">
              <w:rPr>
                <w:noProof/>
                <w:webHidden/>
              </w:rPr>
              <w:t>1</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05" w:history="1">
            <w:r w:rsidR="00A86C56" w:rsidRPr="008A6354">
              <w:rPr>
                <w:rStyle w:val="af8"/>
                <w:noProof/>
              </w:rPr>
              <w:t>1.2</w:t>
            </w:r>
            <w:r w:rsidR="00A86C56">
              <w:rPr>
                <w:rFonts w:asciiTheme="minorHAnsi" w:eastAsiaTheme="minorEastAsia" w:hAnsiTheme="minorHAnsi"/>
                <w:noProof/>
              </w:rPr>
              <w:tab/>
            </w:r>
            <w:r w:rsidR="00A86C56" w:rsidRPr="008A6354">
              <w:rPr>
                <w:rStyle w:val="af8"/>
                <w:rFonts w:hint="eastAsia"/>
                <w:noProof/>
              </w:rPr>
              <w:t>研究動機與目的</w:t>
            </w:r>
            <w:r w:rsidR="00A86C56">
              <w:rPr>
                <w:noProof/>
                <w:webHidden/>
              </w:rPr>
              <w:tab/>
            </w:r>
            <w:r w:rsidR="00A86C56">
              <w:rPr>
                <w:noProof/>
                <w:webHidden/>
              </w:rPr>
              <w:fldChar w:fldCharType="begin"/>
            </w:r>
            <w:r w:rsidR="00A86C56">
              <w:rPr>
                <w:noProof/>
                <w:webHidden/>
              </w:rPr>
              <w:instrText xml:space="preserve"> PAGEREF _Toc490765905 \h </w:instrText>
            </w:r>
            <w:r w:rsidR="00A86C56">
              <w:rPr>
                <w:noProof/>
                <w:webHidden/>
              </w:rPr>
            </w:r>
            <w:r w:rsidR="00A86C56">
              <w:rPr>
                <w:noProof/>
                <w:webHidden/>
              </w:rPr>
              <w:fldChar w:fldCharType="separate"/>
            </w:r>
            <w:r w:rsidR="00A86C56">
              <w:rPr>
                <w:noProof/>
                <w:webHidden/>
              </w:rPr>
              <w:t>1</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06" w:history="1">
            <w:r w:rsidR="00A86C56" w:rsidRPr="008A6354">
              <w:rPr>
                <w:rStyle w:val="af8"/>
                <w:noProof/>
              </w:rPr>
              <w:t>1.3</w:t>
            </w:r>
            <w:r w:rsidR="00A86C56">
              <w:rPr>
                <w:rFonts w:asciiTheme="minorHAnsi" w:eastAsiaTheme="minorEastAsia" w:hAnsiTheme="minorHAnsi"/>
                <w:noProof/>
              </w:rPr>
              <w:tab/>
            </w:r>
            <w:r w:rsidR="00A86C56" w:rsidRPr="008A6354">
              <w:rPr>
                <w:rStyle w:val="af8"/>
                <w:rFonts w:hint="eastAsia"/>
                <w:noProof/>
              </w:rPr>
              <w:t>研究方法概述</w:t>
            </w:r>
            <w:r w:rsidR="00A86C56">
              <w:rPr>
                <w:noProof/>
                <w:webHidden/>
              </w:rPr>
              <w:tab/>
            </w:r>
            <w:r w:rsidR="00A86C56">
              <w:rPr>
                <w:noProof/>
                <w:webHidden/>
              </w:rPr>
              <w:fldChar w:fldCharType="begin"/>
            </w:r>
            <w:r w:rsidR="00A86C56">
              <w:rPr>
                <w:noProof/>
                <w:webHidden/>
              </w:rPr>
              <w:instrText xml:space="preserve"> PAGEREF _Toc490765906 \h </w:instrText>
            </w:r>
            <w:r w:rsidR="00A86C56">
              <w:rPr>
                <w:noProof/>
                <w:webHidden/>
              </w:rPr>
            </w:r>
            <w:r w:rsidR="00A86C56">
              <w:rPr>
                <w:noProof/>
                <w:webHidden/>
              </w:rPr>
              <w:fldChar w:fldCharType="separate"/>
            </w:r>
            <w:r w:rsidR="00A86C56">
              <w:rPr>
                <w:noProof/>
                <w:webHidden/>
              </w:rPr>
              <w:t>3</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07" w:history="1">
            <w:r w:rsidR="00A86C56" w:rsidRPr="008A6354">
              <w:rPr>
                <w:rStyle w:val="af8"/>
                <w:noProof/>
              </w:rPr>
              <w:t>1.4</w:t>
            </w:r>
            <w:r w:rsidR="00A86C56">
              <w:rPr>
                <w:rFonts w:asciiTheme="minorHAnsi" w:eastAsiaTheme="minorEastAsia" w:hAnsiTheme="minorHAnsi"/>
                <w:noProof/>
              </w:rPr>
              <w:tab/>
            </w:r>
            <w:r w:rsidR="00A86C56" w:rsidRPr="008A6354">
              <w:rPr>
                <w:rStyle w:val="af8"/>
                <w:rFonts w:hint="eastAsia"/>
                <w:noProof/>
              </w:rPr>
              <w:t>論文架構</w:t>
            </w:r>
            <w:r w:rsidR="00A86C56">
              <w:rPr>
                <w:noProof/>
                <w:webHidden/>
              </w:rPr>
              <w:tab/>
            </w:r>
            <w:r w:rsidR="00A86C56">
              <w:rPr>
                <w:noProof/>
                <w:webHidden/>
              </w:rPr>
              <w:fldChar w:fldCharType="begin"/>
            </w:r>
            <w:r w:rsidR="00A86C56">
              <w:rPr>
                <w:noProof/>
                <w:webHidden/>
              </w:rPr>
              <w:instrText xml:space="preserve"> PAGEREF _Toc490765907 \h </w:instrText>
            </w:r>
            <w:r w:rsidR="00A86C56">
              <w:rPr>
                <w:noProof/>
                <w:webHidden/>
              </w:rPr>
            </w:r>
            <w:r w:rsidR="00A86C56">
              <w:rPr>
                <w:noProof/>
                <w:webHidden/>
              </w:rPr>
              <w:fldChar w:fldCharType="separate"/>
            </w:r>
            <w:r w:rsidR="00A86C56">
              <w:rPr>
                <w:noProof/>
                <w:webHidden/>
              </w:rPr>
              <w:t>4</w:t>
            </w:r>
            <w:r w:rsidR="00A86C56">
              <w:rPr>
                <w:noProof/>
                <w:webHidden/>
              </w:rPr>
              <w:fldChar w:fldCharType="end"/>
            </w:r>
          </w:hyperlink>
        </w:p>
        <w:p w:rsidR="00A86C56" w:rsidRDefault="004F2B12">
          <w:pPr>
            <w:pStyle w:val="11"/>
            <w:tabs>
              <w:tab w:val="left" w:pos="1200"/>
              <w:tab w:val="right" w:leader="dot" w:pos="8494"/>
            </w:tabs>
            <w:rPr>
              <w:rFonts w:asciiTheme="minorHAnsi" w:eastAsiaTheme="minorEastAsia" w:hAnsiTheme="minorHAnsi"/>
              <w:noProof/>
            </w:rPr>
          </w:pPr>
          <w:hyperlink w:anchor="_Toc490765908" w:history="1">
            <w:r w:rsidR="00A86C56" w:rsidRPr="008A6354">
              <w:rPr>
                <w:rStyle w:val="af8"/>
                <w:rFonts w:hint="eastAsia"/>
                <w:noProof/>
              </w:rPr>
              <w:t>第二章</w:t>
            </w:r>
            <w:r w:rsidR="00A86C56">
              <w:rPr>
                <w:rFonts w:asciiTheme="minorHAnsi" w:eastAsiaTheme="minorEastAsia" w:hAnsiTheme="minorHAnsi"/>
                <w:noProof/>
              </w:rPr>
              <w:tab/>
            </w:r>
            <w:r w:rsidR="00A86C56" w:rsidRPr="008A6354">
              <w:rPr>
                <w:rStyle w:val="af8"/>
                <w:rFonts w:hint="eastAsia"/>
                <w:noProof/>
              </w:rPr>
              <w:t>文獻探討</w:t>
            </w:r>
            <w:r w:rsidR="00A86C56">
              <w:rPr>
                <w:noProof/>
                <w:webHidden/>
              </w:rPr>
              <w:tab/>
            </w:r>
            <w:r w:rsidR="00A86C56">
              <w:rPr>
                <w:noProof/>
                <w:webHidden/>
              </w:rPr>
              <w:fldChar w:fldCharType="begin"/>
            </w:r>
            <w:r w:rsidR="00A86C56">
              <w:rPr>
                <w:noProof/>
                <w:webHidden/>
              </w:rPr>
              <w:instrText xml:space="preserve"> PAGEREF _Toc490765908 \h </w:instrText>
            </w:r>
            <w:r w:rsidR="00A86C56">
              <w:rPr>
                <w:noProof/>
                <w:webHidden/>
              </w:rPr>
            </w:r>
            <w:r w:rsidR="00A86C56">
              <w:rPr>
                <w:noProof/>
                <w:webHidden/>
              </w:rPr>
              <w:fldChar w:fldCharType="separate"/>
            </w:r>
            <w:r w:rsidR="00A86C56">
              <w:rPr>
                <w:noProof/>
                <w:webHidden/>
              </w:rPr>
              <w:t>6</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09" w:history="1">
            <w:r w:rsidR="00A86C56" w:rsidRPr="008A6354">
              <w:rPr>
                <w:rStyle w:val="af8"/>
                <w:noProof/>
              </w:rPr>
              <w:t>2.1</w:t>
            </w:r>
            <w:r w:rsidR="00A86C56">
              <w:rPr>
                <w:rFonts w:asciiTheme="minorHAnsi" w:eastAsiaTheme="minorEastAsia" w:hAnsiTheme="minorHAnsi"/>
                <w:noProof/>
              </w:rPr>
              <w:tab/>
            </w:r>
            <w:r w:rsidR="00A86C56" w:rsidRPr="008A6354">
              <w:rPr>
                <w:rStyle w:val="af8"/>
                <w:rFonts w:hint="eastAsia"/>
                <w:noProof/>
              </w:rPr>
              <w:t>特徵選取</w:t>
            </w:r>
            <w:r w:rsidR="00A86C56">
              <w:rPr>
                <w:noProof/>
                <w:webHidden/>
              </w:rPr>
              <w:tab/>
            </w:r>
            <w:r w:rsidR="00A86C56">
              <w:rPr>
                <w:noProof/>
                <w:webHidden/>
              </w:rPr>
              <w:fldChar w:fldCharType="begin"/>
            </w:r>
            <w:r w:rsidR="00A86C56">
              <w:rPr>
                <w:noProof/>
                <w:webHidden/>
              </w:rPr>
              <w:instrText xml:space="preserve"> PAGEREF _Toc490765909 \h </w:instrText>
            </w:r>
            <w:r w:rsidR="00A86C56">
              <w:rPr>
                <w:noProof/>
                <w:webHidden/>
              </w:rPr>
            </w:r>
            <w:r w:rsidR="00A86C56">
              <w:rPr>
                <w:noProof/>
                <w:webHidden/>
              </w:rPr>
              <w:fldChar w:fldCharType="separate"/>
            </w:r>
            <w:r w:rsidR="00A86C56">
              <w:rPr>
                <w:noProof/>
                <w:webHidden/>
              </w:rPr>
              <w:t>6</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10" w:history="1">
            <w:r w:rsidR="00A86C56" w:rsidRPr="008A6354">
              <w:rPr>
                <w:rStyle w:val="af8"/>
                <w:noProof/>
              </w:rPr>
              <w:t>2.1.1</w:t>
            </w:r>
            <w:r w:rsidR="00A86C56">
              <w:rPr>
                <w:rFonts w:asciiTheme="minorHAnsi" w:eastAsiaTheme="minorEastAsia" w:hAnsiTheme="minorHAnsi"/>
                <w:noProof/>
              </w:rPr>
              <w:tab/>
            </w:r>
            <w:r w:rsidR="00A86C56" w:rsidRPr="008A6354">
              <w:rPr>
                <w:rStyle w:val="af8"/>
                <w:rFonts w:hint="eastAsia"/>
                <w:noProof/>
              </w:rPr>
              <w:t>過濾法</w:t>
            </w:r>
            <w:r w:rsidR="00A86C56">
              <w:rPr>
                <w:noProof/>
                <w:webHidden/>
              </w:rPr>
              <w:tab/>
            </w:r>
            <w:r w:rsidR="00A86C56">
              <w:rPr>
                <w:noProof/>
                <w:webHidden/>
              </w:rPr>
              <w:fldChar w:fldCharType="begin"/>
            </w:r>
            <w:r w:rsidR="00A86C56">
              <w:rPr>
                <w:noProof/>
                <w:webHidden/>
              </w:rPr>
              <w:instrText xml:space="preserve"> PAGEREF _Toc490765910 \h </w:instrText>
            </w:r>
            <w:r w:rsidR="00A86C56">
              <w:rPr>
                <w:noProof/>
                <w:webHidden/>
              </w:rPr>
            </w:r>
            <w:r w:rsidR="00A86C56">
              <w:rPr>
                <w:noProof/>
                <w:webHidden/>
              </w:rPr>
              <w:fldChar w:fldCharType="separate"/>
            </w:r>
            <w:r w:rsidR="00A86C56">
              <w:rPr>
                <w:noProof/>
                <w:webHidden/>
              </w:rPr>
              <w:t>7</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11" w:history="1">
            <w:r w:rsidR="00A86C56" w:rsidRPr="008A6354">
              <w:rPr>
                <w:rStyle w:val="af8"/>
                <w:noProof/>
              </w:rPr>
              <w:t>2.1.1</w:t>
            </w:r>
            <w:r w:rsidR="00A86C56">
              <w:rPr>
                <w:rFonts w:asciiTheme="minorHAnsi" w:eastAsiaTheme="minorEastAsia" w:hAnsiTheme="minorHAnsi"/>
                <w:noProof/>
              </w:rPr>
              <w:tab/>
            </w:r>
            <w:r w:rsidR="00A86C56" w:rsidRPr="008A6354">
              <w:rPr>
                <w:rStyle w:val="af8"/>
                <w:rFonts w:hint="eastAsia"/>
                <w:noProof/>
              </w:rPr>
              <w:t>打包法</w:t>
            </w:r>
            <w:r w:rsidR="00A86C56">
              <w:rPr>
                <w:noProof/>
                <w:webHidden/>
              </w:rPr>
              <w:tab/>
            </w:r>
            <w:r w:rsidR="00A86C56">
              <w:rPr>
                <w:noProof/>
                <w:webHidden/>
              </w:rPr>
              <w:fldChar w:fldCharType="begin"/>
            </w:r>
            <w:r w:rsidR="00A86C56">
              <w:rPr>
                <w:noProof/>
                <w:webHidden/>
              </w:rPr>
              <w:instrText xml:space="preserve"> PAGEREF _Toc490765911 \h </w:instrText>
            </w:r>
            <w:r w:rsidR="00A86C56">
              <w:rPr>
                <w:noProof/>
                <w:webHidden/>
              </w:rPr>
            </w:r>
            <w:r w:rsidR="00A86C56">
              <w:rPr>
                <w:noProof/>
                <w:webHidden/>
              </w:rPr>
              <w:fldChar w:fldCharType="separate"/>
            </w:r>
            <w:r w:rsidR="00A86C56">
              <w:rPr>
                <w:noProof/>
                <w:webHidden/>
              </w:rPr>
              <w:t>7</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12" w:history="1">
            <w:r w:rsidR="00A86C56" w:rsidRPr="008A6354">
              <w:rPr>
                <w:rStyle w:val="af8"/>
                <w:noProof/>
              </w:rPr>
              <w:t>2.1.1</w:t>
            </w:r>
            <w:r w:rsidR="00A86C56">
              <w:rPr>
                <w:rFonts w:asciiTheme="minorHAnsi" w:eastAsiaTheme="minorEastAsia" w:hAnsiTheme="minorHAnsi"/>
                <w:noProof/>
              </w:rPr>
              <w:tab/>
            </w:r>
            <w:r w:rsidR="00A86C56" w:rsidRPr="008A6354">
              <w:rPr>
                <w:rStyle w:val="af8"/>
                <w:rFonts w:hint="eastAsia"/>
                <w:noProof/>
              </w:rPr>
              <w:t>嵌入法</w:t>
            </w:r>
            <w:r w:rsidR="00A86C56">
              <w:rPr>
                <w:noProof/>
                <w:webHidden/>
              </w:rPr>
              <w:tab/>
            </w:r>
            <w:r w:rsidR="00A86C56">
              <w:rPr>
                <w:noProof/>
                <w:webHidden/>
              </w:rPr>
              <w:fldChar w:fldCharType="begin"/>
            </w:r>
            <w:r w:rsidR="00A86C56">
              <w:rPr>
                <w:noProof/>
                <w:webHidden/>
              </w:rPr>
              <w:instrText xml:space="preserve"> PAGEREF _Toc490765912 \h </w:instrText>
            </w:r>
            <w:r w:rsidR="00A86C56">
              <w:rPr>
                <w:noProof/>
                <w:webHidden/>
              </w:rPr>
            </w:r>
            <w:r w:rsidR="00A86C56">
              <w:rPr>
                <w:noProof/>
                <w:webHidden/>
              </w:rPr>
              <w:fldChar w:fldCharType="separate"/>
            </w:r>
            <w:r w:rsidR="00A86C56">
              <w:rPr>
                <w:noProof/>
                <w:webHidden/>
              </w:rPr>
              <w:t>8</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13" w:history="1">
            <w:r w:rsidR="00A86C56" w:rsidRPr="008A6354">
              <w:rPr>
                <w:rStyle w:val="af8"/>
                <w:noProof/>
              </w:rPr>
              <w:t>2.1.2</w:t>
            </w:r>
            <w:r w:rsidR="00A86C56">
              <w:rPr>
                <w:rFonts w:asciiTheme="minorHAnsi" w:eastAsiaTheme="minorEastAsia" w:hAnsiTheme="minorHAnsi"/>
                <w:noProof/>
              </w:rPr>
              <w:tab/>
            </w:r>
            <w:r w:rsidR="00A86C56" w:rsidRPr="008A6354">
              <w:rPr>
                <w:rStyle w:val="af8"/>
                <w:rFonts w:hint="eastAsia"/>
                <w:noProof/>
              </w:rPr>
              <w:t>夏農資訊熵</w:t>
            </w:r>
            <w:r w:rsidR="00A86C56">
              <w:rPr>
                <w:noProof/>
                <w:webHidden/>
              </w:rPr>
              <w:tab/>
            </w:r>
            <w:r w:rsidR="00A86C56">
              <w:rPr>
                <w:noProof/>
                <w:webHidden/>
              </w:rPr>
              <w:fldChar w:fldCharType="begin"/>
            </w:r>
            <w:r w:rsidR="00A86C56">
              <w:rPr>
                <w:noProof/>
                <w:webHidden/>
              </w:rPr>
              <w:instrText xml:space="preserve"> PAGEREF _Toc490765913 \h </w:instrText>
            </w:r>
            <w:r w:rsidR="00A86C56">
              <w:rPr>
                <w:noProof/>
                <w:webHidden/>
              </w:rPr>
            </w:r>
            <w:r w:rsidR="00A86C56">
              <w:rPr>
                <w:noProof/>
                <w:webHidden/>
              </w:rPr>
              <w:fldChar w:fldCharType="separate"/>
            </w:r>
            <w:r w:rsidR="00A86C56">
              <w:rPr>
                <w:noProof/>
                <w:webHidden/>
              </w:rPr>
              <w:t>9</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14" w:history="1">
            <w:r w:rsidR="00A86C56" w:rsidRPr="008A6354">
              <w:rPr>
                <w:rStyle w:val="af8"/>
                <w:noProof/>
              </w:rPr>
              <w:t>2.2</w:t>
            </w:r>
            <w:r w:rsidR="00A86C56">
              <w:rPr>
                <w:rFonts w:asciiTheme="minorHAnsi" w:eastAsiaTheme="minorEastAsia" w:hAnsiTheme="minorHAnsi"/>
                <w:noProof/>
              </w:rPr>
              <w:tab/>
            </w:r>
            <w:r w:rsidR="00A86C56" w:rsidRPr="008A6354">
              <w:rPr>
                <w:rStyle w:val="af8"/>
                <w:rFonts w:hint="eastAsia"/>
                <w:noProof/>
              </w:rPr>
              <w:t>複數模糊集合</w:t>
            </w:r>
            <w:r w:rsidR="00A86C56">
              <w:rPr>
                <w:noProof/>
                <w:webHidden/>
              </w:rPr>
              <w:tab/>
            </w:r>
            <w:r w:rsidR="00A86C56">
              <w:rPr>
                <w:noProof/>
                <w:webHidden/>
              </w:rPr>
              <w:fldChar w:fldCharType="begin"/>
            </w:r>
            <w:r w:rsidR="00A86C56">
              <w:rPr>
                <w:noProof/>
                <w:webHidden/>
              </w:rPr>
              <w:instrText xml:space="preserve"> PAGEREF _Toc490765914 \h </w:instrText>
            </w:r>
            <w:r w:rsidR="00A86C56">
              <w:rPr>
                <w:noProof/>
                <w:webHidden/>
              </w:rPr>
            </w:r>
            <w:r w:rsidR="00A86C56">
              <w:rPr>
                <w:noProof/>
                <w:webHidden/>
              </w:rPr>
              <w:fldChar w:fldCharType="separate"/>
            </w:r>
            <w:r w:rsidR="00A86C56">
              <w:rPr>
                <w:noProof/>
                <w:webHidden/>
              </w:rPr>
              <w:t>9</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15" w:history="1">
            <w:r w:rsidR="00A86C56" w:rsidRPr="008A6354">
              <w:rPr>
                <w:rStyle w:val="af8"/>
                <w:noProof/>
              </w:rPr>
              <w:t>2.2.1.</w:t>
            </w:r>
            <w:r w:rsidR="00A86C56">
              <w:rPr>
                <w:rFonts w:asciiTheme="minorHAnsi" w:eastAsiaTheme="minorEastAsia" w:hAnsiTheme="minorHAnsi"/>
                <w:noProof/>
              </w:rPr>
              <w:tab/>
            </w:r>
            <w:r w:rsidR="00A86C56" w:rsidRPr="008A6354">
              <w:rPr>
                <w:rStyle w:val="af8"/>
                <w:rFonts w:hint="eastAsia"/>
                <w:noProof/>
              </w:rPr>
              <w:t>模糊集合緣起</w:t>
            </w:r>
            <w:r w:rsidR="00A86C56">
              <w:rPr>
                <w:noProof/>
                <w:webHidden/>
              </w:rPr>
              <w:tab/>
            </w:r>
            <w:r w:rsidR="00A86C56">
              <w:rPr>
                <w:noProof/>
                <w:webHidden/>
              </w:rPr>
              <w:fldChar w:fldCharType="begin"/>
            </w:r>
            <w:r w:rsidR="00A86C56">
              <w:rPr>
                <w:noProof/>
                <w:webHidden/>
              </w:rPr>
              <w:instrText xml:space="preserve"> PAGEREF _Toc490765915 \h </w:instrText>
            </w:r>
            <w:r w:rsidR="00A86C56">
              <w:rPr>
                <w:noProof/>
                <w:webHidden/>
              </w:rPr>
            </w:r>
            <w:r w:rsidR="00A86C56">
              <w:rPr>
                <w:noProof/>
                <w:webHidden/>
              </w:rPr>
              <w:fldChar w:fldCharType="separate"/>
            </w:r>
            <w:r w:rsidR="00A86C56">
              <w:rPr>
                <w:noProof/>
                <w:webHidden/>
              </w:rPr>
              <w:t>9</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16" w:history="1">
            <w:r w:rsidR="00A86C56" w:rsidRPr="008A6354">
              <w:rPr>
                <w:rStyle w:val="af8"/>
                <w:noProof/>
              </w:rPr>
              <w:t>2.2.2.</w:t>
            </w:r>
            <w:r w:rsidR="00A86C56">
              <w:rPr>
                <w:rFonts w:asciiTheme="minorHAnsi" w:eastAsiaTheme="minorEastAsia" w:hAnsiTheme="minorHAnsi"/>
                <w:noProof/>
              </w:rPr>
              <w:tab/>
            </w:r>
            <w:r w:rsidR="00A86C56" w:rsidRPr="008A6354">
              <w:rPr>
                <w:rStyle w:val="af8"/>
                <w:rFonts w:hint="eastAsia"/>
                <w:noProof/>
              </w:rPr>
              <w:t>模糊集合</w:t>
            </w:r>
            <w:r w:rsidR="00A86C56">
              <w:rPr>
                <w:noProof/>
                <w:webHidden/>
              </w:rPr>
              <w:tab/>
            </w:r>
            <w:r w:rsidR="00A86C56">
              <w:rPr>
                <w:noProof/>
                <w:webHidden/>
              </w:rPr>
              <w:fldChar w:fldCharType="begin"/>
            </w:r>
            <w:r w:rsidR="00A86C56">
              <w:rPr>
                <w:noProof/>
                <w:webHidden/>
              </w:rPr>
              <w:instrText xml:space="preserve"> PAGEREF _Toc490765916 \h </w:instrText>
            </w:r>
            <w:r w:rsidR="00A86C56">
              <w:rPr>
                <w:noProof/>
                <w:webHidden/>
              </w:rPr>
            </w:r>
            <w:r w:rsidR="00A86C56">
              <w:rPr>
                <w:noProof/>
                <w:webHidden/>
              </w:rPr>
              <w:fldChar w:fldCharType="separate"/>
            </w:r>
            <w:r w:rsidR="00A86C56">
              <w:rPr>
                <w:noProof/>
                <w:webHidden/>
              </w:rPr>
              <w:t>10</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17" w:history="1">
            <w:r w:rsidR="00A86C56" w:rsidRPr="008A6354">
              <w:rPr>
                <w:rStyle w:val="af8"/>
                <w:noProof/>
              </w:rPr>
              <w:t>2.2.3.</w:t>
            </w:r>
            <w:r w:rsidR="00A86C56">
              <w:rPr>
                <w:rFonts w:asciiTheme="minorHAnsi" w:eastAsiaTheme="minorEastAsia" w:hAnsiTheme="minorHAnsi"/>
                <w:noProof/>
              </w:rPr>
              <w:tab/>
            </w:r>
            <w:r w:rsidR="00A86C56" w:rsidRPr="008A6354">
              <w:rPr>
                <w:rStyle w:val="af8"/>
                <w:rFonts w:hint="eastAsia"/>
                <w:noProof/>
              </w:rPr>
              <w:t>複數模糊集</w:t>
            </w:r>
            <w:r w:rsidR="00A86C56">
              <w:rPr>
                <w:noProof/>
                <w:webHidden/>
              </w:rPr>
              <w:tab/>
            </w:r>
            <w:r w:rsidR="00A86C56">
              <w:rPr>
                <w:noProof/>
                <w:webHidden/>
              </w:rPr>
              <w:fldChar w:fldCharType="begin"/>
            </w:r>
            <w:r w:rsidR="00A86C56">
              <w:rPr>
                <w:noProof/>
                <w:webHidden/>
              </w:rPr>
              <w:instrText xml:space="preserve"> PAGEREF _Toc490765917 \h </w:instrText>
            </w:r>
            <w:r w:rsidR="00A86C56">
              <w:rPr>
                <w:noProof/>
                <w:webHidden/>
              </w:rPr>
            </w:r>
            <w:r w:rsidR="00A86C56">
              <w:rPr>
                <w:noProof/>
                <w:webHidden/>
              </w:rPr>
              <w:fldChar w:fldCharType="separate"/>
            </w:r>
            <w:r w:rsidR="00A86C56">
              <w:rPr>
                <w:noProof/>
                <w:webHidden/>
              </w:rPr>
              <w:t>11</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18" w:history="1">
            <w:r w:rsidR="00A86C56" w:rsidRPr="008A6354">
              <w:rPr>
                <w:rStyle w:val="af8"/>
                <w:noProof/>
              </w:rPr>
              <w:t>2.3</w:t>
            </w:r>
            <w:r w:rsidR="00A86C56">
              <w:rPr>
                <w:rFonts w:asciiTheme="minorHAnsi" w:eastAsiaTheme="minorEastAsia" w:hAnsiTheme="minorHAnsi"/>
                <w:noProof/>
              </w:rPr>
              <w:tab/>
            </w:r>
            <w:r w:rsidR="00A86C56" w:rsidRPr="008A6354">
              <w:rPr>
                <w:rStyle w:val="af8"/>
                <w:rFonts w:hint="eastAsia"/>
                <w:noProof/>
              </w:rPr>
              <w:t>類神經模型</w:t>
            </w:r>
            <w:r w:rsidR="00A86C56">
              <w:rPr>
                <w:noProof/>
                <w:webHidden/>
              </w:rPr>
              <w:tab/>
            </w:r>
            <w:r w:rsidR="00A86C56">
              <w:rPr>
                <w:noProof/>
                <w:webHidden/>
              </w:rPr>
              <w:fldChar w:fldCharType="begin"/>
            </w:r>
            <w:r w:rsidR="00A86C56">
              <w:rPr>
                <w:noProof/>
                <w:webHidden/>
              </w:rPr>
              <w:instrText xml:space="preserve"> PAGEREF _Toc490765918 \h </w:instrText>
            </w:r>
            <w:r w:rsidR="00A86C56">
              <w:rPr>
                <w:noProof/>
                <w:webHidden/>
              </w:rPr>
            </w:r>
            <w:r w:rsidR="00A86C56">
              <w:rPr>
                <w:noProof/>
                <w:webHidden/>
              </w:rPr>
              <w:fldChar w:fldCharType="separate"/>
            </w:r>
            <w:r w:rsidR="00A86C56">
              <w:rPr>
                <w:noProof/>
                <w:webHidden/>
              </w:rPr>
              <w:t>12</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19" w:history="1">
            <w:r w:rsidR="00A86C56" w:rsidRPr="008A6354">
              <w:rPr>
                <w:rStyle w:val="af8"/>
                <w:noProof/>
              </w:rPr>
              <w:t>2.4</w:t>
            </w:r>
            <w:r w:rsidR="00A86C56">
              <w:rPr>
                <w:rFonts w:asciiTheme="minorHAnsi" w:eastAsiaTheme="minorEastAsia" w:hAnsiTheme="minorHAnsi"/>
                <w:noProof/>
              </w:rPr>
              <w:tab/>
            </w:r>
            <w:r w:rsidR="00A86C56" w:rsidRPr="008A6354">
              <w:rPr>
                <w:rStyle w:val="af8"/>
                <w:rFonts w:hint="eastAsia"/>
                <w:noProof/>
              </w:rPr>
              <w:t>蟻群演算法</w:t>
            </w:r>
            <w:r w:rsidR="00A86C56">
              <w:rPr>
                <w:noProof/>
                <w:webHidden/>
              </w:rPr>
              <w:tab/>
            </w:r>
            <w:r w:rsidR="00A86C56">
              <w:rPr>
                <w:noProof/>
                <w:webHidden/>
              </w:rPr>
              <w:fldChar w:fldCharType="begin"/>
            </w:r>
            <w:r w:rsidR="00A86C56">
              <w:rPr>
                <w:noProof/>
                <w:webHidden/>
              </w:rPr>
              <w:instrText xml:space="preserve"> PAGEREF _Toc490765919 \h </w:instrText>
            </w:r>
            <w:r w:rsidR="00A86C56">
              <w:rPr>
                <w:noProof/>
                <w:webHidden/>
              </w:rPr>
            </w:r>
            <w:r w:rsidR="00A86C56">
              <w:rPr>
                <w:noProof/>
                <w:webHidden/>
              </w:rPr>
              <w:fldChar w:fldCharType="separate"/>
            </w:r>
            <w:r w:rsidR="00A86C56">
              <w:rPr>
                <w:noProof/>
                <w:webHidden/>
              </w:rPr>
              <w:t>13</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20" w:history="1">
            <w:r w:rsidR="00A86C56" w:rsidRPr="008A6354">
              <w:rPr>
                <w:rStyle w:val="af8"/>
                <w:noProof/>
              </w:rPr>
              <w:t>2.4.1</w:t>
            </w:r>
            <w:r w:rsidR="00A86C56">
              <w:rPr>
                <w:rFonts w:asciiTheme="minorHAnsi" w:eastAsiaTheme="minorEastAsia" w:hAnsiTheme="minorHAnsi"/>
                <w:noProof/>
              </w:rPr>
              <w:tab/>
            </w:r>
            <w:r w:rsidR="00A86C56" w:rsidRPr="008A6354">
              <w:rPr>
                <w:rStyle w:val="af8"/>
                <w:rFonts w:hint="eastAsia"/>
                <w:noProof/>
              </w:rPr>
              <w:t>連續型蟻群演算法</w:t>
            </w:r>
            <w:r w:rsidR="00A86C56">
              <w:rPr>
                <w:noProof/>
                <w:webHidden/>
              </w:rPr>
              <w:tab/>
            </w:r>
            <w:r w:rsidR="00A86C56">
              <w:rPr>
                <w:noProof/>
                <w:webHidden/>
              </w:rPr>
              <w:fldChar w:fldCharType="begin"/>
            </w:r>
            <w:r w:rsidR="00A86C56">
              <w:rPr>
                <w:noProof/>
                <w:webHidden/>
              </w:rPr>
              <w:instrText xml:space="preserve"> PAGEREF _Toc490765920 \h </w:instrText>
            </w:r>
            <w:r w:rsidR="00A86C56">
              <w:rPr>
                <w:noProof/>
                <w:webHidden/>
              </w:rPr>
            </w:r>
            <w:r w:rsidR="00A86C56">
              <w:rPr>
                <w:noProof/>
                <w:webHidden/>
              </w:rPr>
              <w:fldChar w:fldCharType="separate"/>
            </w:r>
            <w:r w:rsidR="00A86C56">
              <w:rPr>
                <w:noProof/>
                <w:webHidden/>
              </w:rPr>
              <w:t>15</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21" w:history="1">
            <w:r w:rsidR="00A86C56" w:rsidRPr="008A6354">
              <w:rPr>
                <w:rStyle w:val="af8"/>
                <w:noProof/>
              </w:rPr>
              <w:t>2.5</w:t>
            </w:r>
            <w:r w:rsidR="00A86C56">
              <w:rPr>
                <w:rFonts w:asciiTheme="minorHAnsi" w:eastAsiaTheme="minorEastAsia" w:hAnsiTheme="minorHAnsi"/>
                <w:noProof/>
              </w:rPr>
              <w:tab/>
            </w:r>
            <w:r w:rsidR="00A86C56" w:rsidRPr="008A6354">
              <w:rPr>
                <w:rStyle w:val="af8"/>
                <w:rFonts w:hint="eastAsia"/>
                <w:noProof/>
              </w:rPr>
              <w:t>多群演算法</w:t>
            </w:r>
            <w:r w:rsidR="00A86C56">
              <w:rPr>
                <w:noProof/>
                <w:webHidden/>
              </w:rPr>
              <w:tab/>
            </w:r>
            <w:r w:rsidR="00A86C56">
              <w:rPr>
                <w:noProof/>
                <w:webHidden/>
              </w:rPr>
              <w:fldChar w:fldCharType="begin"/>
            </w:r>
            <w:r w:rsidR="00A86C56">
              <w:rPr>
                <w:noProof/>
                <w:webHidden/>
              </w:rPr>
              <w:instrText xml:space="preserve"> PAGEREF _Toc490765921 \h </w:instrText>
            </w:r>
            <w:r w:rsidR="00A86C56">
              <w:rPr>
                <w:noProof/>
                <w:webHidden/>
              </w:rPr>
            </w:r>
            <w:r w:rsidR="00A86C56">
              <w:rPr>
                <w:noProof/>
                <w:webHidden/>
              </w:rPr>
              <w:fldChar w:fldCharType="separate"/>
            </w:r>
            <w:r w:rsidR="00A86C56">
              <w:rPr>
                <w:noProof/>
                <w:webHidden/>
              </w:rPr>
              <w:t>19</w:t>
            </w:r>
            <w:r w:rsidR="00A86C56">
              <w:rPr>
                <w:noProof/>
                <w:webHidden/>
              </w:rPr>
              <w:fldChar w:fldCharType="end"/>
            </w:r>
          </w:hyperlink>
        </w:p>
        <w:p w:rsidR="00A86C56" w:rsidRDefault="004F2B12">
          <w:pPr>
            <w:pStyle w:val="11"/>
            <w:tabs>
              <w:tab w:val="left" w:pos="1200"/>
              <w:tab w:val="right" w:leader="dot" w:pos="8494"/>
            </w:tabs>
            <w:rPr>
              <w:rFonts w:asciiTheme="minorHAnsi" w:eastAsiaTheme="minorEastAsia" w:hAnsiTheme="minorHAnsi"/>
              <w:noProof/>
            </w:rPr>
          </w:pPr>
          <w:hyperlink w:anchor="_Toc490765922" w:history="1">
            <w:r w:rsidR="00A86C56" w:rsidRPr="008A6354">
              <w:rPr>
                <w:rStyle w:val="af8"/>
                <w:rFonts w:hint="eastAsia"/>
                <w:noProof/>
              </w:rPr>
              <w:t>第三章</w:t>
            </w:r>
            <w:r w:rsidR="00A86C56">
              <w:rPr>
                <w:rFonts w:asciiTheme="minorHAnsi" w:eastAsiaTheme="minorEastAsia" w:hAnsiTheme="minorHAnsi"/>
                <w:noProof/>
              </w:rPr>
              <w:tab/>
            </w:r>
            <w:r w:rsidR="00A86C56" w:rsidRPr="008A6354">
              <w:rPr>
                <w:rStyle w:val="af8"/>
                <w:rFonts w:hint="eastAsia"/>
                <w:noProof/>
              </w:rPr>
              <w:t>系統設計與架構</w:t>
            </w:r>
            <w:r w:rsidR="00A86C56">
              <w:rPr>
                <w:noProof/>
                <w:webHidden/>
              </w:rPr>
              <w:tab/>
            </w:r>
            <w:r w:rsidR="00A86C56">
              <w:rPr>
                <w:noProof/>
                <w:webHidden/>
              </w:rPr>
              <w:fldChar w:fldCharType="begin"/>
            </w:r>
            <w:r w:rsidR="00A86C56">
              <w:rPr>
                <w:noProof/>
                <w:webHidden/>
              </w:rPr>
              <w:instrText xml:space="preserve"> PAGEREF _Toc490765922 \h </w:instrText>
            </w:r>
            <w:r w:rsidR="00A86C56">
              <w:rPr>
                <w:noProof/>
                <w:webHidden/>
              </w:rPr>
            </w:r>
            <w:r w:rsidR="00A86C56">
              <w:rPr>
                <w:noProof/>
                <w:webHidden/>
              </w:rPr>
              <w:fldChar w:fldCharType="separate"/>
            </w:r>
            <w:r w:rsidR="00A86C56">
              <w:rPr>
                <w:noProof/>
                <w:webHidden/>
              </w:rPr>
              <w:t>21</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23" w:history="1">
            <w:r w:rsidR="00A86C56" w:rsidRPr="008A6354">
              <w:rPr>
                <w:rStyle w:val="af8"/>
                <w:noProof/>
              </w:rPr>
              <w:t>3.1</w:t>
            </w:r>
            <w:r w:rsidR="00A86C56">
              <w:rPr>
                <w:rFonts w:asciiTheme="minorHAnsi" w:eastAsiaTheme="minorEastAsia" w:hAnsiTheme="minorHAnsi"/>
                <w:noProof/>
              </w:rPr>
              <w:tab/>
            </w:r>
            <w:r w:rsidR="00A86C56" w:rsidRPr="008A6354">
              <w:rPr>
                <w:rStyle w:val="af8"/>
                <w:rFonts w:hint="eastAsia"/>
                <w:noProof/>
              </w:rPr>
              <w:t>特徵選取</w:t>
            </w:r>
            <w:r w:rsidR="00A86C56">
              <w:rPr>
                <w:noProof/>
                <w:webHidden/>
              </w:rPr>
              <w:tab/>
            </w:r>
            <w:r w:rsidR="00A86C56">
              <w:rPr>
                <w:noProof/>
                <w:webHidden/>
              </w:rPr>
              <w:fldChar w:fldCharType="begin"/>
            </w:r>
            <w:r w:rsidR="00A86C56">
              <w:rPr>
                <w:noProof/>
                <w:webHidden/>
              </w:rPr>
              <w:instrText xml:space="preserve"> PAGEREF _Toc490765923 \h </w:instrText>
            </w:r>
            <w:r w:rsidR="00A86C56">
              <w:rPr>
                <w:noProof/>
                <w:webHidden/>
              </w:rPr>
            </w:r>
            <w:r w:rsidR="00A86C56">
              <w:rPr>
                <w:noProof/>
                <w:webHidden/>
              </w:rPr>
              <w:fldChar w:fldCharType="separate"/>
            </w:r>
            <w:r w:rsidR="00A86C56">
              <w:rPr>
                <w:noProof/>
                <w:webHidden/>
              </w:rPr>
              <w:t>21</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24" w:history="1">
            <w:r w:rsidR="00A86C56" w:rsidRPr="008A6354">
              <w:rPr>
                <w:rStyle w:val="af8"/>
                <w:noProof/>
              </w:rPr>
              <w:t>3.1.1</w:t>
            </w:r>
            <w:r w:rsidR="00A86C56">
              <w:rPr>
                <w:rFonts w:asciiTheme="minorHAnsi" w:eastAsiaTheme="minorEastAsia" w:hAnsiTheme="minorHAnsi"/>
                <w:noProof/>
              </w:rPr>
              <w:tab/>
            </w:r>
            <w:r w:rsidR="00A86C56" w:rsidRPr="008A6354">
              <w:rPr>
                <w:rStyle w:val="af8"/>
                <w:rFonts w:hint="eastAsia"/>
                <w:noProof/>
              </w:rPr>
              <w:t>單目標特徵選取策略</w:t>
            </w:r>
            <w:r w:rsidR="00A86C56">
              <w:rPr>
                <w:noProof/>
                <w:webHidden/>
              </w:rPr>
              <w:tab/>
            </w:r>
            <w:r w:rsidR="00A86C56">
              <w:rPr>
                <w:noProof/>
                <w:webHidden/>
              </w:rPr>
              <w:fldChar w:fldCharType="begin"/>
            </w:r>
            <w:r w:rsidR="00A86C56">
              <w:rPr>
                <w:noProof/>
                <w:webHidden/>
              </w:rPr>
              <w:instrText xml:space="preserve"> PAGEREF _Toc490765924 \h </w:instrText>
            </w:r>
            <w:r w:rsidR="00A86C56">
              <w:rPr>
                <w:noProof/>
                <w:webHidden/>
              </w:rPr>
            </w:r>
            <w:r w:rsidR="00A86C56">
              <w:rPr>
                <w:noProof/>
                <w:webHidden/>
              </w:rPr>
              <w:fldChar w:fldCharType="separate"/>
            </w:r>
            <w:r w:rsidR="00A86C56">
              <w:rPr>
                <w:noProof/>
                <w:webHidden/>
              </w:rPr>
              <w:t>27</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25" w:history="1">
            <w:r w:rsidR="00A86C56" w:rsidRPr="008A6354">
              <w:rPr>
                <w:rStyle w:val="af8"/>
                <w:noProof/>
              </w:rPr>
              <w:t>3.1.2</w:t>
            </w:r>
            <w:r w:rsidR="00A86C56">
              <w:rPr>
                <w:rFonts w:asciiTheme="minorHAnsi" w:eastAsiaTheme="minorEastAsia" w:hAnsiTheme="minorHAnsi"/>
                <w:noProof/>
              </w:rPr>
              <w:tab/>
            </w:r>
            <w:r w:rsidR="00A86C56" w:rsidRPr="008A6354">
              <w:rPr>
                <w:rStyle w:val="af8"/>
                <w:rFonts w:hint="eastAsia"/>
                <w:noProof/>
              </w:rPr>
              <w:t>多目標特徵選取策略</w:t>
            </w:r>
            <w:r w:rsidR="00A86C56">
              <w:rPr>
                <w:noProof/>
                <w:webHidden/>
              </w:rPr>
              <w:tab/>
            </w:r>
            <w:r w:rsidR="00A86C56">
              <w:rPr>
                <w:noProof/>
                <w:webHidden/>
              </w:rPr>
              <w:fldChar w:fldCharType="begin"/>
            </w:r>
            <w:r w:rsidR="00A86C56">
              <w:rPr>
                <w:noProof/>
                <w:webHidden/>
              </w:rPr>
              <w:instrText xml:space="preserve"> PAGEREF _Toc490765925 \h </w:instrText>
            </w:r>
            <w:r w:rsidR="00A86C56">
              <w:rPr>
                <w:noProof/>
                <w:webHidden/>
              </w:rPr>
            </w:r>
            <w:r w:rsidR="00A86C56">
              <w:rPr>
                <w:noProof/>
                <w:webHidden/>
              </w:rPr>
              <w:fldChar w:fldCharType="separate"/>
            </w:r>
            <w:r w:rsidR="00A86C56">
              <w:rPr>
                <w:noProof/>
                <w:webHidden/>
              </w:rPr>
              <w:t>28</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26" w:history="1">
            <w:r w:rsidR="00A86C56" w:rsidRPr="008A6354">
              <w:rPr>
                <w:rStyle w:val="af8"/>
                <w:noProof/>
              </w:rPr>
              <w:t>3.2</w:t>
            </w:r>
            <w:r w:rsidR="00A86C56">
              <w:rPr>
                <w:rFonts w:asciiTheme="minorHAnsi" w:eastAsiaTheme="minorEastAsia" w:hAnsiTheme="minorHAnsi"/>
                <w:noProof/>
              </w:rPr>
              <w:tab/>
            </w:r>
            <w:r w:rsidR="00A86C56" w:rsidRPr="008A6354">
              <w:rPr>
                <w:rStyle w:val="af8"/>
                <w:rFonts w:hint="eastAsia"/>
                <w:noProof/>
              </w:rPr>
              <w:t>複數模糊類神經模型</w:t>
            </w:r>
            <w:r w:rsidR="00A86C56">
              <w:rPr>
                <w:noProof/>
                <w:webHidden/>
              </w:rPr>
              <w:tab/>
            </w:r>
            <w:r w:rsidR="00A86C56">
              <w:rPr>
                <w:noProof/>
                <w:webHidden/>
              </w:rPr>
              <w:fldChar w:fldCharType="begin"/>
            </w:r>
            <w:r w:rsidR="00A86C56">
              <w:rPr>
                <w:noProof/>
                <w:webHidden/>
              </w:rPr>
              <w:instrText xml:space="preserve"> PAGEREF _Toc490765926 \h </w:instrText>
            </w:r>
            <w:r w:rsidR="00A86C56">
              <w:rPr>
                <w:noProof/>
                <w:webHidden/>
              </w:rPr>
            </w:r>
            <w:r w:rsidR="00A86C56">
              <w:rPr>
                <w:noProof/>
                <w:webHidden/>
              </w:rPr>
              <w:fldChar w:fldCharType="separate"/>
            </w:r>
            <w:r w:rsidR="00A86C56">
              <w:rPr>
                <w:noProof/>
                <w:webHidden/>
              </w:rPr>
              <w:t>29</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27" w:history="1">
            <w:r w:rsidR="00A86C56" w:rsidRPr="008A6354">
              <w:rPr>
                <w:rStyle w:val="af8"/>
                <w:noProof/>
              </w:rPr>
              <w:t>3.3</w:t>
            </w:r>
            <w:r w:rsidR="00A86C56">
              <w:rPr>
                <w:rFonts w:asciiTheme="minorHAnsi" w:eastAsiaTheme="minorEastAsia" w:hAnsiTheme="minorHAnsi"/>
                <w:noProof/>
              </w:rPr>
              <w:tab/>
            </w:r>
            <w:r w:rsidR="00A86C56" w:rsidRPr="008A6354">
              <w:rPr>
                <w:rStyle w:val="af8"/>
                <w:rFonts w:hint="eastAsia"/>
                <w:noProof/>
              </w:rPr>
              <w:t>多群連續型蟻群演算法</w:t>
            </w:r>
            <w:r w:rsidR="00A86C56">
              <w:rPr>
                <w:noProof/>
                <w:webHidden/>
              </w:rPr>
              <w:tab/>
            </w:r>
            <w:r w:rsidR="00A86C56">
              <w:rPr>
                <w:noProof/>
                <w:webHidden/>
              </w:rPr>
              <w:fldChar w:fldCharType="begin"/>
            </w:r>
            <w:r w:rsidR="00A86C56">
              <w:rPr>
                <w:noProof/>
                <w:webHidden/>
              </w:rPr>
              <w:instrText xml:space="preserve"> PAGEREF _Toc490765927 \h </w:instrText>
            </w:r>
            <w:r w:rsidR="00A86C56">
              <w:rPr>
                <w:noProof/>
                <w:webHidden/>
              </w:rPr>
            </w:r>
            <w:r w:rsidR="00A86C56">
              <w:rPr>
                <w:noProof/>
                <w:webHidden/>
              </w:rPr>
              <w:fldChar w:fldCharType="separate"/>
            </w:r>
            <w:r w:rsidR="00A86C56">
              <w:rPr>
                <w:noProof/>
                <w:webHidden/>
              </w:rPr>
              <w:t>34</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28" w:history="1">
            <w:r w:rsidR="00A86C56" w:rsidRPr="008A6354">
              <w:rPr>
                <w:rStyle w:val="af8"/>
                <w:noProof/>
              </w:rPr>
              <w:t>3.3.1</w:t>
            </w:r>
            <w:r w:rsidR="00A86C56">
              <w:rPr>
                <w:rFonts w:asciiTheme="minorHAnsi" w:eastAsiaTheme="minorEastAsia" w:hAnsiTheme="minorHAnsi"/>
                <w:noProof/>
              </w:rPr>
              <w:tab/>
            </w:r>
            <w:r w:rsidR="00A86C56" w:rsidRPr="008A6354">
              <w:rPr>
                <w:rStyle w:val="af8"/>
                <w:rFonts w:hint="eastAsia"/>
                <w:noProof/>
              </w:rPr>
              <w:t>資訊流通</w:t>
            </w:r>
            <w:r w:rsidR="00A86C56">
              <w:rPr>
                <w:noProof/>
                <w:webHidden/>
              </w:rPr>
              <w:tab/>
            </w:r>
            <w:r w:rsidR="00A86C56">
              <w:rPr>
                <w:noProof/>
                <w:webHidden/>
              </w:rPr>
              <w:fldChar w:fldCharType="begin"/>
            </w:r>
            <w:r w:rsidR="00A86C56">
              <w:rPr>
                <w:noProof/>
                <w:webHidden/>
              </w:rPr>
              <w:instrText xml:space="preserve"> PAGEREF _Toc490765928 \h </w:instrText>
            </w:r>
            <w:r w:rsidR="00A86C56">
              <w:rPr>
                <w:noProof/>
                <w:webHidden/>
              </w:rPr>
            </w:r>
            <w:r w:rsidR="00A86C56">
              <w:rPr>
                <w:noProof/>
                <w:webHidden/>
              </w:rPr>
              <w:fldChar w:fldCharType="separate"/>
            </w:r>
            <w:r w:rsidR="00A86C56">
              <w:rPr>
                <w:noProof/>
                <w:webHidden/>
              </w:rPr>
              <w:t>34</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29" w:history="1">
            <w:r w:rsidR="00A86C56" w:rsidRPr="008A6354">
              <w:rPr>
                <w:rStyle w:val="af8"/>
                <w:noProof/>
              </w:rPr>
              <w:t>3.3.2</w:t>
            </w:r>
            <w:r w:rsidR="00A86C56">
              <w:rPr>
                <w:rFonts w:asciiTheme="minorHAnsi" w:eastAsiaTheme="minorEastAsia" w:hAnsiTheme="minorHAnsi"/>
                <w:noProof/>
              </w:rPr>
              <w:tab/>
            </w:r>
            <w:r w:rsidR="00A86C56" w:rsidRPr="008A6354">
              <w:rPr>
                <w:rStyle w:val="af8"/>
                <w:rFonts w:hint="eastAsia"/>
                <w:noProof/>
              </w:rPr>
              <w:t>淘汰</w:t>
            </w:r>
            <w:r w:rsidR="00A86C56">
              <w:rPr>
                <w:noProof/>
                <w:webHidden/>
              </w:rPr>
              <w:tab/>
            </w:r>
            <w:r w:rsidR="00A86C56">
              <w:rPr>
                <w:noProof/>
                <w:webHidden/>
              </w:rPr>
              <w:fldChar w:fldCharType="begin"/>
            </w:r>
            <w:r w:rsidR="00A86C56">
              <w:rPr>
                <w:noProof/>
                <w:webHidden/>
              </w:rPr>
              <w:instrText xml:space="preserve"> PAGEREF _Toc490765929 \h </w:instrText>
            </w:r>
            <w:r w:rsidR="00A86C56">
              <w:rPr>
                <w:noProof/>
                <w:webHidden/>
              </w:rPr>
            </w:r>
            <w:r w:rsidR="00A86C56">
              <w:rPr>
                <w:noProof/>
                <w:webHidden/>
              </w:rPr>
              <w:fldChar w:fldCharType="separate"/>
            </w:r>
            <w:r w:rsidR="00A86C56">
              <w:rPr>
                <w:noProof/>
                <w:webHidden/>
              </w:rPr>
              <w:t>35</w:t>
            </w:r>
            <w:r w:rsidR="00A86C56">
              <w:rPr>
                <w:noProof/>
                <w:webHidden/>
              </w:rPr>
              <w:fldChar w:fldCharType="end"/>
            </w:r>
          </w:hyperlink>
        </w:p>
        <w:p w:rsidR="00A86C56" w:rsidRDefault="004F2B12">
          <w:pPr>
            <w:pStyle w:val="31"/>
            <w:tabs>
              <w:tab w:val="left" w:pos="1920"/>
              <w:tab w:val="right" w:leader="dot" w:pos="8494"/>
            </w:tabs>
            <w:rPr>
              <w:rFonts w:asciiTheme="minorHAnsi" w:eastAsiaTheme="minorEastAsia" w:hAnsiTheme="minorHAnsi"/>
              <w:noProof/>
            </w:rPr>
          </w:pPr>
          <w:hyperlink w:anchor="_Toc490765930" w:history="1">
            <w:r w:rsidR="00A86C56" w:rsidRPr="008A6354">
              <w:rPr>
                <w:rStyle w:val="af8"/>
                <w:noProof/>
              </w:rPr>
              <w:t>3.3.3</w:t>
            </w:r>
            <w:r w:rsidR="00A86C56">
              <w:rPr>
                <w:rFonts w:asciiTheme="minorHAnsi" w:eastAsiaTheme="minorEastAsia" w:hAnsiTheme="minorHAnsi"/>
                <w:noProof/>
              </w:rPr>
              <w:tab/>
            </w:r>
            <w:r w:rsidR="00A86C56" w:rsidRPr="008A6354">
              <w:rPr>
                <w:rStyle w:val="af8"/>
                <w:rFonts w:hint="eastAsia"/>
                <w:noProof/>
              </w:rPr>
              <w:t>繼承</w:t>
            </w:r>
            <w:r w:rsidR="00A86C56">
              <w:rPr>
                <w:noProof/>
                <w:webHidden/>
              </w:rPr>
              <w:tab/>
            </w:r>
            <w:r w:rsidR="00A86C56">
              <w:rPr>
                <w:noProof/>
                <w:webHidden/>
              </w:rPr>
              <w:fldChar w:fldCharType="begin"/>
            </w:r>
            <w:r w:rsidR="00A86C56">
              <w:rPr>
                <w:noProof/>
                <w:webHidden/>
              </w:rPr>
              <w:instrText xml:space="preserve"> PAGEREF _Toc490765930 \h </w:instrText>
            </w:r>
            <w:r w:rsidR="00A86C56">
              <w:rPr>
                <w:noProof/>
                <w:webHidden/>
              </w:rPr>
            </w:r>
            <w:r w:rsidR="00A86C56">
              <w:rPr>
                <w:noProof/>
                <w:webHidden/>
              </w:rPr>
              <w:fldChar w:fldCharType="separate"/>
            </w:r>
            <w:r w:rsidR="00A86C56">
              <w:rPr>
                <w:noProof/>
                <w:webHidden/>
              </w:rPr>
              <w:t>35</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31" w:history="1">
            <w:r w:rsidR="00A86C56" w:rsidRPr="008A6354">
              <w:rPr>
                <w:rStyle w:val="af8"/>
                <w:noProof/>
              </w:rPr>
              <w:t>3.4</w:t>
            </w:r>
            <w:r w:rsidR="00A86C56">
              <w:rPr>
                <w:rFonts w:asciiTheme="minorHAnsi" w:eastAsiaTheme="minorEastAsia" w:hAnsiTheme="minorHAnsi"/>
                <w:noProof/>
              </w:rPr>
              <w:tab/>
            </w:r>
            <w:r w:rsidR="00A86C56" w:rsidRPr="008A6354">
              <w:rPr>
                <w:rStyle w:val="af8"/>
                <w:rFonts w:hint="eastAsia"/>
                <w:noProof/>
              </w:rPr>
              <w:t>遞迴式最小平方演算法</w:t>
            </w:r>
            <w:r w:rsidR="00A86C56">
              <w:rPr>
                <w:noProof/>
                <w:webHidden/>
              </w:rPr>
              <w:tab/>
            </w:r>
            <w:r w:rsidR="00A86C56">
              <w:rPr>
                <w:noProof/>
                <w:webHidden/>
              </w:rPr>
              <w:fldChar w:fldCharType="begin"/>
            </w:r>
            <w:r w:rsidR="00A86C56">
              <w:rPr>
                <w:noProof/>
                <w:webHidden/>
              </w:rPr>
              <w:instrText xml:space="preserve"> PAGEREF _Toc490765931 \h </w:instrText>
            </w:r>
            <w:r w:rsidR="00A86C56">
              <w:rPr>
                <w:noProof/>
                <w:webHidden/>
              </w:rPr>
            </w:r>
            <w:r w:rsidR="00A86C56">
              <w:rPr>
                <w:noProof/>
                <w:webHidden/>
              </w:rPr>
              <w:fldChar w:fldCharType="separate"/>
            </w:r>
            <w:r w:rsidR="00A86C56">
              <w:rPr>
                <w:noProof/>
                <w:webHidden/>
              </w:rPr>
              <w:t>37</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32" w:history="1">
            <w:r w:rsidR="00A86C56" w:rsidRPr="008A6354">
              <w:rPr>
                <w:rStyle w:val="af8"/>
                <w:noProof/>
              </w:rPr>
              <w:t>3.5</w:t>
            </w:r>
            <w:r w:rsidR="00A86C56">
              <w:rPr>
                <w:rFonts w:asciiTheme="minorHAnsi" w:eastAsiaTheme="minorEastAsia" w:hAnsiTheme="minorHAnsi"/>
                <w:noProof/>
              </w:rPr>
              <w:tab/>
            </w:r>
            <w:r w:rsidR="00A86C56" w:rsidRPr="008A6354">
              <w:rPr>
                <w:rStyle w:val="af8"/>
                <w:noProof/>
              </w:rPr>
              <w:t>MGCACO-RLSE</w:t>
            </w:r>
            <w:r w:rsidR="00A86C56" w:rsidRPr="008A6354">
              <w:rPr>
                <w:rStyle w:val="af8"/>
                <w:rFonts w:hint="eastAsia"/>
                <w:noProof/>
              </w:rPr>
              <w:t>複合演算法</w:t>
            </w:r>
            <w:r w:rsidR="00A86C56">
              <w:rPr>
                <w:noProof/>
                <w:webHidden/>
              </w:rPr>
              <w:tab/>
            </w:r>
            <w:r w:rsidR="00A86C56">
              <w:rPr>
                <w:noProof/>
                <w:webHidden/>
              </w:rPr>
              <w:fldChar w:fldCharType="begin"/>
            </w:r>
            <w:r w:rsidR="00A86C56">
              <w:rPr>
                <w:noProof/>
                <w:webHidden/>
              </w:rPr>
              <w:instrText xml:space="preserve"> PAGEREF _Toc490765932 \h </w:instrText>
            </w:r>
            <w:r w:rsidR="00A86C56">
              <w:rPr>
                <w:noProof/>
                <w:webHidden/>
              </w:rPr>
            </w:r>
            <w:r w:rsidR="00A86C56">
              <w:rPr>
                <w:noProof/>
                <w:webHidden/>
              </w:rPr>
              <w:fldChar w:fldCharType="separate"/>
            </w:r>
            <w:r w:rsidR="00A86C56">
              <w:rPr>
                <w:noProof/>
                <w:webHidden/>
              </w:rPr>
              <w:t>39</w:t>
            </w:r>
            <w:r w:rsidR="00A86C56">
              <w:rPr>
                <w:noProof/>
                <w:webHidden/>
              </w:rPr>
              <w:fldChar w:fldCharType="end"/>
            </w:r>
          </w:hyperlink>
        </w:p>
        <w:p w:rsidR="00A86C56" w:rsidRDefault="004F2B12">
          <w:pPr>
            <w:pStyle w:val="11"/>
            <w:tabs>
              <w:tab w:val="left" w:pos="1200"/>
              <w:tab w:val="right" w:leader="dot" w:pos="8494"/>
            </w:tabs>
            <w:rPr>
              <w:rFonts w:asciiTheme="minorHAnsi" w:eastAsiaTheme="minorEastAsia" w:hAnsiTheme="minorHAnsi"/>
              <w:noProof/>
            </w:rPr>
          </w:pPr>
          <w:hyperlink w:anchor="_Toc490765933" w:history="1">
            <w:r w:rsidR="00A86C56" w:rsidRPr="008A6354">
              <w:rPr>
                <w:rStyle w:val="af8"/>
                <w:rFonts w:hint="eastAsia"/>
                <w:noProof/>
              </w:rPr>
              <w:t>第四章</w:t>
            </w:r>
            <w:r w:rsidR="00A86C56">
              <w:rPr>
                <w:rFonts w:asciiTheme="minorHAnsi" w:eastAsiaTheme="minorEastAsia" w:hAnsiTheme="minorHAnsi"/>
                <w:noProof/>
              </w:rPr>
              <w:tab/>
            </w:r>
            <w:r w:rsidR="00A86C56" w:rsidRPr="008A6354">
              <w:rPr>
                <w:rStyle w:val="af8"/>
                <w:rFonts w:hint="eastAsia"/>
                <w:noProof/>
              </w:rPr>
              <w:t>實驗</w:t>
            </w:r>
            <w:r w:rsidR="00A86C56">
              <w:rPr>
                <w:noProof/>
                <w:webHidden/>
              </w:rPr>
              <w:tab/>
            </w:r>
            <w:r w:rsidR="00A86C56">
              <w:rPr>
                <w:noProof/>
                <w:webHidden/>
              </w:rPr>
              <w:fldChar w:fldCharType="begin"/>
            </w:r>
            <w:r w:rsidR="00A86C56">
              <w:rPr>
                <w:noProof/>
                <w:webHidden/>
              </w:rPr>
              <w:instrText xml:space="preserve"> PAGEREF _Toc490765933 \h </w:instrText>
            </w:r>
            <w:r w:rsidR="00A86C56">
              <w:rPr>
                <w:noProof/>
                <w:webHidden/>
              </w:rPr>
            </w:r>
            <w:r w:rsidR="00A86C56">
              <w:rPr>
                <w:noProof/>
                <w:webHidden/>
              </w:rPr>
              <w:fldChar w:fldCharType="separate"/>
            </w:r>
            <w:r w:rsidR="00A86C56">
              <w:rPr>
                <w:noProof/>
                <w:webHidden/>
              </w:rPr>
              <w:t>43</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34" w:history="1">
            <w:r w:rsidR="00A86C56" w:rsidRPr="008A6354">
              <w:rPr>
                <w:rStyle w:val="af8"/>
                <w:noProof/>
              </w:rPr>
              <w:t>4.1</w:t>
            </w:r>
            <w:r w:rsidR="00A86C56">
              <w:rPr>
                <w:rFonts w:asciiTheme="minorHAnsi" w:eastAsiaTheme="minorEastAsia" w:hAnsiTheme="minorHAnsi"/>
                <w:noProof/>
              </w:rPr>
              <w:tab/>
            </w:r>
            <w:r w:rsidR="00A86C56" w:rsidRPr="008A6354">
              <w:rPr>
                <w:rStyle w:val="af8"/>
                <w:rFonts w:hint="eastAsia"/>
                <w:noProof/>
              </w:rPr>
              <w:t>實驗一：道瓊工業指數時間序列預測</w:t>
            </w:r>
            <w:r w:rsidR="00A86C56">
              <w:rPr>
                <w:noProof/>
                <w:webHidden/>
              </w:rPr>
              <w:tab/>
            </w:r>
            <w:r w:rsidR="00A86C56">
              <w:rPr>
                <w:noProof/>
                <w:webHidden/>
              </w:rPr>
              <w:fldChar w:fldCharType="begin"/>
            </w:r>
            <w:r w:rsidR="00A86C56">
              <w:rPr>
                <w:noProof/>
                <w:webHidden/>
              </w:rPr>
              <w:instrText xml:space="preserve"> PAGEREF _Toc490765934 \h </w:instrText>
            </w:r>
            <w:r w:rsidR="00A86C56">
              <w:rPr>
                <w:noProof/>
                <w:webHidden/>
              </w:rPr>
            </w:r>
            <w:r w:rsidR="00A86C56">
              <w:rPr>
                <w:noProof/>
                <w:webHidden/>
              </w:rPr>
              <w:fldChar w:fldCharType="separate"/>
            </w:r>
            <w:r w:rsidR="00A86C56">
              <w:rPr>
                <w:noProof/>
                <w:webHidden/>
              </w:rPr>
              <w:t>43</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35" w:history="1">
            <w:r w:rsidR="00A86C56" w:rsidRPr="008A6354">
              <w:rPr>
                <w:rStyle w:val="af8"/>
                <w:noProof/>
              </w:rPr>
              <w:t>4.2</w:t>
            </w:r>
            <w:r w:rsidR="00A86C56">
              <w:rPr>
                <w:rFonts w:asciiTheme="minorHAnsi" w:eastAsiaTheme="minorEastAsia" w:hAnsiTheme="minorHAnsi"/>
                <w:noProof/>
              </w:rPr>
              <w:tab/>
            </w:r>
            <w:r w:rsidR="00A86C56" w:rsidRPr="008A6354">
              <w:rPr>
                <w:rStyle w:val="af8"/>
                <w:rFonts w:hint="eastAsia"/>
                <w:noProof/>
              </w:rPr>
              <w:t>實驗二：高盛與微軟股價資料預測</w:t>
            </w:r>
            <w:r w:rsidR="00A86C56">
              <w:rPr>
                <w:noProof/>
                <w:webHidden/>
              </w:rPr>
              <w:tab/>
            </w:r>
            <w:r w:rsidR="00A86C56">
              <w:rPr>
                <w:noProof/>
                <w:webHidden/>
              </w:rPr>
              <w:fldChar w:fldCharType="begin"/>
            </w:r>
            <w:r w:rsidR="00A86C56">
              <w:rPr>
                <w:noProof/>
                <w:webHidden/>
              </w:rPr>
              <w:instrText xml:space="preserve"> PAGEREF _Toc490765935 \h </w:instrText>
            </w:r>
            <w:r w:rsidR="00A86C56">
              <w:rPr>
                <w:noProof/>
                <w:webHidden/>
              </w:rPr>
            </w:r>
            <w:r w:rsidR="00A86C56">
              <w:rPr>
                <w:noProof/>
                <w:webHidden/>
              </w:rPr>
              <w:fldChar w:fldCharType="separate"/>
            </w:r>
            <w:r w:rsidR="00A86C56">
              <w:rPr>
                <w:noProof/>
                <w:webHidden/>
              </w:rPr>
              <w:t>49</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36" w:history="1">
            <w:r w:rsidR="00A86C56" w:rsidRPr="008A6354">
              <w:rPr>
                <w:rStyle w:val="af8"/>
                <w:noProof/>
              </w:rPr>
              <w:t>4.3</w:t>
            </w:r>
            <w:r w:rsidR="00A86C56">
              <w:rPr>
                <w:rFonts w:asciiTheme="minorHAnsi" w:eastAsiaTheme="minorEastAsia" w:hAnsiTheme="minorHAnsi"/>
                <w:noProof/>
              </w:rPr>
              <w:tab/>
            </w:r>
            <w:r w:rsidR="00A86C56" w:rsidRPr="008A6354">
              <w:rPr>
                <w:rStyle w:val="af8"/>
                <w:rFonts w:hint="eastAsia"/>
                <w:noProof/>
              </w:rPr>
              <w:t>實驗三：巴西股市指數、日經平均指數、道瓊工業指數時間序列預測</w:t>
            </w:r>
            <w:r w:rsidR="00A86C56">
              <w:rPr>
                <w:noProof/>
                <w:webHidden/>
              </w:rPr>
              <w:tab/>
            </w:r>
            <w:r w:rsidR="00A86C56">
              <w:rPr>
                <w:noProof/>
                <w:webHidden/>
              </w:rPr>
              <w:fldChar w:fldCharType="begin"/>
            </w:r>
            <w:r w:rsidR="00A86C56">
              <w:rPr>
                <w:noProof/>
                <w:webHidden/>
              </w:rPr>
              <w:instrText xml:space="preserve"> PAGEREF _Toc490765936 \h </w:instrText>
            </w:r>
            <w:r w:rsidR="00A86C56">
              <w:rPr>
                <w:noProof/>
                <w:webHidden/>
              </w:rPr>
            </w:r>
            <w:r w:rsidR="00A86C56">
              <w:rPr>
                <w:noProof/>
                <w:webHidden/>
              </w:rPr>
              <w:fldChar w:fldCharType="separate"/>
            </w:r>
            <w:r w:rsidR="00A86C56">
              <w:rPr>
                <w:noProof/>
                <w:webHidden/>
              </w:rPr>
              <w:t>57</w:t>
            </w:r>
            <w:r w:rsidR="00A86C56">
              <w:rPr>
                <w:noProof/>
                <w:webHidden/>
              </w:rPr>
              <w:fldChar w:fldCharType="end"/>
            </w:r>
          </w:hyperlink>
        </w:p>
        <w:p w:rsidR="00A86C56" w:rsidRDefault="004F2B12">
          <w:pPr>
            <w:pStyle w:val="11"/>
            <w:tabs>
              <w:tab w:val="left" w:pos="1200"/>
              <w:tab w:val="right" w:leader="dot" w:pos="8494"/>
            </w:tabs>
            <w:rPr>
              <w:rFonts w:asciiTheme="minorHAnsi" w:eastAsiaTheme="minorEastAsia" w:hAnsiTheme="minorHAnsi"/>
              <w:noProof/>
            </w:rPr>
          </w:pPr>
          <w:hyperlink w:anchor="_Toc490765937" w:history="1">
            <w:r w:rsidR="00A86C56" w:rsidRPr="008A6354">
              <w:rPr>
                <w:rStyle w:val="af8"/>
                <w:rFonts w:hint="eastAsia"/>
                <w:noProof/>
              </w:rPr>
              <w:t>第五章</w:t>
            </w:r>
            <w:r w:rsidR="00A86C56">
              <w:rPr>
                <w:rFonts w:asciiTheme="minorHAnsi" w:eastAsiaTheme="minorEastAsia" w:hAnsiTheme="minorHAnsi"/>
                <w:noProof/>
              </w:rPr>
              <w:tab/>
            </w:r>
            <w:r w:rsidR="00A86C56" w:rsidRPr="008A6354">
              <w:rPr>
                <w:rStyle w:val="af8"/>
                <w:rFonts w:hint="eastAsia"/>
                <w:noProof/>
              </w:rPr>
              <w:t>討論</w:t>
            </w:r>
            <w:r w:rsidR="00A86C56">
              <w:rPr>
                <w:noProof/>
                <w:webHidden/>
              </w:rPr>
              <w:tab/>
            </w:r>
            <w:r w:rsidR="00A86C56">
              <w:rPr>
                <w:noProof/>
                <w:webHidden/>
              </w:rPr>
              <w:fldChar w:fldCharType="begin"/>
            </w:r>
            <w:r w:rsidR="00A86C56">
              <w:rPr>
                <w:noProof/>
                <w:webHidden/>
              </w:rPr>
              <w:instrText xml:space="preserve"> PAGEREF _Toc490765937 \h </w:instrText>
            </w:r>
            <w:r w:rsidR="00A86C56">
              <w:rPr>
                <w:noProof/>
                <w:webHidden/>
              </w:rPr>
            </w:r>
            <w:r w:rsidR="00A86C56">
              <w:rPr>
                <w:noProof/>
                <w:webHidden/>
              </w:rPr>
              <w:fldChar w:fldCharType="separate"/>
            </w:r>
            <w:r w:rsidR="00A86C56">
              <w:rPr>
                <w:noProof/>
                <w:webHidden/>
              </w:rPr>
              <w:t>69</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38" w:history="1">
            <w:r w:rsidR="00A86C56" w:rsidRPr="008A6354">
              <w:rPr>
                <w:rStyle w:val="af8"/>
                <w:noProof/>
              </w:rPr>
              <w:t>5.1</w:t>
            </w:r>
            <w:r w:rsidR="00A86C56">
              <w:rPr>
                <w:rFonts w:asciiTheme="minorHAnsi" w:eastAsiaTheme="minorEastAsia" w:hAnsiTheme="minorHAnsi"/>
                <w:noProof/>
              </w:rPr>
              <w:tab/>
            </w:r>
            <w:r w:rsidR="00A86C56" w:rsidRPr="008A6354">
              <w:rPr>
                <w:rStyle w:val="af8"/>
                <w:rFonts w:hint="eastAsia"/>
                <w:noProof/>
              </w:rPr>
              <w:t>利用複數類神經網路模型針對單目標資料進行預測</w:t>
            </w:r>
            <w:r w:rsidR="00A86C56">
              <w:rPr>
                <w:noProof/>
                <w:webHidden/>
              </w:rPr>
              <w:tab/>
            </w:r>
            <w:r w:rsidR="00A86C56">
              <w:rPr>
                <w:noProof/>
                <w:webHidden/>
              </w:rPr>
              <w:fldChar w:fldCharType="begin"/>
            </w:r>
            <w:r w:rsidR="00A86C56">
              <w:rPr>
                <w:noProof/>
                <w:webHidden/>
              </w:rPr>
              <w:instrText xml:space="preserve"> PAGEREF _Toc490765938 \h </w:instrText>
            </w:r>
            <w:r w:rsidR="00A86C56">
              <w:rPr>
                <w:noProof/>
                <w:webHidden/>
              </w:rPr>
            </w:r>
            <w:r w:rsidR="00A86C56">
              <w:rPr>
                <w:noProof/>
                <w:webHidden/>
              </w:rPr>
              <w:fldChar w:fldCharType="separate"/>
            </w:r>
            <w:r w:rsidR="00A86C56">
              <w:rPr>
                <w:noProof/>
                <w:webHidden/>
              </w:rPr>
              <w:t>70</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39" w:history="1">
            <w:r w:rsidR="00A86C56" w:rsidRPr="008A6354">
              <w:rPr>
                <w:rStyle w:val="af8"/>
                <w:noProof/>
              </w:rPr>
              <w:t>5.2</w:t>
            </w:r>
            <w:r w:rsidR="00A86C56">
              <w:rPr>
                <w:rFonts w:asciiTheme="minorHAnsi" w:eastAsiaTheme="minorEastAsia" w:hAnsiTheme="minorHAnsi"/>
                <w:noProof/>
              </w:rPr>
              <w:tab/>
            </w:r>
            <w:r w:rsidR="00A86C56" w:rsidRPr="008A6354">
              <w:rPr>
                <w:rStyle w:val="af8"/>
                <w:rFonts w:hint="eastAsia"/>
                <w:noProof/>
              </w:rPr>
              <w:t>利用複數型態輸出針對雙目標進行預測</w:t>
            </w:r>
            <w:r w:rsidR="00A86C56">
              <w:rPr>
                <w:noProof/>
                <w:webHidden/>
              </w:rPr>
              <w:tab/>
            </w:r>
            <w:r w:rsidR="00A86C56">
              <w:rPr>
                <w:noProof/>
                <w:webHidden/>
              </w:rPr>
              <w:fldChar w:fldCharType="begin"/>
            </w:r>
            <w:r w:rsidR="00A86C56">
              <w:rPr>
                <w:noProof/>
                <w:webHidden/>
              </w:rPr>
              <w:instrText xml:space="preserve"> PAGEREF _Toc490765939 \h </w:instrText>
            </w:r>
            <w:r w:rsidR="00A86C56">
              <w:rPr>
                <w:noProof/>
                <w:webHidden/>
              </w:rPr>
            </w:r>
            <w:r w:rsidR="00A86C56">
              <w:rPr>
                <w:noProof/>
                <w:webHidden/>
              </w:rPr>
              <w:fldChar w:fldCharType="separate"/>
            </w:r>
            <w:r w:rsidR="00A86C56">
              <w:rPr>
                <w:noProof/>
                <w:webHidden/>
              </w:rPr>
              <w:t>70</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40" w:history="1">
            <w:r w:rsidR="00A86C56" w:rsidRPr="008A6354">
              <w:rPr>
                <w:rStyle w:val="af8"/>
                <w:noProof/>
              </w:rPr>
              <w:t>5.3</w:t>
            </w:r>
            <w:r w:rsidR="00A86C56">
              <w:rPr>
                <w:rFonts w:asciiTheme="minorHAnsi" w:eastAsiaTheme="minorEastAsia" w:hAnsiTheme="minorHAnsi"/>
                <w:noProof/>
              </w:rPr>
              <w:tab/>
            </w:r>
            <w:r w:rsidR="00A86C56" w:rsidRPr="008A6354">
              <w:rPr>
                <w:rStyle w:val="af8"/>
                <w:rFonts w:hint="eastAsia"/>
                <w:noProof/>
              </w:rPr>
              <w:t>解構歸屬程度值進行多目標預測</w:t>
            </w:r>
            <w:r w:rsidR="00A86C56">
              <w:rPr>
                <w:noProof/>
                <w:webHidden/>
              </w:rPr>
              <w:tab/>
            </w:r>
            <w:r w:rsidR="00A86C56">
              <w:rPr>
                <w:noProof/>
                <w:webHidden/>
              </w:rPr>
              <w:fldChar w:fldCharType="begin"/>
            </w:r>
            <w:r w:rsidR="00A86C56">
              <w:rPr>
                <w:noProof/>
                <w:webHidden/>
              </w:rPr>
              <w:instrText xml:space="preserve"> PAGEREF _Toc490765940 \h </w:instrText>
            </w:r>
            <w:r w:rsidR="00A86C56">
              <w:rPr>
                <w:noProof/>
                <w:webHidden/>
              </w:rPr>
            </w:r>
            <w:r w:rsidR="00A86C56">
              <w:rPr>
                <w:noProof/>
                <w:webHidden/>
              </w:rPr>
              <w:fldChar w:fldCharType="separate"/>
            </w:r>
            <w:r w:rsidR="00A86C56">
              <w:rPr>
                <w:noProof/>
                <w:webHidden/>
              </w:rPr>
              <w:t>71</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41" w:history="1">
            <w:r w:rsidR="00A86C56" w:rsidRPr="008A6354">
              <w:rPr>
                <w:rStyle w:val="af8"/>
                <w:noProof/>
              </w:rPr>
              <w:t>5.4</w:t>
            </w:r>
            <w:r w:rsidR="00A86C56">
              <w:rPr>
                <w:rFonts w:asciiTheme="minorHAnsi" w:eastAsiaTheme="minorEastAsia" w:hAnsiTheme="minorHAnsi"/>
                <w:noProof/>
              </w:rPr>
              <w:tab/>
            </w:r>
            <w:r w:rsidR="00A86C56" w:rsidRPr="008A6354">
              <w:rPr>
                <w:rStyle w:val="af8"/>
                <w:rFonts w:hint="eastAsia"/>
                <w:noProof/>
              </w:rPr>
              <w:t>特徵選取之應用</w:t>
            </w:r>
            <w:r w:rsidR="00A86C56">
              <w:rPr>
                <w:noProof/>
                <w:webHidden/>
              </w:rPr>
              <w:tab/>
            </w:r>
            <w:r w:rsidR="00A86C56">
              <w:rPr>
                <w:noProof/>
                <w:webHidden/>
              </w:rPr>
              <w:fldChar w:fldCharType="begin"/>
            </w:r>
            <w:r w:rsidR="00A86C56">
              <w:rPr>
                <w:noProof/>
                <w:webHidden/>
              </w:rPr>
              <w:instrText xml:space="preserve"> PAGEREF _Toc490765941 \h </w:instrText>
            </w:r>
            <w:r w:rsidR="00A86C56">
              <w:rPr>
                <w:noProof/>
                <w:webHidden/>
              </w:rPr>
            </w:r>
            <w:r w:rsidR="00A86C56">
              <w:rPr>
                <w:noProof/>
                <w:webHidden/>
              </w:rPr>
              <w:fldChar w:fldCharType="separate"/>
            </w:r>
            <w:r w:rsidR="00A86C56">
              <w:rPr>
                <w:noProof/>
                <w:webHidden/>
              </w:rPr>
              <w:t>71</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42" w:history="1">
            <w:r w:rsidR="00A86C56" w:rsidRPr="008A6354">
              <w:rPr>
                <w:rStyle w:val="af8"/>
                <w:noProof/>
              </w:rPr>
              <w:t>5.5</w:t>
            </w:r>
            <w:r w:rsidR="00A86C56">
              <w:rPr>
                <w:rFonts w:asciiTheme="minorHAnsi" w:eastAsiaTheme="minorEastAsia" w:hAnsiTheme="minorHAnsi"/>
                <w:noProof/>
              </w:rPr>
              <w:tab/>
            </w:r>
            <w:r w:rsidR="00A86C56" w:rsidRPr="008A6354">
              <w:rPr>
                <w:rStyle w:val="af8"/>
                <w:noProof/>
              </w:rPr>
              <w:t>MGCACO-RLSE</w:t>
            </w:r>
            <w:r w:rsidR="00A86C56" w:rsidRPr="008A6354">
              <w:rPr>
                <w:rStyle w:val="af8"/>
                <w:rFonts w:hint="eastAsia"/>
                <w:noProof/>
              </w:rPr>
              <w:t>複合式演算法效能分析</w:t>
            </w:r>
            <w:r w:rsidR="00A86C56">
              <w:rPr>
                <w:noProof/>
                <w:webHidden/>
              </w:rPr>
              <w:tab/>
            </w:r>
            <w:r w:rsidR="00A86C56">
              <w:rPr>
                <w:noProof/>
                <w:webHidden/>
              </w:rPr>
              <w:fldChar w:fldCharType="begin"/>
            </w:r>
            <w:r w:rsidR="00A86C56">
              <w:rPr>
                <w:noProof/>
                <w:webHidden/>
              </w:rPr>
              <w:instrText xml:space="preserve"> PAGEREF _Toc490765942 \h </w:instrText>
            </w:r>
            <w:r w:rsidR="00A86C56">
              <w:rPr>
                <w:noProof/>
                <w:webHidden/>
              </w:rPr>
            </w:r>
            <w:r w:rsidR="00A86C56">
              <w:rPr>
                <w:noProof/>
                <w:webHidden/>
              </w:rPr>
              <w:fldChar w:fldCharType="separate"/>
            </w:r>
            <w:r w:rsidR="00A86C56">
              <w:rPr>
                <w:noProof/>
                <w:webHidden/>
              </w:rPr>
              <w:t>72</w:t>
            </w:r>
            <w:r w:rsidR="00A86C56">
              <w:rPr>
                <w:noProof/>
                <w:webHidden/>
              </w:rPr>
              <w:fldChar w:fldCharType="end"/>
            </w:r>
          </w:hyperlink>
        </w:p>
        <w:p w:rsidR="00A86C56" w:rsidRDefault="004F2B12">
          <w:pPr>
            <w:pStyle w:val="11"/>
            <w:tabs>
              <w:tab w:val="left" w:pos="1200"/>
              <w:tab w:val="right" w:leader="dot" w:pos="8494"/>
            </w:tabs>
            <w:rPr>
              <w:rFonts w:asciiTheme="minorHAnsi" w:eastAsiaTheme="minorEastAsia" w:hAnsiTheme="minorHAnsi"/>
              <w:noProof/>
            </w:rPr>
          </w:pPr>
          <w:hyperlink w:anchor="_Toc490765943" w:history="1">
            <w:r w:rsidR="00A86C56" w:rsidRPr="008A6354">
              <w:rPr>
                <w:rStyle w:val="af8"/>
                <w:rFonts w:hint="eastAsia"/>
                <w:noProof/>
              </w:rPr>
              <w:t>第六章</w:t>
            </w:r>
            <w:r w:rsidR="00A86C56">
              <w:rPr>
                <w:rFonts w:asciiTheme="minorHAnsi" w:eastAsiaTheme="minorEastAsia" w:hAnsiTheme="minorHAnsi"/>
                <w:noProof/>
              </w:rPr>
              <w:tab/>
            </w:r>
            <w:r w:rsidR="00A86C56" w:rsidRPr="008A6354">
              <w:rPr>
                <w:rStyle w:val="af8"/>
                <w:rFonts w:hint="eastAsia"/>
                <w:noProof/>
              </w:rPr>
              <w:t>結論與未來研究方向</w:t>
            </w:r>
            <w:r w:rsidR="00A86C56">
              <w:rPr>
                <w:noProof/>
                <w:webHidden/>
              </w:rPr>
              <w:tab/>
            </w:r>
            <w:r w:rsidR="00A86C56">
              <w:rPr>
                <w:noProof/>
                <w:webHidden/>
              </w:rPr>
              <w:fldChar w:fldCharType="begin"/>
            </w:r>
            <w:r w:rsidR="00A86C56">
              <w:rPr>
                <w:noProof/>
                <w:webHidden/>
              </w:rPr>
              <w:instrText xml:space="preserve"> PAGEREF _Toc490765943 \h </w:instrText>
            </w:r>
            <w:r w:rsidR="00A86C56">
              <w:rPr>
                <w:noProof/>
                <w:webHidden/>
              </w:rPr>
            </w:r>
            <w:r w:rsidR="00A86C56">
              <w:rPr>
                <w:noProof/>
                <w:webHidden/>
              </w:rPr>
              <w:fldChar w:fldCharType="separate"/>
            </w:r>
            <w:r w:rsidR="00A86C56">
              <w:rPr>
                <w:noProof/>
                <w:webHidden/>
              </w:rPr>
              <w:t>73</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44" w:history="1">
            <w:r w:rsidR="00A86C56" w:rsidRPr="008A6354">
              <w:rPr>
                <w:rStyle w:val="af8"/>
                <w:noProof/>
              </w:rPr>
              <w:t>6.1</w:t>
            </w:r>
            <w:r w:rsidR="00A86C56">
              <w:rPr>
                <w:rFonts w:asciiTheme="minorHAnsi" w:eastAsiaTheme="minorEastAsia" w:hAnsiTheme="minorHAnsi"/>
                <w:noProof/>
              </w:rPr>
              <w:tab/>
            </w:r>
            <w:r w:rsidR="00A86C56" w:rsidRPr="008A6354">
              <w:rPr>
                <w:rStyle w:val="af8"/>
                <w:rFonts w:hint="eastAsia"/>
                <w:noProof/>
              </w:rPr>
              <w:t>結論</w:t>
            </w:r>
            <w:r w:rsidR="00A86C56">
              <w:rPr>
                <w:noProof/>
                <w:webHidden/>
              </w:rPr>
              <w:tab/>
            </w:r>
            <w:r w:rsidR="00A86C56">
              <w:rPr>
                <w:noProof/>
                <w:webHidden/>
              </w:rPr>
              <w:fldChar w:fldCharType="begin"/>
            </w:r>
            <w:r w:rsidR="00A86C56">
              <w:rPr>
                <w:noProof/>
                <w:webHidden/>
              </w:rPr>
              <w:instrText xml:space="preserve"> PAGEREF _Toc490765944 \h </w:instrText>
            </w:r>
            <w:r w:rsidR="00A86C56">
              <w:rPr>
                <w:noProof/>
                <w:webHidden/>
              </w:rPr>
            </w:r>
            <w:r w:rsidR="00A86C56">
              <w:rPr>
                <w:noProof/>
                <w:webHidden/>
              </w:rPr>
              <w:fldChar w:fldCharType="separate"/>
            </w:r>
            <w:r w:rsidR="00A86C56">
              <w:rPr>
                <w:noProof/>
                <w:webHidden/>
              </w:rPr>
              <w:t>73</w:t>
            </w:r>
            <w:r w:rsidR="00A86C56">
              <w:rPr>
                <w:noProof/>
                <w:webHidden/>
              </w:rPr>
              <w:fldChar w:fldCharType="end"/>
            </w:r>
          </w:hyperlink>
        </w:p>
        <w:p w:rsidR="00A86C56" w:rsidRDefault="004F2B12">
          <w:pPr>
            <w:pStyle w:val="21"/>
            <w:tabs>
              <w:tab w:val="left" w:pos="1200"/>
              <w:tab w:val="right" w:leader="dot" w:pos="8494"/>
            </w:tabs>
            <w:rPr>
              <w:rFonts w:asciiTheme="minorHAnsi" w:eastAsiaTheme="minorEastAsia" w:hAnsiTheme="minorHAnsi"/>
              <w:noProof/>
            </w:rPr>
          </w:pPr>
          <w:hyperlink w:anchor="_Toc490765945" w:history="1">
            <w:r w:rsidR="00A86C56" w:rsidRPr="008A6354">
              <w:rPr>
                <w:rStyle w:val="af8"/>
                <w:noProof/>
              </w:rPr>
              <w:t>6.2</w:t>
            </w:r>
            <w:r w:rsidR="00A86C56">
              <w:rPr>
                <w:rFonts w:asciiTheme="minorHAnsi" w:eastAsiaTheme="minorEastAsia" w:hAnsiTheme="minorHAnsi"/>
                <w:noProof/>
              </w:rPr>
              <w:tab/>
            </w:r>
            <w:r w:rsidR="00A86C56" w:rsidRPr="008A6354">
              <w:rPr>
                <w:rStyle w:val="af8"/>
                <w:rFonts w:hint="eastAsia"/>
                <w:noProof/>
              </w:rPr>
              <w:t>未來研究方向</w:t>
            </w:r>
            <w:r w:rsidR="00A86C56">
              <w:rPr>
                <w:noProof/>
                <w:webHidden/>
              </w:rPr>
              <w:tab/>
            </w:r>
            <w:r w:rsidR="00A86C56">
              <w:rPr>
                <w:noProof/>
                <w:webHidden/>
              </w:rPr>
              <w:fldChar w:fldCharType="begin"/>
            </w:r>
            <w:r w:rsidR="00A86C56">
              <w:rPr>
                <w:noProof/>
                <w:webHidden/>
              </w:rPr>
              <w:instrText xml:space="preserve"> PAGEREF _Toc490765945 \h </w:instrText>
            </w:r>
            <w:r w:rsidR="00A86C56">
              <w:rPr>
                <w:noProof/>
                <w:webHidden/>
              </w:rPr>
            </w:r>
            <w:r w:rsidR="00A86C56">
              <w:rPr>
                <w:noProof/>
                <w:webHidden/>
              </w:rPr>
              <w:fldChar w:fldCharType="separate"/>
            </w:r>
            <w:r w:rsidR="00A86C56">
              <w:rPr>
                <w:noProof/>
                <w:webHidden/>
              </w:rPr>
              <w:t>74</w:t>
            </w:r>
            <w:r w:rsidR="00A86C56">
              <w:rPr>
                <w:noProof/>
                <w:webHidden/>
              </w:rPr>
              <w:fldChar w:fldCharType="end"/>
            </w:r>
          </w:hyperlink>
        </w:p>
        <w:p w:rsidR="00A86C56" w:rsidRDefault="004F2B12">
          <w:pPr>
            <w:pStyle w:val="11"/>
            <w:tabs>
              <w:tab w:val="right" w:leader="dot" w:pos="8494"/>
            </w:tabs>
            <w:rPr>
              <w:rFonts w:asciiTheme="minorHAnsi" w:eastAsiaTheme="minorEastAsia" w:hAnsiTheme="minorHAnsi"/>
              <w:noProof/>
            </w:rPr>
          </w:pPr>
          <w:hyperlink w:anchor="_Toc490765946" w:history="1">
            <w:r w:rsidR="00A86C56" w:rsidRPr="008A6354">
              <w:rPr>
                <w:rStyle w:val="af8"/>
                <w:rFonts w:hint="eastAsia"/>
                <w:noProof/>
              </w:rPr>
              <w:t>參考文獻</w:t>
            </w:r>
            <w:r w:rsidR="00A86C56">
              <w:rPr>
                <w:noProof/>
                <w:webHidden/>
              </w:rPr>
              <w:tab/>
            </w:r>
            <w:r w:rsidR="00A86C56">
              <w:rPr>
                <w:noProof/>
                <w:webHidden/>
              </w:rPr>
              <w:fldChar w:fldCharType="begin"/>
            </w:r>
            <w:r w:rsidR="00A86C56">
              <w:rPr>
                <w:noProof/>
                <w:webHidden/>
              </w:rPr>
              <w:instrText xml:space="preserve"> PAGEREF _Toc490765946 \h </w:instrText>
            </w:r>
            <w:r w:rsidR="00A86C56">
              <w:rPr>
                <w:noProof/>
                <w:webHidden/>
              </w:rPr>
            </w:r>
            <w:r w:rsidR="00A86C56">
              <w:rPr>
                <w:noProof/>
                <w:webHidden/>
              </w:rPr>
              <w:fldChar w:fldCharType="separate"/>
            </w:r>
            <w:r w:rsidR="00A86C56">
              <w:rPr>
                <w:noProof/>
                <w:webHidden/>
              </w:rPr>
              <w:t>76</w:t>
            </w:r>
            <w:r w:rsidR="00A86C56">
              <w:rPr>
                <w:noProof/>
                <w:webHidden/>
              </w:rPr>
              <w:fldChar w:fldCharType="end"/>
            </w:r>
          </w:hyperlink>
        </w:p>
        <w:p w:rsidR="000E116F" w:rsidRDefault="00222A9F" w:rsidP="00754B80">
          <w:pPr>
            <w:spacing w:before="100" w:beforeAutospacing="1" w:after="100" w:afterAutospacing="1" w:line="0" w:lineRule="atLeast"/>
          </w:pPr>
          <w:r w:rsidRPr="00451966">
            <w:rPr>
              <w:b/>
              <w:bCs/>
              <w:sz w:val="20"/>
              <w:lang w:val="zh-TW"/>
            </w:rPr>
            <w:fldChar w:fldCharType="end"/>
          </w:r>
        </w:p>
      </w:sdtContent>
    </w:sdt>
    <w:p w:rsidR="008A6DB8" w:rsidRPr="008A6DB8" w:rsidRDefault="008A6DB8" w:rsidP="008A6DB8"/>
    <w:p w:rsidR="008A6DB8" w:rsidRDefault="008A6DB8" w:rsidP="00070E93">
      <w:pPr>
        <w:pStyle w:val="1"/>
        <w:ind w:left="240" w:right="240"/>
      </w:pPr>
      <w:bookmarkStart w:id="4" w:name="_Toc490765901"/>
      <w:r>
        <w:rPr>
          <w:rFonts w:hint="eastAsia"/>
        </w:rPr>
        <w:lastRenderedPageBreak/>
        <w:t>圖目錄</w:t>
      </w:r>
      <w:bookmarkEnd w:id="4"/>
    </w:p>
    <w:tbl>
      <w:tblPr>
        <w:tblStyle w:val="a6"/>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693A00" w:rsidTr="00B910EF">
        <w:trPr>
          <w:trHeight w:val="863"/>
        </w:trPr>
        <w:tc>
          <w:tcPr>
            <w:tcW w:w="4280" w:type="dxa"/>
            <w:vAlign w:val="bottom"/>
          </w:tcPr>
          <w:p w:rsidR="00693A00" w:rsidRPr="00693A00" w:rsidRDefault="00693A00" w:rsidP="00B910EF">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693A00" w:rsidRPr="00D1779C" w:rsidRDefault="00693A00" w:rsidP="00B910EF">
            <w:pPr>
              <w:spacing w:before="100" w:beforeAutospacing="1" w:after="100" w:afterAutospacing="1" w:line="0" w:lineRule="atLeast"/>
              <w:jc w:val="right"/>
              <w:rPr>
                <w:szCs w:val="24"/>
              </w:rPr>
            </w:pPr>
            <w:r w:rsidRPr="00D1779C">
              <w:rPr>
                <w:rFonts w:hint="eastAsia"/>
                <w:szCs w:val="24"/>
              </w:rPr>
              <w:t>頁次</w:t>
            </w:r>
          </w:p>
        </w:tc>
      </w:tr>
    </w:tbl>
    <w:p w:rsidR="00A86C56" w:rsidRDefault="00586CDB" w:rsidP="00A86C56">
      <w:pPr>
        <w:pStyle w:val="af9"/>
        <w:tabs>
          <w:tab w:val="right" w:leader="dot" w:pos="8494"/>
        </w:tabs>
        <w:ind w:left="1440" w:hanging="480"/>
        <w:rPr>
          <w:rFonts w:asciiTheme="minorHAnsi" w:eastAsiaTheme="minorEastAsia" w:hAnsiTheme="minorHAnsi"/>
          <w:noProof/>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A86C56">
        <w:rPr>
          <w:rFonts w:hint="eastAsia"/>
          <w:noProof/>
        </w:rPr>
        <w:t>圖</w:t>
      </w:r>
      <w:r w:rsidR="00A86C56">
        <w:rPr>
          <w:noProof/>
        </w:rPr>
        <w:t xml:space="preserve"> 1 </w:t>
      </w:r>
      <w:r w:rsidR="00A86C56">
        <w:rPr>
          <w:rFonts w:hint="eastAsia"/>
          <w:noProof/>
        </w:rPr>
        <w:t>預測方法流程圖</w:t>
      </w:r>
      <w:r w:rsidR="00A86C56">
        <w:rPr>
          <w:noProof/>
        </w:rPr>
        <w:tab/>
      </w:r>
      <w:r w:rsidR="00A86C56">
        <w:rPr>
          <w:noProof/>
        </w:rPr>
        <w:fldChar w:fldCharType="begin"/>
      </w:r>
      <w:r w:rsidR="00A86C56">
        <w:rPr>
          <w:noProof/>
        </w:rPr>
        <w:instrText xml:space="preserve"> PAGEREF _Toc490765947 \h </w:instrText>
      </w:r>
      <w:r w:rsidR="00A86C56">
        <w:rPr>
          <w:noProof/>
        </w:rPr>
      </w:r>
      <w:r w:rsidR="00A86C56">
        <w:rPr>
          <w:noProof/>
        </w:rPr>
        <w:fldChar w:fldCharType="separate"/>
      </w:r>
      <w:r w:rsidR="00A86C56">
        <w:rPr>
          <w:noProof/>
        </w:rPr>
        <w:t>4</w:t>
      </w:r>
      <w:r w:rsidR="00A86C56">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 Dash</w:t>
      </w:r>
      <w:r>
        <w:rPr>
          <w:rFonts w:hint="eastAsia"/>
          <w:noProof/>
        </w:rPr>
        <w:t>對於特徵選取的流程圖</w:t>
      </w:r>
      <w:r>
        <w:rPr>
          <w:noProof/>
        </w:rPr>
        <w:tab/>
      </w:r>
      <w:r>
        <w:rPr>
          <w:noProof/>
        </w:rPr>
        <w:fldChar w:fldCharType="begin"/>
      </w:r>
      <w:r>
        <w:rPr>
          <w:noProof/>
        </w:rPr>
        <w:instrText xml:space="preserve"> PAGEREF _Toc490765948 \h </w:instrText>
      </w:r>
      <w:r>
        <w:rPr>
          <w:noProof/>
        </w:rPr>
      </w:r>
      <w:r>
        <w:rPr>
          <w:noProof/>
        </w:rPr>
        <w:fldChar w:fldCharType="separate"/>
      </w:r>
      <w:r>
        <w:rPr>
          <w:noProof/>
        </w:rPr>
        <w:t>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 Yu</w:t>
      </w:r>
      <w:r>
        <w:rPr>
          <w:rFonts w:hint="eastAsia"/>
          <w:noProof/>
        </w:rPr>
        <w:t>對於特徵選取改良後的流程圖</w:t>
      </w:r>
      <w:r>
        <w:rPr>
          <w:noProof/>
        </w:rPr>
        <w:tab/>
      </w:r>
      <w:r>
        <w:rPr>
          <w:noProof/>
        </w:rPr>
        <w:fldChar w:fldCharType="begin"/>
      </w:r>
      <w:r>
        <w:rPr>
          <w:noProof/>
        </w:rPr>
        <w:instrText xml:space="preserve"> PAGEREF _Toc490765949 \h </w:instrText>
      </w:r>
      <w:r>
        <w:rPr>
          <w:noProof/>
        </w:rPr>
      </w:r>
      <w:r>
        <w:rPr>
          <w:noProof/>
        </w:rPr>
        <w:fldChar w:fldCharType="separate"/>
      </w:r>
      <w:r>
        <w:rPr>
          <w:noProof/>
        </w:rPr>
        <w:t>7</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4 </w:t>
      </w:r>
      <w:r>
        <w:rPr>
          <w:rFonts w:hint="eastAsia"/>
          <w:noProof/>
        </w:rPr>
        <w:t>過濾法流程圖</w:t>
      </w:r>
      <w:r>
        <w:rPr>
          <w:noProof/>
        </w:rPr>
        <w:tab/>
      </w:r>
      <w:r>
        <w:rPr>
          <w:noProof/>
        </w:rPr>
        <w:fldChar w:fldCharType="begin"/>
      </w:r>
      <w:r>
        <w:rPr>
          <w:noProof/>
        </w:rPr>
        <w:instrText xml:space="preserve"> PAGEREF _Toc490765950 \h </w:instrText>
      </w:r>
      <w:r>
        <w:rPr>
          <w:noProof/>
        </w:rPr>
      </w:r>
      <w:r>
        <w:rPr>
          <w:noProof/>
        </w:rPr>
        <w:fldChar w:fldCharType="separate"/>
      </w:r>
      <w:r>
        <w:rPr>
          <w:noProof/>
        </w:rPr>
        <w:t>7</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5 </w:t>
      </w:r>
      <w:r>
        <w:rPr>
          <w:rFonts w:hint="eastAsia"/>
          <w:noProof/>
        </w:rPr>
        <w:t>打包法流程圖</w:t>
      </w:r>
      <w:r>
        <w:rPr>
          <w:noProof/>
        </w:rPr>
        <w:tab/>
      </w:r>
      <w:r>
        <w:rPr>
          <w:noProof/>
        </w:rPr>
        <w:fldChar w:fldCharType="begin"/>
      </w:r>
      <w:r>
        <w:rPr>
          <w:noProof/>
        </w:rPr>
        <w:instrText xml:space="preserve"> PAGEREF _Toc490765951 \h </w:instrText>
      </w:r>
      <w:r>
        <w:rPr>
          <w:noProof/>
        </w:rPr>
      </w:r>
      <w:r>
        <w:rPr>
          <w:noProof/>
        </w:rPr>
        <w:fldChar w:fldCharType="separate"/>
      </w:r>
      <w:r>
        <w:rPr>
          <w:noProof/>
        </w:rPr>
        <w:t>8</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6 </w:t>
      </w:r>
      <w:r>
        <w:rPr>
          <w:rFonts w:hint="eastAsia"/>
          <w:noProof/>
        </w:rPr>
        <w:t>嵌入法流程圖</w:t>
      </w:r>
      <w:r>
        <w:rPr>
          <w:noProof/>
        </w:rPr>
        <w:tab/>
      </w:r>
      <w:r>
        <w:rPr>
          <w:noProof/>
        </w:rPr>
        <w:fldChar w:fldCharType="begin"/>
      </w:r>
      <w:r>
        <w:rPr>
          <w:noProof/>
        </w:rPr>
        <w:instrText xml:space="preserve"> PAGEREF _Toc490765952 \h </w:instrText>
      </w:r>
      <w:r>
        <w:rPr>
          <w:noProof/>
        </w:rPr>
      </w:r>
      <w:r>
        <w:rPr>
          <w:noProof/>
        </w:rPr>
        <w:fldChar w:fldCharType="separate"/>
      </w:r>
      <w:r>
        <w:rPr>
          <w:noProof/>
        </w:rPr>
        <w:t>8</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7 </w:t>
      </w:r>
      <w:r>
        <w:rPr>
          <w:rFonts w:hint="eastAsia"/>
          <w:noProof/>
        </w:rPr>
        <w:t>類神經網路模型架構</w:t>
      </w:r>
      <w:r>
        <w:rPr>
          <w:noProof/>
        </w:rPr>
        <w:tab/>
      </w:r>
      <w:r>
        <w:rPr>
          <w:noProof/>
        </w:rPr>
        <w:fldChar w:fldCharType="begin"/>
      </w:r>
      <w:r>
        <w:rPr>
          <w:noProof/>
        </w:rPr>
        <w:instrText xml:space="preserve"> PAGEREF _Toc490765953 \h </w:instrText>
      </w:r>
      <w:r>
        <w:rPr>
          <w:noProof/>
        </w:rPr>
      </w:r>
      <w:r>
        <w:rPr>
          <w:noProof/>
        </w:rPr>
        <w:fldChar w:fldCharType="separate"/>
      </w:r>
      <w:r>
        <w:rPr>
          <w:noProof/>
        </w:rPr>
        <w:t>13</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8 </w:t>
      </w:r>
      <w:r>
        <w:rPr>
          <w:rFonts w:hint="eastAsia"/>
          <w:noProof/>
        </w:rPr>
        <w:t>連續型蟻群演算法費洛蒙表單</w:t>
      </w:r>
      <w:r>
        <w:rPr>
          <w:noProof/>
        </w:rPr>
        <w:tab/>
      </w:r>
      <w:r>
        <w:rPr>
          <w:noProof/>
        </w:rPr>
        <w:fldChar w:fldCharType="begin"/>
      </w:r>
      <w:r>
        <w:rPr>
          <w:noProof/>
        </w:rPr>
        <w:instrText xml:space="preserve"> PAGEREF _Toc490765954 \h </w:instrText>
      </w:r>
      <w:r>
        <w:rPr>
          <w:noProof/>
        </w:rPr>
      </w:r>
      <w:r>
        <w:rPr>
          <w:noProof/>
        </w:rPr>
        <w:fldChar w:fldCharType="separate"/>
      </w:r>
      <w:r>
        <w:rPr>
          <w:noProof/>
        </w:rPr>
        <w:t>16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9 </w:t>
      </w:r>
      <w:r>
        <w:rPr>
          <w:rFonts w:hint="eastAsia"/>
          <w:noProof/>
        </w:rPr>
        <w:t>連續型蟻群演算法流程圖</w:t>
      </w:r>
      <w:r>
        <w:rPr>
          <w:noProof/>
        </w:rPr>
        <w:tab/>
      </w:r>
      <w:r>
        <w:rPr>
          <w:noProof/>
        </w:rPr>
        <w:fldChar w:fldCharType="begin"/>
      </w:r>
      <w:r>
        <w:rPr>
          <w:noProof/>
        </w:rPr>
        <w:instrText xml:space="preserve"> PAGEREF _Toc490765955 \h </w:instrText>
      </w:r>
      <w:r>
        <w:rPr>
          <w:noProof/>
        </w:rPr>
      </w:r>
      <w:r>
        <w:rPr>
          <w:noProof/>
        </w:rPr>
        <w:fldChar w:fldCharType="separate"/>
      </w:r>
      <w:r>
        <w:rPr>
          <w:noProof/>
        </w:rPr>
        <w:t>19</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10</w:t>
      </w:r>
      <w:r>
        <w:rPr>
          <w:noProof/>
        </w:rPr>
        <w:tab/>
      </w:r>
      <w:r>
        <w:rPr>
          <w:noProof/>
        </w:rPr>
        <w:fldChar w:fldCharType="begin"/>
      </w:r>
      <w:r>
        <w:rPr>
          <w:noProof/>
        </w:rPr>
        <w:instrText xml:space="preserve"> PAGEREF _Toc490765956 \h </w:instrText>
      </w:r>
      <w:r>
        <w:rPr>
          <w:noProof/>
        </w:rPr>
      </w:r>
      <w:r>
        <w:rPr>
          <w:noProof/>
        </w:rPr>
        <w:fldChar w:fldCharType="separate"/>
      </w:r>
      <w:r>
        <w:rPr>
          <w:noProof/>
        </w:rPr>
        <w:t>25</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11 </w:t>
      </w:r>
      <w:r>
        <w:rPr>
          <w:rFonts w:hint="eastAsia"/>
          <w:noProof/>
        </w:rPr>
        <w:t>特徵選取流程圖</w:t>
      </w:r>
      <w:r>
        <w:rPr>
          <w:noProof/>
        </w:rPr>
        <w:tab/>
      </w:r>
      <w:r>
        <w:rPr>
          <w:noProof/>
        </w:rPr>
        <w:fldChar w:fldCharType="begin"/>
      </w:r>
      <w:r>
        <w:rPr>
          <w:noProof/>
        </w:rPr>
        <w:instrText xml:space="preserve"> PAGEREF _Toc490765957 \h </w:instrText>
      </w:r>
      <w:r>
        <w:rPr>
          <w:noProof/>
        </w:rPr>
      </w:r>
      <w:r>
        <w:rPr>
          <w:noProof/>
        </w:rPr>
        <w:fldChar w:fldCharType="separate"/>
      </w:r>
      <w:r>
        <w:rPr>
          <w:noProof/>
        </w:rPr>
        <w:t>26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12 </w:t>
      </w:r>
      <w:r>
        <w:rPr>
          <w:rFonts w:hint="eastAsia"/>
          <w:noProof/>
        </w:rPr>
        <w:t>單目標特徵選取流程</w:t>
      </w:r>
      <w:r>
        <w:rPr>
          <w:noProof/>
        </w:rPr>
        <w:tab/>
      </w:r>
      <w:r>
        <w:rPr>
          <w:noProof/>
        </w:rPr>
        <w:fldChar w:fldCharType="begin"/>
      </w:r>
      <w:r>
        <w:rPr>
          <w:noProof/>
        </w:rPr>
        <w:instrText xml:space="preserve"> PAGEREF _Toc490765958 \h </w:instrText>
      </w:r>
      <w:r>
        <w:rPr>
          <w:noProof/>
        </w:rPr>
      </w:r>
      <w:r>
        <w:rPr>
          <w:noProof/>
        </w:rPr>
        <w:fldChar w:fldCharType="separate"/>
      </w:r>
      <w:r>
        <w:rPr>
          <w:noProof/>
        </w:rPr>
        <w:t>28</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13 </w:t>
      </w:r>
      <w:r>
        <w:rPr>
          <w:rFonts w:hint="eastAsia"/>
          <w:noProof/>
        </w:rPr>
        <w:t>多目標特徵選取流程</w:t>
      </w:r>
      <w:r>
        <w:rPr>
          <w:noProof/>
        </w:rPr>
        <w:tab/>
      </w:r>
      <w:r>
        <w:rPr>
          <w:noProof/>
        </w:rPr>
        <w:fldChar w:fldCharType="begin"/>
      </w:r>
      <w:r>
        <w:rPr>
          <w:noProof/>
        </w:rPr>
        <w:instrText xml:space="preserve"> PAGEREF _Toc490765959 \h </w:instrText>
      </w:r>
      <w:r>
        <w:rPr>
          <w:noProof/>
        </w:rPr>
      </w:r>
      <w:r>
        <w:rPr>
          <w:noProof/>
        </w:rPr>
        <w:fldChar w:fldCharType="separate"/>
      </w:r>
      <w:r>
        <w:rPr>
          <w:noProof/>
        </w:rPr>
        <w:t>29</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14 </w:t>
      </w:r>
      <w:r>
        <w:rPr>
          <w:rFonts w:hint="eastAsia"/>
          <w:noProof/>
        </w:rPr>
        <w:t>複數模糊類神經系統模型</w:t>
      </w:r>
      <w:r>
        <w:rPr>
          <w:noProof/>
        </w:rPr>
        <w:tab/>
      </w:r>
      <w:r>
        <w:rPr>
          <w:noProof/>
        </w:rPr>
        <w:fldChar w:fldCharType="begin"/>
      </w:r>
      <w:r>
        <w:rPr>
          <w:noProof/>
        </w:rPr>
        <w:instrText xml:space="preserve"> PAGEREF _Toc490765960 \h </w:instrText>
      </w:r>
      <w:r>
        <w:rPr>
          <w:noProof/>
        </w:rPr>
      </w:r>
      <w:r>
        <w:rPr>
          <w:noProof/>
        </w:rPr>
        <w:fldChar w:fldCharType="separate"/>
      </w:r>
      <w:r>
        <w:rPr>
          <w:noProof/>
        </w:rPr>
        <w:t>32</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15 </w:t>
      </w:r>
      <w:r>
        <w:rPr>
          <w:rFonts w:hint="eastAsia"/>
          <w:noProof/>
        </w:rPr>
        <w:t>多群連續型蟻群演算法各群取代較差蟻群解流程</w:t>
      </w:r>
      <w:r>
        <w:rPr>
          <w:noProof/>
        </w:rPr>
        <w:tab/>
      </w:r>
      <w:r>
        <w:rPr>
          <w:noProof/>
        </w:rPr>
        <w:fldChar w:fldCharType="begin"/>
      </w:r>
      <w:r>
        <w:rPr>
          <w:noProof/>
        </w:rPr>
        <w:instrText xml:space="preserve"> PAGEREF _Toc490765961 \h </w:instrText>
      </w:r>
      <w:r>
        <w:rPr>
          <w:noProof/>
        </w:rPr>
      </w:r>
      <w:r>
        <w:rPr>
          <w:noProof/>
        </w:rPr>
        <w:fldChar w:fldCharType="separate"/>
      </w:r>
      <w:r>
        <w:rPr>
          <w:noProof/>
        </w:rPr>
        <w:t>35</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16 </w:t>
      </w:r>
      <w:r>
        <w:rPr>
          <w:rFonts w:hint="eastAsia"/>
          <w:noProof/>
        </w:rPr>
        <w:t>多群連續型蟻群演算法淘汰最差蟻群流程</w:t>
      </w:r>
      <w:r>
        <w:rPr>
          <w:noProof/>
        </w:rPr>
        <w:tab/>
      </w:r>
      <w:r>
        <w:rPr>
          <w:noProof/>
        </w:rPr>
        <w:fldChar w:fldCharType="begin"/>
      </w:r>
      <w:r>
        <w:rPr>
          <w:noProof/>
        </w:rPr>
        <w:instrText xml:space="preserve"> PAGEREF _Toc490765962 \h </w:instrText>
      </w:r>
      <w:r>
        <w:rPr>
          <w:noProof/>
        </w:rPr>
      </w:r>
      <w:r>
        <w:rPr>
          <w:noProof/>
        </w:rPr>
        <w:fldChar w:fldCharType="separate"/>
      </w:r>
      <w:r>
        <w:rPr>
          <w:noProof/>
        </w:rPr>
        <w:t>35</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17 </w:t>
      </w:r>
      <w:r>
        <w:rPr>
          <w:rFonts w:hint="eastAsia"/>
          <w:noProof/>
        </w:rPr>
        <w:t>多群連續型蟻群演算法演化流程</w:t>
      </w:r>
      <w:r>
        <w:rPr>
          <w:noProof/>
        </w:rPr>
        <w:tab/>
      </w:r>
      <w:r>
        <w:rPr>
          <w:noProof/>
        </w:rPr>
        <w:fldChar w:fldCharType="begin"/>
      </w:r>
      <w:r>
        <w:rPr>
          <w:noProof/>
        </w:rPr>
        <w:instrText xml:space="preserve"> PAGEREF _Toc490765963 \h </w:instrText>
      </w:r>
      <w:r>
        <w:rPr>
          <w:noProof/>
        </w:rPr>
      </w:r>
      <w:r>
        <w:rPr>
          <w:noProof/>
        </w:rPr>
        <w:fldChar w:fldCharType="separate"/>
      </w:r>
      <w:r>
        <w:rPr>
          <w:noProof/>
        </w:rPr>
        <w:t>37</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18 </w:t>
      </w:r>
      <w:r>
        <w:rPr>
          <w:rFonts w:hint="eastAsia"/>
          <w:noProof/>
        </w:rPr>
        <w:t>遞迴式最小平方演算法流程圖</w:t>
      </w:r>
      <w:r>
        <w:rPr>
          <w:noProof/>
        </w:rPr>
        <w:tab/>
      </w:r>
      <w:r>
        <w:rPr>
          <w:noProof/>
        </w:rPr>
        <w:fldChar w:fldCharType="begin"/>
      </w:r>
      <w:r>
        <w:rPr>
          <w:noProof/>
        </w:rPr>
        <w:instrText xml:space="preserve"> PAGEREF _Toc490765964 \h </w:instrText>
      </w:r>
      <w:r>
        <w:rPr>
          <w:noProof/>
        </w:rPr>
      </w:r>
      <w:r>
        <w:rPr>
          <w:noProof/>
        </w:rPr>
        <w:fldChar w:fldCharType="separate"/>
      </w:r>
      <w:r>
        <w:rPr>
          <w:noProof/>
        </w:rPr>
        <w:t>39</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19 </w:t>
      </w:r>
      <w:r>
        <w:rPr>
          <w:rFonts w:hint="eastAsia"/>
          <w:noProof/>
        </w:rPr>
        <w:t>複合式演算法學習流程圖</w:t>
      </w:r>
      <w:r>
        <w:rPr>
          <w:noProof/>
        </w:rPr>
        <w:tab/>
      </w:r>
      <w:r>
        <w:rPr>
          <w:noProof/>
        </w:rPr>
        <w:fldChar w:fldCharType="begin"/>
      </w:r>
      <w:r>
        <w:rPr>
          <w:noProof/>
        </w:rPr>
        <w:instrText xml:space="preserve"> PAGEREF _Toc490765965 \h </w:instrText>
      </w:r>
      <w:r>
        <w:rPr>
          <w:noProof/>
        </w:rPr>
      </w:r>
      <w:r>
        <w:rPr>
          <w:noProof/>
        </w:rPr>
        <w:fldChar w:fldCharType="separate"/>
      </w:r>
      <w:r>
        <w:rPr>
          <w:noProof/>
        </w:rPr>
        <w:t>42</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20 </w:t>
      </w:r>
      <w:r>
        <w:rPr>
          <w:rFonts w:hint="eastAsia"/>
          <w:noProof/>
        </w:rPr>
        <w:t>輸入特徵數對於目標總選取增益量變化</w:t>
      </w:r>
      <w:r>
        <w:rPr>
          <w:noProof/>
        </w:rPr>
        <w:tab/>
      </w:r>
      <w:r>
        <w:rPr>
          <w:noProof/>
        </w:rPr>
        <w:fldChar w:fldCharType="begin"/>
      </w:r>
      <w:r>
        <w:rPr>
          <w:noProof/>
        </w:rPr>
        <w:instrText xml:space="preserve"> PAGEREF _Toc490765966 \h </w:instrText>
      </w:r>
      <w:r>
        <w:rPr>
          <w:noProof/>
        </w:rPr>
      </w:r>
      <w:r>
        <w:rPr>
          <w:noProof/>
        </w:rPr>
        <w:fldChar w:fldCharType="separate"/>
      </w:r>
      <w:r>
        <w:rPr>
          <w:noProof/>
        </w:rPr>
        <w:t>46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21</w:t>
      </w:r>
      <w:r>
        <w:rPr>
          <w:rFonts w:hint="eastAsia"/>
          <w:noProof/>
        </w:rPr>
        <w:t>預測結果</w:t>
      </w:r>
      <w:r>
        <w:rPr>
          <w:noProof/>
        </w:rPr>
        <w:t>-</w:t>
      </w:r>
      <w:r>
        <w:rPr>
          <w:rFonts w:hint="eastAsia"/>
          <w:noProof/>
        </w:rPr>
        <w:t>以道瓊工業指數為目標</w:t>
      </w:r>
      <w:r>
        <w:rPr>
          <w:noProof/>
        </w:rPr>
        <w:t xml:space="preserve">: </w:t>
      </w:r>
      <w:r>
        <w:rPr>
          <w:rFonts w:hint="eastAsia"/>
          <w:noProof/>
        </w:rPr>
        <w:t>藍色實線為實際目標值，紅色虛</w:t>
      </w:r>
      <w:r>
        <w:rPr>
          <w:rFonts w:hint="eastAsia"/>
          <w:noProof/>
        </w:rPr>
        <w:lastRenderedPageBreak/>
        <w:t>線為模型預測值</w:t>
      </w:r>
      <w:r>
        <w:rPr>
          <w:noProof/>
        </w:rPr>
        <w:tab/>
      </w:r>
      <w:r>
        <w:rPr>
          <w:noProof/>
        </w:rPr>
        <w:fldChar w:fldCharType="begin"/>
      </w:r>
      <w:r>
        <w:rPr>
          <w:noProof/>
        </w:rPr>
        <w:instrText xml:space="preserve"> PAGEREF _Toc490765967 \h </w:instrText>
      </w:r>
      <w:r>
        <w:rPr>
          <w:noProof/>
        </w:rPr>
      </w:r>
      <w:r>
        <w:rPr>
          <w:noProof/>
        </w:rPr>
        <w:fldChar w:fldCharType="separate"/>
      </w:r>
      <w:r>
        <w:rPr>
          <w:noProof/>
        </w:rPr>
        <w:t>47</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22 </w:t>
      </w:r>
      <w:r>
        <w:rPr>
          <w:rFonts w:hint="eastAsia"/>
          <w:noProof/>
        </w:rPr>
        <w:t>模型預測誤差值</w:t>
      </w:r>
      <w:r>
        <w:rPr>
          <w:noProof/>
        </w:rPr>
        <w:t>-</w:t>
      </w:r>
      <w:r>
        <w:rPr>
          <w:rFonts w:hint="eastAsia"/>
          <w:noProof/>
        </w:rPr>
        <w:t>以道瓊工業指數為目標</w:t>
      </w:r>
      <w:r>
        <w:rPr>
          <w:noProof/>
        </w:rPr>
        <w:tab/>
      </w:r>
      <w:r>
        <w:rPr>
          <w:noProof/>
        </w:rPr>
        <w:fldChar w:fldCharType="begin"/>
      </w:r>
      <w:r>
        <w:rPr>
          <w:noProof/>
        </w:rPr>
        <w:instrText xml:space="preserve"> PAGEREF _Toc490765968 \h </w:instrText>
      </w:r>
      <w:r>
        <w:rPr>
          <w:noProof/>
        </w:rPr>
      </w:r>
      <w:r>
        <w:rPr>
          <w:noProof/>
        </w:rPr>
        <w:fldChar w:fldCharType="separate"/>
      </w:r>
      <w:r>
        <w:rPr>
          <w:noProof/>
        </w:rPr>
        <w:t>47</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23 </w:t>
      </w:r>
      <w:r>
        <w:rPr>
          <w:rFonts w:hint="eastAsia"/>
          <w:noProof/>
        </w:rPr>
        <w:t>實驗一模糊類神經模型學習曲線</w:t>
      </w:r>
      <w:r>
        <w:rPr>
          <w:noProof/>
        </w:rPr>
        <w:tab/>
      </w:r>
      <w:r>
        <w:rPr>
          <w:noProof/>
        </w:rPr>
        <w:fldChar w:fldCharType="begin"/>
      </w:r>
      <w:r>
        <w:rPr>
          <w:noProof/>
        </w:rPr>
        <w:instrText xml:space="preserve"> PAGEREF _Toc490765969 \h </w:instrText>
      </w:r>
      <w:r>
        <w:rPr>
          <w:noProof/>
        </w:rPr>
      </w:r>
      <w:r>
        <w:rPr>
          <w:noProof/>
        </w:rPr>
        <w:fldChar w:fldCharType="separate"/>
      </w:r>
      <w:r>
        <w:rPr>
          <w:noProof/>
        </w:rPr>
        <w:t>48</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24</w:t>
      </w:r>
      <w:r>
        <w:rPr>
          <w:rFonts w:hint="eastAsia"/>
          <w:noProof/>
        </w:rPr>
        <w:t>輸入特徵數對於目標總選取增益量變化</w:t>
      </w:r>
      <w:r>
        <w:rPr>
          <w:noProof/>
        </w:rPr>
        <w:t>-</w:t>
      </w:r>
      <w:r>
        <w:rPr>
          <w:rFonts w:hint="eastAsia"/>
          <w:noProof/>
        </w:rPr>
        <w:t>以高盛集團為目標</w:t>
      </w:r>
      <w:r>
        <w:rPr>
          <w:noProof/>
        </w:rPr>
        <w:tab/>
      </w:r>
      <w:r>
        <w:rPr>
          <w:noProof/>
        </w:rPr>
        <w:fldChar w:fldCharType="begin"/>
      </w:r>
      <w:r>
        <w:rPr>
          <w:noProof/>
        </w:rPr>
        <w:instrText xml:space="preserve"> PAGEREF _Toc490765970 \h </w:instrText>
      </w:r>
      <w:r>
        <w:rPr>
          <w:noProof/>
        </w:rPr>
      </w:r>
      <w:r>
        <w:rPr>
          <w:noProof/>
        </w:rPr>
        <w:fldChar w:fldCharType="separate"/>
      </w:r>
      <w:r>
        <w:rPr>
          <w:noProof/>
        </w:rPr>
        <w:t>51</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25</w:t>
      </w:r>
      <w:r>
        <w:rPr>
          <w:rFonts w:hint="eastAsia"/>
          <w:noProof/>
        </w:rPr>
        <w:t>輸入特徵數對於目標總選取增益量變化</w:t>
      </w:r>
      <w:r>
        <w:rPr>
          <w:noProof/>
        </w:rPr>
        <w:t>-</w:t>
      </w:r>
      <w:r>
        <w:rPr>
          <w:rFonts w:hint="eastAsia"/>
          <w:noProof/>
        </w:rPr>
        <w:t>以微軟集團為目標</w:t>
      </w:r>
      <w:r>
        <w:rPr>
          <w:noProof/>
        </w:rPr>
        <w:tab/>
      </w:r>
      <w:r>
        <w:rPr>
          <w:noProof/>
        </w:rPr>
        <w:fldChar w:fldCharType="begin"/>
      </w:r>
      <w:r>
        <w:rPr>
          <w:noProof/>
        </w:rPr>
        <w:instrText xml:space="preserve"> PAGEREF _Toc490765971 \h </w:instrText>
      </w:r>
      <w:r>
        <w:rPr>
          <w:noProof/>
        </w:rPr>
      </w:r>
      <w:r>
        <w:rPr>
          <w:noProof/>
        </w:rPr>
        <w:fldChar w:fldCharType="separate"/>
      </w:r>
      <w:r>
        <w:rPr>
          <w:noProof/>
        </w:rPr>
        <w:t>52</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26</w:t>
      </w:r>
      <w:r>
        <w:rPr>
          <w:rFonts w:hint="eastAsia"/>
          <w:noProof/>
        </w:rPr>
        <w:t>預測結果</w:t>
      </w:r>
      <w:r>
        <w:rPr>
          <w:noProof/>
        </w:rPr>
        <w:t>-</w:t>
      </w:r>
      <w:r>
        <w:rPr>
          <w:rFonts w:hint="eastAsia"/>
          <w:noProof/>
        </w:rPr>
        <w:t>以高盛集團股價為目標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_Toc490765972 \h </w:instrText>
      </w:r>
      <w:r>
        <w:rPr>
          <w:noProof/>
        </w:rPr>
      </w:r>
      <w:r>
        <w:rPr>
          <w:noProof/>
        </w:rPr>
        <w:fldChar w:fldCharType="separate"/>
      </w:r>
      <w:r>
        <w:rPr>
          <w:noProof/>
        </w:rPr>
        <w:t>54</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27</w:t>
      </w:r>
      <w:r>
        <w:rPr>
          <w:rFonts w:hint="eastAsia"/>
          <w:noProof/>
        </w:rPr>
        <w:t>模型預測誤差值</w:t>
      </w:r>
      <w:r>
        <w:rPr>
          <w:noProof/>
        </w:rPr>
        <w:t>-</w:t>
      </w:r>
      <w:r>
        <w:rPr>
          <w:rFonts w:hint="eastAsia"/>
          <w:noProof/>
        </w:rPr>
        <w:t>以高盛集團股價為目標</w:t>
      </w:r>
      <w:r>
        <w:rPr>
          <w:noProof/>
        </w:rPr>
        <w:tab/>
      </w:r>
      <w:r>
        <w:rPr>
          <w:noProof/>
        </w:rPr>
        <w:fldChar w:fldCharType="begin"/>
      </w:r>
      <w:r>
        <w:rPr>
          <w:noProof/>
        </w:rPr>
        <w:instrText xml:space="preserve"> PAGEREF _Toc490765973 \h </w:instrText>
      </w:r>
      <w:r>
        <w:rPr>
          <w:noProof/>
        </w:rPr>
      </w:r>
      <w:r>
        <w:rPr>
          <w:noProof/>
        </w:rPr>
        <w:fldChar w:fldCharType="separate"/>
      </w:r>
      <w:r>
        <w:rPr>
          <w:noProof/>
        </w:rPr>
        <w:t>54</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28</w:t>
      </w:r>
      <w:r>
        <w:rPr>
          <w:rFonts w:hint="eastAsia"/>
          <w:noProof/>
        </w:rPr>
        <w:t>預測結果</w:t>
      </w:r>
      <w:r>
        <w:rPr>
          <w:noProof/>
        </w:rPr>
        <w:t>-</w:t>
      </w:r>
      <w:r>
        <w:rPr>
          <w:rFonts w:hint="eastAsia"/>
          <w:noProof/>
        </w:rPr>
        <w:t>以微軟股價為目標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_Toc490765974 \h </w:instrText>
      </w:r>
      <w:r>
        <w:rPr>
          <w:noProof/>
        </w:rPr>
      </w:r>
      <w:r>
        <w:rPr>
          <w:noProof/>
        </w:rPr>
        <w:fldChar w:fldCharType="separate"/>
      </w:r>
      <w:r>
        <w:rPr>
          <w:noProof/>
        </w:rPr>
        <w:t>55</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29</w:t>
      </w:r>
      <w:r>
        <w:rPr>
          <w:rFonts w:hint="eastAsia"/>
          <w:noProof/>
        </w:rPr>
        <w:t>模型預測誤差值</w:t>
      </w:r>
      <w:r>
        <w:rPr>
          <w:noProof/>
        </w:rPr>
        <w:t>-</w:t>
      </w:r>
      <w:r>
        <w:rPr>
          <w:rFonts w:hint="eastAsia"/>
          <w:noProof/>
        </w:rPr>
        <w:t>以微軟股價為目標</w:t>
      </w:r>
      <w:r>
        <w:rPr>
          <w:noProof/>
        </w:rPr>
        <w:tab/>
      </w:r>
      <w:r>
        <w:rPr>
          <w:noProof/>
        </w:rPr>
        <w:fldChar w:fldCharType="begin"/>
      </w:r>
      <w:r>
        <w:rPr>
          <w:noProof/>
        </w:rPr>
        <w:instrText xml:space="preserve"> PAGEREF _Toc490765975 \h </w:instrText>
      </w:r>
      <w:r>
        <w:rPr>
          <w:noProof/>
        </w:rPr>
      </w:r>
      <w:r>
        <w:rPr>
          <w:noProof/>
        </w:rPr>
        <w:fldChar w:fldCharType="separate"/>
      </w:r>
      <w:r>
        <w:rPr>
          <w:noProof/>
        </w:rPr>
        <w:t>55</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30 </w:t>
      </w:r>
      <w:r>
        <w:rPr>
          <w:rFonts w:hint="eastAsia"/>
          <w:noProof/>
        </w:rPr>
        <w:t>實驗二模糊類神經模型學習曲線</w:t>
      </w:r>
      <w:r>
        <w:rPr>
          <w:noProof/>
        </w:rPr>
        <w:tab/>
      </w:r>
      <w:r>
        <w:rPr>
          <w:noProof/>
        </w:rPr>
        <w:fldChar w:fldCharType="begin"/>
      </w:r>
      <w:r>
        <w:rPr>
          <w:noProof/>
        </w:rPr>
        <w:instrText xml:space="preserve"> PAGEREF _Toc490765976 \h </w:instrText>
      </w:r>
      <w:r>
        <w:rPr>
          <w:noProof/>
        </w:rPr>
      </w:r>
      <w:r>
        <w:rPr>
          <w:noProof/>
        </w:rPr>
        <w:fldChar w:fldCharType="separate"/>
      </w:r>
      <w:r>
        <w:rPr>
          <w:noProof/>
        </w:rPr>
        <w:t>56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31</w:t>
      </w:r>
      <w:r>
        <w:rPr>
          <w:rFonts w:hint="eastAsia"/>
          <w:noProof/>
        </w:rPr>
        <w:t>輸入特徵數對於目標總選取增益量變化</w:t>
      </w:r>
      <w:r>
        <w:rPr>
          <w:noProof/>
        </w:rPr>
        <w:t>-</w:t>
      </w:r>
      <w:r>
        <w:rPr>
          <w:rFonts w:hint="eastAsia"/>
          <w:noProof/>
        </w:rPr>
        <w:t>以巴西股市指數為目標</w:t>
      </w:r>
      <w:r>
        <w:rPr>
          <w:noProof/>
        </w:rPr>
        <w:tab/>
      </w:r>
      <w:r>
        <w:rPr>
          <w:noProof/>
        </w:rPr>
        <w:fldChar w:fldCharType="begin"/>
      </w:r>
      <w:r>
        <w:rPr>
          <w:noProof/>
        </w:rPr>
        <w:instrText xml:space="preserve"> PAGEREF _Toc490765977 \h </w:instrText>
      </w:r>
      <w:r>
        <w:rPr>
          <w:noProof/>
        </w:rPr>
      </w:r>
      <w:r>
        <w:rPr>
          <w:noProof/>
        </w:rPr>
        <w:fldChar w:fldCharType="separate"/>
      </w:r>
      <w:r>
        <w:rPr>
          <w:noProof/>
        </w:rPr>
        <w:t>60</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32</w:t>
      </w:r>
      <w:r>
        <w:rPr>
          <w:rFonts w:hint="eastAsia"/>
          <w:noProof/>
        </w:rPr>
        <w:t>輸入特徵數對於目標總選取增益量變化</w:t>
      </w:r>
      <w:r>
        <w:rPr>
          <w:noProof/>
        </w:rPr>
        <w:t>-</w:t>
      </w:r>
      <w:r>
        <w:rPr>
          <w:rFonts w:hint="eastAsia"/>
          <w:noProof/>
        </w:rPr>
        <w:t>以道瓊工業指數為目標</w:t>
      </w:r>
      <w:r>
        <w:rPr>
          <w:noProof/>
        </w:rPr>
        <w:tab/>
      </w:r>
      <w:r>
        <w:rPr>
          <w:noProof/>
        </w:rPr>
        <w:fldChar w:fldCharType="begin"/>
      </w:r>
      <w:r>
        <w:rPr>
          <w:noProof/>
        </w:rPr>
        <w:instrText xml:space="preserve"> PAGEREF _Toc490765978 \h </w:instrText>
      </w:r>
      <w:r>
        <w:rPr>
          <w:noProof/>
        </w:rPr>
      </w:r>
      <w:r>
        <w:rPr>
          <w:noProof/>
        </w:rPr>
        <w:fldChar w:fldCharType="separate"/>
      </w:r>
      <w:r>
        <w:rPr>
          <w:noProof/>
        </w:rPr>
        <w:t>61</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33</w:t>
      </w:r>
      <w:r>
        <w:rPr>
          <w:rFonts w:hint="eastAsia"/>
          <w:noProof/>
        </w:rPr>
        <w:t>輸入特徵數對於目標總選取增益量變化</w:t>
      </w:r>
      <w:r>
        <w:rPr>
          <w:noProof/>
        </w:rPr>
        <w:t>-</w:t>
      </w:r>
      <w:r>
        <w:rPr>
          <w:rFonts w:hint="eastAsia"/>
          <w:noProof/>
        </w:rPr>
        <w:t>以日經平均指數為目標</w:t>
      </w:r>
      <w:r>
        <w:rPr>
          <w:noProof/>
        </w:rPr>
        <w:tab/>
      </w:r>
      <w:r>
        <w:rPr>
          <w:noProof/>
        </w:rPr>
        <w:fldChar w:fldCharType="begin"/>
      </w:r>
      <w:r>
        <w:rPr>
          <w:noProof/>
        </w:rPr>
        <w:instrText xml:space="preserve"> PAGEREF _Toc490765979 \h </w:instrText>
      </w:r>
      <w:r>
        <w:rPr>
          <w:noProof/>
        </w:rPr>
      </w:r>
      <w:r>
        <w:rPr>
          <w:noProof/>
        </w:rPr>
        <w:fldChar w:fldCharType="separate"/>
      </w:r>
      <w:r>
        <w:rPr>
          <w:noProof/>
        </w:rPr>
        <w:t>62</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34</w:t>
      </w:r>
      <w:r>
        <w:rPr>
          <w:rFonts w:hint="eastAsia"/>
          <w:noProof/>
        </w:rPr>
        <w:t>預測結果</w:t>
      </w:r>
      <w:r>
        <w:rPr>
          <w:noProof/>
        </w:rPr>
        <w:t>-</w:t>
      </w:r>
      <w:r>
        <w:rPr>
          <w:rFonts w:hint="eastAsia"/>
          <w:noProof/>
        </w:rPr>
        <w:t>以巴西股價指數為目標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_Toc490765980 \h </w:instrText>
      </w:r>
      <w:r>
        <w:rPr>
          <w:noProof/>
        </w:rPr>
      </w:r>
      <w:r>
        <w:rPr>
          <w:noProof/>
        </w:rPr>
        <w:fldChar w:fldCharType="separate"/>
      </w:r>
      <w:r>
        <w:rPr>
          <w:noProof/>
        </w:rPr>
        <w:t>63</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35</w:t>
      </w:r>
      <w:r>
        <w:rPr>
          <w:rFonts w:hint="eastAsia"/>
          <w:noProof/>
        </w:rPr>
        <w:t>模型預測誤差值</w:t>
      </w:r>
      <w:r>
        <w:rPr>
          <w:noProof/>
        </w:rPr>
        <w:t>-</w:t>
      </w:r>
      <w:r>
        <w:rPr>
          <w:rFonts w:hint="eastAsia"/>
          <w:noProof/>
        </w:rPr>
        <w:t>以巴西股價指數為目標</w:t>
      </w:r>
      <w:r>
        <w:rPr>
          <w:noProof/>
        </w:rPr>
        <w:tab/>
      </w:r>
      <w:r>
        <w:rPr>
          <w:noProof/>
        </w:rPr>
        <w:fldChar w:fldCharType="begin"/>
      </w:r>
      <w:r>
        <w:rPr>
          <w:noProof/>
        </w:rPr>
        <w:instrText xml:space="preserve"> PAGEREF _Toc490765981 \h </w:instrText>
      </w:r>
      <w:r>
        <w:rPr>
          <w:noProof/>
        </w:rPr>
      </w:r>
      <w:r>
        <w:rPr>
          <w:noProof/>
        </w:rPr>
        <w:fldChar w:fldCharType="separate"/>
      </w:r>
      <w:r>
        <w:rPr>
          <w:noProof/>
        </w:rPr>
        <w:t>63</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36</w:t>
      </w:r>
      <w:r>
        <w:rPr>
          <w:rFonts w:hint="eastAsia"/>
          <w:noProof/>
        </w:rPr>
        <w:t>預測結果</w:t>
      </w:r>
      <w:r>
        <w:rPr>
          <w:noProof/>
        </w:rPr>
        <w:t>-</w:t>
      </w:r>
      <w:r>
        <w:rPr>
          <w:rFonts w:hint="eastAsia"/>
          <w:noProof/>
        </w:rPr>
        <w:t>以道瓊工業指數為目標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_Toc490765982 \h </w:instrText>
      </w:r>
      <w:r>
        <w:rPr>
          <w:noProof/>
        </w:rPr>
      </w:r>
      <w:r>
        <w:rPr>
          <w:noProof/>
        </w:rPr>
        <w:fldChar w:fldCharType="separate"/>
      </w:r>
      <w:r>
        <w:rPr>
          <w:noProof/>
        </w:rPr>
        <w:t>64</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37</w:t>
      </w:r>
      <w:r>
        <w:rPr>
          <w:rFonts w:hint="eastAsia"/>
          <w:noProof/>
        </w:rPr>
        <w:t>模型預測誤差值</w:t>
      </w:r>
      <w:r>
        <w:rPr>
          <w:noProof/>
        </w:rPr>
        <w:t>-</w:t>
      </w:r>
      <w:r>
        <w:rPr>
          <w:rFonts w:hint="eastAsia"/>
          <w:noProof/>
        </w:rPr>
        <w:t>以道瓊工業指數為目標</w:t>
      </w:r>
      <w:r>
        <w:rPr>
          <w:noProof/>
        </w:rPr>
        <w:tab/>
      </w:r>
      <w:r>
        <w:rPr>
          <w:noProof/>
        </w:rPr>
        <w:fldChar w:fldCharType="begin"/>
      </w:r>
      <w:r>
        <w:rPr>
          <w:noProof/>
        </w:rPr>
        <w:instrText xml:space="preserve"> PAGEREF _Toc490765983 \h </w:instrText>
      </w:r>
      <w:r>
        <w:rPr>
          <w:noProof/>
        </w:rPr>
      </w:r>
      <w:r>
        <w:rPr>
          <w:noProof/>
        </w:rPr>
        <w:fldChar w:fldCharType="separate"/>
      </w:r>
      <w:r>
        <w:rPr>
          <w:noProof/>
        </w:rPr>
        <w:t>64</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38</w:t>
      </w:r>
      <w:r>
        <w:rPr>
          <w:rFonts w:hint="eastAsia"/>
          <w:noProof/>
        </w:rPr>
        <w:t>預測結果</w:t>
      </w:r>
      <w:r>
        <w:rPr>
          <w:noProof/>
        </w:rPr>
        <w:t>-</w:t>
      </w:r>
      <w:r>
        <w:rPr>
          <w:rFonts w:hint="eastAsia"/>
          <w:noProof/>
        </w:rPr>
        <w:t>以日經平均指數為目標</w:t>
      </w:r>
      <w:r>
        <w:rPr>
          <w:noProof/>
        </w:rPr>
        <w:t xml:space="preserve">: </w:t>
      </w:r>
      <w:r>
        <w:rPr>
          <w:rFonts w:hint="eastAsia"/>
          <w:noProof/>
        </w:rPr>
        <w:t>藍色實線為實際目標值，紅色虛線為模型預測值</w:t>
      </w:r>
      <w:r>
        <w:rPr>
          <w:noProof/>
        </w:rPr>
        <w:tab/>
      </w:r>
      <w:r>
        <w:rPr>
          <w:noProof/>
        </w:rPr>
        <w:fldChar w:fldCharType="begin"/>
      </w:r>
      <w:r>
        <w:rPr>
          <w:noProof/>
        </w:rPr>
        <w:instrText xml:space="preserve"> PAGEREF _Toc490765984 \h </w:instrText>
      </w:r>
      <w:r>
        <w:rPr>
          <w:noProof/>
        </w:rPr>
      </w:r>
      <w:r>
        <w:rPr>
          <w:noProof/>
        </w:rPr>
        <w:fldChar w:fldCharType="separate"/>
      </w:r>
      <w:r>
        <w:rPr>
          <w:noProof/>
        </w:rPr>
        <w:t>65</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圖</w:t>
      </w:r>
      <w:r>
        <w:rPr>
          <w:noProof/>
        </w:rPr>
        <w:t xml:space="preserve"> 39</w:t>
      </w:r>
      <w:r>
        <w:rPr>
          <w:rFonts w:hint="eastAsia"/>
          <w:noProof/>
        </w:rPr>
        <w:t>模型預測誤差值</w:t>
      </w:r>
      <w:r>
        <w:rPr>
          <w:noProof/>
        </w:rPr>
        <w:t>-</w:t>
      </w:r>
      <w:r>
        <w:rPr>
          <w:rFonts w:hint="eastAsia"/>
          <w:noProof/>
        </w:rPr>
        <w:t>以日經平均指數為目標</w:t>
      </w:r>
      <w:r>
        <w:rPr>
          <w:noProof/>
        </w:rPr>
        <w:tab/>
      </w:r>
      <w:r>
        <w:rPr>
          <w:noProof/>
        </w:rPr>
        <w:fldChar w:fldCharType="begin"/>
      </w:r>
      <w:r>
        <w:rPr>
          <w:noProof/>
        </w:rPr>
        <w:instrText xml:space="preserve"> PAGEREF _Toc490765985 \h </w:instrText>
      </w:r>
      <w:r>
        <w:rPr>
          <w:noProof/>
        </w:rPr>
      </w:r>
      <w:r>
        <w:rPr>
          <w:noProof/>
        </w:rPr>
        <w:fldChar w:fldCharType="separate"/>
      </w:r>
      <w:r>
        <w:rPr>
          <w:noProof/>
        </w:rPr>
        <w:t>65</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lastRenderedPageBreak/>
        <w:t>圖</w:t>
      </w:r>
      <w:r>
        <w:rPr>
          <w:noProof/>
        </w:rPr>
        <w:t xml:space="preserve"> 40</w:t>
      </w:r>
      <w:r>
        <w:rPr>
          <w:rFonts w:hint="eastAsia"/>
          <w:noProof/>
        </w:rPr>
        <w:t>實驗三模糊類神經模型學習曲線</w:t>
      </w:r>
      <w:r>
        <w:rPr>
          <w:noProof/>
        </w:rPr>
        <w:tab/>
      </w:r>
      <w:r>
        <w:rPr>
          <w:noProof/>
        </w:rPr>
        <w:fldChar w:fldCharType="begin"/>
      </w:r>
      <w:r>
        <w:rPr>
          <w:noProof/>
        </w:rPr>
        <w:instrText xml:space="preserve"> PAGEREF _Toc490765986 \h </w:instrText>
      </w:r>
      <w:r>
        <w:rPr>
          <w:noProof/>
        </w:rPr>
      </w:r>
      <w:r>
        <w:rPr>
          <w:noProof/>
        </w:rPr>
        <w:fldChar w:fldCharType="separate"/>
      </w:r>
      <w:r>
        <w:rPr>
          <w:noProof/>
        </w:rPr>
        <w:t>66</w:t>
      </w:r>
      <w:r>
        <w:rPr>
          <w:noProof/>
        </w:rPr>
        <w:fldChar w:fldCharType="end"/>
      </w:r>
    </w:p>
    <w:p w:rsidR="00586CDB" w:rsidRPr="00586CDB" w:rsidRDefault="00586CDB" w:rsidP="00586CDB">
      <w:r>
        <w:fldChar w:fldCharType="end"/>
      </w:r>
    </w:p>
    <w:p w:rsidR="008A6DB8" w:rsidRDefault="008A6DB8" w:rsidP="00070E93">
      <w:pPr>
        <w:pStyle w:val="1"/>
        <w:ind w:left="240" w:right="240"/>
      </w:pPr>
      <w:bookmarkStart w:id="5" w:name="_Toc490765902"/>
      <w:r>
        <w:rPr>
          <w:rFonts w:hint="eastAsia"/>
        </w:rPr>
        <w:lastRenderedPageBreak/>
        <w:t>表目錄</w:t>
      </w:r>
      <w:bookmarkEnd w:id="5"/>
    </w:p>
    <w:tbl>
      <w:tblPr>
        <w:tblStyle w:val="a6"/>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693A00" w:rsidTr="00B910EF">
        <w:trPr>
          <w:trHeight w:val="863"/>
        </w:trPr>
        <w:tc>
          <w:tcPr>
            <w:tcW w:w="4280" w:type="dxa"/>
            <w:vAlign w:val="bottom"/>
          </w:tcPr>
          <w:p w:rsidR="00693A00" w:rsidRPr="00693A00" w:rsidRDefault="00693A00" w:rsidP="00B910EF">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693A00" w:rsidRPr="00693A00" w:rsidRDefault="00693A00" w:rsidP="00B910EF">
            <w:pPr>
              <w:spacing w:before="100" w:beforeAutospacing="1" w:after="100" w:afterAutospacing="1" w:line="0" w:lineRule="atLeast"/>
              <w:jc w:val="right"/>
              <w:rPr>
                <w:szCs w:val="24"/>
              </w:rPr>
            </w:pPr>
            <w:r w:rsidRPr="00693A00">
              <w:rPr>
                <w:rFonts w:hint="eastAsia"/>
                <w:szCs w:val="24"/>
              </w:rPr>
              <w:t>頁次</w:t>
            </w:r>
          </w:p>
        </w:tc>
      </w:tr>
    </w:tbl>
    <w:p w:rsidR="00A86C56" w:rsidRDefault="00277E7A" w:rsidP="00A86C56">
      <w:pPr>
        <w:pStyle w:val="af9"/>
        <w:tabs>
          <w:tab w:val="right" w:leader="dot" w:pos="8494"/>
        </w:tabs>
        <w:ind w:left="1440" w:hanging="480"/>
        <w:rPr>
          <w:rFonts w:asciiTheme="minorHAnsi" w:eastAsiaTheme="minorEastAsia" w:hAnsiTheme="minorHAnsi"/>
          <w:noProof/>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A86C56">
        <w:rPr>
          <w:rFonts w:hint="eastAsia"/>
          <w:noProof/>
        </w:rPr>
        <w:t>表</w:t>
      </w:r>
      <w:r w:rsidR="00A86C56">
        <w:rPr>
          <w:noProof/>
        </w:rPr>
        <w:t xml:space="preserve"> 1 </w:t>
      </w:r>
      <w:r w:rsidR="00A86C56">
        <w:rPr>
          <w:rFonts w:hint="eastAsia"/>
          <w:noProof/>
        </w:rPr>
        <w:t>實驗一之特徵選取次序、特徵變數、選取增益及總選取增益</w:t>
      </w:r>
      <w:r w:rsidR="00A86C56">
        <w:rPr>
          <w:noProof/>
        </w:rPr>
        <w:t xml:space="preserve">- </w:t>
      </w:r>
      <w:r w:rsidR="00A86C56">
        <w:rPr>
          <w:rFonts w:hint="eastAsia"/>
          <w:noProof/>
        </w:rPr>
        <w:t>以道瓊工業指數為目標</w:t>
      </w:r>
      <w:r w:rsidR="00A86C56">
        <w:rPr>
          <w:noProof/>
        </w:rPr>
        <w:t>(</w:t>
      </w:r>
      <w:r w:rsidR="00A86C56">
        <w:rPr>
          <w:rFonts w:hint="eastAsia"/>
          <w:noProof/>
        </w:rPr>
        <w:t>節錄前十選擇次序</w:t>
      </w:r>
      <w:r w:rsidR="00A86C56">
        <w:rPr>
          <w:noProof/>
        </w:rPr>
        <w:t>)</w:t>
      </w:r>
      <w:r w:rsidR="00A86C56">
        <w:rPr>
          <w:noProof/>
        </w:rPr>
        <w:tab/>
      </w:r>
      <w:r w:rsidR="00A86C56">
        <w:rPr>
          <w:noProof/>
        </w:rPr>
        <w:fldChar w:fldCharType="begin"/>
      </w:r>
      <w:r w:rsidR="00A86C56">
        <w:rPr>
          <w:noProof/>
        </w:rPr>
        <w:instrText xml:space="preserve"> PAGEREF _Toc490765987 \h </w:instrText>
      </w:r>
      <w:r w:rsidR="00A86C56">
        <w:rPr>
          <w:noProof/>
        </w:rPr>
      </w:r>
      <w:r w:rsidR="00A86C56">
        <w:rPr>
          <w:noProof/>
        </w:rPr>
        <w:fldChar w:fldCharType="separate"/>
      </w:r>
      <w:r w:rsidR="00A86C56">
        <w:rPr>
          <w:noProof/>
        </w:rPr>
        <w:t>45</w:t>
      </w:r>
      <w:r w:rsidR="00A86C56">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 </w:t>
      </w:r>
      <w:r>
        <w:rPr>
          <w:rFonts w:hint="eastAsia"/>
          <w:noProof/>
        </w:rPr>
        <w:t>實驗一複數類神經模型設定</w:t>
      </w:r>
      <w:r>
        <w:rPr>
          <w:noProof/>
        </w:rPr>
        <w:tab/>
      </w:r>
      <w:r>
        <w:rPr>
          <w:noProof/>
        </w:rPr>
        <w:fldChar w:fldCharType="begin"/>
      </w:r>
      <w:r>
        <w:rPr>
          <w:noProof/>
        </w:rPr>
        <w:instrText xml:space="preserve"> PAGEREF _Toc490765988 \h </w:instrText>
      </w:r>
      <w:r>
        <w:rPr>
          <w:noProof/>
        </w:rPr>
      </w:r>
      <w:r>
        <w:rPr>
          <w:noProof/>
        </w:rPr>
        <w:fldChar w:fldCharType="separate"/>
      </w:r>
      <w:r>
        <w:rPr>
          <w:noProof/>
        </w:rPr>
        <w:t>46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3 </w:t>
      </w:r>
      <w:r>
        <w:rPr>
          <w:rFonts w:hint="eastAsia"/>
          <w:noProof/>
        </w:rPr>
        <w:t>實驗一</w:t>
      </w:r>
      <w:r>
        <w:rPr>
          <w:noProof/>
        </w:rPr>
        <w:t>MGCACO-RLSE</w:t>
      </w:r>
      <w:r>
        <w:rPr>
          <w:rFonts w:hint="eastAsia"/>
          <w:noProof/>
        </w:rPr>
        <w:t>複合式演算法參數設定</w:t>
      </w:r>
      <w:r>
        <w:rPr>
          <w:noProof/>
        </w:rPr>
        <w:tab/>
      </w:r>
      <w:r>
        <w:rPr>
          <w:noProof/>
        </w:rPr>
        <w:fldChar w:fldCharType="begin"/>
      </w:r>
      <w:r>
        <w:rPr>
          <w:noProof/>
        </w:rPr>
        <w:instrText xml:space="preserve"> PAGEREF _Toc490765989 \h </w:instrText>
      </w:r>
      <w:r>
        <w:rPr>
          <w:noProof/>
        </w:rPr>
      </w:r>
      <w:r>
        <w:rPr>
          <w:noProof/>
        </w:rPr>
        <w:fldChar w:fldCharType="separate"/>
      </w:r>
      <w:r>
        <w:rPr>
          <w:noProof/>
        </w:rPr>
        <w:t>46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4 </w:t>
      </w:r>
      <w:r>
        <w:rPr>
          <w:rFonts w:hint="eastAsia"/>
          <w:noProof/>
        </w:rPr>
        <w:t>實驗一學習後前鑑部參數值</w:t>
      </w:r>
      <w:r>
        <w:rPr>
          <w:noProof/>
        </w:rPr>
        <w:tab/>
      </w:r>
      <w:r>
        <w:rPr>
          <w:noProof/>
        </w:rPr>
        <w:fldChar w:fldCharType="begin"/>
      </w:r>
      <w:r>
        <w:rPr>
          <w:noProof/>
        </w:rPr>
        <w:instrText xml:space="preserve"> PAGEREF _Toc490765990 \h </w:instrText>
      </w:r>
      <w:r>
        <w:rPr>
          <w:noProof/>
        </w:rPr>
      </w:r>
      <w:r>
        <w:rPr>
          <w:noProof/>
        </w:rPr>
        <w:fldChar w:fldCharType="separate"/>
      </w:r>
      <w:r>
        <w:rPr>
          <w:noProof/>
        </w:rPr>
        <w:t>48</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5 </w:t>
      </w:r>
      <w:r>
        <w:rPr>
          <w:rFonts w:hint="eastAsia"/>
          <w:noProof/>
        </w:rPr>
        <w:t>實驗一學習後後鑑部參數值</w:t>
      </w:r>
      <w:r>
        <w:rPr>
          <w:noProof/>
        </w:rPr>
        <w:tab/>
      </w:r>
      <w:r>
        <w:rPr>
          <w:noProof/>
        </w:rPr>
        <w:fldChar w:fldCharType="begin"/>
      </w:r>
      <w:r>
        <w:rPr>
          <w:noProof/>
        </w:rPr>
        <w:instrText xml:space="preserve"> PAGEREF _Toc490765991 \h </w:instrText>
      </w:r>
      <w:r>
        <w:rPr>
          <w:noProof/>
        </w:rPr>
      </w:r>
      <w:r>
        <w:rPr>
          <w:noProof/>
        </w:rPr>
        <w:fldChar w:fldCharType="separate"/>
      </w:r>
      <w:r>
        <w:rPr>
          <w:noProof/>
        </w:rPr>
        <w:t>48</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6 </w:t>
      </w:r>
      <w:r>
        <w:rPr>
          <w:rFonts w:hint="eastAsia"/>
          <w:noProof/>
        </w:rPr>
        <w:t>實驗一效能比較</w:t>
      </w:r>
      <w:r>
        <w:rPr>
          <w:noProof/>
        </w:rPr>
        <w:t>-</w:t>
      </w:r>
      <w:r>
        <w:rPr>
          <w:rFonts w:hint="eastAsia"/>
          <w:noProof/>
        </w:rPr>
        <w:t>以道瓊工業指數為目標</w:t>
      </w:r>
      <w:r>
        <w:rPr>
          <w:noProof/>
        </w:rPr>
        <w:t>[ 34]</w:t>
      </w:r>
      <w:r>
        <w:rPr>
          <w:noProof/>
        </w:rPr>
        <w:tab/>
      </w:r>
      <w:r>
        <w:rPr>
          <w:noProof/>
        </w:rPr>
        <w:fldChar w:fldCharType="begin"/>
      </w:r>
      <w:r>
        <w:rPr>
          <w:noProof/>
        </w:rPr>
        <w:instrText xml:space="preserve"> PAGEREF _Toc490765992 \h </w:instrText>
      </w:r>
      <w:r>
        <w:rPr>
          <w:noProof/>
        </w:rPr>
      </w:r>
      <w:r>
        <w:rPr>
          <w:noProof/>
        </w:rPr>
        <w:fldChar w:fldCharType="separate"/>
      </w:r>
      <w:r>
        <w:rPr>
          <w:noProof/>
        </w:rPr>
        <w:t>49</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7</w:t>
      </w:r>
      <w:r>
        <w:rPr>
          <w:rFonts w:hint="eastAsia"/>
          <w:noProof/>
        </w:rPr>
        <w:t>實驗二之特徵選取次序、特徵變數、選取增益及總選取增益</w:t>
      </w:r>
      <w:r>
        <w:rPr>
          <w:noProof/>
        </w:rPr>
        <w:t xml:space="preserve">- </w:t>
      </w:r>
      <w:r>
        <w:rPr>
          <w:rFonts w:hint="eastAsia"/>
          <w:noProof/>
        </w:rPr>
        <w:t>以高盛集團為目標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_Toc490765993 \h </w:instrText>
      </w:r>
      <w:r>
        <w:rPr>
          <w:noProof/>
        </w:rPr>
      </w:r>
      <w:r>
        <w:rPr>
          <w:noProof/>
        </w:rPr>
        <w:fldChar w:fldCharType="separate"/>
      </w:r>
      <w:r>
        <w:rPr>
          <w:noProof/>
        </w:rPr>
        <w:t>51</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8</w:t>
      </w:r>
      <w:r>
        <w:rPr>
          <w:rFonts w:hint="eastAsia"/>
          <w:noProof/>
        </w:rPr>
        <w:t>實驗二之特徵選取次序、特徵變數、選取增益及總選取增益</w:t>
      </w:r>
      <w:r>
        <w:rPr>
          <w:noProof/>
        </w:rPr>
        <w:t xml:space="preserve">- </w:t>
      </w:r>
      <w:r>
        <w:rPr>
          <w:rFonts w:hint="eastAsia"/>
          <w:noProof/>
        </w:rPr>
        <w:t>以微軟為目標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_Toc490765994 \h </w:instrText>
      </w:r>
      <w:r>
        <w:rPr>
          <w:noProof/>
        </w:rPr>
      </w:r>
      <w:r>
        <w:rPr>
          <w:noProof/>
        </w:rPr>
        <w:fldChar w:fldCharType="separate"/>
      </w:r>
      <w:r>
        <w:rPr>
          <w:noProof/>
        </w:rPr>
        <w:t>52</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9</w:t>
      </w:r>
      <w:r>
        <w:rPr>
          <w:rFonts w:hint="eastAsia"/>
          <w:noProof/>
        </w:rPr>
        <w:t>實驗二複數類神經模型設定</w:t>
      </w:r>
      <w:r>
        <w:rPr>
          <w:noProof/>
        </w:rPr>
        <w:tab/>
      </w:r>
      <w:r>
        <w:rPr>
          <w:noProof/>
        </w:rPr>
        <w:fldChar w:fldCharType="begin"/>
      </w:r>
      <w:r>
        <w:rPr>
          <w:noProof/>
        </w:rPr>
        <w:instrText xml:space="preserve"> PAGEREF _Toc490765995 \h </w:instrText>
      </w:r>
      <w:r>
        <w:rPr>
          <w:noProof/>
        </w:rPr>
      </w:r>
      <w:r>
        <w:rPr>
          <w:noProof/>
        </w:rPr>
        <w:fldChar w:fldCharType="separate"/>
      </w:r>
      <w:r>
        <w:rPr>
          <w:noProof/>
        </w:rPr>
        <w:t>53</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10</w:t>
      </w:r>
      <w:r>
        <w:rPr>
          <w:rFonts w:hint="eastAsia"/>
          <w:noProof/>
        </w:rPr>
        <w:t>實驗二</w:t>
      </w:r>
      <w:r>
        <w:rPr>
          <w:noProof/>
        </w:rPr>
        <w:t>MGCACO-RLSE</w:t>
      </w:r>
      <w:r>
        <w:rPr>
          <w:rFonts w:hint="eastAsia"/>
          <w:noProof/>
        </w:rPr>
        <w:t>複合式演算法參數設定</w:t>
      </w:r>
      <w:r>
        <w:rPr>
          <w:noProof/>
        </w:rPr>
        <w:tab/>
      </w:r>
      <w:r>
        <w:rPr>
          <w:noProof/>
        </w:rPr>
        <w:fldChar w:fldCharType="begin"/>
      </w:r>
      <w:r>
        <w:rPr>
          <w:noProof/>
        </w:rPr>
        <w:instrText xml:space="preserve"> PAGEREF _Toc490765996 \h </w:instrText>
      </w:r>
      <w:r>
        <w:rPr>
          <w:noProof/>
        </w:rPr>
      </w:r>
      <w:r>
        <w:rPr>
          <w:noProof/>
        </w:rPr>
        <w:fldChar w:fldCharType="separate"/>
      </w:r>
      <w:r>
        <w:rPr>
          <w:noProof/>
        </w:rPr>
        <w:t>53</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11</w:t>
      </w:r>
      <w:r>
        <w:rPr>
          <w:rFonts w:hint="eastAsia"/>
          <w:noProof/>
        </w:rPr>
        <w:t>實驗二學習後前鑑部參數值</w:t>
      </w:r>
      <w:r>
        <w:rPr>
          <w:noProof/>
        </w:rPr>
        <w:tab/>
      </w:r>
      <w:r>
        <w:rPr>
          <w:noProof/>
        </w:rPr>
        <w:fldChar w:fldCharType="begin"/>
      </w:r>
      <w:r>
        <w:rPr>
          <w:noProof/>
        </w:rPr>
        <w:instrText xml:space="preserve"> PAGEREF _Toc490765997 \h </w:instrText>
      </w:r>
      <w:r>
        <w:rPr>
          <w:noProof/>
        </w:rPr>
      </w:r>
      <w:r>
        <w:rPr>
          <w:noProof/>
        </w:rPr>
        <w:fldChar w:fldCharType="separate"/>
      </w:r>
      <w:r>
        <w:rPr>
          <w:noProof/>
        </w:rPr>
        <w:t>56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12</w:t>
      </w:r>
      <w:r>
        <w:rPr>
          <w:rFonts w:hint="eastAsia"/>
          <w:noProof/>
        </w:rPr>
        <w:t>實驗二學習後後鑑部參數值</w:t>
      </w:r>
      <w:r>
        <w:rPr>
          <w:noProof/>
        </w:rPr>
        <w:tab/>
      </w:r>
      <w:r>
        <w:rPr>
          <w:noProof/>
        </w:rPr>
        <w:fldChar w:fldCharType="begin"/>
      </w:r>
      <w:r>
        <w:rPr>
          <w:noProof/>
        </w:rPr>
        <w:instrText xml:space="preserve"> PAGEREF _Toc490765998 \h </w:instrText>
      </w:r>
      <w:r>
        <w:rPr>
          <w:noProof/>
        </w:rPr>
      </w:r>
      <w:r>
        <w:rPr>
          <w:noProof/>
        </w:rPr>
        <w:fldChar w:fldCharType="separate"/>
      </w:r>
      <w:r>
        <w:rPr>
          <w:noProof/>
        </w:rPr>
        <w:t>56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13</w:t>
      </w:r>
      <w:r>
        <w:rPr>
          <w:rFonts w:hint="eastAsia"/>
          <w:noProof/>
        </w:rPr>
        <w:t>實驗二效能比較</w:t>
      </w:r>
      <w:r>
        <w:rPr>
          <w:noProof/>
        </w:rPr>
        <w:t>-</w:t>
      </w:r>
      <w:r>
        <w:rPr>
          <w:rFonts w:hint="eastAsia"/>
          <w:noProof/>
        </w:rPr>
        <w:t>以高盛集團為目標</w:t>
      </w:r>
      <w:r>
        <w:rPr>
          <w:noProof/>
        </w:rPr>
        <w:t xml:space="preserve"> [ 35]</w:t>
      </w:r>
      <w:r>
        <w:rPr>
          <w:noProof/>
        </w:rPr>
        <w:tab/>
      </w:r>
      <w:r>
        <w:rPr>
          <w:noProof/>
        </w:rPr>
        <w:fldChar w:fldCharType="begin"/>
      </w:r>
      <w:r>
        <w:rPr>
          <w:noProof/>
        </w:rPr>
        <w:instrText xml:space="preserve"> PAGEREF _Toc490765999 \h </w:instrText>
      </w:r>
      <w:r>
        <w:rPr>
          <w:noProof/>
        </w:rPr>
      </w:r>
      <w:r>
        <w:rPr>
          <w:noProof/>
        </w:rPr>
        <w:fldChar w:fldCharType="separate"/>
      </w:r>
      <w:r>
        <w:rPr>
          <w:noProof/>
        </w:rPr>
        <w:t>57</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14</w:t>
      </w:r>
      <w:r>
        <w:rPr>
          <w:rFonts w:hint="eastAsia"/>
          <w:noProof/>
        </w:rPr>
        <w:t>實驗二效能比較</w:t>
      </w:r>
      <w:r>
        <w:rPr>
          <w:noProof/>
        </w:rPr>
        <w:t>-</w:t>
      </w:r>
      <w:r>
        <w:rPr>
          <w:rFonts w:hint="eastAsia"/>
          <w:noProof/>
        </w:rPr>
        <w:t>以微軟為目標</w:t>
      </w:r>
      <w:r>
        <w:rPr>
          <w:noProof/>
        </w:rPr>
        <w:t xml:space="preserve"> [ 35]</w:t>
      </w:r>
      <w:r>
        <w:rPr>
          <w:noProof/>
        </w:rPr>
        <w:tab/>
      </w:r>
      <w:r>
        <w:rPr>
          <w:noProof/>
        </w:rPr>
        <w:fldChar w:fldCharType="begin"/>
      </w:r>
      <w:r>
        <w:rPr>
          <w:noProof/>
        </w:rPr>
        <w:instrText xml:space="preserve"> PAGEREF _Toc490766000 \h </w:instrText>
      </w:r>
      <w:r>
        <w:rPr>
          <w:noProof/>
        </w:rPr>
      </w:r>
      <w:r>
        <w:rPr>
          <w:noProof/>
        </w:rPr>
        <w:fldChar w:fldCharType="separate"/>
      </w:r>
      <w:r>
        <w:rPr>
          <w:noProof/>
        </w:rPr>
        <w:t>57</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15</w:t>
      </w:r>
      <w:r>
        <w:rPr>
          <w:rFonts w:hint="eastAsia"/>
          <w:noProof/>
        </w:rPr>
        <w:t>實驗三之特徵選取次序、特徵變數、選取增益及總選取增益</w:t>
      </w:r>
      <w:r>
        <w:rPr>
          <w:noProof/>
        </w:rPr>
        <w:t xml:space="preserve">- </w:t>
      </w:r>
      <w:r>
        <w:rPr>
          <w:rFonts w:hint="eastAsia"/>
          <w:noProof/>
        </w:rPr>
        <w:t>以巴西股市指數為目標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_Toc490766001 \h </w:instrText>
      </w:r>
      <w:r>
        <w:rPr>
          <w:noProof/>
        </w:rPr>
      </w:r>
      <w:r>
        <w:rPr>
          <w:noProof/>
        </w:rPr>
        <w:fldChar w:fldCharType="separate"/>
      </w:r>
      <w:r>
        <w:rPr>
          <w:noProof/>
        </w:rPr>
        <w:t>59</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16</w:t>
      </w:r>
      <w:r>
        <w:rPr>
          <w:rFonts w:hint="eastAsia"/>
          <w:noProof/>
        </w:rPr>
        <w:t>實驗三之特徵選取次序、特徵變數、選取增益及總選取增益</w:t>
      </w:r>
      <w:r>
        <w:rPr>
          <w:noProof/>
        </w:rPr>
        <w:t xml:space="preserve">- </w:t>
      </w:r>
      <w:r>
        <w:rPr>
          <w:rFonts w:hint="eastAsia"/>
          <w:noProof/>
        </w:rPr>
        <w:t>以道瓊工業指數為目標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_Toc490766002 \h </w:instrText>
      </w:r>
      <w:r>
        <w:rPr>
          <w:noProof/>
        </w:rPr>
      </w:r>
      <w:r>
        <w:rPr>
          <w:noProof/>
        </w:rPr>
        <w:fldChar w:fldCharType="separate"/>
      </w:r>
      <w:r>
        <w:rPr>
          <w:noProof/>
        </w:rPr>
        <w:t>60</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lastRenderedPageBreak/>
        <w:t>表</w:t>
      </w:r>
      <w:r>
        <w:rPr>
          <w:noProof/>
        </w:rPr>
        <w:t xml:space="preserve"> 17</w:t>
      </w:r>
      <w:r>
        <w:rPr>
          <w:rFonts w:hint="eastAsia"/>
          <w:noProof/>
        </w:rPr>
        <w:t>實驗三之特徵選取次序、特徵變數、選取增益及總選取增益</w:t>
      </w:r>
      <w:r>
        <w:rPr>
          <w:noProof/>
        </w:rPr>
        <w:t xml:space="preserve">- </w:t>
      </w:r>
      <w:r>
        <w:rPr>
          <w:rFonts w:hint="eastAsia"/>
          <w:noProof/>
        </w:rPr>
        <w:t>以日經平均指數為目標</w:t>
      </w:r>
      <w:r>
        <w:rPr>
          <w:noProof/>
        </w:rPr>
        <w:t>(</w:t>
      </w:r>
      <w:r>
        <w:rPr>
          <w:rFonts w:hint="eastAsia"/>
          <w:noProof/>
        </w:rPr>
        <w:t>節錄前十選擇次序</w:t>
      </w:r>
      <w:r>
        <w:rPr>
          <w:noProof/>
        </w:rPr>
        <w:t>)</w:t>
      </w:r>
      <w:r>
        <w:rPr>
          <w:noProof/>
        </w:rPr>
        <w:tab/>
      </w:r>
      <w:r>
        <w:rPr>
          <w:noProof/>
        </w:rPr>
        <w:fldChar w:fldCharType="begin"/>
      </w:r>
      <w:r>
        <w:rPr>
          <w:noProof/>
        </w:rPr>
        <w:instrText xml:space="preserve"> PAGEREF _Toc490766003 \h </w:instrText>
      </w:r>
      <w:r>
        <w:rPr>
          <w:noProof/>
        </w:rPr>
      </w:r>
      <w:r>
        <w:rPr>
          <w:noProof/>
        </w:rPr>
        <w:fldChar w:fldCharType="separate"/>
      </w:r>
      <w:r>
        <w:rPr>
          <w:noProof/>
        </w:rPr>
        <w:t>61</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18</w:t>
      </w:r>
      <w:r>
        <w:rPr>
          <w:rFonts w:hint="eastAsia"/>
          <w:noProof/>
        </w:rPr>
        <w:t>實驗三複數類神經模型設定</w:t>
      </w:r>
      <w:r>
        <w:rPr>
          <w:noProof/>
        </w:rPr>
        <w:tab/>
      </w:r>
      <w:r>
        <w:rPr>
          <w:noProof/>
        </w:rPr>
        <w:fldChar w:fldCharType="begin"/>
      </w:r>
      <w:r>
        <w:rPr>
          <w:noProof/>
        </w:rPr>
        <w:instrText xml:space="preserve"> PAGEREF _Toc490766004 \h </w:instrText>
      </w:r>
      <w:r>
        <w:rPr>
          <w:noProof/>
        </w:rPr>
      </w:r>
      <w:r>
        <w:rPr>
          <w:noProof/>
        </w:rPr>
        <w:fldChar w:fldCharType="separate"/>
      </w:r>
      <w:r>
        <w:rPr>
          <w:noProof/>
        </w:rPr>
        <w:t>62</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19</w:t>
      </w:r>
      <w:r>
        <w:rPr>
          <w:rFonts w:hint="eastAsia"/>
          <w:noProof/>
        </w:rPr>
        <w:t>實驗三</w:t>
      </w:r>
      <w:r>
        <w:rPr>
          <w:noProof/>
        </w:rPr>
        <w:t>MGCACO-RLSE</w:t>
      </w:r>
      <w:r>
        <w:rPr>
          <w:rFonts w:hint="eastAsia"/>
          <w:noProof/>
        </w:rPr>
        <w:t>複合式演算法參數設定</w:t>
      </w:r>
      <w:r>
        <w:rPr>
          <w:noProof/>
        </w:rPr>
        <w:tab/>
      </w:r>
      <w:r>
        <w:rPr>
          <w:noProof/>
        </w:rPr>
        <w:fldChar w:fldCharType="begin"/>
      </w:r>
      <w:r>
        <w:rPr>
          <w:noProof/>
        </w:rPr>
        <w:instrText xml:space="preserve"> PAGEREF _Toc490766005 \h </w:instrText>
      </w:r>
      <w:r>
        <w:rPr>
          <w:noProof/>
        </w:rPr>
      </w:r>
      <w:r>
        <w:rPr>
          <w:noProof/>
        </w:rPr>
        <w:fldChar w:fldCharType="separate"/>
      </w:r>
      <w:r>
        <w:rPr>
          <w:noProof/>
        </w:rPr>
        <w:t>62</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20</w:t>
      </w:r>
      <w:r>
        <w:rPr>
          <w:rFonts w:hint="eastAsia"/>
          <w:noProof/>
        </w:rPr>
        <w:t>實驗三學習後前鑑部參數值</w:t>
      </w:r>
      <w:r>
        <w:rPr>
          <w:noProof/>
        </w:rPr>
        <w:tab/>
      </w:r>
      <w:r>
        <w:rPr>
          <w:noProof/>
        </w:rPr>
        <w:fldChar w:fldCharType="begin"/>
      </w:r>
      <w:r>
        <w:rPr>
          <w:noProof/>
        </w:rPr>
        <w:instrText xml:space="preserve"> PAGEREF _Toc490766006 \h </w:instrText>
      </w:r>
      <w:r>
        <w:rPr>
          <w:noProof/>
        </w:rPr>
      </w:r>
      <w:r>
        <w:rPr>
          <w:noProof/>
        </w:rPr>
        <w:fldChar w:fldCharType="separate"/>
      </w:r>
      <w:r>
        <w:rPr>
          <w:noProof/>
        </w:rPr>
        <w:t>66</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21</w:t>
      </w:r>
      <w:r>
        <w:rPr>
          <w:rFonts w:hint="eastAsia"/>
          <w:noProof/>
        </w:rPr>
        <w:t>實驗三學習後後鑑部參數值</w:t>
      </w:r>
      <w:r>
        <w:rPr>
          <w:noProof/>
        </w:rPr>
        <w:tab/>
      </w:r>
      <w:r>
        <w:rPr>
          <w:noProof/>
        </w:rPr>
        <w:fldChar w:fldCharType="begin"/>
      </w:r>
      <w:r>
        <w:rPr>
          <w:noProof/>
        </w:rPr>
        <w:instrText xml:space="preserve"> PAGEREF _Toc490766007 \h </w:instrText>
      </w:r>
      <w:r>
        <w:rPr>
          <w:noProof/>
        </w:rPr>
      </w:r>
      <w:r>
        <w:rPr>
          <w:noProof/>
        </w:rPr>
        <w:fldChar w:fldCharType="separate"/>
      </w:r>
      <w:r>
        <w:rPr>
          <w:noProof/>
        </w:rPr>
        <w:t>67</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22</w:t>
      </w:r>
      <w:r>
        <w:rPr>
          <w:rFonts w:hint="eastAsia"/>
          <w:noProof/>
        </w:rPr>
        <w:t>實驗三效能比較</w:t>
      </w:r>
      <w:r>
        <w:rPr>
          <w:noProof/>
        </w:rPr>
        <w:t xml:space="preserve">- </w:t>
      </w:r>
      <w:r>
        <w:rPr>
          <w:rFonts w:hint="eastAsia"/>
          <w:noProof/>
        </w:rPr>
        <w:t>以巴西股市指數為目標</w:t>
      </w:r>
      <w:r>
        <w:rPr>
          <w:noProof/>
        </w:rPr>
        <w:t xml:space="preserve"> [ 36]</w:t>
      </w:r>
      <w:r>
        <w:rPr>
          <w:noProof/>
        </w:rPr>
        <w:tab/>
      </w:r>
      <w:r>
        <w:rPr>
          <w:noProof/>
        </w:rPr>
        <w:fldChar w:fldCharType="begin"/>
      </w:r>
      <w:r>
        <w:rPr>
          <w:noProof/>
        </w:rPr>
        <w:instrText xml:space="preserve"> PAGEREF _Toc490766008 \h </w:instrText>
      </w:r>
      <w:r>
        <w:rPr>
          <w:noProof/>
        </w:rPr>
      </w:r>
      <w:r>
        <w:rPr>
          <w:noProof/>
        </w:rPr>
        <w:fldChar w:fldCharType="separate"/>
      </w:r>
      <w:r>
        <w:rPr>
          <w:noProof/>
        </w:rPr>
        <w:t>68</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23</w:t>
      </w:r>
      <w:r>
        <w:rPr>
          <w:rFonts w:hint="eastAsia"/>
          <w:noProof/>
        </w:rPr>
        <w:t>實驗三效能比較</w:t>
      </w:r>
      <w:r>
        <w:rPr>
          <w:noProof/>
        </w:rPr>
        <w:t xml:space="preserve">- </w:t>
      </w:r>
      <w:r>
        <w:rPr>
          <w:rFonts w:hint="eastAsia"/>
          <w:noProof/>
        </w:rPr>
        <w:t>以道瓊工業指數為目標</w:t>
      </w:r>
      <w:r>
        <w:rPr>
          <w:noProof/>
        </w:rPr>
        <w:t xml:space="preserve"> [ 36]</w:t>
      </w:r>
      <w:r>
        <w:rPr>
          <w:noProof/>
        </w:rPr>
        <w:tab/>
      </w:r>
      <w:r>
        <w:rPr>
          <w:noProof/>
        </w:rPr>
        <w:fldChar w:fldCharType="begin"/>
      </w:r>
      <w:r>
        <w:rPr>
          <w:noProof/>
        </w:rPr>
        <w:instrText xml:space="preserve"> PAGEREF _Toc490766009 \h </w:instrText>
      </w:r>
      <w:r>
        <w:rPr>
          <w:noProof/>
        </w:rPr>
      </w:r>
      <w:r>
        <w:rPr>
          <w:noProof/>
        </w:rPr>
        <w:fldChar w:fldCharType="separate"/>
      </w:r>
      <w:r>
        <w:rPr>
          <w:noProof/>
        </w:rPr>
        <w:t>68</w:t>
      </w:r>
      <w:r>
        <w:rPr>
          <w:noProof/>
        </w:rPr>
        <w:fldChar w:fldCharType="end"/>
      </w:r>
    </w:p>
    <w:p w:rsidR="00A86C56" w:rsidRDefault="00A86C56" w:rsidP="00A86C56">
      <w:pPr>
        <w:pStyle w:val="af9"/>
        <w:tabs>
          <w:tab w:val="right" w:leader="dot" w:pos="8494"/>
        </w:tabs>
        <w:ind w:left="1440" w:hanging="480"/>
        <w:rPr>
          <w:rFonts w:asciiTheme="minorHAnsi" w:eastAsiaTheme="minorEastAsia" w:hAnsiTheme="minorHAnsi"/>
          <w:noProof/>
        </w:rPr>
      </w:pPr>
      <w:r>
        <w:rPr>
          <w:rFonts w:hint="eastAsia"/>
          <w:noProof/>
        </w:rPr>
        <w:t>表</w:t>
      </w:r>
      <w:r>
        <w:rPr>
          <w:noProof/>
        </w:rPr>
        <w:t xml:space="preserve"> 24</w:t>
      </w:r>
      <w:r>
        <w:rPr>
          <w:rFonts w:hint="eastAsia"/>
          <w:noProof/>
        </w:rPr>
        <w:t>實驗三效能比較</w:t>
      </w:r>
      <w:r>
        <w:rPr>
          <w:noProof/>
        </w:rPr>
        <w:t xml:space="preserve">- </w:t>
      </w:r>
      <w:r>
        <w:rPr>
          <w:rFonts w:hint="eastAsia"/>
          <w:noProof/>
        </w:rPr>
        <w:t>以日經平均指數為目標</w:t>
      </w:r>
      <w:r>
        <w:rPr>
          <w:noProof/>
        </w:rPr>
        <w:t xml:space="preserve"> [ 36]</w:t>
      </w:r>
      <w:r>
        <w:rPr>
          <w:noProof/>
        </w:rPr>
        <w:tab/>
      </w:r>
      <w:r>
        <w:rPr>
          <w:noProof/>
        </w:rPr>
        <w:fldChar w:fldCharType="begin"/>
      </w:r>
      <w:r>
        <w:rPr>
          <w:noProof/>
        </w:rPr>
        <w:instrText xml:space="preserve"> PAGEREF _Toc490766010 \h </w:instrText>
      </w:r>
      <w:r>
        <w:rPr>
          <w:noProof/>
        </w:rPr>
      </w:r>
      <w:r>
        <w:rPr>
          <w:noProof/>
        </w:rPr>
        <w:fldChar w:fldCharType="separate"/>
      </w:r>
      <w:r>
        <w:rPr>
          <w:noProof/>
        </w:rPr>
        <w:t>68</w:t>
      </w:r>
      <w:r>
        <w:rPr>
          <w:noProof/>
        </w:rPr>
        <w:fldChar w:fldCharType="end"/>
      </w:r>
    </w:p>
    <w:p w:rsidR="007F6866" w:rsidRDefault="00277E7A" w:rsidP="00277E7A">
      <w:pPr>
        <w:ind w:leftChars="-1" w:left="-2"/>
        <w:sectPr w:rsidR="007F6866" w:rsidSect="007F6866">
          <w:footerReference w:type="default" r:id="rId13"/>
          <w:pgSz w:w="11906" w:h="16838"/>
          <w:pgMar w:top="1418" w:right="1134" w:bottom="1418" w:left="1701" w:header="851" w:footer="992" w:gutter="567"/>
          <w:pgNumType w:fmt="lowerRoman"/>
          <w:cols w:space="425"/>
          <w:docGrid w:type="lines" w:linePitch="360"/>
        </w:sectPr>
      </w:pPr>
      <w:r>
        <w:fldChar w:fldCharType="end"/>
      </w:r>
    </w:p>
    <w:p w:rsidR="00BE3888" w:rsidRDefault="00BE3888" w:rsidP="00070E93">
      <w:pPr>
        <w:pStyle w:val="1"/>
        <w:numPr>
          <w:ilvl w:val="0"/>
          <w:numId w:val="1"/>
        </w:numPr>
        <w:ind w:left="1680" w:right="240"/>
      </w:pPr>
      <w:bookmarkStart w:id="6" w:name="_Toc490765903"/>
      <w:r>
        <w:rPr>
          <w:rFonts w:hint="eastAsia"/>
        </w:rPr>
        <w:lastRenderedPageBreak/>
        <w:t>緒論</w:t>
      </w:r>
      <w:bookmarkEnd w:id="6"/>
    </w:p>
    <w:p w:rsidR="00BE3888" w:rsidRDefault="00180A8F" w:rsidP="007A38A9">
      <w:pPr>
        <w:pStyle w:val="2"/>
        <w:numPr>
          <w:ilvl w:val="1"/>
          <w:numId w:val="2"/>
        </w:numPr>
        <w:ind w:left="641" w:hanging="641"/>
      </w:pPr>
      <w:bookmarkStart w:id="7" w:name="_Toc490765904"/>
      <w:r>
        <w:rPr>
          <w:rFonts w:hint="eastAsia"/>
        </w:rPr>
        <w:t>研究背景</w:t>
      </w:r>
      <w:bookmarkEnd w:id="7"/>
    </w:p>
    <w:p w:rsidR="00180A8F" w:rsidRDefault="00EB44B0" w:rsidP="00EB44B0">
      <w:pPr>
        <w:ind w:firstLine="480"/>
      </w:pPr>
      <w:r>
        <w:rPr>
          <w:rFonts w:hint="eastAsia"/>
        </w:rPr>
        <w:t>時間序列</w:t>
      </w:r>
      <w:r w:rsidR="00B63E37">
        <w:rPr>
          <w:rFonts w:hint="eastAsia"/>
        </w:rPr>
        <w:t>資料</w:t>
      </w:r>
      <w:r>
        <w:rPr>
          <w:rFonts w:hint="eastAsia"/>
        </w:rPr>
        <w:t>是利用時間作為排序依據的一組隨機數值的變量集合，包括股市、匯率皆是一種時間序列</w:t>
      </w:r>
      <w:r w:rsidR="00B63E37">
        <w:rPr>
          <w:rFonts w:hint="eastAsia"/>
        </w:rPr>
        <w:t>資料</w:t>
      </w:r>
      <w:r>
        <w:rPr>
          <w:rFonts w:hint="eastAsia"/>
        </w:rPr>
        <w:t>。</w:t>
      </w:r>
      <w:r w:rsidR="0034271B">
        <w:rPr>
          <w:rFonts w:hint="eastAsia"/>
        </w:rPr>
        <w:t>利用電腦，加以數理</w:t>
      </w:r>
      <w:r w:rsidR="003649EE">
        <w:rPr>
          <w:rFonts w:hint="eastAsia"/>
        </w:rPr>
        <w:t>方法</w:t>
      </w:r>
      <w:r w:rsidR="0034271B">
        <w:rPr>
          <w:rFonts w:hint="eastAsia"/>
        </w:rPr>
        <w:t>或是統計模型對</w:t>
      </w:r>
      <w:r w:rsidR="00B63E37">
        <w:rPr>
          <w:rFonts w:hint="eastAsia"/>
        </w:rPr>
        <w:t>其</w:t>
      </w:r>
      <w:r w:rsidR="0034271B">
        <w:rPr>
          <w:rFonts w:hint="eastAsia"/>
        </w:rPr>
        <w:t>進行</w:t>
      </w:r>
      <w:r w:rsidR="003649EE">
        <w:rPr>
          <w:rFonts w:hint="eastAsia"/>
        </w:rPr>
        <w:t>研究</w:t>
      </w:r>
      <w:r w:rsidR="0034271B">
        <w:rPr>
          <w:rFonts w:hint="eastAsia"/>
        </w:rPr>
        <w:t>，是現今社會進行時間序列</w:t>
      </w:r>
      <w:r w:rsidR="00B63E37">
        <w:rPr>
          <w:rFonts w:hint="eastAsia"/>
        </w:rPr>
        <w:t>資料</w:t>
      </w:r>
      <w:r w:rsidR="0034271B">
        <w:rPr>
          <w:rFonts w:hint="eastAsia"/>
        </w:rPr>
        <w:t>分析常使用的方式。</w:t>
      </w:r>
      <w:r w:rsidR="0034271B" w:rsidRPr="0034271B">
        <w:rPr>
          <w:rFonts w:hint="eastAsia"/>
        </w:rPr>
        <w:t>隨著網路快速發展，以及科技資訊的進步</w:t>
      </w:r>
      <w:r w:rsidR="0034271B">
        <w:rPr>
          <w:rFonts w:hint="eastAsia"/>
        </w:rPr>
        <w:t>，導致資訊量的增加相當快速。利用機器學習或是資料探勘等方式，可以找出</w:t>
      </w:r>
      <w:r w:rsidR="00C746FB">
        <w:rPr>
          <w:rFonts w:hint="eastAsia"/>
        </w:rPr>
        <w:t>隱藏於資料背後所隱藏的關聯性或是規則，而這些知識是無法僅依靠人類智慧就可找出的。</w:t>
      </w:r>
    </w:p>
    <w:p w:rsidR="00C746FB" w:rsidRDefault="00C746FB" w:rsidP="00EB44B0">
      <w:pPr>
        <w:ind w:firstLine="480"/>
      </w:pPr>
      <w:r>
        <w:rPr>
          <w:rFonts w:hint="eastAsia"/>
        </w:rPr>
        <w:t>時間序列資料的預測與分析被使用於許多產業領域上，</w:t>
      </w:r>
      <w:r w:rsidRPr="00C746FB">
        <w:rPr>
          <w:rFonts w:hint="eastAsia"/>
        </w:rPr>
        <w:t>如交通或是財政狀況</w:t>
      </w:r>
      <w:r>
        <w:rPr>
          <w:rFonts w:hint="eastAsia"/>
        </w:rPr>
        <w:t>；</w:t>
      </w:r>
      <w:r w:rsidRPr="00C746FB">
        <w:rPr>
          <w:rFonts w:hint="eastAsia"/>
        </w:rPr>
        <w:t>或是短期的演化上，如醫療或是天氣學</w:t>
      </w:r>
      <w:r w:rsidR="003649EE">
        <w:rPr>
          <w:rFonts w:hint="eastAsia"/>
        </w:rPr>
        <w:t>；</w:t>
      </w:r>
      <w:r w:rsidRPr="00C746FB">
        <w:rPr>
          <w:rFonts w:hint="eastAsia"/>
        </w:rPr>
        <w:t>以及預測情勢方面，包括商業決策、犯罪或是疾病趨勢。</w:t>
      </w:r>
      <w:r>
        <w:rPr>
          <w:rFonts w:hint="eastAsia"/>
        </w:rPr>
        <w:t>但是當中以財務經濟等資料的時間資料預測最為困難，因為當中考量因素眾多，包括全球情勢、當地文化等，以至於其時間序列變化最為廣泛。因此若是能夠以一訓練良好之模型，搭配關鍵因素做為輸入資料，以此正確了解未來趨勢，便能協助企業或是投資者做出正確的決定</w:t>
      </w:r>
      <w:r w:rsidR="00291F52">
        <w:rPr>
          <w:rFonts w:hint="eastAsia"/>
        </w:rPr>
        <w:t>。</w:t>
      </w:r>
    </w:p>
    <w:p w:rsidR="00180A8F" w:rsidRDefault="00180A8F" w:rsidP="007A38A9">
      <w:pPr>
        <w:pStyle w:val="2"/>
        <w:numPr>
          <w:ilvl w:val="1"/>
          <w:numId w:val="2"/>
        </w:numPr>
        <w:ind w:left="641" w:hanging="641"/>
      </w:pPr>
      <w:bookmarkStart w:id="8" w:name="_Toc490765905"/>
      <w:r>
        <w:rPr>
          <w:rFonts w:hint="eastAsia"/>
        </w:rPr>
        <w:t>研究動機與目的</w:t>
      </w:r>
      <w:bookmarkEnd w:id="8"/>
    </w:p>
    <w:p w:rsidR="00180A8F" w:rsidRDefault="00291F52" w:rsidP="007A38A9">
      <w:pPr>
        <w:ind w:firstLine="480"/>
      </w:pPr>
      <w:r>
        <w:rPr>
          <w:rFonts w:hint="eastAsia"/>
        </w:rPr>
        <w:t>早期時間序列預測大多用於</w:t>
      </w:r>
      <w:r w:rsidRPr="00046ABF">
        <w:rPr>
          <w:rFonts w:hint="eastAsia"/>
        </w:rPr>
        <w:t>預測股票市場，在傳統的計量經濟學方式，對於時間序列的變異是固定的，與現實狀況不</w:t>
      </w:r>
      <w:r>
        <w:rPr>
          <w:rFonts w:hint="eastAsia"/>
        </w:rPr>
        <w:t>符合。因為股票收益的波動幅度是隨時間而變化的，並非常數。在</w:t>
      </w:r>
      <w:r>
        <w:rPr>
          <w:rFonts w:hint="eastAsia"/>
        </w:rPr>
        <w:t>1982</w:t>
      </w:r>
      <w:r>
        <w:rPr>
          <w:rFonts w:hint="eastAsia"/>
        </w:rPr>
        <w:t>年，</w:t>
      </w:r>
      <w:r>
        <w:rPr>
          <w:rFonts w:hint="eastAsia"/>
        </w:rPr>
        <w:t>Engle</w:t>
      </w:r>
      <w:r>
        <w:rPr>
          <w:rFonts w:hint="eastAsia"/>
        </w:rPr>
        <w:t>提出了</w:t>
      </w:r>
      <w:r>
        <w:rPr>
          <w:rFonts w:hint="eastAsia"/>
        </w:rPr>
        <w:t>ARCH</w:t>
      </w:r>
      <w:r>
        <w:rPr>
          <w:rFonts w:hint="eastAsia"/>
        </w:rPr>
        <w:t>模型</w:t>
      </w:r>
      <w:r>
        <w:fldChar w:fldCharType="begin"/>
      </w:r>
      <w:r>
        <w:instrText xml:space="preserve"> </w:instrText>
      </w:r>
      <w:r>
        <w:rPr>
          <w:rFonts w:hint="eastAsia"/>
        </w:rPr>
        <w:instrText>REF _Ref485581322 \h</w:instrText>
      </w:r>
      <w:r>
        <w:instrText xml:space="preserve"> </w:instrText>
      </w:r>
      <w:r>
        <w:fldChar w:fldCharType="separate"/>
      </w:r>
      <w:r w:rsidR="00A86C56">
        <w:t xml:space="preserve">[ </w:t>
      </w:r>
      <w:r w:rsidR="00A86C56">
        <w:rPr>
          <w:noProof/>
        </w:rPr>
        <w:t>1</w:t>
      </w:r>
      <w:r>
        <w:fldChar w:fldCharType="end"/>
      </w:r>
      <w:r>
        <w:rPr>
          <w:rFonts w:hint="eastAsia"/>
        </w:rPr>
        <w:t xml:space="preserve">] (Autoregressive Conditional Heteroscedasticity) </w:t>
      </w:r>
      <w:r>
        <w:rPr>
          <w:rFonts w:hint="eastAsia"/>
        </w:rPr>
        <w:t>解決了時間序列的波動性（</w:t>
      </w:r>
      <w:r w:rsidR="00D715AD">
        <w:rPr>
          <w:rFonts w:hint="eastAsia"/>
        </w:rPr>
        <w:t>V</w:t>
      </w:r>
      <w:r>
        <w:rPr>
          <w:rFonts w:hint="eastAsia"/>
        </w:rPr>
        <w:t>olatility</w:t>
      </w:r>
      <w:r>
        <w:rPr>
          <w:rFonts w:hint="eastAsia"/>
        </w:rPr>
        <w:t>）問題，並且被大量用來進行股票市場的財經分析。之後，</w:t>
      </w:r>
      <w:r>
        <w:rPr>
          <w:rFonts w:hint="eastAsia"/>
        </w:rPr>
        <w:t>Bollerslev</w:t>
      </w:r>
      <w:r>
        <w:rPr>
          <w:rFonts w:hint="eastAsia"/>
        </w:rPr>
        <w:t>改進了</w:t>
      </w:r>
      <w:r>
        <w:rPr>
          <w:rFonts w:hint="eastAsia"/>
        </w:rPr>
        <w:t>ARCH</w:t>
      </w:r>
      <w:r>
        <w:rPr>
          <w:rFonts w:hint="eastAsia"/>
        </w:rPr>
        <w:t>模型，針對誤差的方差進行了進一步的建模，提出</w:t>
      </w:r>
      <w:r>
        <w:rPr>
          <w:rFonts w:hint="eastAsia"/>
        </w:rPr>
        <w:t>GARCH(Generalized ARCH)</w:t>
      </w:r>
      <w:r>
        <w:rPr>
          <w:rFonts w:hint="eastAsia"/>
        </w:rPr>
        <w:t>模型來分析</w:t>
      </w:r>
      <w:r>
        <w:fldChar w:fldCharType="begin"/>
      </w:r>
      <w:r>
        <w:instrText xml:space="preserve"> </w:instrText>
      </w:r>
      <w:r>
        <w:rPr>
          <w:rFonts w:hint="eastAsia"/>
        </w:rPr>
        <w:instrText>REF _Ref484477073 \h</w:instrText>
      </w:r>
      <w:r>
        <w:instrText xml:space="preserve"> </w:instrText>
      </w:r>
      <w:r>
        <w:fldChar w:fldCharType="separate"/>
      </w:r>
      <w:r w:rsidR="00A86C56" w:rsidRPr="00A205FD">
        <w:t xml:space="preserve">[ </w:t>
      </w:r>
      <w:r w:rsidR="00A86C56">
        <w:rPr>
          <w:noProof/>
        </w:rPr>
        <w:t>2</w:t>
      </w:r>
      <w:r>
        <w:fldChar w:fldCharType="end"/>
      </w:r>
      <w:r>
        <w:rPr>
          <w:rFonts w:hint="eastAsia"/>
        </w:rPr>
        <w:t>]</w:t>
      </w:r>
      <w:r>
        <w:rPr>
          <w:rFonts w:hint="eastAsia"/>
        </w:rPr>
        <w:t>。但是在實際的股票市場中，股票的資料分布並不會像以往提出的假說相似，因此更需要新的方法來良好的分析與解釋股票市場。而且過往的模型都只能接受單一</w:t>
      </w:r>
      <w:r>
        <w:rPr>
          <w:rFonts w:hint="eastAsia"/>
        </w:rPr>
        <w:lastRenderedPageBreak/>
        <w:t>變數的資料輸入，但是股票市場是會被許多因素所影響，如世界經濟環境或是其他國家的股票市場等等。因此在往後的股票預測，許多研究開始導入人工智慧作為新型態的時間序列分析工具，並且以多資料輸入的方法提出改良。</w:t>
      </w:r>
      <w:r>
        <w:rPr>
          <w:rFonts w:hint="eastAsia"/>
        </w:rPr>
        <w:t>1990</w:t>
      </w:r>
      <w:r>
        <w:rPr>
          <w:rFonts w:hint="eastAsia"/>
        </w:rPr>
        <w:t>年，</w:t>
      </w:r>
      <w:r>
        <w:rPr>
          <w:rFonts w:hint="eastAsia"/>
        </w:rPr>
        <w:t>Kimoto, Asakawa, Yoda</w:t>
      </w:r>
      <w:r>
        <w:rPr>
          <w:rFonts w:hint="eastAsia"/>
        </w:rPr>
        <w:t>和</w:t>
      </w:r>
      <w:r>
        <w:rPr>
          <w:rFonts w:hint="eastAsia"/>
        </w:rPr>
        <w:t>Takeoka</w:t>
      </w:r>
      <w:r>
        <w:rPr>
          <w:rFonts w:hint="eastAsia"/>
        </w:rPr>
        <w:t>提出利用類神經網路的方式來預測股票市場</w:t>
      </w:r>
      <w:r>
        <w:fldChar w:fldCharType="begin"/>
      </w:r>
      <w:r>
        <w:instrText xml:space="preserve"> </w:instrText>
      </w:r>
      <w:r>
        <w:rPr>
          <w:rFonts w:hint="eastAsia"/>
        </w:rPr>
        <w:instrText>REF _Ref484477095 \h</w:instrText>
      </w:r>
      <w:r>
        <w:instrText xml:space="preserve"> </w:instrText>
      </w:r>
      <w:r>
        <w:fldChar w:fldCharType="separate"/>
      </w:r>
      <w:r w:rsidR="00A86C56" w:rsidRPr="00A205FD">
        <w:t xml:space="preserve">[ </w:t>
      </w:r>
      <w:r w:rsidR="00A86C56">
        <w:rPr>
          <w:noProof/>
        </w:rPr>
        <w:t>3</w:t>
      </w:r>
      <w:r>
        <w:fldChar w:fldCharType="end"/>
      </w:r>
      <w:r>
        <w:rPr>
          <w:rFonts w:hint="eastAsia"/>
        </w:rPr>
        <w:t>]</w:t>
      </w:r>
      <w:r>
        <w:rPr>
          <w:rFonts w:hint="eastAsia"/>
        </w:rPr>
        <w:t>。接著在</w:t>
      </w:r>
      <w:r>
        <w:rPr>
          <w:rFonts w:hint="eastAsia"/>
        </w:rPr>
        <w:t>2000</w:t>
      </w:r>
      <w:r>
        <w:rPr>
          <w:rFonts w:hint="eastAsia"/>
        </w:rPr>
        <w:t>年</w:t>
      </w:r>
      <w:r>
        <w:rPr>
          <w:rFonts w:hint="eastAsia"/>
        </w:rPr>
        <w:t>Kim</w:t>
      </w:r>
      <w:r>
        <w:rPr>
          <w:rFonts w:hint="eastAsia"/>
        </w:rPr>
        <w:t>與</w:t>
      </w:r>
      <w:r>
        <w:rPr>
          <w:rFonts w:hint="eastAsia"/>
        </w:rPr>
        <w:t>Han</w:t>
      </w:r>
      <w:r>
        <w:rPr>
          <w:rFonts w:hint="eastAsia"/>
        </w:rPr>
        <w:t>將基因演算法以及類神經網路結合來預測股市</w:t>
      </w:r>
      <w:r>
        <w:fldChar w:fldCharType="begin"/>
      </w:r>
      <w:r>
        <w:instrText xml:space="preserve"> </w:instrText>
      </w:r>
      <w:r>
        <w:rPr>
          <w:rFonts w:hint="eastAsia"/>
        </w:rPr>
        <w:instrText>REF _Ref484477102 \h</w:instrText>
      </w:r>
      <w:r>
        <w:instrText xml:space="preserve"> </w:instrText>
      </w:r>
      <w:r>
        <w:fldChar w:fldCharType="separate"/>
      </w:r>
      <w:r w:rsidR="00A86C56" w:rsidRPr="00A205FD">
        <w:t xml:space="preserve">[ </w:t>
      </w:r>
      <w:r w:rsidR="00A86C56">
        <w:rPr>
          <w:noProof/>
        </w:rPr>
        <w:t>4</w:t>
      </w:r>
      <w:r>
        <w:fldChar w:fldCharType="end"/>
      </w:r>
      <w:r>
        <w:rPr>
          <w:rFonts w:hint="eastAsia"/>
        </w:rPr>
        <w:t>]</w:t>
      </w:r>
      <w:r>
        <w:rPr>
          <w:rFonts w:hint="eastAsia"/>
        </w:rPr>
        <w:t>。</w:t>
      </w:r>
      <w:r>
        <w:rPr>
          <w:rFonts w:hint="eastAsia"/>
        </w:rPr>
        <w:t>2007</w:t>
      </w:r>
      <w:r>
        <w:rPr>
          <w:rFonts w:hint="eastAsia"/>
        </w:rPr>
        <w:t>年</w:t>
      </w:r>
      <w:r>
        <w:rPr>
          <w:rFonts w:hint="eastAsia"/>
        </w:rPr>
        <w:t>Roh</w:t>
      </w:r>
      <w:r>
        <w:rPr>
          <w:rFonts w:hint="eastAsia"/>
        </w:rPr>
        <w:t>合併類神經網路與時間序列模型來預測股市價格的變化</w:t>
      </w:r>
      <w:r>
        <w:fldChar w:fldCharType="begin"/>
      </w:r>
      <w:r>
        <w:instrText xml:space="preserve"> </w:instrText>
      </w:r>
      <w:r>
        <w:rPr>
          <w:rFonts w:hint="eastAsia"/>
        </w:rPr>
        <w:instrText>REF _Ref484477111 \h</w:instrText>
      </w:r>
      <w:r>
        <w:instrText xml:space="preserve"> </w:instrText>
      </w:r>
      <w:r>
        <w:fldChar w:fldCharType="separate"/>
      </w:r>
      <w:r w:rsidR="00A86C56" w:rsidRPr="00A205FD">
        <w:t xml:space="preserve">[ </w:t>
      </w:r>
      <w:r w:rsidR="00A86C56">
        <w:rPr>
          <w:noProof/>
        </w:rPr>
        <w:t>5</w:t>
      </w:r>
      <w:r>
        <w:fldChar w:fldCharType="end"/>
      </w:r>
      <w:r>
        <w:rPr>
          <w:rFonts w:hint="eastAsia"/>
        </w:rPr>
        <w:t>]</w:t>
      </w:r>
      <w:r>
        <w:rPr>
          <w:rFonts w:hint="eastAsia"/>
        </w:rPr>
        <w:t>。</w:t>
      </w:r>
    </w:p>
    <w:p w:rsidR="00291F52" w:rsidRDefault="00291F52" w:rsidP="00291F52">
      <w:pPr>
        <w:ind w:firstLine="480"/>
      </w:pPr>
      <w:r>
        <w:rPr>
          <w:rFonts w:hint="eastAsia"/>
        </w:rPr>
        <w:t>但是在進行預測研究的過程中，經常發生</w:t>
      </w:r>
      <w:r w:rsidRPr="00291F52">
        <w:rPr>
          <w:rFonts w:hint="eastAsia"/>
        </w:rPr>
        <w:t>預測失準或是時間過長等狀況而延誤判斷。因此在相關研究中，研究的</w:t>
      </w:r>
      <w:r>
        <w:rPr>
          <w:rFonts w:hint="eastAsia"/>
        </w:rPr>
        <w:t>方向</w:t>
      </w:r>
      <w:r w:rsidRPr="00291F52">
        <w:rPr>
          <w:rFonts w:hint="eastAsia"/>
        </w:rPr>
        <w:t>主要是針對如何將資料做有效的分類與挑選。</w:t>
      </w:r>
      <w:r>
        <w:rPr>
          <w:rFonts w:hint="eastAsia"/>
        </w:rPr>
        <w:t>進行分析預測的過程中，模型需要經過學習以及最佳化的過程來加強分析精確度，</w:t>
      </w:r>
      <w:r w:rsidRPr="00291F52">
        <w:rPr>
          <w:rFonts w:hint="eastAsia"/>
        </w:rPr>
        <w:t>目前文獻中關於尋找參數最佳解的機器學習方法有</w:t>
      </w:r>
      <w:r>
        <w:rPr>
          <w:rFonts w:hint="eastAsia"/>
        </w:rPr>
        <w:t>粒子群最佳化演算法</w:t>
      </w:r>
      <w:r>
        <w:rPr>
          <w:rFonts w:hint="eastAsia"/>
        </w:rPr>
        <w:t xml:space="preserve"> (Particle swarm </w:t>
      </w:r>
      <w:r>
        <w:t>optimizatio</w:t>
      </w:r>
      <w:r>
        <w:rPr>
          <w:rFonts w:hint="eastAsia"/>
        </w:rPr>
        <w:t xml:space="preserve">n, PSO) </w:t>
      </w:r>
      <w:r>
        <w:fldChar w:fldCharType="begin"/>
      </w:r>
      <w:r>
        <w:instrText xml:space="preserve"> </w:instrText>
      </w:r>
      <w:r>
        <w:rPr>
          <w:rFonts w:hint="eastAsia"/>
        </w:rPr>
        <w:instrText>REF _Ref485582263 \h</w:instrText>
      </w:r>
      <w:r>
        <w:instrText xml:space="preserve"> </w:instrText>
      </w:r>
      <w:r>
        <w:fldChar w:fldCharType="separate"/>
      </w:r>
      <w:r w:rsidR="00A86C56">
        <w:t xml:space="preserve">[ </w:t>
      </w:r>
      <w:r w:rsidR="00A86C56">
        <w:rPr>
          <w:noProof/>
        </w:rPr>
        <w:t>6</w:t>
      </w:r>
      <w:r>
        <w:fldChar w:fldCharType="end"/>
      </w:r>
      <w:r>
        <w:rPr>
          <w:rFonts w:hint="eastAsia"/>
        </w:rPr>
        <w:t xml:space="preserve">] </w:t>
      </w:r>
      <w:r>
        <w:fldChar w:fldCharType="begin"/>
      </w:r>
      <w:r>
        <w:instrText xml:space="preserve"> </w:instrText>
      </w:r>
      <w:r>
        <w:rPr>
          <w:rFonts w:hint="eastAsia"/>
        </w:rPr>
        <w:instrText>REF _Ref485582267 \h</w:instrText>
      </w:r>
      <w:r>
        <w:instrText xml:space="preserve"> </w:instrText>
      </w:r>
      <w:r>
        <w:fldChar w:fldCharType="separate"/>
      </w:r>
      <w:r w:rsidR="00A86C56">
        <w:t xml:space="preserve">[ </w:t>
      </w:r>
      <w:r w:rsidR="00A86C56">
        <w:rPr>
          <w:noProof/>
        </w:rPr>
        <w:t>7</w:t>
      </w:r>
      <w:r>
        <w:fldChar w:fldCharType="end"/>
      </w:r>
      <w:r>
        <w:rPr>
          <w:rFonts w:hint="eastAsia"/>
        </w:rPr>
        <w:t xml:space="preserve">] </w:t>
      </w:r>
      <w:r w:rsidRPr="00291F52">
        <w:rPr>
          <w:rFonts w:hint="eastAsia"/>
        </w:rPr>
        <w:t>以及</w:t>
      </w:r>
      <w:r>
        <w:rPr>
          <w:rFonts w:hint="eastAsia"/>
        </w:rPr>
        <w:t>蟻群演算法</w:t>
      </w:r>
      <w:r>
        <w:rPr>
          <w:rFonts w:hint="eastAsia"/>
        </w:rPr>
        <w:t xml:space="preserve"> </w:t>
      </w:r>
      <w:r w:rsidRPr="00291F52">
        <w:t>(</w:t>
      </w:r>
      <w:r>
        <w:rPr>
          <w:rFonts w:hint="eastAsia"/>
        </w:rPr>
        <w:t>A</w:t>
      </w:r>
      <w:r w:rsidRPr="00291F52">
        <w:t>nt colony optimization, ACO)</w:t>
      </w:r>
      <w:r>
        <w:rPr>
          <w:rFonts w:hint="eastAsia"/>
        </w:rPr>
        <w:t xml:space="preserve"> </w:t>
      </w:r>
      <w:r>
        <w:fldChar w:fldCharType="begin"/>
      </w:r>
      <w:r>
        <w:instrText xml:space="preserve"> </w:instrText>
      </w:r>
      <w:r>
        <w:rPr>
          <w:rFonts w:hint="eastAsia"/>
        </w:rPr>
        <w:instrText>REF _Ref485582308 \h</w:instrText>
      </w:r>
      <w:r>
        <w:instrText xml:space="preserve"> </w:instrText>
      </w:r>
      <w:r>
        <w:fldChar w:fldCharType="separate"/>
      </w:r>
      <w:r w:rsidR="00A86C56">
        <w:t xml:space="preserve">[ </w:t>
      </w:r>
      <w:r w:rsidR="00A86C56">
        <w:rPr>
          <w:noProof/>
        </w:rPr>
        <w:t>8</w:t>
      </w:r>
      <w:r>
        <w:fldChar w:fldCharType="end"/>
      </w:r>
      <w:r>
        <w:rPr>
          <w:rFonts w:hint="eastAsia"/>
        </w:rPr>
        <w:t>]</w:t>
      </w:r>
      <w:r w:rsidRPr="00291F52">
        <w:rPr>
          <w:rFonts w:hint="eastAsia"/>
        </w:rPr>
        <w:t>等方式，但是目前研究大多是以</w:t>
      </w:r>
      <w:r w:rsidRPr="00291F52">
        <w:rPr>
          <w:rFonts w:hint="eastAsia"/>
        </w:rPr>
        <w:t>T-S</w:t>
      </w:r>
      <w:r w:rsidRPr="00291F52">
        <w:rPr>
          <w:rFonts w:hint="eastAsia"/>
        </w:rPr>
        <w:t>模糊系統建立架構，而對於演算法需要去學習的模糊系統</w:t>
      </w:r>
      <w:r>
        <w:rPr>
          <w:rFonts w:hint="eastAsia"/>
        </w:rPr>
        <w:t>模型之</w:t>
      </w:r>
      <w:r w:rsidRPr="00291F52">
        <w:rPr>
          <w:rFonts w:hint="eastAsia"/>
        </w:rPr>
        <w:t>前鑑部參數僅以一組粒子群進行搜尋最佳解。會讓</w:t>
      </w:r>
      <w:r w:rsidRPr="00291F52">
        <w:rPr>
          <w:rFonts w:hint="eastAsia"/>
        </w:rPr>
        <w:t>ACO</w:t>
      </w:r>
      <w:r w:rsidRPr="00291F52">
        <w:rPr>
          <w:rFonts w:hint="eastAsia"/>
        </w:rPr>
        <w:t>等演算法面臨求解的參數維度過大時，會影響粒子的活動性。以至於發生效果不如預期，收斂過於緩慢以及落入區域最佳解的問題。</w:t>
      </w:r>
    </w:p>
    <w:p w:rsidR="00291F52" w:rsidRDefault="00291F52" w:rsidP="00291F52">
      <w:pPr>
        <w:ind w:firstLine="480"/>
      </w:pPr>
      <w:r w:rsidRPr="00291F52">
        <w:rPr>
          <w:rFonts w:hint="eastAsia"/>
        </w:rPr>
        <w:t>本研究將提出一種以多群的方式並且結合</w:t>
      </w:r>
      <w:r w:rsidR="00A26CD7">
        <w:rPr>
          <w:rFonts w:hint="eastAsia"/>
        </w:rPr>
        <w:t>連續型</w:t>
      </w:r>
      <w:r w:rsidRPr="00291F52">
        <w:rPr>
          <w:rFonts w:hint="eastAsia"/>
        </w:rPr>
        <w:t>蟻群演算法</w:t>
      </w:r>
      <w:r w:rsidR="008C3C40">
        <w:rPr>
          <w:rFonts w:hint="eastAsia"/>
        </w:rPr>
        <w:t xml:space="preserve"> (Continuous a</w:t>
      </w:r>
      <w:r w:rsidR="008C3C40" w:rsidRPr="00291F52">
        <w:t>nt colony optimization</w:t>
      </w:r>
      <w:r w:rsidR="008C3C40">
        <w:rPr>
          <w:rFonts w:hint="eastAsia"/>
        </w:rPr>
        <w:t>, CACO)</w:t>
      </w:r>
      <w:r w:rsidR="00A26CD7">
        <w:rPr>
          <w:rFonts w:hint="eastAsia"/>
        </w:rPr>
        <w:t>以及粒子群演算法其概念</w:t>
      </w:r>
      <w:r w:rsidRPr="00291F52">
        <w:rPr>
          <w:rFonts w:hint="eastAsia"/>
        </w:rPr>
        <w:t>的新形態</w:t>
      </w:r>
      <w:r w:rsidR="00A26CD7">
        <w:rPr>
          <w:rFonts w:hint="eastAsia"/>
        </w:rPr>
        <w:t>多群</w:t>
      </w:r>
      <w:r w:rsidRPr="00291F52">
        <w:rPr>
          <w:rFonts w:hint="eastAsia"/>
        </w:rPr>
        <w:t>演算法。以多群來減低機器學習在尋求最佳解的過程中，落入區域最佳解的機率。並且會以動態的方式來進行群體的數量增減，</w:t>
      </w:r>
      <w:r w:rsidR="00A26CD7">
        <w:rPr>
          <w:rFonts w:hint="eastAsia"/>
        </w:rPr>
        <w:t>使</w:t>
      </w:r>
      <w:r w:rsidRPr="00291F52">
        <w:rPr>
          <w:rFonts w:hint="eastAsia"/>
        </w:rPr>
        <w:t>演算法可以忽略區域最佳解並且往全域最佳解的方向進行搜尋。</w:t>
      </w:r>
      <w:r w:rsidR="00A26CD7">
        <w:rPr>
          <w:rFonts w:hint="eastAsia"/>
        </w:rPr>
        <w:t>搭配粒子群演算法中，以全域最佳解和粒子最佳解更</w:t>
      </w:r>
      <w:r w:rsidR="00DA4F4C">
        <w:rPr>
          <w:rFonts w:hint="eastAsia"/>
        </w:rPr>
        <w:t>新粒子速度的概念，讓連續型多群蟻群演算法在每次迭代更新群內各組</w:t>
      </w:r>
      <w:r w:rsidR="00A26CD7">
        <w:rPr>
          <w:rFonts w:hint="eastAsia"/>
        </w:rPr>
        <w:t>解時，可以包含全域及該群最佳解的內容。</w:t>
      </w:r>
    </w:p>
    <w:p w:rsidR="00A26CD7" w:rsidRDefault="00A26CD7" w:rsidP="00291F52">
      <w:pPr>
        <w:ind w:firstLine="480"/>
      </w:pPr>
      <w:r>
        <w:rPr>
          <w:rFonts w:hint="eastAsia"/>
        </w:rPr>
        <w:t>除此之外，</w:t>
      </w:r>
      <w:r w:rsidR="007F7AD6">
        <w:rPr>
          <w:rFonts w:hint="eastAsia"/>
        </w:rPr>
        <w:t>本研究</w:t>
      </w:r>
      <w:r w:rsidR="000F7D7C">
        <w:rPr>
          <w:rFonts w:hint="eastAsia"/>
        </w:rPr>
        <w:t>針對</w:t>
      </w:r>
      <w:r w:rsidR="00E85220">
        <w:rPr>
          <w:rFonts w:hint="eastAsia"/>
        </w:rPr>
        <w:t>輸入模型的資料，</w:t>
      </w:r>
      <w:r w:rsidR="000173A0">
        <w:rPr>
          <w:rFonts w:hint="eastAsia"/>
        </w:rPr>
        <w:t>將</w:t>
      </w:r>
      <w:r w:rsidR="00F31D34">
        <w:rPr>
          <w:rFonts w:hint="eastAsia"/>
        </w:rPr>
        <w:t>利用</w:t>
      </w:r>
      <w:r w:rsidR="000173A0">
        <w:rPr>
          <w:rFonts w:hint="eastAsia"/>
        </w:rPr>
        <w:t>特徵選取的方式，</w:t>
      </w:r>
      <w:r w:rsidR="00F31D34">
        <w:rPr>
          <w:rFonts w:hint="eastAsia"/>
        </w:rPr>
        <w:t>從雜亂的</w:t>
      </w:r>
      <w:r w:rsidR="00B43888">
        <w:rPr>
          <w:rFonts w:hint="eastAsia"/>
        </w:rPr>
        <w:t>資料</w:t>
      </w:r>
      <w:r w:rsidR="00F31D34">
        <w:rPr>
          <w:rFonts w:hint="eastAsia"/>
        </w:rPr>
        <w:t>中萃取有效的內容。</w:t>
      </w:r>
      <w:r w:rsidR="007A732B" w:rsidRPr="007A732B">
        <w:rPr>
          <w:rFonts w:hint="eastAsia"/>
        </w:rPr>
        <w:t>目前研究缺乏一個良好的方法對於多樣化的資料進行選</w:t>
      </w:r>
      <w:r w:rsidR="007A732B" w:rsidRPr="007A732B">
        <w:rPr>
          <w:rFonts w:hint="eastAsia"/>
        </w:rPr>
        <w:lastRenderedPageBreak/>
        <w:t>取，大多皆是以主觀的方式來預測目標。如</w:t>
      </w:r>
      <w:r w:rsidR="007F7AD6">
        <w:fldChar w:fldCharType="begin"/>
      </w:r>
      <w:r w:rsidR="007F7AD6">
        <w:instrText xml:space="preserve"> </w:instrText>
      </w:r>
      <w:r w:rsidR="007F7AD6">
        <w:rPr>
          <w:rFonts w:hint="eastAsia"/>
        </w:rPr>
        <w:instrText>REF _Ref485593141 \h</w:instrText>
      </w:r>
      <w:r w:rsidR="007F7AD6">
        <w:instrText xml:space="preserve"> </w:instrText>
      </w:r>
      <w:r w:rsidR="007F7AD6">
        <w:fldChar w:fldCharType="separate"/>
      </w:r>
      <w:r w:rsidR="00A86C56" w:rsidRPr="00CD0629">
        <w:t xml:space="preserve">[ </w:t>
      </w:r>
      <w:r w:rsidR="00A86C56">
        <w:rPr>
          <w:noProof/>
        </w:rPr>
        <w:t>9</w:t>
      </w:r>
      <w:r w:rsidR="007F7AD6">
        <w:fldChar w:fldCharType="end"/>
      </w:r>
      <w:r w:rsidR="007A732B" w:rsidRPr="007A732B">
        <w:rPr>
          <w:rFonts w:hint="eastAsia"/>
        </w:rPr>
        <w:t xml:space="preserve"> ]</w:t>
      </w:r>
      <w:r w:rsidR="007A732B" w:rsidRPr="007A732B">
        <w:rPr>
          <w:rFonts w:hint="eastAsia"/>
        </w:rPr>
        <w:t>是當資料產生的啟動強度若是超過門檻值，便會選入進行預測。而</w:t>
      </w:r>
      <w:r w:rsidR="007F7AD6">
        <w:fldChar w:fldCharType="begin"/>
      </w:r>
      <w:r w:rsidR="007F7AD6">
        <w:instrText xml:space="preserve"> </w:instrText>
      </w:r>
      <w:r w:rsidR="007F7AD6">
        <w:rPr>
          <w:rFonts w:hint="eastAsia"/>
        </w:rPr>
        <w:instrText>REF _Ref485593145 \h</w:instrText>
      </w:r>
      <w:r w:rsidR="007F7AD6">
        <w:instrText xml:space="preserve"> </w:instrText>
      </w:r>
      <w:r w:rsidR="007F7AD6">
        <w:fldChar w:fldCharType="separate"/>
      </w:r>
      <w:r w:rsidR="00A86C56" w:rsidRPr="00CD0629">
        <w:t xml:space="preserve">[ </w:t>
      </w:r>
      <w:r w:rsidR="00A86C56">
        <w:rPr>
          <w:noProof/>
        </w:rPr>
        <w:t>10</w:t>
      </w:r>
      <w:r w:rsidR="007F7AD6">
        <w:fldChar w:fldCharType="end"/>
      </w:r>
      <w:r w:rsidR="007A732B" w:rsidRPr="007A732B">
        <w:rPr>
          <w:rFonts w:hint="eastAsia"/>
        </w:rPr>
        <w:t>]</w:t>
      </w:r>
      <w:r w:rsidR="007A732B" w:rsidRPr="007A732B">
        <w:rPr>
          <w:rFonts w:hint="eastAsia"/>
        </w:rPr>
        <w:t>則是固定以要預測的目標的前幾筆作為輸入資料</w:t>
      </w:r>
      <w:r w:rsidR="00B43888">
        <w:rPr>
          <w:rFonts w:hint="eastAsia"/>
        </w:rPr>
        <w:t>，</w:t>
      </w:r>
      <w:r w:rsidR="007A732B" w:rsidRPr="007A732B">
        <w:rPr>
          <w:rFonts w:hint="eastAsia"/>
        </w:rPr>
        <w:t>以上方法皆</w:t>
      </w:r>
      <w:r w:rsidR="00B43888">
        <w:rPr>
          <w:rFonts w:hint="eastAsia"/>
        </w:rPr>
        <w:t>是以資料本身所產生的數值的方法作為特徵選取的方</w:t>
      </w:r>
      <w:r w:rsidR="00CA6170">
        <w:rPr>
          <w:rFonts w:hint="eastAsia"/>
        </w:rPr>
        <w:t>式，</w:t>
      </w:r>
      <w:r w:rsidR="007A732B" w:rsidRPr="007A732B">
        <w:rPr>
          <w:rFonts w:hint="eastAsia"/>
        </w:rPr>
        <w:t>可能會忽略資訊本身對於目標的影響</w:t>
      </w:r>
      <w:r w:rsidR="00B74816">
        <w:rPr>
          <w:rFonts w:hint="eastAsia"/>
        </w:rPr>
        <w:t>，</w:t>
      </w:r>
      <w:r w:rsidR="007A732B" w:rsidRPr="007A732B">
        <w:rPr>
          <w:rFonts w:hint="eastAsia"/>
        </w:rPr>
        <w:t>進而影響到預測的結果。</w:t>
      </w:r>
      <w:r w:rsidR="00CA6170" w:rsidRPr="00CA6170">
        <w:rPr>
          <w:rFonts w:hint="eastAsia"/>
        </w:rPr>
        <w:t>但是如果針對資料所提供的資訊分析，就必須要將</w:t>
      </w:r>
      <w:r w:rsidR="00CD0629">
        <w:rPr>
          <w:rFonts w:hint="eastAsia"/>
        </w:rPr>
        <w:t>其</w:t>
      </w:r>
      <w:r w:rsidR="00CA6170" w:rsidRPr="00CA6170">
        <w:rPr>
          <w:rFonts w:hint="eastAsia"/>
        </w:rPr>
        <w:t>資訊量化。當收集到</w:t>
      </w:r>
      <w:r w:rsidR="00CD0629">
        <w:rPr>
          <w:rFonts w:hint="eastAsia"/>
        </w:rPr>
        <w:t>一件</w:t>
      </w:r>
      <w:r w:rsidR="00CA6170" w:rsidRPr="00CA6170">
        <w:rPr>
          <w:rFonts w:hint="eastAsia"/>
        </w:rPr>
        <w:t>資料，同時就獲得了一些</w:t>
      </w:r>
      <w:r w:rsidR="00CD0629">
        <w:rPr>
          <w:rFonts w:hint="eastAsia"/>
        </w:rPr>
        <w:t>資訊</w:t>
      </w:r>
      <w:r w:rsidR="00CA6170" w:rsidRPr="00CA6170">
        <w:rPr>
          <w:rFonts w:hint="eastAsia"/>
        </w:rPr>
        <w:t>，而</w:t>
      </w:r>
      <w:r w:rsidR="00CD0629">
        <w:rPr>
          <w:rFonts w:hint="eastAsia"/>
        </w:rPr>
        <w:t>資訊量就是代表其資料</w:t>
      </w:r>
      <w:r w:rsidR="00CA6170" w:rsidRPr="00CA6170">
        <w:rPr>
          <w:rFonts w:hint="eastAsia"/>
        </w:rPr>
        <w:t>的內涵。</w:t>
      </w:r>
      <w:r w:rsidR="00CA6170" w:rsidRPr="00CA6170">
        <w:rPr>
          <w:rFonts w:hint="eastAsia"/>
        </w:rPr>
        <w:t>1949</w:t>
      </w:r>
      <w:r w:rsidR="00CA6170" w:rsidRPr="00CA6170">
        <w:rPr>
          <w:rFonts w:hint="eastAsia"/>
        </w:rPr>
        <w:t>年，</w:t>
      </w:r>
      <w:r w:rsidR="00DA4F4C">
        <w:rPr>
          <w:rFonts w:hint="eastAsia"/>
        </w:rPr>
        <w:t>夏農</w:t>
      </w:r>
      <w:r w:rsidR="00DA4F4C">
        <w:rPr>
          <w:rFonts w:hint="eastAsia"/>
        </w:rPr>
        <w:t>(</w:t>
      </w:r>
      <w:r w:rsidR="005C3512" w:rsidRPr="005C3512">
        <w:t>Shannon</w:t>
      </w:r>
      <w:r w:rsidR="00DA4F4C">
        <w:rPr>
          <w:rFonts w:hint="eastAsia"/>
        </w:rPr>
        <w:t>)</w:t>
      </w:r>
      <w:r w:rsidR="00CA6170" w:rsidRPr="00CA6170">
        <w:rPr>
          <w:rFonts w:hint="eastAsia"/>
        </w:rPr>
        <w:t>提出了資訊熵的理論</w:t>
      </w:r>
      <w:r w:rsidR="00CD0629">
        <w:fldChar w:fldCharType="begin"/>
      </w:r>
      <w:r w:rsidR="00CD0629">
        <w:instrText xml:space="preserve"> </w:instrText>
      </w:r>
      <w:r w:rsidR="00CD0629">
        <w:rPr>
          <w:rFonts w:hint="eastAsia"/>
        </w:rPr>
        <w:instrText>REF _Ref484473667 \h</w:instrText>
      </w:r>
      <w:r w:rsidR="00CD0629">
        <w:instrText xml:space="preserve"> </w:instrText>
      </w:r>
      <w:r w:rsidR="00CD0629">
        <w:fldChar w:fldCharType="separate"/>
      </w:r>
      <w:r w:rsidR="00A86C56" w:rsidRPr="00711A79">
        <w:t xml:space="preserve">[ </w:t>
      </w:r>
      <w:r w:rsidR="00A86C56">
        <w:rPr>
          <w:noProof/>
        </w:rPr>
        <w:t>11</w:t>
      </w:r>
      <w:r w:rsidR="00CD0629">
        <w:fldChar w:fldCharType="end"/>
      </w:r>
      <w:r w:rsidR="00CA6170" w:rsidRPr="00CA6170">
        <w:rPr>
          <w:rFonts w:hint="eastAsia"/>
        </w:rPr>
        <w:t>]</w:t>
      </w:r>
      <w:r w:rsidR="00CA6170" w:rsidRPr="00CA6170">
        <w:rPr>
          <w:rFonts w:hint="eastAsia"/>
        </w:rPr>
        <w:t>，理論中將資訊的不確定性量</w:t>
      </w:r>
      <w:r w:rsidR="005C3512">
        <w:rPr>
          <w:rFonts w:hint="eastAsia"/>
        </w:rPr>
        <w:t>化，若是不確定的值越低，則該資訊對於目標能夠提供的資訊量就越多，亦即對目標越有影響力。</w:t>
      </w:r>
      <w:r w:rsidR="00DA4F4C">
        <w:rPr>
          <w:rFonts w:hint="eastAsia"/>
        </w:rPr>
        <w:t>而本研究採用的特徵選取是基於夏農資訊熵理論所開發。</w:t>
      </w:r>
    </w:p>
    <w:p w:rsidR="000032EB" w:rsidRDefault="000032EB" w:rsidP="00291F52">
      <w:pPr>
        <w:ind w:firstLine="480"/>
      </w:pPr>
      <w:r>
        <w:rPr>
          <w:rFonts w:hint="eastAsia"/>
        </w:rPr>
        <w:t>本研究在模型的建置上應用了類神經</w:t>
      </w:r>
      <w:r w:rsidR="00486BC6">
        <w:rPr>
          <w:rFonts w:hint="eastAsia"/>
        </w:rPr>
        <w:t>網路</w:t>
      </w:r>
      <w:r>
        <w:rPr>
          <w:rFonts w:hint="eastAsia"/>
        </w:rPr>
        <w:t>系統結合</w:t>
      </w:r>
      <w:r w:rsidR="00486BC6">
        <w:rPr>
          <w:rFonts w:hint="eastAsia"/>
        </w:rPr>
        <w:t>T-S (</w:t>
      </w:r>
      <w:r w:rsidR="00486BC6" w:rsidRPr="009F34A9">
        <w:t>Takagi-Sugeno</w:t>
      </w:r>
      <w:r w:rsidR="00486BC6">
        <w:rPr>
          <w:rFonts w:hint="eastAsia"/>
        </w:rPr>
        <w:t>)</w:t>
      </w:r>
      <w:r w:rsidR="00486BC6">
        <w:rPr>
          <w:rFonts w:hint="eastAsia"/>
        </w:rPr>
        <w:t>的模糊規則型態組成模糊類神經模型。</w:t>
      </w:r>
      <w:r w:rsidR="009828A1">
        <w:rPr>
          <w:rFonts w:hint="eastAsia"/>
        </w:rPr>
        <w:t>並且將模糊類神經模型的參數分為兩部分，分別為前鑑部參數</w:t>
      </w:r>
      <w:r w:rsidR="009828A1">
        <w:rPr>
          <w:rFonts w:hint="eastAsia"/>
        </w:rPr>
        <w:t xml:space="preserve"> (If-part parameters)</w:t>
      </w:r>
      <w:r w:rsidR="009828A1">
        <w:rPr>
          <w:rFonts w:hint="eastAsia"/>
        </w:rPr>
        <w:t>與後鑑部參數</w:t>
      </w:r>
      <w:r w:rsidR="009828A1">
        <w:rPr>
          <w:rFonts w:hint="eastAsia"/>
        </w:rPr>
        <w:t xml:space="preserve"> (Then-part parameters)</w:t>
      </w:r>
      <w:r w:rsidR="009828A1">
        <w:rPr>
          <w:rFonts w:hint="eastAsia"/>
        </w:rPr>
        <w:t>。</w:t>
      </w:r>
    </w:p>
    <w:p w:rsidR="0056114B" w:rsidRDefault="006E784F" w:rsidP="00291F52">
      <w:pPr>
        <w:ind w:firstLine="480"/>
      </w:pPr>
      <w:r>
        <w:rPr>
          <w:rFonts w:hint="eastAsia"/>
        </w:rPr>
        <w:t>傳統上，在建立模糊集的設計</w:t>
      </w:r>
      <w:r w:rsidR="0056114B" w:rsidRPr="0056114B">
        <w:rPr>
          <w:rFonts w:hint="eastAsia"/>
        </w:rPr>
        <w:t>多是以一維高斯</w:t>
      </w:r>
      <w:r>
        <w:rPr>
          <w:rFonts w:hint="eastAsia"/>
        </w:rPr>
        <w:t>函數</w:t>
      </w:r>
      <w:r w:rsidR="0056114B" w:rsidRPr="0056114B">
        <w:rPr>
          <w:rFonts w:hint="eastAsia"/>
        </w:rPr>
        <w:t>建立模糊集，資料在模糊集上產生的歸屬程度值是在</w:t>
      </w:r>
      <w:r w:rsidR="0056114B" w:rsidRPr="0056114B">
        <w:rPr>
          <w:rFonts w:hint="eastAsia"/>
        </w:rPr>
        <w:t>x</w:t>
      </w:r>
      <w:r w:rsidR="0056114B" w:rsidRPr="0056114B">
        <w:rPr>
          <w:rFonts w:hint="eastAsia"/>
        </w:rPr>
        <w:t>軸上介於</w:t>
      </w:r>
      <w:r w:rsidR="0056114B" w:rsidRPr="0056114B">
        <w:rPr>
          <w:rFonts w:hint="eastAsia"/>
        </w:rPr>
        <w:t>0</w:t>
      </w:r>
      <w:r w:rsidR="0056114B" w:rsidRPr="0056114B">
        <w:rPr>
          <w:rFonts w:hint="eastAsia"/>
        </w:rPr>
        <w:t>到</w:t>
      </w:r>
      <w:r w:rsidR="0056114B" w:rsidRPr="0056114B">
        <w:rPr>
          <w:rFonts w:hint="eastAsia"/>
        </w:rPr>
        <w:t>1</w:t>
      </w:r>
      <w:r w:rsidR="0056114B" w:rsidRPr="0056114B">
        <w:rPr>
          <w:rFonts w:hint="eastAsia"/>
        </w:rPr>
        <w:t>的值，因此只能在一維線條上移動。</w:t>
      </w:r>
      <w:r w:rsidR="0056114B" w:rsidRPr="0056114B">
        <w:rPr>
          <w:rFonts w:hint="eastAsia"/>
        </w:rPr>
        <w:t>Ramot</w:t>
      </w:r>
      <w:r w:rsidR="0056114B" w:rsidRPr="0056114B">
        <w:rPr>
          <w:rFonts w:hint="eastAsia"/>
        </w:rPr>
        <w:t>在</w:t>
      </w:r>
      <w:r w:rsidR="0056114B" w:rsidRPr="0056114B">
        <w:rPr>
          <w:rFonts w:hint="eastAsia"/>
        </w:rPr>
        <w:t>2002</w:t>
      </w:r>
      <w:r w:rsidR="0056114B" w:rsidRPr="0056114B">
        <w:rPr>
          <w:rFonts w:hint="eastAsia"/>
        </w:rPr>
        <w:t>年提出了</w:t>
      </w:r>
      <w:r w:rsidR="0056114B" w:rsidRPr="0056114B">
        <w:rPr>
          <w:rFonts w:hint="eastAsia"/>
        </w:rPr>
        <w:t>Complex Fuzzy Sets</w:t>
      </w:r>
      <w:r w:rsidR="0056114B">
        <w:fldChar w:fldCharType="begin"/>
      </w:r>
      <w:r w:rsidR="0056114B">
        <w:instrText xml:space="preserve"> </w:instrText>
      </w:r>
      <w:r w:rsidR="0056114B">
        <w:rPr>
          <w:rFonts w:hint="eastAsia"/>
        </w:rPr>
        <w:instrText>REF _Ref485592480 \h</w:instrText>
      </w:r>
      <w:r w:rsidR="0056114B">
        <w:instrText xml:space="preserve"> </w:instrText>
      </w:r>
      <w:r w:rsidR="0056114B">
        <w:fldChar w:fldCharType="separate"/>
      </w:r>
      <w:r w:rsidR="00A86C56" w:rsidRPr="00711A79">
        <w:t xml:space="preserve">[ </w:t>
      </w:r>
      <w:r w:rsidR="00A86C56">
        <w:rPr>
          <w:noProof/>
        </w:rPr>
        <w:t>12</w:t>
      </w:r>
      <w:r w:rsidR="0056114B">
        <w:fldChar w:fldCharType="end"/>
      </w:r>
      <w:r w:rsidR="0056114B" w:rsidRPr="0056114B">
        <w:rPr>
          <w:rFonts w:hint="eastAsia"/>
        </w:rPr>
        <w:t>]</w:t>
      </w:r>
      <w:r w:rsidR="0056114B" w:rsidRPr="0056114B">
        <w:rPr>
          <w:rFonts w:hint="eastAsia"/>
        </w:rPr>
        <w:t>，將原本</w:t>
      </w:r>
      <w:r w:rsidR="0067489C">
        <w:rPr>
          <w:rFonts w:hint="eastAsia"/>
        </w:rPr>
        <w:t>實數型歸屬程度</w:t>
      </w:r>
      <w:r w:rsidR="0056114B" w:rsidRPr="0056114B">
        <w:rPr>
          <w:rFonts w:hint="eastAsia"/>
        </w:rPr>
        <w:t>再加上一個虛部</w:t>
      </w:r>
      <w:r w:rsidR="0067489C">
        <w:rPr>
          <w:rFonts w:hint="eastAsia"/>
        </w:rPr>
        <w:t>值</w:t>
      </w:r>
      <w:r w:rsidR="0056114B" w:rsidRPr="0056114B">
        <w:rPr>
          <w:rFonts w:hint="eastAsia"/>
        </w:rPr>
        <w:t>，</w:t>
      </w:r>
      <w:r w:rsidR="00D04D06">
        <w:rPr>
          <w:rFonts w:hint="eastAsia"/>
        </w:rPr>
        <w:t>使</w:t>
      </w:r>
      <w:r w:rsidR="0056114B" w:rsidRPr="0056114B">
        <w:rPr>
          <w:rFonts w:hint="eastAsia"/>
        </w:rPr>
        <w:t>歸屬程度的值</w:t>
      </w:r>
      <w:r w:rsidR="00D04D06">
        <w:rPr>
          <w:rFonts w:hint="eastAsia"/>
        </w:rPr>
        <w:t>從傳統的</w:t>
      </w:r>
      <w:r w:rsidR="0067489C">
        <w:rPr>
          <w:rFonts w:hint="eastAsia"/>
        </w:rPr>
        <w:t>一維區間增加到</w:t>
      </w:r>
      <w:r w:rsidR="0056114B" w:rsidRPr="0056114B">
        <w:rPr>
          <w:rFonts w:hint="eastAsia"/>
        </w:rPr>
        <w:t>實數軸</w:t>
      </w:r>
      <w:r w:rsidR="0056114B" w:rsidRPr="0056114B">
        <w:rPr>
          <w:rFonts w:hint="eastAsia"/>
        </w:rPr>
        <w:t>x</w:t>
      </w:r>
      <w:r w:rsidR="0056114B" w:rsidRPr="0056114B">
        <w:rPr>
          <w:rFonts w:hint="eastAsia"/>
        </w:rPr>
        <w:t>與虛數軸</w:t>
      </w:r>
      <w:r w:rsidR="0056114B" w:rsidRPr="0056114B">
        <w:rPr>
          <w:rFonts w:hint="eastAsia"/>
        </w:rPr>
        <w:t>y</w:t>
      </w:r>
      <w:r w:rsidR="0056114B" w:rsidRPr="0056114B">
        <w:rPr>
          <w:rFonts w:hint="eastAsia"/>
        </w:rPr>
        <w:t>兩個維度上的單位圓盤移動及調整學習</w:t>
      </w:r>
      <w:r w:rsidR="000F7D7C">
        <w:rPr>
          <w:rFonts w:hint="eastAsia"/>
        </w:rPr>
        <w:t>。</w:t>
      </w:r>
      <w:r w:rsidR="0056114B" w:rsidRPr="0056114B">
        <w:rPr>
          <w:rFonts w:hint="eastAsia"/>
        </w:rPr>
        <w:t>相較於原本的實數型</w:t>
      </w:r>
      <w:r w:rsidR="0067489C">
        <w:rPr>
          <w:rFonts w:hint="eastAsia"/>
        </w:rPr>
        <w:t>歸屬函數</w:t>
      </w:r>
      <w:r w:rsidR="0056114B" w:rsidRPr="0056114B">
        <w:rPr>
          <w:rFonts w:hint="eastAsia"/>
        </w:rPr>
        <w:t>，每個</w:t>
      </w:r>
      <w:r w:rsidR="0056114B" w:rsidRPr="0056114B">
        <w:rPr>
          <w:rFonts w:hint="eastAsia"/>
        </w:rPr>
        <w:t>x</w:t>
      </w:r>
      <w:r w:rsidR="0056114B" w:rsidRPr="0056114B">
        <w:rPr>
          <w:rFonts w:hint="eastAsia"/>
        </w:rPr>
        <w:t>軸的值都可以再有</w:t>
      </w:r>
      <w:r w:rsidR="0056114B" w:rsidRPr="0056114B">
        <w:rPr>
          <w:rFonts w:hint="eastAsia"/>
        </w:rPr>
        <w:t>y</w:t>
      </w:r>
      <w:r w:rsidR="0056114B" w:rsidRPr="0056114B">
        <w:rPr>
          <w:rFonts w:hint="eastAsia"/>
        </w:rPr>
        <w:t>軸的調整空間，增加歸屬程度的精準度。</w:t>
      </w:r>
    </w:p>
    <w:p w:rsidR="00180A8F" w:rsidRDefault="00180A8F" w:rsidP="007A38A9">
      <w:pPr>
        <w:pStyle w:val="2"/>
        <w:numPr>
          <w:ilvl w:val="1"/>
          <w:numId w:val="2"/>
        </w:numPr>
        <w:ind w:left="641" w:hanging="641"/>
      </w:pPr>
      <w:bookmarkStart w:id="9" w:name="_Toc490765906"/>
      <w:r>
        <w:rPr>
          <w:rFonts w:hint="eastAsia"/>
        </w:rPr>
        <w:t>研究方法概述</w:t>
      </w:r>
      <w:bookmarkEnd w:id="9"/>
    </w:p>
    <w:p w:rsidR="0038252B" w:rsidRDefault="00C802D0" w:rsidP="00587B1E">
      <w:pPr>
        <w:ind w:firstLine="480"/>
      </w:pPr>
      <w:r>
        <w:rPr>
          <w:rFonts w:hint="eastAsia"/>
        </w:rPr>
        <w:t>本研究提出融入粒子群演算法的概念於最佳化演算法中，並且</w:t>
      </w:r>
      <w:r w:rsidR="00A26CD7">
        <w:rPr>
          <w:rFonts w:hint="eastAsia"/>
        </w:rPr>
        <w:t>在最佳化演算法中，結合了以下演算法：連續型蟻群演算法，遞迴式最小平方估計法</w:t>
      </w:r>
      <w:r w:rsidR="00A26CD7">
        <w:rPr>
          <w:rFonts w:hint="eastAsia"/>
        </w:rPr>
        <w:t xml:space="preserve"> (Recursive least squares estimator, RLSE)</w:t>
      </w:r>
      <w:r w:rsidR="009828A1">
        <w:rPr>
          <w:rFonts w:hint="eastAsia"/>
        </w:rPr>
        <w:t>，</w:t>
      </w:r>
      <w:r w:rsidR="00767327">
        <w:rPr>
          <w:rFonts w:hint="eastAsia"/>
        </w:rPr>
        <w:t>加上</w:t>
      </w:r>
      <w:r w:rsidR="00A26CD7">
        <w:rPr>
          <w:rFonts w:hint="eastAsia"/>
        </w:rPr>
        <w:t>多群體的方式進行模型參數的最佳化</w:t>
      </w:r>
      <w:r w:rsidR="009828A1">
        <w:rPr>
          <w:rFonts w:hint="eastAsia"/>
        </w:rPr>
        <w:t>。</w:t>
      </w:r>
      <w:r w:rsidR="00A26CD7">
        <w:rPr>
          <w:rFonts w:hint="eastAsia"/>
        </w:rPr>
        <w:t>命為</w:t>
      </w:r>
      <w:r w:rsidR="00A26CD7">
        <w:rPr>
          <w:rFonts w:hint="eastAsia"/>
        </w:rPr>
        <w:t>MGCACO-RLSE (Multi-group continuous a</w:t>
      </w:r>
      <w:r w:rsidR="00A26CD7" w:rsidRPr="00291F52">
        <w:t>nt colony optimization</w:t>
      </w:r>
      <w:r w:rsidR="00A26CD7">
        <w:rPr>
          <w:rFonts w:hint="eastAsia"/>
        </w:rPr>
        <w:t>-RLSE)</w:t>
      </w:r>
      <w:r w:rsidR="00A26CD7">
        <w:rPr>
          <w:rFonts w:hint="eastAsia"/>
        </w:rPr>
        <w:t>。</w:t>
      </w:r>
    </w:p>
    <w:p w:rsidR="00DB6FEA" w:rsidRDefault="00DB6FEA" w:rsidP="00180A8F">
      <w:r>
        <w:rPr>
          <w:rFonts w:hint="eastAsia"/>
        </w:rPr>
        <w:tab/>
      </w:r>
      <w:r>
        <w:rPr>
          <w:rFonts w:hint="eastAsia"/>
        </w:rPr>
        <w:t>首先會利用特徵選取</w:t>
      </w:r>
      <w:r>
        <w:rPr>
          <w:rFonts w:hint="eastAsia"/>
        </w:rPr>
        <w:t xml:space="preserve"> (Feature selection, FS)</w:t>
      </w:r>
      <w:r>
        <w:rPr>
          <w:rFonts w:hint="eastAsia"/>
        </w:rPr>
        <w:t>對資料分析，藉由計算原始資料對</w:t>
      </w:r>
      <w:r>
        <w:rPr>
          <w:rFonts w:hint="eastAsia"/>
        </w:rPr>
        <w:lastRenderedPageBreak/>
        <w:t>目標所提供的資訊量作為標準，並且加入冗</w:t>
      </w:r>
      <w:r w:rsidR="003D5914">
        <w:rPr>
          <w:rFonts w:hint="eastAsia"/>
        </w:rPr>
        <w:t>餘</w:t>
      </w:r>
      <w:r>
        <w:rPr>
          <w:rFonts w:hint="eastAsia"/>
        </w:rPr>
        <w:t>資訊的計算，最後選出對目標有良好影響的資料作為輸入至模型的依據，</w:t>
      </w:r>
      <w:r w:rsidR="00316B7C">
        <w:rPr>
          <w:rFonts w:hint="eastAsia"/>
        </w:rPr>
        <w:t>可以降低資料</w:t>
      </w:r>
      <w:r w:rsidR="008C3C40">
        <w:rPr>
          <w:rFonts w:hint="eastAsia"/>
        </w:rPr>
        <w:t>複雜</w:t>
      </w:r>
      <w:r w:rsidR="00316B7C">
        <w:rPr>
          <w:rFonts w:hint="eastAsia"/>
        </w:rPr>
        <w:t>度與計算成本。</w:t>
      </w:r>
      <w:r w:rsidR="00587B1E">
        <w:rPr>
          <w:rFonts w:hint="eastAsia"/>
        </w:rPr>
        <w:t>之後透過</w:t>
      </w:r>
      <w:r w:rsidR="00587B1E">
        <w:rPr>
          <w:rFonts w:hint="eastAsia"/>
        </w:rPr>
        <w:t>MGCACO-RLSE</w:t>
      </w:r>
      <w:r w:rsidR="00587B1E">
        <w:rPr>
          <w:rFonts w:hint="eastAsia"/>
        </w:rPr>
        <w:t>演算法，</w:t>
      </w:r>
      <w:r w:rsidR="00B710D4">
        <w:rPr>
          <w:rFonts w:hint="eastAsia"/>
        </w:rPr>
        <w:t>利用</w:t>
      </w:r>
      <w:r w:rsidR="00B710D4">
        <w:rPr>
          <w:rFonts w:hint="eastAsia"/>
        </w:rPr>
        <w:t>MGCACO</w:t>
      </w:r>
      <w:r w:rsidR="006E2697">
        <w:rPr>
          <w:rFonts w:hint="eastAsia"/>
        </w:rPr>
        <w:t>調整前鑑部參數，</w:t>
      </w:r>
      <w:r w:rsidR="006E2697">
        <w:rPr>
          <w:rFonts w:hint="eastAsia"/>
        </w:rPr>
        <w:t>RLSE</w:t>
      </w:r>
      <w:r w:rsidR="006C7D81">
        <w:rPr>
          <w:rFonts w:hint="eastAsia"/>
        </w:rPr>
        <w:t>更新後鑑部參數。利用</w:t>
      </w:r>
      <w:r w:rsidR="006C7D81">
        <w:rPr>
          <w:rFonts w:hint="eastAsia"/>
        </w:rPr>
        <w:t>RLSE</w:t>
      </w:r>
      <w:r w:rsidR="006C7D81">
        <w:rPr>
          <w:rFonts w:hint="eastAsia"/>
        </w:rPr>
        <w:t>更新後鑑部參數原因是因為其演算法能夠以</w:t>
      </w:r>
      <w:r w:rsidR="0055277A">
        <w:rPr>
          <w:rFonts w:hint="eastAsia"/>
        </w:rPr>
        <w:t>計算方式搜尋到後鑑部線性規則參數的最佳解，</w:t>
      </w:r>
      <w:r w:rsidR="00540190">
        <w:rPr>
          <w:rFonts w:hint="eastAsia"/>
        </w:rPr>
        <w:t>使其不必</w:t>
      </w:r>
      <w:r w:rsidR="00230DE5">
        <w:rPr>
          <w:rFonts w:hint="eastAsia"/>
        </w:rPr>
        <w:t>用</w:t>
      </w:r>
      <w:r w:rsidR="00230DE5">
        <w:rPr>
          <w:rFonts w:hint="eastAsia"/>
        </w:rPr>
        <w:t>MGCACO</w:t>
      </w:r>
      <w:r w:rsidR="00230DE5">
        <w:rPr>
          <w:rFonts w:hint="eastAsia"/>
        </w:rPr>
        <w:t>在參數空間中緩慢搜尋最佳解。</w:t>
      </w:r>
      <w:r w:rsidR="004A281F">
        <w:rPr>
          <w:rFonts w:hint="eastAsia"/>
        </w:rPr>
        <w:t>藉著本研究提出的新形態演算法對模型的參數學習，使模型能夠得到良好的預測結果。</w:t>
      </w:r>
      <w:r w:rsidR="00594BFE">
        <w:fldChar w:fldCharType="begin"/>
      </w:r>
      <w:r w:rsidR="00594BFE">
        <w:instrText xml:space="preserve"> </w:instrText>
      </w:r>
      <w:r w:rsidR="00594BFE">
        <w:rPr>
          <w:rFonts w:hint="eastAsia"/>
        </w:rPr>
        <w:instrText>REF _Ref485596407 \h</w:instrText>
      </w:r>
      <w:r w:rsidR="00594BFE">
        <w:instrText xml:space="preserve"> </w:instrText>
      </w:r>
      <w:r w:rsidR="00594BFE">
        <w:fldChar w:fldCharType="separate"/>
      </w:r>
      <w:r w:rsidR="00A86C56">
        <w:rPr>
          <w:rFonts w:hint="eastAsia"/>
        </w:rPr>
        <w:t>圖</w:t>
      </w:r>
      <w:r w:rsidR="00A86C56">
        <w:rPr>
          <w:rFonts w:hint="eastAsia"/>
        </w:rPr>
        <w:t xml:space="preserve"> </w:t>
      </w:r>
      <w:r w:rsidR="00A86C56">
        <w:rPr>
          <w:noProof/>
        </w:rPr>
        <w:t>1</w:t>
      </w:r>
      <w:r w:rsidR="00594BFE">
        <w:fldChar w:fldCharType="end"/>
      </w:r>
      <w:r w:rsidR="00594BFE">
        <w:rPr>
          <w:rFonts w:hint="eastAsia"/>
        </w:rPr>
        <w:t>是本研究的</w:t>
      </w:r>
      <w:r w:rsidR="0070311D">
        <w:rPr>
          <w:rFonts w:hint="eastAsia"/>
        </w:rPr>
        <w:t>預測方法流程圖</w:t>
      </w:r>
      <w:r w:rsidR="005963FF">
        <w:rPr>
          <w:rFonts w:hint="eastAsia"/>
        </w:rPr>
        <w:t>。</w:t>
      </w:r>
    </w:p>
    <w:p w:rsidR="00DB5BC7" w:rsidRDefault="00DB5BC7" w:rsidP="00DB5BC7">
      <w:r>
        <w:rPr>
          <w:noProof/>
        </w:rPr>
        <mc:AlternateContent>
          <mc:Choice Requires="wpc">
            <w:drawing>
              <wp:inline distT="0" distB="0" distL="0" distR="0" wp14:anchorId="13C09E66" wp14:editId="5F896EAB">
                <wp:extent cx="5686424" cy="3076575"/>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 name="矩形 2"/>
                        <wps:cNvSpPr/>
                        <wps:spPr>
                          <a:xfrm>
                            <a:off x="4267201" y="295275"/>
                            <a:ext cx="1104900" cy="4857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DB5BC7">
                              <w:pPr>
                                <w:jc w:val="center"/>
                              </w:pPr>
                              <w:r>
                                <w:rPr>
                                  <w:rFonts w:hint="eastAsia"/>
                                </w:rPr>
                                <w:t>原始資料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矩形 3"/>
                        <wps:cNvSpPr/>
                        <wps:spPr>
                          <a:xfrm>
                            <a:off x="2523150" y="295275"/>
                            <a:ext cx="1104900" cy="4857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DB5BC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kern w:val="2"/>
                                </w:rPr>
                                <w:t>特徵選取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矩形 4"/>
                        <wps:cNvSpPr/>
                        <wps:spPr>
                          <a:xfrm>
                            <a:off x="18075" y="257175"/>
                            <a:ext cx="1944075" cy="56099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DB5BC7">
                              <w:pPr>
                                <w:pStyle w:val="Web"/>
                                <w:spacing w:before="0" w:beforeAutospacing="0" w:after="0" w:afterAutospacing="0" w:line="0" w:lineRule="atLeast"/>
                                <w:jc w:val="center"/>
                                <w:rPr>
                                  <w:rFonts w:ascii="標楷體" w:eastAsia="標楷體" w:hAnsi="標楷體" w:cs="Times New Roman"/>
                                </w:rPr>
                              </w:pPr>
                              <w:r w:rsidRPr="00B61D5C">
                                <w:rPr>
                                  <w:rFonts w:ascii="標楷體" w:eastAsia="標楷體" w:hAnsi="標楷體" w:cs="Times New Roman" w:hint="eastAsia"/>
                                </w:rPr>
                                <w:t>訓練資料</w:t>
                              </w:r>
                            </w:p>
                            <w:p w:rsidR="004F2B12" w:rsidRPr="00090F51" w:rsidRDefault="004F2B12" w:rsidP="00DB5BC7">
                              <w:pPr>
                                <w:pStyle w:val="Web"/>
                                <w:spacing w:before="0" w:beforeAutospacing="0" w:after="0" w:afterAutospacing="0" w:line="0" w:lineRule="atLeast"/>
                                <w:jc w:val="center"/>
                                <w:rPr>
                                  <w:rFonts w:ascii="Times New Roman" w:eastAsia="微軟正黑體" w:hAnsi="微軟正黑體" w:cs="Times New Roman"/>
                                  <w:i/>
                                </w:rPr>
                              </w:pPr>
                              <m:oMathPara>
                                <m:oMath>
                                  <m:r>
                                    <w:rPr>
                                      <w:rFonts w:ascii="Cambria Math" w:eastAsia="微軟正黑體" w:hAnsi="Cambria Math" w:cs="Times New Roman"/>
                                    </w:rPr>
                                    <m:t>TD={X</m:t>
                                  </m:r>
                                  <m:d>
                                    <m:dPr>
                                      <m:ctrlPr>
                                        <w:rPr>
                                          <w:rFonts w:ascii="Cambria Math" w:eastAsia="微軟正黑體" w:hAnsi="Cambria Math" w:cs="Times New Roman"/>
                                          <w:i/>
                                        </w:rPr>
                                      </m:ctrlPr>
                                    </m:dPr>
                                    <m:e>
                                      <m:r>
                                        <w:rPr>
                                          <w:rFonts w:ascii="Cambria Math" w:eastAsia="微軟正黑體" w:hAnsi="Cambria Math" w:cs="Times New Roman"/>
                                        </w:rPr>
                                        <m:t>t</m:t>
                                      </m:r>
                                    </m:e>
                                  </m:d>
                                  <m:r>
                                    <w:rPr>
                                      <w:rFonts w:ascii="Cambria Math" w:eastAsia="微軟正黑體" w:hAnsi="Cambria Math" w:cs="Times New Roman"/>
                                    </w:rPr>
                                    <m:t>,t=1,2,…,t}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 name="矩形 5"/>
                        <wps:cNvSpPr/>
                        <wps:spPr>
                          <a:xfrm>
                            <a:off x="218099" y="1342050"/>
                            <a:ext cx="1544027" cy="4857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DB5BC7">
                              <w:pPr>
                                <w:pStyle w:val="Web"/>
                                <w:spacing w:before="0" w:beforeAutospacing="0" w:after="0" w:afterAutospacing="0"/>
                                <w:jc w:val="center"/>
                              </w:pPr>
                              <w:r>
                                <w:rPr>
                                  <w:rFonts w:ascii="Times New Roman" w:eastAsia="微軟正黑體" w:hAnsi="微軟正黑體" w:cs="Times New Roman" w:hint="eastAsia"/>
                                  <w:kern w:val="2"/>
                                </w:rPr>
                                <w:t>T-S</w:t>
                              </w:r>
                              <w:r w:rsidRPr="00B61D5C">
                                <w:rPr>
                                  <w:rFonts w:ascii="標楷體" w:eastAsia="標楷體" w:hAnsi="標楷體" w:cs="Times New Roman" w:hint="eastAsia"/>
                                  <w:kern w:val="2"/>
                                </w:rPr>
                                <w:t>模糊類神經模型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 name="矩形 6"/>
                        <wps:cNvSpPr/>
                        <wps:spPr>
                          <a:xfrm>
                            <a:off x="4267190" y="1341075"/>
                            <a:ext cx="1104265" cy="4857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DB5BC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kern w:val="2"/>
                                </w:rPr>
                                <w:t>訓練目標</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 name="矩形 7"/>
                        <wps:cNvSpPr/>
                        <wps:spPr>
                          <a:xfrm>
                            <a:off x="218427" y="2313600"/>
                            <a:ext cx="1543685" cy="48577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DB5BC7">
                              <w:pPr>
                                <w:pStyle w:val="Web"/>
                                <w:spacing w:before="0" w:beforeAutospacing="0" w:after="0" w:afterAutospacing="0"/>
                                <w:jc w:val="center"/>
                              </w:pPr>
                              <w:r>
                                <w:rPr>
                                  <w:rFonts w:ascii="Times New Roman" w:eastAsia="微軟正黑體" w:hAnsi="Times New Roman" w:hint="eastAsia"/>
                                </w:rPr>
                                <w:t>MGCACO-RLSE</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 name="流程圖: 接點 8"/>
                        <wps:cNvSpPr/>
                        <wps:spPr>
                          <a:xfrm>
                            <a:off x="2951865" y="1367700"/>
                            <a:ext cx="400935" cy="42862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Pr="00D325CD" w:rsidRDefault="004F2B12" w:rsidP="00DB5BC7">
                              <w:pPr>
                                <w:spacing w:line="0" w:lineRule="atLeast"/>
                                <w:jc w:val="center"/>
                                <w:rPr>
                                  <w:b/>
                                  <w:sz w:val="32"/>
                                </w:rPr>
                              </w:pPr>
                              <w:r w:rsidRPr="00D325CD">
                                <w:rPr>
                                  <w:rFonts w:hint="eastAsia"/>
                                  <w:b/>
                                  <w:sz w:val="3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直線單箭頭接點 9"/>
                        <wps:cNvCnPr>
                          <a:stCxn id="2" idx="1"/>
                          <a:endCxn id="3" idx="3"/>
                        </wps:cNvCnPr>
                        <wps:spPr>
                          <a:xfrm flipH="1">
                            <a:off x="3628050" y="538163"/>
                            <a:ext cx="639151"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 name="直線單箭頭接點 10"/>
                        <wps:cNvCnPr>
                          <a:stCxn id="3" idx="1"/>
                          <a:endCxn id="4" idx="3"/>
                        </wps:cNvCnPr>
                        <wps:spPr>
                          <a:xfrm flipH="1" flipV="1">
                            <a:off x="1962150" y="537674"/>
                            <a:ext cx="561000" cy="48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 name="直線單箭頭接點 11"/>
                        <wps:cNvCnPr>
                          <a:stCxn id="4" idx="2"/>
                          <a:endCxn id="5" idx="0"/>
                        </wps:cNvCnPr>
                        <wps:spPr>
                          <a:xfrm>
                            <a:off x="990113" y="818172"/>
                            <a:ext cx="0" cy="5238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 name="直線單箭頭接點 12"/>
                        <wps:cNvCnPr>
                          <a:stCxn id="5" idx="3"/>
                          <a:endCxn id="8" idx="2"/>
                        </wps:cNvCnPr>
                        <wps:spPr>
                          <a:xfrm flipV="1">
                            <a:off x="1762126" y="1582013"/>
                            <a:ext cx="1189739" cy="29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 name="直線單箭頭接點 13"/>
                        <wps:cNvCnPr>
                          <a:stCxn id="6" idx="1"/>
                          <a:endCxn id="8" idx="6"/>
                        </wps:cNvCnPr>
                        <wps:spPr>
                          <a:xfrm flipH="1" flipV="1">
                            <a:off x="3352800" y="1582013"/>
                            <a:ext cx="914390" cy="19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 name="直線單箭頭接點 14"/>
                        <wps:cNvCnPr>
                          <a:stCxn id="2" idx="2"/>
                          <a:endCxn id="6" idx="0"/>
                        </wps:cNvCnPr>
                        <wps:spPr>
                          <a:xfrm flipH="1">
                            <a:off x="4819323" y="781050"/>
                            <a:ext cx="328" cy="5600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 name="文字方塊 15"/>
                        <wps:cNvSpPr txBox="1"/>
                        <wps:spPr>
                          <a:xfrm>
                            <a:off x="3620373" y="1181100"/>
                            <a:ext cx="475615"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C31264" w:rsidRDefault="004F2B12" w:rsidP="00DB5BC7">
                              <w:pPr>
                                <w:rPr>
                                  <w:i/>
                                </w:rPr>
                              </w:pPr>
                              <m:oMathPara>
                                <m:oMath>
                                  <m:r>
                                    <w:rPr>
                                      <w:rFonts w:ascii="Cambria Math" w:hAnsi="Cambria Math"/>
                                    </w:rPr>
                                    <m:t>Y(t)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 name="文字方塊 15"/>
                        <wps:cNvSpPr txBox="1"/>
                        <wps:spPr>
                          <a:xfrm>
                            <a:off x="2205627" y="1196250"/>
                            <a:ext cx="486410" cy="3429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DB5BC7">
                              <w:pPr>
                                <w:pStyle w:val="Web"/>
                                <w:spacing w:before="0" w:beforeAutospacing="0" w:after="0" w:afterAutospacing="0"/>
                              </w:pPr>
                              <m:oMathPara>
                                <m:oMathParaPr>
                                  <m:jc m:val="centerGroup"/>
                                </m:oMathParaPr>
                                <m:oMath>
                                  <m:r>
                                    <w:rPr>
                                      <w:rFonts w:ascii="Cambria Math" w:eastAsia="微軟正黑體" w:hAnsi="Cambria Math" w:cs="Times New Roman"/>
                                      <w:kern w:val="2"/>
                                    </w:rPr>
                                    <m:t>O(t)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 name="矩形 17"/>
                        <wps:cNvSpPr/>
                        <wps:spPr>
                          <a:xfrm>
                            <a:off x="2664217" y="2311650"/>
                            <a:ext cx="974109" cy="47820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DB5BC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評估效能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直線單箭頭接點 18"/>
                        <wps:cNvCnPr>
                          <a:stCxn id="8" idx="4"/>
                          <a:endCxn id="17" idx="0"/>
                        </wps:cNvCnPr>
                        <wps:spPr>
                          <a:xfrm flipH="1">
                            <a:off x="3151272" y="1796325"/>
                            <a:ext cx="1061" cy="5153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9" name="直線單箭頭接點 19"/>
                        <wps:cNvCnPr>
                          <a:stCxn id="17" idx="1"/>
                          <a:endCxn id="7" idx="3"/>
                        </wps:cNvCnPr>
                        <wps:spPr>
                          <a:xfrm flipH="1">
                            <a:off x="1762112" y="2550750"/>
                            <a:ext cx="902105" cy="573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 name="直線單箭頭接點 20"/>
                        <wps:cNvCnPr>
                          <a:stCxn id="7" idx="0"/>
                          <a:endCxn id="5" idx="2"/>
                        </wps:cNvCnPr>
                        <wps:spPr>
                          <a:xfrm flipH="1" flipV="1">
                            <a:off x="990113" y="1827825"/>
                            <a:ext cx="157" cy="485775"/>
                          </a:xfrm>
                          <a:prstGeom prst="straightConnector1">
                            <a:avLst/>
                          </a:prstGeom>
                          <a:ln>
                            <a:prstDash val="dash"/>
                            <a:tailEnd type="arrow"/>
                          </a:ln>
                        </wps:spPr>
                        <wps:style>
                          <a:lnRef idx="1">
                            <a:schemeClr val="dk1"/>
                          </a:lnRef>
                          <a:fillRef idx="0">
                            <a:schemeClr val="dk1"/>
                          </a:fillRef>
                          <a:effectRef idx="0">
                            <a:schemeClr val="dk1"/>
                          </a:effectRef>
                          <a:fontRef idx="minor">
                            <a:schemeClr val="tx1"/>
                          </a:fontRef>
                        </wps:style>
                        <wps:bodyPr/>
                      </wps:wsp>
                      <wps:wsp>
                        <wps:cNvPr id="21" name="文字方塊 21"/>
                        <wps:cNvSpPr txBox="1"/>
                        <wps:spPr>
                          <a:xfrm>
                            <a:off x="1091607" y="1838325"/>
                            <a:ext cx="951865" cy="4572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DB5BC7">
                              <w:r>
                                <w:rPr>
                                  <w:rFonts w:hint="eastAsia"/>
                                </w:rPr>
                                <w:t>最佳化參數</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1" o:spid="_x0000_s1026" editas="canvas" style="width:447.75pt;height:242.25pt;mso-position-horizontal-relative:char;mso-position-vertical-relative:line" coordsize="56857,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6857;height:30765;visibility:visible;mso-wrap-style:square">
                  <v:fill o:detectmouseclick="t"/>
                  <v:path o:connecttype="none"/>
                </v:shape>
                <v:rect id="矩形 2" o:spid="_x0000_s1028" style="position:absolute;left:42672;top:2952;width:1104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BNocMA&#10;AADaAAAADwAAAGRycy9kb3ducmV2LnhtbESPQWvCQBSE74L/YXmF3symHqymriKiILRUTHvo8ZF9&#10;TUJ334bdNYn/vlsoeBxm5htmvR2tET350DpW8JTlIIgrp1uuFXx+HGdLECEiazSOScGNAmw308ka&#10;C+0GvlBfxlokCIcCFTQxdoWUoWrIYshcR5y8b+ctxiR9LbXHIcGtkfM8X0iLLaeFBjvaN1T9lFer&#10;wJ3bm9n51Xv/Rs9fr+eYD+PioNTjw7h7ARFpjPfwf/ukFczh70q6AXLz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BNocMAAADaAAAADwAAAAAAAAAAAAAAAACYAgAAZHJzL2Rv&#10;d25yZXYueG1sUEsFBgAAAAAEAAQA9QAAAIgDAAAAAA==&#10;" fillcolor="white [3201]" strokecolor="black [3200]" strokeweight="1pt">
                  <v:textbox>
                    <w:txbxContent>
                      <w:p w:rsidR="00A86C56" w:rsidRDefault="00A86C56" w:rsidP="00DB5BC7">
                        <w:pPr>
                          <w:jc w:val="center"/>
                        </w:pPr>
                        <w:r>
                          <w:rPr>
                            <w:rFonts w:hint="eastAsia"/>
                          </w:rPr>
                          <w:t>原始資料</w:t>
                        </w:r>
                      </w:p>
                    </w:txbxContent>
                  </v:textbox>
                </v:rect>
                <v:rect id="矩形 3" o:spid="_x0000_s1029" style="position:absolute;left:25231;top:2952;width:11049;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zoOsMA&#10;AADaAAAADwAAAGRycy9kb3ducmV2LnhtbESPQWvCQBSE7wX/w/KE3urGF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1zoOsMAAADaAAAADwAAAAAAAAAAAAAAAACYAgAAZHJzL2Rv&#10;d25yZXYueG1sUEsFBgAAAAAEAAQA9QAAAIgDAAAAAA==&#10;" fillcolor="white [3201]" strokecolor="black [3200]" strokeweight="1pt">
                  <v:textbox>
                    <w:txbxContent>
                      <w:p w:rsidR="00A86C56" w:rsidRPr="00B61D5C" w:rsidRDefault="00A86C56" w:rsidP="00DB5BC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kern w:val="2"/>
                          </w:rPr>
                          <w:t>特徵選取</w:t>
                        </w:r>
                      </w:p>
                    </w:txbxContent>
                  </v:textbox>
                </v:rect>
                <v:rect id="矩形 4" o:spid="_x0000_s1030" style="position:absolute;left:180;top:2571;width:19441;height:5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VwTsMA&#10;AADaAAAADwAAAGRycy9kb3ducmV2LnhtbESPQWvCQBSE7wX/w/KE3urGUqx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VwTsMAAADaAAAADwAAAAAAAAAAAAAAAACYAgAAZHJzL2Rv&#10;d25yZXYueG1sUEsFBgAAAAAEAAQA9QAAAIgDAAAAAA==&#10;" fillcolor="white [3201]" strokecolor="black [3200]" strokeweight="1pt">
                  <v:textbox>
                    <w:txbxContent>
                      <w:p w:rsidR="00A86C56" w:rsidRPr="00B61D5C" w:rsidRDefault="00A86C56" w:rsidP="00DB5BC7">
                        <w:pPr>
                          <w:pStyle w:val="Web"/>
                          <w:spacing w:before="0" w:beforeAutospacing="0" w:after="0" w:afterAutospacing="0" w:line="0" w:lineRule="atLeast"/>
                          <w:jc w:val="center"/>
                          <w:rPr>
                            <w:rFonts w:ascii="標楷體" w:eastAsia="標楷體" w:hAnsi="標楷體" w:cs="Times New Roman"/>
                          </w:rPr>
                        </w:pPr>
                        <w:r w:rsidRPr="00B61D5C">
                          <w:rPr>
                            <w:rFonts w:ascii="標楷體" w:eastAsia="標楷體" w:hAnsi="標楷體" w:cs="Times New Roman" w:hint="eastAsia"/>
                          </w:rPr>
                          <w:t>訓練資料</w:t>
                        </w:r>
                      </w:p>
                      <w:p w:rsidR="00A86C56" w:rsidRPr="00090F51" w:rsidRDefault="00A86C56" w:rsidP="00DB5BC7">
                        <w:pPr>
                          <w:pStyle w:val="Web"/>
                          <w:spacing w:before="0" w:beforeAutospacing="0" w:after="0" w:afterAutospacing="0" w:line="0" w:lineRule="atLeast"/>
                          <w:jc w:val="center"/>
                          <w:rPr>
                            <w:rFonts w:ascii="Times New Roman" w:eastAsia="微軟正黑體" w:hAnsi="微軟正黑體" w:cs="Times New Roman"/>
                            <w:i/>
                          </w:rPr>
                        </w:pPr>
                        <m:oMathPara>
                          <m:oMath>
                            <m:r>
                              <w:rPr>
                                <w:rFonts w:ascii="Cambria Math" w:eastAsia="微軟正黑體" w:hAnsi="Cambria Math" w:cs="Times New Roman"/>
                              </w:rPr>
                              <m:t>TD={X</m:t>
                            </m:r>
                            <m:d>
                              <m:dPr>
                                <m:ctrlPr>
                                  <w:rPr>
                                    <w:rFonts w:ascii="Cambria Math" w:eastAsia="微軟正黑體" w:hAnsi="Cambria Math" w:cs="Times New Roman"/>
                                    <w:i/>
                                  </w:rPr>
                                </m:ctrlPr>
                              </m:dPr>
                              <m:e>
                                <m:r>
                                  <w:rPr>
                                    <w:rFonts w:ascii="Cambria Math" w:eastAsia="微軟正黑體" w:hAnsi="Cambria Math" w:cs="Times New Roman"/>
                                  </w:rPr>
                                  <m:t>t</m:t>
                                </m:r>
                              </m:e>
                            </m:d>
                            <m:r>
                              <w:rPr>
                                <w:rFonts w:ascii="Cambria Math" w:eastAsia="微軟正黑體" w:hAnsi="Cambria Math" w:cs="Times New Roman"/>
                              </w:rPr>
                              <m:t>,t=1,2,…,t}</m:t>
                            </m:r>
                          </m:oMath>
                        </m:oMathPara>
                      </w:p>
                    </w:txbxContent>
                  </v:textbox>
                </v:rect>
                <v:rect id="矩形 5" o:spid="_x0000_s1031" style="position:absolute;left:2180;top:13420;width:15441;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1cMA&#10;AADaAAAADwAAAGRycy9kb3ducmV2LnhtbESPQWvCQBSE7wX/w/KE3urGQq1N3QSRCoJSaeyhx0f2&#10;mQSzb8PumsR/7xYKPQ4z8w2zykfTip6cbywrmM8SEMSl1Q1XCr5P26clCB+QNbaWScGNPOTZ5GGF&#10;qbYDf1FfhEpECPsUFdQhdKmUvqzJoJ/Zjjh6Z+sMhihdJbXDIcJNK5+TZCENNhwXauxoU1N5Ka5G&#10;gT02t3bt3j77A73+7I8hGcbFh1KP03H9DiLQGP7Df+2dVvACv1fiDZDZ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1cMAAADaAAAADwAAAAAAAAAAAAAAAACYAgAAZHJzL2Rv&#10;d25yZXYueG1sUEsFBgAAAAAEAAQA9QAAAIgDAAAAAA==&#10;" fillcolor="white [3201]" strokecolor="black [3200]" strokeweight="1pt">
                  <v:textbox>
                    <w:txbxContent>
                      <w:p w:rsidR="00A86C56" w:rsidRDefault="00A86C56" w:rsidP="00DB5BC7">
                        <w:pPr>
                          <w:pStyle w:val="Web"/>
                          <w:spacing w:before="0" w:beforeAutospacing="0" w:after="0" w:afterAutospacing="0"/>
                          <w:jc w:val="center"/>
                        </w:pPr>
                        <w:r>
                          <w:rPr>
                            <w:rFonts w:ascii="Times New Roman" w:eastAsia="微軟正黑體" w:hAnsi="微軟正黑體" w:cs="Times New Roman" w:hint="eastAsia"/>
                            <w:kern w:val="2"/>
                          </w:rPr>
                          <w:t>T-S</w:t>
                        </w:r>
                        <w:r w:rsidRPr="00B61D5C">
                          <w:rPr>
                            <w:rFonts w:ascii="標楷體" w:eastAsia="標楷體" w:hAnsi="標楷體" w:cs="Times New Roman" w:hint="eastAsia"/>
                            <w:kern w:val="2"/>
                          </w:rPr>
                          <w:t>模糊類神經模型</w:t>
                        </w:r>
                      </w:p>
                    </w:txbxContent>
                  </v:textbox>
                </v:rect>
                <v:rect id="矩形 6" o:spid="_x0000_s1032" style="position:absolute;left:42671;top:13410;width:11043;height:4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tLosMA&#10;AADaAAAADwAAAGRycy9kb3ducmV2LnhtbESPT4vCMBTE7wt+h/AEb2uqh+5ajSKiILis+Ofg8dE8&#10;22LzUpLY1m+/WVjY4zAzv2EWq97UoiXnK8sKJuMEBHFudcWFgutl9/4JwgdkjbVlUvAiD6vl4G2B&#10;mbYdn6g9h0JECPsMFZQhNJmUPi/JoB/bhjh6d+sMhihdIbXDLsJNLadJkkqDFceFEhvalJQ/zk+j&#10;wB6rV712s+/2iz5uh2NIuj7dKjUa9us5iEB9+A//tfdaQQq/V+INkM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ytLosMAAADaAAAADwAAAAAAAAAAAAAAAACYAgAAZHJzL2Rv&#10;d25yZXYueG1sUEsFBgAAAAAEAAQA9QAAAIgDAAAAAA==&#10;" fillcolor="white [3201]" strokecolor="black [3200]" strokeweight="1pt">
                  <v:textbox>
                    <w:txbxContent>
                      <w:p w:rsidR="00A86C56" w:rsidRPr="00B61D5C" w:rsidRDefault="00A86C56" w:rsidP="00DB5BC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kern w:val="2"/>
                          </w:rPr>
                          <w:t>訓練目標</w:t>
                        </w:r>
                      </w:p>
                    </w:txbxContent>
                  </v:textbox>
                </v:rect>
                <v:rect id="矩形 7" o:spid="_x0000_s1033" style="position:absolute;left:2184;top:23136;width:15437;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fuOcMA&#10;AADaAAAADwAAAGRycy9kb3ducmV2LnhtbESPzYvCMBTE74L/Q3iCN0314EfXKCIuCCuKH4c9Ppq3&#10;bdnmpSTZtv73G0HwOMzMb5jVpjOVaMj50rKCyTgBQZxZXXKu4H77HC1A+ICssbJMCh7kYbPu91aY&#10;atvyhZpryEWEsE9RQRFCnUrps4IM+rGtiaP3Y53BEKXLpXbYRrip5DRJZtJgyXGhwJp2BWW/1z+j&#10;wJ7LR7V1y1NzpPn31zkkbTfbKzUcdNsPEIG68A6/2getYA7PK/EGyP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GfuOcMAAADaAAAADwAAAAAAAAAAAAAAAACYAgAAZHJzL2Rv&#10;d25yZXYueG1sUEsFBgAAAAAEAAQA9QAAAIgDAAAAAA==&#10;" fillcolor="white [3201]" strokecolor="black [3200]" strokeweight="1pt">
                  <v:textbox>
                    <w:txbxContent>
                      <w:p w:rsidR="00A86C56" w:rsidRDefault="00A86C56" w:rsidP="00DB5BC7">
                        <w:pPr>
                          <w:pStyle w:val="Web"/>
                          <w:spacing w:before="0" w:beforeAutospacing="0" w:after="0" w:afterAutospacing="0"/>
                          <w:jc w:val="center"/>
                        </w:pPr>
                        <w:r>
                          <w:rPr>
                            <w:rFonts w:ascii="Times New Roman" w:eastAsia="微軟正黑體" w:hAnsi="Times New Roman" w:hint="eastAsia"/>
                          </w:rPr>
                          <w:t>MGCACO-RLSE</w:t>
                        </w:r>
                      </w:p>
                    </w:txbxContent>
                  </v:textbox>
                </v:rect>
                <v:shapetype id="_x0000_t120" coordsize="21600,21600" o:spt="120" path="m10800,qx,10800,10800,21600,21600,10800,10800,xe">
                  <v:path gradientshapeok="t" o:connecttype="custom" o:connectlocs="10800,0;3163,3163;0,10800;3163,18437;10800,21600;18437,18437;21600,10800;18437,3163" textboxrect="3163,3163,18437,18437"/>
                </v:shapetype>
                <v:shape id="流程圖: 接點 8" o:spid="_x0000_s1034" type="#_x0000_t120" style="position:absolute;left:29518;top:13677;width:4010;height:4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CkYr8A&#10;AADaAAAADwAAAGRycy9kb3ducmV2LnhtbERPTYvCMBC9C/6HMAt701RXxNamIoKoexHrgnscmrEt&#10;20xKE7X++81B8Ph43+mqN424U+dqywom4wgEcWF1zaWCn/N2tADhPLLGxjIpeJKDVTYcpJho++AT&#10;3XNfihDCLkEFlfdtIqUrKjLoxrYlDtzVdgZ9gF0pdYePEG4aOY2iuTRYc2iosKVNRcVffjMK/OR3&#10;Hz13eRx/Hy7x8Yt2POOLUp8f/XoJwlPv3+KXe68VhK3hSrgBMvs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psKRivwAAANoAAAAPAAAAAAAAAAAAAAAAAJgCAABkcnMvZG93bnJl&#10;di54bWxQSwUGAAAAAAQABAD1AAAAhAMAAAAA&#10;" fillcolor="white [3201]" strokecolor="black [3200]" strokeweight="1pt">
                  <v:textbox>
                    <w:txbxContent>
                      <w:p w:rsidR="00A86C56" w:rsidRPr="00D325CD" w:rsidRDefault="00A86C56" w:rsidP="00DB5BC7">
                        <w:pPr>
                          <w:spacing w:line="0" w:lineRule="atLeast"/>
                          <w:jc w:val="center"/>
                          <w:rPr>
                            <w:b/>
                            <w:sz w:val="32"/>
                          </w:rPr>
                        </w:pPr>
                        <w:r w:rsidRPr="00D325CD">
                          <w:rPr>
                            <w:rFonts w:hint="eastAsia"/>
                            <w:b/>
                            <w:sz w:val="32"/>
                          </w:rPr>
                          <w:t>+</w:t>
                        </w:r>
                      </w:p>
                    </w:txbxContent>
                  </v:textbox>
                </v:shape>
                <v:shapetype id="_x0000_t32" coordsize="21600,21600" o:spt="32" o:oned="t" path="m,l21600,21600e" filled="f">
                  <v:path arrowok="t" fillok="f" o:connecttype="none"/>
                  <o:lock v:ext="edit" shapetype="t"/>
                </v:shapetype>
                <v:shape id="直線單箭頭接點 9" o:spid="_x0000_s1035" type="#_x0000_t32" style="position:absolute;left:36280;top:5381;width:639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YPGsUAAADaAAAADwAAAGRycy9kb3ducmV2LnhtbESPW2sCMRSE3wv9D+EUfNNsVbxsjSIt&#10;otJC8YLg22Fzulm6OVk3Udd/b4RCH4eZ+YaZzBpbigvVvnCs4LWTgCDOnC44V7DfLdojED4gaywd&#10;k4IbeZhNn58mmGp35Q1dtiEXEcI+RQUmhCqV0meGLPqOq4ij9+NqiyHKOpe6xmuE21J2k2QgLRYc&#10;FwxW9G4o+92erYKP9aE/PDWn797yaL4y6g2P3fmnUq2XZv4GIlAT/sN/7ZVWMIbHlXgD5PQ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lYPGsUAAADaAAAADwAAAAAAAAAA&#10;AAAAAAChAgAAZHJzL2Rvd25yZXYueG1sUEsFBgAAAAAEAAQA+QAAAJMDAAAAAA==&#10;" strokecolor="black [3040]">
                  <v:stroke endarrow="open"/>
                </v:shape>
                <v:shape id="直線單箭頭接點 10" o:spid="_x0000_s1036" type="#_x0000_t32" style="position:absolute;left:19621;top:5376;width:5610;height: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oTbMgAAADbAAAADwAAAGRycy9kb3ducmV2LnhtbESPT0vDQBDF70K/wzIFL2I3/qFK7LZI&#10;q1CQFmzqwduQHZNodjbsrk3aT985CN5meG/e+81sMbhWHSjExrOBm0kGirj0tuHKwL54vX4EFROy&#10;xdYzGThShMV8dDHD3Pqe3+mwS5WSEI45GqhT6nKtY1mTwzjxHbFoXz44TLKGStuAvYS7Vt9m2VQ7&#10;bFgaauxoWVP5s/t1Bmjz8rF6KE7f++32/u7KT8Nn0b8Zczkenp9AJRrSv/nvem0FX+jlFxlAz8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jFoTbMgAAADbAAAADwAAAAAA&#10;AAAAAAAAAAChAgAAZHJzL2Rvd25yZXYueG1sUEsFBgAAAAAEAAQA+QAAAJYDAAAAAA==&#10;" strokecolor="black [3040]">
                  <v:stroke endarrow="open"/>
                </v:shape>
                <v:shape id="直線單箭頭接點 11" o:spid="_x0000_s1037" type="#_x0000_t32" style="position:absolute;left:9901;top:8181;width:0;height:5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jVKb0AAADbAAAADwAAAGRycy9kb3ducmV2LnhtbERPvQrCMBDeBd8hnOCmqQ6i1SgiFBx0&#10;8A/XoznbYnOpTaz17Y0guN3H93uLVWtK0VDtCssKRsMIBHFqdcGZgvMpGUxBOI+ssbRMCt7kYLXs&#10;dhYYa/viAzVHn4kQwi5GBbn3VSylS3My6Ia2Ig7czdYGfYB1JnWNrxBuSjmOook0WHBoyLGiTU7p&#10;/fg0CiI3SR6b033fnDN/2F1lsn3PLkr1e+16DsJT6//in3urw/wRfH8JB8jl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I41Sm9AAAA2wAAAA8AAAAAAAAAAAAAAAAAoQIA&#10;AGRycy9kb3ducmV2LnhtbFBLBQYAAAAABAAEAPkAAACLAwAAAAA=&#10;" strokecolor="black [3040]">
                  <v:stroke endarrow="open"/>
                </v:shape>
                <v:shape id="直線單箭頭接點 12" o:spid="_x0000_s1038" type="#_x0000_t32" style="position:absolute;left:17621;top:15820;width:11897;height: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bKuMQAAADbAAAADwAAAGRycy9kb3ducmV2LnhtbERP22rCQBB9L/gPywh9azbGUiW6ilhK&#10;WyoULwi+DdkxG8zOxuxW49+7hULf5nCuM513thYXan3lWMEgSUEQF05XXCrYbd+exiB8QNZYOyYF&#10;N/Iwn/Uepphrd+U1XTahFDGEfY4KTAhNLqUvDFn0iWuII3d0rcUQYVtK3eI1httaZmn6Ii1WHBsM&#10;NrQ0VJw2P1bB6+f+eXTuzt/D94NZFTQcHbLFl1KP/W4xARGoC//iP/eHjvMz+P0lHiBn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psq4xAAAANsAAAAPAAAAAAAAAAAA&#10;AAAAAKECAABkcnMvZG93bnJldi54bWxQSwUGAAAAAAQABAD5AAAAkgMAAAAA&#10;" strokecolor="black [3040]">
                  <v:stroke endarrow="open"/>
                </v:shape>
                <v:shape id="直線單箭頭接點 13" o:spid="_x0000_s1039" type="#_x0000_t32" style="position:absolute;left:33528;top:15820;width:9143;height:19;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iNG8UAAADbAAAADwAAAGRycy9kb3ducmV2LnhtbERPTWvCQBC9C/0PyxR6KbppLSrRVUpr&#10;QSgKGj14G7JjkjY7G3ZXE/vru4WCt3m8z5ktOlOLCzlfWVbwNEhAEOdWV1wo2Gcf/QkIH5A11pZJ&#10;wZU8LOZ3vRmm2ra8pcsuFCKGsE9RQRlCk0rp85IM+oFtiCN3ss5giNAVUjtsY7ip5XOSjKTBimND&#10;iQ29lZR/785GAa2Xh/dx9vO132xeho925I5Z+6nUw333OgURqAs38b97peP8Ifz9Eg+Q8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iNG8UAAADbAAAADwAAAAAAAAAA&#10;AAAAAAChAgAAZHJzL2Rvd25yZXYueG1sUEsFBgAAAAAEAAQA+QAAAJMDAAAAAA==&#10;" strokecolor="black [3040]">
                  <v:stroke endarrow="open"/>
                </v:shape>
                <v:shape id="直線單箭頭接點 14" o:spid="_x0000_s1040" type="#_x0000_t32" style="position:absolute;left:48193;top:7810;width:3;height:560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P3V8QAAADbAAAADwAAAGRycy9kb3ducmV2LnhtbERP22rCQBB9L/gPywh9qxsv1BLdBFFK&#10;WyyIVgTfhuyYDWZnY3ar6d93hULf5nCuM887W4srtb5yrGA4SEAQF05XXCrYf70+vYDwAVlj7ZgU&#10;/JCHPOs9zDHV7sZbuu5CKWII+xQVmBCaVEpfGLLoB64hjtzJtRZDhG0pdYu3GG5rOUqSZ2mx4thg&#10;sKGloeK8+7YKVh+HyfTSXTbjt6P5LGg8PY4Wa6Ue+91iBiJQF/7Ff+53HedP4P5LPEBm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A/dXxAAAANsAAAAPAAAAAAAAAAAA&#10;AAAAAKECAABkcnMvZG93bnJldi54bWxQSwUGAAAAAAQABAD5AAAAkgMAAAAA&#10;" strokecolor="black [3040]">
                  <v:stroke endarrow="open"/>
                </v:shape>
                <v:shapetype id="_x0000_t202" coordsize="21600,21600" o:spt="202" path="m,l,21600r21600,l21600,xe">
                  <v:stroke joinstyle="miter"/>
                  <v:path gradientshapeok="t" o:connecttype="rect"/>
                </v:shapetype>
                <v:shape id="文字方塊 15" o:spid="_x0000_s1041" type="#_x0000_t202" style="position:absolute;left:36203;top:11811;width:4756;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0qVsEA&#10;AADbAAAADwAAAGRycy9kb3ducmV2LnhtbERPTYvCMBC9L/gfwgje1lSXXWo1ighCD3rYqngdmrEt&#10;NpOaZLX+e7OwsLd5vM9ZrHrTijs531hWMBknIIhLqxuuFBwP2/cUhA/IGlvLpOBJHlbLwdsCM20f&#10;/E33IlQihrDPUEEdQpdJ6cuaDPqx7Ygjd7HOYIjQVVI7fMRw08ppknxJgw3Hhho72tRUXosfo2C/&#10;mRVpPn268+wj3xbpbWJ36Ump0bBfz0EE6sO/+M+d6zj/E35/iQfI5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JtKlbBAAAA2wAAAA8AAAAAAAAAAAAAAAAAmAIAAGRycy9kb3du&#10;cmV2LnhtbFBLBQYAAAAABAAEAPUAAACGAwAAAAA=&#10;" fillcolor="white [3201]" stroked="f" strokeweight=".5pt">
                  <v:textbox>
                    <w:txbxContent>
                      <w:p w:rsidR="00A86C56" w:rsidRPr="00C31264" w:rsidRDefault="00A86C56" w:rsidP="00DB5BC7">
                        <w:pPr>
                          <w:rPr>
                            <w:i/>
                          </w:rPr>
                        </w:pPr>
                        <m:oMathPara>
                          <m:oMath>
                            <m:r>
                              <w:rPr>
                                <w:rFonts w:ascii="Cambria Math" w:hAnsi="Cambria Math"/>
                              </w:rPr>
                              <m:t>Y(t)</m:t>
                            </m:r>
                          </m:oMath>
                        </m:oMathPara>
                      </w:p>
                    </w:txbxContent>
                  </v:textbox>
                </v:shape>
                <v:shape id="文字方塊 15" o:spid="_x0000_s1042" type="#_x0000_t202" style="position:absolute;left:22056;top:11962;width:4864;height:342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0IcEA&#10;AADbAAAADwAAAGRycy9kb3ducmV2LnhtbERPTYvCMBC9C/6HMMLeNNUFqV2jiCD0sHuwq3gdmtm2&#10;2ExqErX+eyMIe5vH+5zlujetuJHzjWUF00kCgri0uuFKweF3N05B+ICssbVMCh7kYb0aDpaYaXvn&#10;Pd2KUIkYwj5DBXUIXSalL2sy6Ce2I47cn3UGQ4SuktrhPYabVs6SZC4NNhwbauxoW1N5Lq5Gwc92&#10;UaT57OFOi898V6SXqf1Oj0p9jPrNF4hAffgXv925jvPn8PolHi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K/tCHBAAAA2wAAAA8AAAAAAAAAAAAAAAAAmAIAAGRycy9kb3du&#10;cmV2LnhtbFBLBQYAAAAABAAEAPUAAACGAwAAAAA=&#10;" fillcolor="white [3201]" stroked="f" strokeweight=".5pt">
                  <v:textbox>
                    <w:txbxContent>
                      <w:p w:rsidR="00A86C56" w:rsidRDefault="00A86C56" w:rsidP="00DB5BC7">
                        <w:pPr>
                          <w:pStyle w:val="Web"/>
                          <w:spacing w:before="0" w:beforeAutospacing="0" w:after="0" w:afterAutospacing="0"/>
                        </w:pPr>
                        <m:oMathPara>
                          <m:oMathParaPr>
                            <m:jc m:val="centerGroup"/>
                          </m:oMathParaPr>
                          <m:oMath>
                            <m:r>
                              <w:rPr>
                                <w:rFonts w:ascii="Cambria Math" w:eastAsia="微軟正黑體" w:hAnsi="Cambria Math" w:cs="Times New Roman"/>
                                <w:kern w:val="2"/>
                              </w:rPr>
                              <m:t>O(t)</m:t>
                            </m:r>
                          </m:oMath>
                        </m:oMathPara>
                      </w:p>
                    </w:txbxContent>
                  </v:textbox>
                </v:shape>
                <v:rect id="矩形 17" o:spid="_x0000_s1043" style="position:absolute;left:26642;top:23116;width:9741;height:47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urqMIA&#10;AADbAAAADwAAAGRycy9kb3ducmV2LnhtbERPS2vCQBC+F/wPyxS81U17SNroKiIVBEtDbQ8eh+yY&#10;BLOzYXfN49+7hUJv8/E9Z7UZTSt6cr6xrOB5kYAgLq1uuFLw871/egXhA7LG1jIpmMjDZj17WGGu&#10;7cBf1J9CJWII+xwV1CF0uZS+rMmgX9iOOHIX6wyGCF0ltcMhhptWviRJKg02HBtq7GhXU3k93YwC&#10;WzRTu3Vvn/0HZedjEZJhTN+Vmj+O2yWIQGP4F/+5DzrOz+D3l3iAX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W6uowgAAANsAAAAPAAAAAAAAAAAAAAAAAJgCAABkcnMvZG93&#10;bnJldi54bWxQSwUGAAAAAAQABAD1AAAAhwMAAAAA&#10;" fillcolor="white [3201]" strokecolor="black [3200]" strokeweight="1pt">
                  <v:textbox>
                    <w:txbxContent>
                      <w:p w:rsidR="00A86C56" w:rsidRPr="00B61D5C" w:rsidRDefault="00A86C56" w:rsidP="00DB5BC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評估效能</w:t>
                        </w:r>
                      </w:p>
                    </w:txbxContent>
                  </v:textbox>
                </v:rect>
                <v:shape id="直線單箭頭接點 18" o:spid="_x0000_s1044" type="#_x0000_t32" style="position:absolute;left:31512;top:17963;width:11;height:515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79UsYAAADbAAAADwAAAGRycy9kb3ducmV2LnhtbESPQWsCQQyF7wX/w5BCb3W2WmrZOoq0&#10;FCsKoi0Fb2En3Vncyaw7o67/3hwK3hLey3tfxtPO1+pEbawCG3jqZ6CIi2ArLg38fH8+voKKCdli&#10;HZgMXCjCdNK7G2Nuw5k3dNqmUkkIxxwNuJSaXOtYOPIY+6EhFu0vtB6TrG2pbYtnCfe1HmTZi/ZY&#10;sTQ4bOjdUbHfHr2Bj8Xv8+jQHdbD+c6tChqOdoPZ0piH+272BipRl27m/+svK/gCK7/IAHpy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O/VLGAAAA2wAAAA8AAAAAAAAA&#10;AAAAAAAAoQIAAGRycy9kb3ducmV2LnhtbFBLBQYAAAAABAAEAPkAAACUAwAAAAA=&#10;" strokecolor="black [3040]">
                  <v:stroke endarrow="open"/>
                </v:shape>
                <v:shape id="直線單箭頭接點 19" o:spid="_x0000_s1045" type="#_x0000_t32" style="position:absolute;left:17621;top:25507;width:9021;height:5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JYycQAAADbAAAADwAAAGRycy9kb3ducmV2LnhtbERP32vCMBB+F/Y/hBvszaZT0dkZRZQx&#10;xcGYjoFvR3NryppLbTKt/70RBN/u4/t5k1lrK3GkxpeOFTwnKQji3OmSCwXfu7fuCwgfkDVWjknB&#10;mTzMpg+dCWbanfiLjttQiBjCPkMFJoQ6k9Lnhiz6xNXEkft1jcUQYVNI3eAphttK9tJ0KC2WHBsM&#10;1rQwlP9t/62C5fpnMDq0h8/++9585NQf7XvzjVJPj+38FUSgNtzFN/dKx/ljuP4SD5DT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AljJxAAAANsAAAAPAAAAAAAAAAAA&#10;AAAAAKECAABkcnMvZG93bnJldi54bWxQSwUGAAAAAAQABAD5AAAAkgMAAAAA&#10;" strokecolor="black [3040]">
                  <v:stroke endarrow="open"/>
                </v:shape>
                <v:shape id="直線單箭頭接點 20" o:spid="_x0000_s1046" type="#_x0000_t32" style="position:absolute;left:9901;top:18278;width:1;height:4858;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5UlcUAAADbAAAADwAAAGRycy9kb3ducmV2LnhtbESPwWrCQBCG7wXfYRmht7oxB1uiq0jR&#10;UqSFagt6HHbHJDY7G7JbjW/vHAoeh3/+b76ZLXrfqDN1sQ5sYDzKQBHb4GouDfx8r59eQMWE7LAJ&#10;TAauFGExHzzMsHDhwls671KpBMKxQANVSm2hdbQVeYyj0BJLdgydxyRjV2rX4UXgvtF5lk20x5rl&#10;QoUtvVZkf3d/XjT2m+Oh+VhZ+3XaPH86fNtP1rkxj8N+OQWVqE/35f/2uzOQi738IgD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g5UlcUAAADbAAAADwAAAAAAAAAA&#10;AAAAAAChAgAAZHJzL2Rvd25yZXYueG1sUEsFBgAAAAAEAAQA+QAAAJMDAAAAAA==&#10;" strokecolor="black [3040]">
                  <v:stroke dashstyle="dash" endarrow="open"/>
                </v:shape>
                <v:shape id="文字方塊 21" o:spid="_x0000_s1047" type="#_x0000_t202" style="position:absolute;left:10916;top:18383;width:9518;height:457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rm6MQA&#10;AADbAAAADwAAAGRycy9kb3ducmV2LnhtbESPQWvCQBSE7wX/w/IEb3WTCCVGVxFByKEemrZ4fWSf&#10;STD7Nu5uNf57t1DocZiZb5j1djS9uJHznWUF6TwBQVxb3XGj4Ovz8JqD8AFZY2+ZFDzIw3YzeVlj&#10;oe2dP+hWhUZECPsCFbQhDIWUvm7JoJ/bgTh6Z+sMhihdI7XDe4SbXmZJ8iYNdhwXWhxo31J9qX6M&#10;guN+WeVl9nCn5aI8VPk1te/5t1Kz6bhbgQg0hv/wX7vUCrIUfr/EH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M65ujEAAAA2wAAAA8AAAAAAAAAAAAAAAAAmAIAAGRycy9k&#10;b3ducmV2LnhtbFBLBQYAAAAABAAEAPUAAACJAwAAAAA=&#10;" fillcolor="white [3201]" stroked="f" strokeweight=".5pt">
                  <v:textbox>
                    <w:txbxContent>
                      <w:p w:rsidR="00A86C56" w:rsidRDefault="00A86C56" w:rsidP="00DB5BC7">
                        <w:r>
                          <w:rPr>
                            <w:rFonts w:hint="eastAsia"/>
                          </w:rPr>
                          <w:t>最佳化參數</w:t>
                        </w:r>
                      </w:p>
                    </w:txbxContent>
                  </v:textbox>
                </v:shape>
                <w10:anchorlock/>
              </v:group>
            </w:pict>
          </mc:Fallback>
        </mc:AlternateContent>
      </w:r>
    </w:p>
    <w:p w:rsidR="00DB5BC7" w:rsidRDefault="00DB5BC7" w:rsidP="00F675D7">
      <w:pPr>
        <w:jc w:val="center"/>
      </w:pPr>
      <w:bookmarkStart w:id="10" w:name="_Ref485596407"/>
      <w:bookmarkStart w:id="11" w:name="_Toc49076594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1</w:t>
      </w:r>
      <w:r>
        <w:fldChar w:fldCharType="end"/>
      </w:r>
      <w:bookmarkEnd w:id="10"/>
      <w:r>
        <w:rPr>
          <w:rFonts w:hint="eastAsia"/>
        </w:rPr>
        <w:t xml:space="preserve"> </w:t>
      </w:r>
      <w:r>
        <w:rPr>
          <w:rFonts w:hint="eastAsia"/>
        </w:rPr>
        <w:t>預測方法流程圖</w:t>
      </w:r>
      <w:bookmarkEnd w:id="11"/>
    </w:p>
    <w:p w:rsidR="00180A8F" w:rsidRPr="00180A8F" w:rsidRDefault="00180A8F" w:rsidP="007A38A9">
      <w:pPr>
        <w:pStyle w:val="2"/>
        <w:numPr>
          <w:ilvl w:val="1"/>
          <w:numId w:val="2"/>
        </w:numPr>
        <w:ind w:left="641" w:hanging="641"/>
      </w:pPr>
      <w:bookmarkStart w:id="12" w:name="_Toc490765907"/>
      <w:r>
        <w:rPr>
          <w:rFonts w:hint="eastAsia"/>
        </w:rPr>
        <w:t>論文架構</w:t>
      </w:r>
      <w:bookmarkEnd w:id="12"/>
    </w:p>
    <w:p w:rsidR="0064285C" w:rsidRDefault="00DB5BC7" w:rsidP="00BE3888">
      <w:r>
        <w:tab/>
      </w:r>
      <w:r>
        <w:rPr>
          <w:rFonts w:hint="eastAsia"/>
        </w:rPr>
        <w:t>本論文一共分為六章，第一章為緒論，介紹本研究的背景、動機及研究之目的、概述本研究所要使用的方法及流程。第二章為研究理論方法的介紹及概述，包括特徵選取的各種方式及</w:t>
      </w:r>
      <w:r w:rsidR="0006202B">
        <w:rPr>
          <w:rFonts w:hint="eastAsia"/>
        </w:rPr>
        <w:t>本研究的特徵選取採用的夏農資訊熵理論；模糊集的緣起，以及如何將複數模糊集以歸屬函數表現。接著介紹類神經模型及似於本研究的倒傳遞類神經網路模型。第二章最後提及本研究的參數學習蟻群演算法，分別從離散型以及連續型等不同面向介紹</w:t>
      </w:r>
      <w:r w:rsidR="0064285C">
        <w:rPr>
          <w:rFonts w:hint="eastAsia"/>
        </w:rPr>
        <w:t>，以及在研究中採用的多群演算法概念。</w:t>
      </w:r>
      <w:r w:rsidR="0064285C">
        <w:rPr>
          <w:rFonts w:hint="eastAsia"/>
        </w:rPr>
        <w:lastRenderedPageBreak/>
        <w:t>第三章為系統設計與架構，概述如何將特徵選取用於輸入資料的篩選，如何將複數模糊集、</w:t>
      </w:r>
      <w:r w:rsidR="0064285C">
        <w:rPr>
          <w:rFonts w:hint="eastAsia"/>
        </w:rPr>
        <w:t>T-S</w:t>
      </w:r>
      <w:r w:rsidR="0064285C">
        <w:rPr>
          <w:rFonts w:hint="eastAsia"/>
        </w:rPr>
        <w:t>模糊系統、類神經網路結合成為複數模糊類神經模型。以及利用多群連續型蟻群演算法和遞迴式最小平方演算法個別優化前鑑部與後鑑部的參數。最後則是概述以混和兩種演算法進行參數學習與訓練。第四章</w:t>
      </w:r>
      <w:r w:rsidR="004E22FC">
        <w:rPr>
          <w:rFonts w:hint="eastAsia"/>
        </w:rPr>
        <w:t>是實驗及結果，本研究用了</w:t>
      </w:r>
      <w:r w:rsidR="004E22FC">
        <w:rPr>
          <w:rFonts w:hint="eastAsia"/>
        </w:rPr>
        <w:t>3</w:t>
      </w:r>
      <w:r w:rsidR="004E22FC">
        <w:rPr>
          <w:rFonts w:hint="eastAsia"/>
        </w:rPr>
        <w:t>個實驗進行時間序列預測之研究。實驗一利用道瓊工業指數進行單一目標的預測，實驗二是同時進行高盛集團及微軟的股價值預測實驗，實驗三則是一次進行三目標的預測，分別是</w:t>
      </w:r>
      <w:r w:rsidR="004E22FC" w:rsidRPr="004E22FC">
        <w:rPr>
          <w:rFonts w:hint="eastAsia"/>
        </w:rPr>
        <w:t>巴西股市指數、日經平均指數、道瓊工業指數</w:t>
      </w:r>
      <w:r w:rsidR="004E22FC">
        <w:rPr>
          <w:rFonts w:hint="eastAsia"/>
        </w:rPr>
        <w:t>。以上實驗皆會以</w:t>
      </w:r>
      <w:r w:rsidR="00022131">
        <w:rPr>
          <w:rFonts w:hint="eastAsia"/>
        </w:rPr>
        <w:t>過去文獻所提出的方法進行校能比較，以證實本研究方法的優劣性。第五章為針對實驗的結果進行討論。第六章則是本研究的結論以及未來可以改良的研究方向。</w:t>
      </w:r>
    </w:p>
    <w:p w:rsidR="00BE3888" w:rsidRDefault="00BE3888" w:rsidP="00070E93">
      <w:pPr>
        <w:pStyle w:val="1"/>
        <w:numPr>
          <w:ilvl w:val="0"/>
          <w:numId w:val="1"/>
        </w:numPr>
        <w:ind w:left="2402" w:right="240" w:hangingChars="600" w:hanging="2162"/>
      </w:pPr>
      <w:bookmarkStart w:id="13" w:name="_Toc490765908"/>
      <w:r>
        <w:rPr>
          <w:rFonts w:hint="eastAsia"/>
        </w:rPr>
        <w:lastRenderedPageBreak/>
        <w:t>文獻探討</w:t>
      </w:r>
      <w:bookmarkEnd w:id="13"/>
    </w:p>
    <w:p w:rsidR="00BE3888" w:rsidRDefault="00180A8F" w:rsidP="007A38A9">
      <w:pPr>
        <w:pStyle w:val="2"/>
        <w:numPr>
          <w:ilvl w:val="0"/>
          <w:numId w:val="3"/>
        </w:numPr>
        <w:ind w:left="641" w:hanging="641"/>
      </w:pPr>
      <w:bookmarkStart w:id="14" w:name="_Toc490765909"/>
      <w:r>
        <w:rPr>
          <w:rFonts w:hint="eastAsia"/>
        </w:rPr>
        <w:t>特徵選取</w:t>
      </w:r>
      <w:bookmarkEnd w:id="14"/>
    </w:p>
    <w:p w:rsidR="00180A8F" w:rsidRDefault="00F479CE" w:rsidP="00B85E07">
      <w:pPr>
        <w:ind w:firstLine="480"/>
      </w:pPr>
      <w:r>
        <w:rPr>
          <w:rFonts w:hint="eastAsia"/>
        </w:rPr>
        <w:t>特徵選取在機器學習或是資料探勘的領域中是個必經的過程，目的是</w:t>
      </w:r>
      <w:r w:rsidRPr="00F479CE">
        <w:rPr>
          <w:rFonts w:hint="eastAsia"/>
        </w:rPr>
        <w:t>挑選出有用以及去除掉部分多餘的資料。</w:t>
      </w:r>
      <w:r>
        <w:rPr>
          <w:rFonts w:hint="eastAsia"/>
        </w:rPr>
        <w:t>因為在原始的資料集，包含了許多雜亂的資料，</w:t>
      </w:r>
      <w:r w:rsidRPr="00F479CE">
        <w:rPr>
          <w:rFonts w:hint="eastAsia"/>
        </w:rPr>
        <w:t>若不經過篩選就全部進行預測或學習，會讓其中所包含的冗餘或是錯誤的資料輸入到模型中，造成預測失準或是計算量過於龐大。並且讓使用者無法了解那些資料是</w:t>
      </w:r>
      <w:r>
        <w:rPr>
          <w:rFonts w:hint="eastAsia"/>
        </w:rPr>
        <w:t>關鍵資料</w:t>
      </w:r>
      <w:r w:rsidRPr="00F479CE">
        <w:rPr>
          <w:rFonts w:hint="eastAsia"/>
        </w:rPr>
        <w:t>，進而不能做出良好的判斷。但是如果僅挑選預測目標的前一或兩筆資料進行預測，卻又過度主觀。</w:t>
      </w:r>
      <w:r>
        <w:rPr>
          <w:rFonts w:hint="eastAsia"/>
        </w:rPr>
        <w:t>特徵選取是從</w:t>
      </w:r>
      <w:r w:rsidR="00711A79">
        <w:rPr>
          <w:rFonts w:hint="eastAsia"/>
        </w:rPr>
        <w:t>資料中挑出一些最為</w:t>
      </w:r>
      <w:r w:rsidR="00FB77A6">
        <w:rPr>
          <w:rFonts w:hint="eastAsia"/>
        </w:rPr>
        <w:t>有效</w:t>
      </w:r>
      <w:r w:rsidR="00FB77A6" w:rsidRPr="00FB77A6">
        <w:rPr>
          <w:rFonts w:hint="eastAsia"/>
        </w:rPr>
        <w:t>的子集合或是相關特徵</w:t>
      </w:r>
      <w:r w:rsidR="00711A79">
        <w:rPr>
          <w:rFonts w:hint="eastAsia"/>
        </w:rPr>
        <w:t>以降低資料維度的過程。對於預測模型，有著良好的學習資料是預測分析的關鍵。</w:t>
      </w:r>
      <w:r w:rsidR="00711A79" w:rsidRPr="00711A79">
        <w:rPr>
          <w:rFonts w:hint="eastAsia"/>
        </w:rPr>
        <w:t>Pedro Domingos</w:t>
      </w:r>
      <w:r w:rsidR="00207A0F">
        <w:rPr>
          <w:rFonts w:hint="eastAsia"/>
        </w:rPr>
        <w:t>曾</w:t>
      </w:r>
      <w:r w:rsidR="00711A79" w:rsidRPr="00711A79">
        <w:rPr>
          <w:rFonts w:hint="eastAsia"/>
        </w:rPr>
        <w:t>提到機器學習成功</w:t>
      </w:r>
      <w:r w:rsidR="00711A79">
        <w:rPr>
          <w:rFonts w:hint="eastAsia"/>
        </w:rPr>
        <w:t>的關鍵</w:t>
      </w:r>
      <w:r w:rsidR="00711A79" w:rsidRPr="00711A79">
        <w:rPr>
          <w:rFonts w:hint="eastAsia"/>
        </w:rPr>
        <w:t>就是在於選取特徵的策略</w:t>
      </w:r>
      <w:r w:rsidR="00207A0F">
        <w:fldChar w:fldCharType="begin"/>
      </w:r>
      <w:r w:rsidR="00207A0F">
        <w:instrText xml:space="preserve"> </w:instrText>
      </w:r>
      <w:r w:rsidR="00207A0F">
        <w:rPr>
          <w:rFonts w:hint="eastAsia"/>
        </w:rPr>
        <w:instrText>REF _Ref484474212 \h</w:instrText>
      </w:r>
      <w:r w:rsidR="00207A0F">
        <w:instrText xml:space="preserve"> </w:instrText>
      </w:r>
      <w:r w:rsidR="00207A0F">
        <w:fldChar w:fldCharType="separate"/>
      </w:r>
      <w:r w:rsidR="00A86C56" w:rsidRPr="00711A79">
        <w:t xml:space="preserve">[ </w:t>
      </w:r>
      <w:r w:rsidR="00A86C56">
        <w:rPr>
          <w:noProof/>
        </w:rPr>
        <w:t>13</w:t>
      </w:r>
      <w:r w:rsidR="00207A0F">
        <w:fldChar w:fldCharType="end"/>
      </w:r>
      <w:r w:rsidR="00207A0F" w:rsidRPr="00711A79">
        <w:rPr>
          <w:rFonts w:hint="eastAsia"/>
        </w:rPr>
        <w:t>]</w:t>
      </w:r>
      <w:r w:rsidR="00711A79" w:rsidRPr="00711A79">
        <w:rPr>
          <w:rFonts w:hint="eastAsia"/>
        </w:rPr>
        <w:t>。</w:t>
      </w:r>
      <w:r w:rsidR="00711A79">
        <w:rPr>
          <w:rFonts w:hint="eastAsia"/>
        </w:rPr>
        <w:t>Dash</w:t>
      </w:r>
      <w:r w:rsidR="00E079AC">
        <w:fldChar w:fldCharType="begin"/>
      </w:r>
      <w:r w:rsidR="00E079AC">
        <w:instrText xml:space="preserve"> </w:instrText>
      </w:r>
      <w:r w:rsidR="00E079AC">
        <w:rPr>
          <w:rFonts w:hint="eastAsia"/>
        </w:rPr>
        <w:instrText>REF _Ref485642620 \h</w:instrText>
      </w:r>
      <w:r w:rsidR="00E079AC">
        <w:instrText xml:space="preserve"> </w:instrText>
      </w:r>
      <w:r w:rsidR="00E079AC">
        <w:fldChar w:fldCharType="separate"/>
      </w:r>
      <w:r w:rsidR="00A86C56">
        <w:t xml:space="preserve">[ </w:t>
      </w:r>
      <w:r w:rsidR="00A86C56">
        <w:rPr>
          <w:noProof/>
        </w:rPr>
        <w:t>14</w:t>
      </w:r>
      <w:r w:rsidR="00E079AC">
        <w:fldChar w:fldCharType="end"/>
      </w:r>
      <w:r w:rsidR="00E079AC">
        <w:rPr>
          <w:rFonts w:hint="eastAsia"/>
        </w:rPr>
        <w:t>]</w:t>
      </w:r>
      <w:r w:rsidR="00711A79">
        <w:rPr>
          <w:rFonts w:hint="eastAsia"/>
        </w:rPr>
        <w:t>定義特徵選取的目的是</w:t>
      </w:r>
      <w:r w:rsidR="00FB77A6">
        <w:rPr>
          <w:rFonts w:hint="eastAsia"/>
        </w:rPr>
        <w:t>在不會影響分類精準度及資料分布的前提下</w:t>
      </w:r>
      <w:r w:rsidR="00711A79">
        <w:rPr>
          <w:rFonts w:hint="eastAsia"/>
        </w:rPr>
        <w:t>盡可能</w:t>
      </w:r>
      <w:r w:rsidR="00FB77A6">
        <w:rPr>
          <w:rFonts w:hint="eastAsia"/>
        </w:rPr>
        <w:t>縮小特徵子集合。</w:t>
      </w:r>
      <w:r w:rsidR="004103A3">
        <w:rPr>
          <w:rFonts w:hint="eastAsia"/>
        </w:rPr>
        <w:t>Dash</w:t>
      </w:r>
      <w:r w:rsidR="00FB77A6">
        <w:rPr>
          <w:rFonts w:hint="eastAsia"/>
        </w:rPr>
        <w:t>對特徵選取的流程概念如</w:t>
      </w:r>
      <w:r w:rsidR="00FB77A6">
        <w:fldChar w:fldCharType="begin"/>
      </w:r>
      <w:r w:rsidR="00FB77A6">
        <w:instrText xml:space="preserve"> </w:instrText>
      </w:r>
      <w:r w:rsidR="00FB77A6">
        <w:rPr>
          <w:rFonts w:hint="eastAsia"/>
        </w:rPr>
        <w:instrText>REF _Ref485642403 \h</w:instrText>
      </w:r>
      <w:r w:rsidR="00FB77A6">
        <w:instrText xml:space="preserve"> </w:instrText>
      </w:r>
      <w:r w:rsidR="00FB77A6">
        <w:fldChar w:fldCharType="separate"/>
      </w:r>
      <w:r w:rsidR="00A86C56">
        <w:rPr>
          <w:rFonts w:hint="eastAsia"/>
        </w:rPr>
        <w:t>圖</w:t>
      </w:r>
      <w:r w:rsidR="00A86C56">
        <w:rPr>
          <w:rFonts w:hint="eastAsia"/>
        </w:rPr>
        <w:t xml:space="preserve"> </w:t>
      </w:r>
      <w:r w:rsidR="00A86C56">
        <w:rPr>
          <w:noProof/>
        </w:rPr>
        <w:t>2</w:t>
      </w:r>
      <w:r w:rsidR="00FB77A6">
        <w:fldChar w:fldCharType="end"/>
      </w:r>
      <w:r w:rsidR="00FB77A6">
        <w:rPr>
          <w:rFonts w:hint="eastAsia"/>
        </w:rPr>
        <w:t>。</w:t>
      </w:r>
    </w:p>
    <w:p w:rsidR="00FB77A6" w:rsidRDefault="00FB77A6" w:rsidP="00FB77A6">
      <w:pPr>
        <w:keepNext/>
      </w:pPr>
      <w:r>
        <w:rPr>
          <w:rFonts w:hint="eastAsia"/>
          <w:noProof/>
        </w:rPr>
        <mc:AlternateContent>
          <mc:Choice Requires="wpc">
            <w:drawing>
              <wp:inline distT="0" distB="0" distL="0" distR="0" wp14:anchorId="36677821" wp14:editId="3A7853F1">
                <wp:extent cx="5366835" cy="2656236"/>
                <wp:effectExtent l="0" t="0" r="0" b="0"/>
                <wp:docPr id="22" name="畫布 2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 name="文字方塊 35"/>
                        <wps:cNvSpPr txBox="1"/>
                        <wps:spPr>
                          <a:xfrm>
                            <a:off x="3529263" y="1897006"/>
                            <a:ext cx="342265" cy="4056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pPr>
                                <w:rPr>
                                  <w:rFonts w:ascii="標楷體" w:hAnsi="標楷體"/>
                                </w:rPr>
                              </w:pPr>
                              <w:r w:rsidRPr="00B61D5C">
                                <w:rPr>
                                  <w:rFonts w:ascii="標楷體" w:hAnsi="標楷體" w:hint="eastAsia"/>
                                </w:rPr>
                                <w:t>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3" name="矩形 23"/>
                        <wps:cNvSpPr/>
                        <wps:spPr>
                          <a:xfrm>
                            <a:off x="885827" y="115212"/>
                            <a:ext cx="1028700" cy="514349"/>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FB77A6">
                              <w:pPr>
                                <w:jc w:val="center"/>
                                <w:rPr>
                                  <w:rFonts w:ascii="標楷體" w:hAnsi="標楷體"/>
                                </w:rPr>
                              </w:pPr>
                              <w:r w:rsidRPr="00B61D5C">
                                <w:rPr>
                                  <w:rFonts w:ascii="標楷體" w:hAnsi="標楷體" w:hint="eastAsia"/>
                                </w:rPr>
                                <w:t>形成子集合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矩形 24"/>
                        <wps:cNvSpPr/>
                        <wps:spPr>
                          <a:xfrm>
                            <a:off x="2970827" y="115212"/>
                            <a:ext cx="1028700"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FB77A6">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kern w:val="2"/>
                                </w:rPr>
                                <w:t>評估子集合</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流程圖: 決策 25"/>
                        <wps:cNvSpPr/>
                        <wps:spPr>
                          <a:xfrm>
                            <a:off x="2664558" y="963556"/>
                            <a:ext cx="1639347" cy="933450"/>
                          </a:xfrm>
                          <a:prstGeom prst="flowChartDecision">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FB77A6">
                              <w:pPr>
                                <w:jc w:val="center"/>
                                <w:rPr>
                                  <w:rFonts w:ascii="標楷體" w:hAnsi="標楷體"/>
                                </w:rPr>
                              </w:pPr>
                              <w:r w:rsidRPr="00B61D5C">
                                <w:rPr>
                                  <w:rFonts w:ascii="標楷體" w:hAnsi="標楷體" w:hint="eastAsia"/>
                                </w:rPr>
                                <w:t>停止條件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直線單箭頭接點 27"/>
                        <wps:cNvCnPr>
                          <a:endCxn id="23" idx="1"/>
                        </wps:cNvCnPr>
                        <wps:spPr>
                          <a:xfrm>
                            <a:off x="2" y="372387"/>
                            <a:ext cx="88582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 name="文字方塊 28"/>
                        <wps:cNvSpPr txBox="1"/>
                        <wps:spPr>
                          <a:xfrm>
                            <a:off x="2" y="0"/>
                            <a:ext cx="799465" cy="34381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pPr>
                                <w:rPr>
                                  <w:rFonts w:ascii="標楷體" w:hAnsi="標楷體"/>
                                </w:rPr>
                              </w:pPr>
                              <w:r w:rsidRPr="00B61D5C">
                                <w:rPr>
                                  <w:rFonts w:ascii="標楷體" w:hAnsi="標楷體" w:hint="eastAsia"/>
                                </w:rPr>
                                <w:t>原始資料</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9" name="文字方塊 28"/>
                        <wps:cNvSpPr txBox="1"/>
                        <wps:spPr>
                          <a:xfrm>
                            <a:off x="1994286" y="47708"/>
                            <a:ext cx="951865" cy="29610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FB77A6">
                              <w:pPr>
                                <w:pStyle w:val="Web"/>
                                <w:spacing w:before="0" w:beforeAutospacing="0" w:after="0" w:afterAutospacing="0"/>
                                <w:rPr>
                                  <w:rFonts w:ascii="標楷體" w:eastAsia="標楷體" w:hAnsi="標楷體"/>
                                </w:rPr>
                              </w:pPr>
                              <w:r w:rsidRPr="00B61D5C">
                                <w:rPr>
                                  <w:rFonts w:ascii="標楷體" w:eastAsia="標楷體" w:hAnsi="標楷體" w:cs="Times New Roman" w:hint="eastAsia"/>
                                  <w:kern w:val="2"/>
                                </w:rPr>
                                <w:t>候選子集合</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0" name="直線單箭頭接點 30"/>
                        <wps:cNvCnPr>
                          <a:stCxn id="23" idx="3"/>
                          <a:endCxn id="24" idx="1"/>
                        </wps:cNvCnPr>
                        <wps:spPr>
                          <a:xfrm flipV="1">
                            <a:off x="1914527" y="372070"/>
                            <a:ext cx="1056300" cy="3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 name="直線單箭頭接點 31"/>
                        <wps:cNvCnPr>
                          <a:stCxn id="24" idx="2"/>
                          <a:endCxn id="25" idx="0"/>
                        </wps:cNvCnPr>
                        <wps:spPr>
                          <a:xfrm flipH="1">
                            <a:off x="3484232" y="628927"/>
                            <a:ext cx="945" cy="3346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 name="肘形接點 33"/>
                        <wps:cNvCnPr>
                          <a:stCxn id="25" idx="1"/>
                          <a:endCxn id="23" idx="2"/>
                        </wps:cNvCnPr>
                        <wps:spPr>
                          <a:xfrm rot="10800000">
                            <a:off x="1400178" y="629561"/>
                            <a:ext cx="1264381" cy="800720"/>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34" name="直線單箭頭接點 34"/>
                        <wps:cNvCnPr>
                          <a:stCxn id="25" idx="2"/>
                          <a:endCxn id="37" idx="0"/>
                        </wps:cNvCnPr>
                        <wps:spPr>
                          <a:xfrm flipH="1">
                            <a:off x="3483365" y="1897006"/>
                            <a:ext cx="867" cy="4337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6" name="文字方塊 35"/>
                        <wps:cNvSpPr txBox="1"/>
                        <wps:spPr>
                          <a:xfrm>
                            <a:off x="2322288" y="1448602"/>
                            <a:ext cx="342265" cy="3182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FB77A6">
                              <w:pPr>
                                <w:pStyle w:val="Web"/>
                                <w:spacing w:before="0" w:beforeAutospacing="0" w:after="0" w:afterAutospacing="0"/>
                                <w:rPr>
                                  <w:rFonts w:ascii="標楷體" w:eastAsia="標楷體" w:hAnsi="標楷體"/>
                                </w:rPr>
                              </w:pPr>
                              <w:r w:rsidRPr="00B61D5C">
                                <w:rPr>
                                  <w:rFonts w:ascii="標楷體" w:eastAsia="標楷體" w:hAnsi="標楷體" w:cs="Times New Roman" w:hint="eastAsia"/>
                                  <w:kern w:val="2"/>
                                </w:rPr>
                                <w:t>否</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7" name="文字方塊 28"/>
                        <wps:cNvSpPr txBox="1"/>
                        <wps:spPr>
                          <a:xfrm>
                            <a:off x="3007432" y="2330749"/>
                            <a:ext cx="951865" cy="32548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1F33FD">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最終子集合</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22" o:spid="_x0000_s1048" editas="canvas" style="width:422.6pt;height:209.15pt;mso-position-horizontal-relative:char;mso-position-vertical-relative:line" coordsize="53663,265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">
                <v:shape id="_x0000_s1049" type="#_x0000_t75" style="position:absolute;width:53663;height:26562;visibility:visible;mso-wrap-style:square">
                  <v:fill o:detectmouseclick="t"/>
                  <v:path o:connecttype="none"/>
                </v:shape>
                <v:shape id="文字方塊 35" o:spid="_x0000_s1050" type="#_x0000_t202" style="position:absolute;left:35292;top:18970;width:3423;height:405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h2NsQA&#10;AADbAAAADwAAAGRycy9kb3ducmV2LnhtbESPQWvCQBSE7wX/w/KE3upGxRKjq4gg5NAeTCteH9ln&#10;Esy+jburxn/fFYQeh5n5hlmue9OKGznfWFYwHiUgiEurG64U/P7sPlIQPiBrbC2Tggd5WK8Gb0vM&#10;tL3znm5FqESEsM9QQR1Cl0npy5oM+pHtiKN3ss5giNJVUju8R7hp5SRJPqXBhuNCjR1tayrPxdUo&#10;+N7OizSfPNxxPs13RXoZ26/0oNT7sN8sQATqw3/41c61gukM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nYdjbEAAAA2wAAAA8AAAAAAAAAAAAAAAAAmAIAAGRycy9k&#10;b3ducmV2LnhtbFBLBQYAAAAABAAEAPUAAACJAwAAAAA=&#10;" fillcolor="white [3201]" stroked="f" strokeweight=".5pt">
                  <v:textbox>
                    <w:txbxContent>
                      <w:p w:rsidR="00A86C56" w:rsidRPr="00B61D5C" w:rsidRDefault="00A86C56">
                        <w:pPr>
                          <w:rPr>
                            <w:rFonts w:ascii="標楷體" w:hAnsi="標楷體"/>
                          </w:rPr>
                        </w:pPr>
                        <w:r w:rsidRPr="00B61D5C">
                          <w:rPr>
                            <w:rFonts w:ascii="標楷體" w:hAnsi="標楷體" w:hint="eastAsia"/>
                          </w:rPr>
                          <w:t>是</w:t>
                        </w:r>
                      </w:p>
                    </w:txbxContent>
                  </v:textbox>
                </v:shape>
                <v:rect id="矩形 23" o:spid="_x0000_s1051" style="position:absolute;left:8858;top:1152;width:10287;height:51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qtcQA&#10;AADbAAAADwAAAGRycy9kb3ducmV2LnhtbESPzWrDMBCE74G8g9hCb7HcB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arXEAAAA2wAAAA8AAAAAAAAAAAAAAAAAmAIAAGRycy9k&#10;b3ducmV2LnhtbFBLBQYAAAAABAAEAPUAAACJAwAAAAA=&#10;" fillcolor="white [3201]" strokecolor="black [3200]" strokeweight="2pt">
                  <v:textbox>
                    <w:txbxContent>
                      <w:p w:rsidR="00A86C56" w:rsidRPr="00B61D5C" w:rsidRDefault="00A86C56" w:rsidP="00FB77A6">
                        <w:pPr>
                          <w:jc w:val="center"/>
                          <w:rPr>
                            <w:rFonts w:ascii="標楷體" w:hAnsi="標楷體"/>
                          </w:rPr>
                        </w:pPr>
                        <w:r w:rsidRPr="00B61D5C">
                          <w:rPr>
                            <w:rFonts w:ascii="標楷體" w:hAnsi="標楷體" w:hint="eastAsia"/>
                          </w:rPr>
                          <w:t>形成子集合</w:t>
                        </w:r>
                      </w:p>
                    </w:txbxContent>
                  </v:textbox>
                </v:rect>
                <v:rect id="矩形 24" o:spid="_x0000_s1052" style="position:absolute;left:29708;top:1152;width:10287;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ywcQA&#10;AADbAAAADwAAAGRycy9kb3ducmV2LnhtbESPzWrDMBCE74G8g9hCb7HcEEzqRgnFEBLaU1z30Nti&#10;bW1Ta2UsxT99+qoQyHGYmW+Y3WEyrRiod41lBU9RDIK4tLrhSkHxcVxtQTiPrLG1TApmcnDYLxc7&#10;TLUd+UJD7isRIOxSVFB736VSurImgy6yHXHwvm1v0AfZV1L3OAa4aeU6jhNpsOGwUGNHWU3lT341&#10;Ct5n6YfiM3n+HbJm1vlXdnqjTKnHh+n1BYSnyd/Dt/ZZK1hv4P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G8sHEAAAA2wAAAA8AAAAAAAAAAAAAAAAAmAIAAGRycy9k&#10;b3ducmV2LnhtbFBLBQYAAAAABAAEAPUAAACJAwAAAAA=&#10;" fillcolor="white [3201]" strokecolor="black [3200]" strokeweight="2pt">
                  <v:textbox>
                    <w:txbxContent>
                      <w:p w:rsidR="00A86C56" w:rsidRPr="00B61D5C" w:rsidRDefault="00A86C56" w:rsidP="00FB77A6">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kern w:val="2"/>
                          </w:rPr>
                          <w:t>評估子集合</w:t>
                        </w:r>
                      </w:p>
                    </w:txbxContent>
                  </v:textbox>
                </v:rect>
                <v:shapetype id="_x0000_t110" coordsize="21600,21600" o:spt="110" path="m10800,l,10800,10800,21600,21600,10800xe">
                  <v:stroke joinstyle="miter"/>
                  <v:path gradientshapeok="t" o:connecttype="rect" textboxrect="5400,5400,16200,16200"/>
                </v:shapetype>
                <v:shape id="流程圖: 決策 25" o:spid="_x0000_s1053" type="#_x0000_t110" style="position:absolute;left:26645;top:9635;width:16394;height:93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wrGsQA&#10;AADbAAAADwAAAGRycy9kb3ducmV2LnhtbESPQWvCQBSE7wX/w/KEXkqzUVorMauIEvDgpdbeX7PP&#10;JJh9G7Ibs/XXdwuFHoeZ+YbJN8G04ka9aywrmCUpCOLS6oYrBeeP4nkJwnlkja1lUvBNDjbryUOO&#10;mbYjv9Pt5CsRIewyVFB732VSurImgy6xHXH0LrY36KPsK6l7HCPctHKepgtpsOG4UGNHu5rK62kw&#10;Cgaz656Od3fk/cCfoXh5m4X2S6nHadiuQHgK/j/81z5oBfNX+P0Sf4B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8KxrEAAAA2wAAAA8AAAAAAAAAAAAAAAAAmAIAAGRycy9k&#10;b3ducmV2LnhtbFBLBQYAAAAABAAEAPUAAACJAwAAAAA=&#10;" fillcolor="white [3201]" strokecolor="black [3200]" strokeweight="2pt">
                  <v:textbox>
                    <w:txbxContent>
                      <w:p w:rsidR="00A86C56" w:rsidRPr="00B61D5C" w:rsidRDefault="00A86C56" w:rsidP="00FB77A6">
                        <w:pPr>
                          <w:jc w:val="center"/>
                          <w:rPr>
                            <w:rFonts w:ascii="標楷體" w:hAnsi="標楷體"/>
                          </w:rPr>
                        </w:pPr>
                        <w:r w:rsidRPr="00B61D5C">
                          <w:rPr>
                            <w:rFonts w:ascii="標楷體" w:hAnsi="標楷體" w:hint="eastAsia"/>
                          </w:rPr>
                          <w:t>停止條件</w:t>
                        </w:r>
                      </w:p>
                    </w:txbxContent>
                  </v:textbox>
                </v:shape>
                <v:shape id="直線單箭頭接點 27" o:spid="_x0000_s1054" type="#_x0000_t32" style="position:absolute;top:3723;width:885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Eie8IAAADbAAAADwAAAGRycy9kb3ducmV2LnhtbESPS6vCMBSE94L/IRzBnaa68FGNIkLB&#10;xXXhC7eH5tgWm5Pa5Nb6740guBxm5htmuW5NKRqqXWFZwWgYgSBOrS44U3A+JYMZCOeRNZaWScGL&#10;HKxX3c4SY22ffKDm6DMRIOxiVJB7X8VSujQng25oK+Lg3Wxt0AdZZ1LX+AxwU8pxFE2kwYLDQo4V&#10;bXNK78d/oyByk+SxPd33zTnzh7+rTHav+UWpfq/dLEB4av0v/G3vtILxFD5fwg+Qq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Eie8IAAADbAAAADwAAAAAAAAAAAAAA&#10;AAChAgAAZHJzL2Rvd25yZXYueG1sUEsFBgAAAAAEAAQA+QAAAJADAAAAAA==&#10;" strokecolor="black [3040]">
                  <v:stroke endarrow="open"/>
                </v:shape>
                <v:shape id="文字方塊 28" o:spid="_x0000_s1055" type="#_x0000_t202" style="position:absolute;width:7994;height:343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BPdcAA&#10;AADbAAAADwAAAGRycy9kb3ducmV2LnhtbERPTYvCMBC9L/gfwgje1tQKS61GEUHoQQ/bVbwOzdgW&#10;m0lNotZ/vzks7PHxvlebwXTiSc63lhXMpgkI4srqlmsFp5/9ZwbCB2SNnWVS8CYPm/XoY4W5ti/+&#10;pmcZahFD2OeooAmhz6X0VUMG/dT2xJG7WmcwROhqqR2+YrjpZJokX9Jgy7GhwZ52DVW38mEUHHeL&#10;MivSt7ss5sW+zO4ze8jOSk3Gw3YJItAQ/sV/7kIrSOPY+CX+ALn+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gBPdcAAAADbAAAADwAAAAAAAAAAAAAAAACYAgAAZHJzL2Rvd25y&#10;ZXYueG1sUEsFBgAAAAAEAAQA9QAAAIUDAAAAAA==&#10;" fillcolor="white [3201]" stroked="f" strokeweight=".5pt">
                  <v:textbox>
                    <w:txbxContent>
                      <w:p w:rsidR="00A86C56" w:rsidRPr="00B61D5C" w:rsidRDefault="00A86C56">
                        <w:pPr>
                          <w:rPr>
                            <w:rFonts w:ascii="標楷體" w:hAnsi="標楷體"/>
                          </w:rPr>
                        </w:pPr>
                        <w:r w:rsidRPr="00B61D5C">
                          <w:rPr>
                            <w:rFonts w:ascii="標楷體" w:hAnsi="標楷體" w:hint="eastAsia"/>
                          </w:rPr>
                          <w:t>原始資料</w:t>
                        </w:r>
                      </w:p>
                    </w:txbxContent>
                  </v:textbox>
                </v:shape>
                <v:shape id="文字方塊 28" o:spid="_x0000_s1056" type="#_x0000_t202" style="position:absolute;left:19942;top:477;width:9519;height:296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zq7sQA&#10;AADbAAAADwAAAGRycy9kb3ducmV2LnhtbESPwWrDMBBE74H+g9hCbokcB4rtRjYlEPAhOdRt6XWx&#10;traptXIlJXH+PioUehxm5g2zq2Yzigs5P1hWsFknIIhbqwfuFLy/HVYZCB+QNY6WScGNPFTlw2KH&#10;hbZXfqVLEzoRIewLVNCHMBVS+rYng35tJ+LofVlnMETpOqkdXiPcjDJNkidpcOC40ONE+57a7+Zs&#10;FJz2eZPV6c195tv60GQ/G3vMPpRaPs4vzyACzeE//NeutYI0h98v8QfI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1M6u7EAAAA2wAAAA8AAAAAAAAAAAAAAAAAmAIAAGRycy9k&#10;b3ducmV2LnhtbFBLBQYAAAAABAAEAPUAAACJAwAAAAA=&#10;" fillcolor="white [3201]" stroked="f" strokeweight=".5pt">
                  <v:textbox>
                    <w:txbxContent>
                      <w:p w:rsidR="00A86C56" w:rsidRPr="00B61D5C" w:rsidRDefault="00A86C56" w:rsidP="00FB77A6">
                        <w:pPr>
                          <w:pStyle w:val="Web"/>
                          <w:spacing w:before="0" w:beforeAutospacing="0" w:after="0" w:afterAutospacing="0"/>
                          <w:rPr>
                            <w:rFonts w:ascii="標楷體" w:eastAsia="標楷體" w:hAnsi="標楷體"/>
                          </w:rPr>
                        </w:pPr>
                        <w:r w:rsidRPr="00B61D5C">
                          <w:rPr>
                            <w:rFonts w:ascii="標楷體" w:eastAsia="標楷體" w:hAnsi="標楷體" w:cs="Times New Roman" w:hint="eastAsia"/>
                            <w:kern w:val="2"/>
                          </w:rPr>
                          <w:t>候選子集合</w:t>
                        </w:r>
                      </w:p>
                    </w:txbxContent>
                  </v:textbox>
                </v:shape>
                <v:shape id="直線單箭頭接點 30" o:spid="_x0000_s1057" type="#_x0000_t32" style="position:absolute;left:19145;top:3720;width:10563;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2tNMMAAADbAAAADwAAAGRycy9kb3ducmV2LnhtbERPW2vCMBR+H/gfwhH2NlPtUKmmRTbG&#10;NjYQLwi+HZpjU2xOapNp9++XB2GPH999WfS2EVfqfO1YwXiUgCAuna65UrDfvT3NQfiArLFxTAp+&#10;yUORDx6WmGl34w1dt6ESMYR9hgpMCG0mpS8NWfQj1xJH7uQ6iyHCrpK6w1sMt42cJMlUWqw5Nhhs&#10;6cVQed7+WAWvn4fn2aW/rNP3o/kuKZ0dJ6svpR6H/WoBIlAf/sV394dWkMb18Uv8AT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CNrTTDAAAA2wAAAA8AAAAAAAAAAAAA&#10;AAAAoQIAAGRycy9kb3ducmV2LnhtbFBLBQYAAAAABAAEAPkAAACRAwAAAAA=&#10;" strokecolor="black [3040]">
                  <v:stroke endarrow="open"/>
                </v:shape>
                <v:shape id="直線單箭頭接點 31" o:spid="_x0000_s1058" type="#_x0000_t32" style="position:absolute;left:34842;top:6289;width:9;height:33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EIr8YAAADbAAAADwAAAGRycy9kb3ducmV2LnhtbESP3WoCMRSE7wXfIRyhd5rVLVVWo4il&#10;tMWC+IPg3WFz3CxuTtZNqtu3b4RCL4eZ+YaZLVpbiRs1vnSsYDhIQBDnTpdcKDjs3/oTED4ga6wc&#10;k4If8rCYdzszzLS785Zuu1CICGGfoQITQp1J6XNDFv3A1cTRO7vGYoiyKaRu8B7htpKjJHmRFkuO&#10;CwZrWhnKL7tvq+D18/g8vrbXTfp+Ml85pePTaLlW6qnXLqcgArXhP/zX/tAK0iE8vsQfIO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K/GAAAA2wAAAA8AAAAAAAAA&#10;AAAAAAAAoQIAAGRycy9kb3ducmV2LnhtbFBLBQYAAAAABAAEAPkAAACUAwAAAAA=&#10;" strokecolor="black [3040]">
                  <v:stroke endarrow="open"/>
                </v:shape>
                <v:shapetype id="_x0000_t33" coordsize="21600,21600" o:spt="33" o:oned="t" path="m,l21600,r,21600e" filled="f">
                  <v:stroke joinstyle="miter"/>
                  <v:path arrowok="t" fillok="f" o:connecttype="none"/>
                  <o:lock v:ext="edit" shapetype="t"/>
                </v:shapetype>
                <v:shape id="肘形接點 33" o:spid="_x0000_s1059" type="#_x0000_t33" style="position:absolute;left:14001;top:6295;width:12644;height:8007;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kEA8IAAADbAAAADwAAAGRycy9kb3ducmV2LnhtbESPQWsCMRSE7wX/Q3iCt5pVoZTVKKII&#10;3rRbPXh7bJ7Z1c3LmkRd/31TKPQ4zMw3zGzR2UY8yIfasYLRMANBXDpds1Fw+N68f4IIEVlj45gU&#10;vCjAYt57m2Gu3ZO/6FFEIxKEQ44KqhjbXMpQVmQxDF1LnLyz8xZjkt5I7fGZ4LaR4yz7kBZrTgsV&#10;trSqqLwWd6tgv10WN78+7szxtLqUZ31xBtdKDfrdcgoiUhf/w3/trVYwmcDvl/QD5Pw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nkEA8IAAADbAAAADwAAAAAAAAAAAAAA&#10;AAChAgAAZHJzL2Rvd25yZXYueG1sUEsFBgAAAAAEAAQA+QAAAJADAAAAAA==&#10;" strokecolor="black [3040]">
                  <v:stroke endarrow="open"/>
                </v:shape>
                <v:shape id="直線單箭頭接點 34" o:spid="_x0000_s1060" type="#_x0000_t32" style="position:absolute;left:34833;top:18970;width:9;height:43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7arN8YAAADbAAAADwAAAGRycy9kb3ducmV2LnhtbESP3WoCMRSE7wXfIZyCd5qtK1W2RpEW&#10;qWJB/EHw7rA53SxuTtZNqtu3b4RCL4eZ+YaZzltbiRs1vnSs4HmQgCDOnS65UHA8LPsTED4ga6wc&#10;k4If8jCfdTtTzLS7845u+1CICGGfoQITQp1J6XNDFv3A1cTR+3KNxRBlU0jd4D3CbSWHSfIiLZYc&#10;FwzW9GYov+y/rYL39Wk0vrbXbfpxNp85pePzcLFRqvfULl5BBGrDf/ivvdIK0hE8vsQfIG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qzfGAAAA2wAAAA8AAAAAAAAA&#10;AAAAAAAAoQIAAGRycy9kb3ducmV2LnhtbFBLBQYAAAAABAAEAPkAAACUAwAAAAA=&#10;" strokecolor="black [3040]">
                  <v:stroke endarrow="open"/>
                </v:shape>
                <v:shape id="文字方塊 35" o:spid="_x0000_s1061" type="#_x0000_t202" style="position:absolute;left:23222;top:14486;width:3423;height:318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roQcMA&#10;AADbAAAADwAAAGRycy9kb3ducmV2LnhtbESPQYvCMBSE7wv+h/AEb2uqgtRqFBGEHtaDdRevj+bZ&#10;FpuXmmS1/nuzsOBxmJlvmNWmN624k/ONZQWTcQKCuLS64UrB92n/mYLwAVlja5kUPMnDZj34WGGm&#10;7YOPdC9CJSKEfYYK6hC6TEpf1mTQj21HHL2LdQZDlK6S2uEjwk0rp0kylwYbjgs1drSrqbwWv0bB&#10;Ybco0nz6dOfFLN8X6W1iv9IfpUbDfrsEEagP7/B/O9cKZnP4+x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QroQcMAAADbAAAADwAAAAAAAAAAAAAAAACYAgAAZHJzL2Rv&#10;d25yZXYueG1sUEsFBgAAAAAEAAQA9QAAAIgDAAAAAA==&#10;" fillcolor="white [3201]" stroked="f" strokeweight=".5pt">
                  <v:textbox>
                    <w:txbxContent>
                      <w:p w:rsidR="00A86C56" w:rsidRPr="00B61D5C" w:rsidRDefault="00A86C56" w:rsidP="00FB77A6">
                        <w:pPr>
                          <w:pStyle w:val="Web"/>
                          <w:spacing w:before="0" w:beforeAutospacing="0" w:after="0" w:afterAutospacing="0"/>
                          <w:rPr>
                            <w:rFonts w:ascii="標楷體" w:eastAsia="標楷體" w:hAnsi="標楷體"/>
                          </w:rPr>
                        </w:pPr>
                        <w:proofErr w:type="gramStart"/>
                        <w:r w:rsidRPr="00B61D5C">
                          <w:rPr>
                            <w:rFonts w:ascii="標楷體" w:eastAsia="標楷體" w:hAnsi="標楷體" w:cs="Times New Roman" w:hint="eastAsia"/>
                            <w:kern w:val="2"/>
                          </w:rPr>
                          <w:t>否</w:t>
                        </w:r>
                        <w:proofErr w:type="gramEnd"/>
                      </w:p>
                    </w:txbxContent>
                  </v:textbox>
                </v:shape>
                <v:shape id="文字方塊 28" o:spid="_x0000_s1062" type="#_x0000_t202" style="position:absolute;left:30074;top:23307;width:9518;height:32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ZN2sQA&#10;AADbAAAADwAAAGRycy9kb3ducmV2LnhtbESPQWvCQBSE7wX/w/KE3upGBRujq4gg5NAeTCteH9ln&#10;Esy+jburxn/fFYQeh5n5hlmue9OKGznfWFYwHiUgiEurG64U/P7sPlIQPiBrbC2Tggd5WK8Gb0vM&#10;tL3znm5FqESEsM9QQR1Cl0npy5oM+pHtiKN3ss5giNJVUju8R7hp5SRJZtJgw3Ghxo62NZXn4moU&#10;fG/nRZpPHu44n+a7Ir2M7Vd6UOp92G8WIAL14T/8audawfQT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ZGTdrEAAAA2wAAAA8AAAAAAAAAAAAAAAAAmAIAAGRycy9k&#10;b3ducmV2LnhtbFBLBQYAAAAABAAEAPUAAACJAwAAAAA=&#10;" fillcolor="white [3201]" stroked="f" strokeweight=".5pt">
                  <v:textbox>
                    <w:txbxContent>
                      <w:p w:rsidR="00A86C56" w:rsidRPr="00B61D5C" w:rsidRDefault="00A86C56" w:rsidP="001F33FD">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最終子集合</w:t>
                        </w:r>
                      </w:p>
                    </w:txbxContent>
                  </v:textbox>
                </v:shape>
                <w10:anchorlock/>
              </v:group>
            </w:pict>
          </mc:Fallback>
        </mc:AlternateContent>
      </w:r>
    </w:p>
    <w:p w:rsidR="00FB77A6" w:rsidRDefault="00FB77A6" w:rsidP="00F675D7">
      <w:pPr>
        <w:jc w:val="center"/>
      </w:pPr>
      <w:bookmarkStart w:id="15" w:name="_Ref485642403"/>
      <w:bookmarkStart w:id="16" w:name="_Toc49076594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w:t>
      </w:r>
      <w:r>
        <w:fldChar w:fldCharType="end"/>
      </w:r>
      <w:bookmarkEnd w:id="15"/>
      <w:r>
        <w:rPr>
          <w:rFonts w:hint="eastAsia"/>
        </w:rPr>
        <w:t xml:space="preserve"> Dash</w:t>
      </w:r>
      <w:r>
        <w:rPr>
          <w:rFonts w:hint="eastAsia"/>
        </w:rPr>
        <w:t>對於特徵選取的流程圖</w:t>
      </w:r>
      <w:bookmarkEnd w:id="16"/>
    </w:p>
    <w:p w:rsidR="00F479CE" w:rsidRDefault="001F33FD" w:rsidP="00B85E07">
      <w:pPr>
        <w:ind w:firstLine="480"/>
      </w:pPr>
      <w:r>
        <w:rPr>
          <w:rFonts w:hint="eastAsia"/>
        </w:rPr>
        <w:t>此方式當面臨高維度或是大量資料時，反而會因為</w:t>
      </w:r>
      <w:r w:rsidR="00B85E07">
        <w:rPr>
          <w:rFonts w:hint="eastAsia"/>
        </w:rPr>
        <w:t>其高維度的資料</w:t>
      </w:r>
      <w:r w:rsidR="00501B15">
        <w:rPr>
          <w:rFonts w:hint="eastAsia"/>
        </w:rPr>
        <w:t>在遞迴的過程中</w:t>
      </w:r>
      <w:r w:rsidR="00B85E07">
        <w:rPr>
          <w:rFonts w:hint="eastAsia"/>
        </w:rPr>
        <w:t>造成計算上的資源消耗。因此</w:t>
      </w:r>
      <w:r w:rsidR="00B85E07">
        <w:rPr>
          <w:rFonts w:hint="eastAsia"/>
        </w:rPr>
        <w:t>Yu</w:t>
      </w:r>
      <w:r w:rsidR="00B85E07">
        <w:rPr>
          <w:rFonts w:hint="eastAsia"/>
        </w:rPr>
        <w:t>提出了新的選取流程</w:t>
      </w:r>
      <w:r w:rsidR="00B85E07">
        <w:fldChar w:fldCharType="begin"/>
      </w:r>
      <w:r w:rsidR="00B85E07">
        <w:instrText xml:space="preserve"> </w:instrText>
      </w:r>
      <w:r w:rsidR="00B85E07">
        <w:rPr>
          <w:rFonts w:hint="eastAsia"/>
        </w:rPr>
        <w:instrText>REF _Ref485644347 \h</w:instrText>
      </w:r>
      <w:r w:rsidR="00B85E07">
        <w:instrText xml:space="preserve"> </w:instrText>
      </w:r>
      <w:r w:rsidR="00B85E07">
        <w:fldChar w:fldCharType="separate"/>
      </w:r>
      <w:r w:rsidR="00A86C56">
        <w:t xml:space="preserve">[ </w:t>
      </w:r>
      <w:r w:rsidR="00A86C56">
        <w:rPr>
          <w:noProof/>
        </w:rPr>
        <w:t>15</w:t>
      </w:r>
      <w:r w:rsidR="00B85E07">
        <w:fldChar w:fldCharType="end"/>
      </w:r>
      <w:r w:rsidR="00B85E07">
        <w:rPr>
          <w:rFonts w:hint="eastAsia"/>
        </w:rPr>
        <w:t>]</w:t>
      </w:r>
      <w:r w:rsidR="00B85E07">
        <w:rPr>
          <w:rFonts w:hint="eastAsia"/>
        </w:rPr>
        <w:t>，免去了重複搜</w:t>
      </w:r>
      <w:r w:rsidR="00B85E07">
        <w:rPr>
          <w:rFonts w:hint="eastAsia"/>
        </w:rPr>
        <w:lastRenderedPageBreak/>
        <w:t>尋子集合的過程，減少時間資源浪費。如</w:t>
      </w:r>
      <w:r w:rsidR="00B85E07">
        <w:fldChar w:fldCharType="begin"/>
      </w:r>
      <w:r w:rsidR="00B85E07">
        <w:instrText xml:space="preserve"> </w:instrText>
      </w:r>
      <w:r w:rsidR="00B85E07">
        <w:rPr>
          <w:rFonts w:hint="eastAsia"/>
        </w:rPr>
        <w:instrText>REF _Ref485644118 \h</w:instrText>
      </w:r>
      <w:r w:rsidR="00B85E07">
        <w:instrText xml:space="preserve"> </w:instrText>
      </w:r>
      <w:r w:rsidR="00B85E07">
        <w:fldChar w:fldCharType="separate"/>
      </w:r>
      <w:r w:rsidR="00A86C56">
        <w:rPr>
          <w:rFonts w:hint="eastAsia"/>
        </w:rPr>
        <w:t>圖</w:t>
      </w:r>
      <w:r w:rsidR="00A86C56">
        <w:rPr>
          <w:rFonts w:hint="eastAsia"/>
        </w:rPr>
        <w:t xml:space="preserve"> </w:t>
      </w:r>
      <w:r w:rsidR="00A86C56">
        <w:rPr>
          <w:noProof/>
        </w:rPr>
        <w:t>3</w:t>
      </w:r>
      <w:r w:rsidR="00B85E07">
        <w:fldChar w:fldCharType="end"/>
      </w:r>
      <w:r w:rsidR="00B85E07">
        <w:rPr>
          <w:rFonts w:hint="eastAsia"/>
        </w:rPr>
        <w:t>。</w:t>
      </w:r>
    </w:p>
    <w:p w:rsidR="00B85E07" w:rsidRDefault="00B85E07" w:rsidP="00B85E07">
      <w:pPr>
        <w:keepNext/>
      </w:pPr>
      <w:r>
        <w:rPr>
          <w:noProof/>
        </w:rPr>
        <mc:AlternateContent>
          <mc:Choice Requires="wpc">
            <w:drawing>
              <wp:inline distT="0" distB="0" distL="0" distR="0" wp14:anchorId="3539291B" wp14:editId="6CEAC181">
                <wp:extent cx="5223053" cy="753467"/>
                <wp:effectExtent l="0" t="0" r="0" b="0"/>
                <wp:docPr id="39" name="畫布 3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 name="直線單箭頭接點 40"/>
                        <wps:cNvCnPr>
                          <a:endCxn id="42" idx="1"/>
                        </wps:cNvCnPr>
                        <wps:spPr>
                          <a:xfrm>
                            <a:off x="105750" y="380944"/>
                            <a:ext cx="78007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1" name="文字方塊 28"/>
                        <wps:cNvSpPr txBox="1"/>
                        <wps:spPr>
                          <a:xfrm>
                            <a:off x="0" y="27"/>
                            <a:ext cx="799465" cy="34360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B85E07">
                              <w:pPr>
                                <w:pStyle w:val="Web"/>
                                <w:spacing w:before="0" w:beforeAutospacing="0" w:after="0" w:afterAutospacing="0"/>
                                <w:rPr>
                                  <w:rFonts w:ascii="標楷體" w:eastAsia="標楷體" w:hAnsi="標楷體"/>
                                </w:rPr>
                              </w:pPr>
                              <w:r w:rsidRPr="00B61D5C">
                                <w:rPr>
                                  <w:rFonts w:ascii="標楷體" w:eastAsia="標楷體" w:hAnsi="標楷體" w:cs="Times New Roman" w:hint="eastAsia"/>
                                  <w:kern w:val="2"/>
                                </w:rPr>
                                <w:t>原始資料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矩形 42"/>
                        <wps:cNvSpPr/>
                        <wps:spPr>
                          <a:xfrm>
                            <a:off x="885825" y="124086"/>
                            <a:ext cx="102806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B85E07">
                              <w:pPr>
                                <w:pStyle w:val="Web"/>
                                <w:spacing w:before="0" w:beforeAutospacing="0" w:after="0" w:afterAutospacing="0"/>
                                <w:jc w:val="center"/>
                                <w:rPr>
                                  <w:rFonts w:ascii="標楷體" w:eastAsia="標楷體" w:hAnsi="標楷體"/>
                                </w:rPr>
                              </w:pPr>
                              <w:r w:rsidRPr="00B61D5C">
                                <w:rPr>
                                  <w:rFonts w:ascii="標楷體" w:eastAsia="標楷體" w:hAnsi="標楷體" w:hint="eastAsia"/>
                                </w:rPr>
                                <w:t>相關性分析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3" name="矩形 43"/>
                        <wps:cNvSpPr/>
                        <wps:spPr>
                          <a:xfrm>
                            <a:off x="2990850" y="124086"/>
                            <a:ext cx="102806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B85E07">
                              <w:pPr>
                                <w:pStyle w:val="Web"/>
                                <w:spacing w:before="0" w:beforeAutospacing="0" w:after="0" w:afterAutospacing="0"/>
                                <w:jc w:val="center"/>
                                <w:rPr>
                                  <w:rFonts w:ascii="標楷體" w:eastAsia="標楷體" w:hAnsi="標楷體"/>
                                </w:rPr>
                              </w:pPr>
                              <w:r w:rsidRPr="00B61D5C">
                                <w:rPr>
                                  <w:rFonts w:ascii="標楷體" w:eastAsia="標楷體" w:hAnsi="標楷體" w:hint="eastAsia"/>
                                </w:rPr>
                                <w:t>冗餘分析</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4" name="直線單箭頭接點 44"/>
                        <wps:cNvCnPr>
                          <a:stCxn id="42" idx="3"/>
                          <a:endCxn id="43" idx="1"/>
                        </wps:cNvCnPr>
                        <wps:spPr>
                          <a:xfrm>
                            <a:off x="1913890" y="380944"/>
                            <a:ext cx="107696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5" name="文字方塊 28"/>
                        <wps:cNvSpPr txBox="1"/>
                        <wps:spPr>
                          <a:xfrm>
                            <a:off x="1971675" y="261"/>
                            <a:ext cx="951865" cy="3346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B85E07">
                              <w:pPr>
                                <w:pStyle w:val="Web"/>
                                <w:spacing w:before="0" w:beforeAutospacing="0" w:after="0" w:afterAutospacing="0"/>
                                <w:rPr>
                                  <w:rFonts w:ascii="標楷體" w:eastAsia="標楷體" w:hAnsi="標楷體"/>
                                </w:rPr>
                              </w:pPr>
                              <w:r w:rsidRPr="00B61D5C">
                                <w:rPr>
                                  <w:rFonts w:ascii="標楷體" w:eastAsia="標楷體" w:hAnsi="標楷體" w:hint="eastAsia"/>
                                </w:rPr>
                                <w:t>相關子集合</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6" name="直線單箭頭接點 46"/>
                        <wps:cNvCnPr>
                          <a:stCxn id="43" idx="3"/>
                          <a:endCxn id="47" idx="1"/>
                        </wps:cNvCnPr>
                        <wps:spPr>
                          <a:xfrm>
                            <a:off x="4018915" y="380944"/>
                            <a:ext cx="246380" cy="19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47" name="文字方塊 28"/>
                        <wps:cNvSpPr txBox="1"/>
                        <wps:spPr>
                          <a:xfrm>
                            <a:off x="4265295" y="239183"/>
                            <a:ext cx="951865" cy="28733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B85E07">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最終子集合</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39" o:spid="_x0000_s1063" editas="canvas" style="width:411.25pt;height:59.35pt;mso-position-horizontal-relative:char;mso-position-vertical-relative:line" coordsize="52228,75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">
                <v:shape id="_x0000_s1064" type="#_x0000_t75" style="position:absolute;width:52228;height:7531;visibility:visible;mso-wrap-style:square">
                  <v:fill o:detectmouseclick="t"/>
                  <v:path o:connecttype="none"/>
                </v:shape>
                <v:shape id="直線單箭頭接點 40" o:spid="_x0000_s1065" type="#_x0000_t32" style="position:absolute;left:1057;top:3809;width:780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dfr70AAADbAAAADwAAAGRycy9kb3ducmV2LnhtbERPuwrCMBTdBf8hXMFNU0VE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7HX6+9AAAA2wAAAA8AAAAAAAAAAAAAAAAAoQIA&#10;AGRycy9kb3ducmV2LnhtbFBLBQYAAAAABAAEAPkAAACLAwAAAAA=&#10;" strokecolor="black [3040]">
                  <v:stroke endarrow="open"/>
                </v:shape>
                <v:shape id="文字方塊 28" o:spid="_x0000_s1066" type="#_x0000_t202" style="position:absolute;width:7994;height:343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UDSMQA&#10;AADbAAAADwAAAGRycy9kb3ducmV2LnhtbESPQWvCQBSE7wX/w/IEb3UTLSWmriKCkIMeGpVeH9nX&#10;JDT7Nu6uGv+9Wyj0OMzMN8xyPZhO3Mj51rKCdJqAIK6sbrlWcDruXjMQPiBr7CyTggd5WK9GL0vM&#10;tb3zJ93KUIsIYZ+jgiaEPpfSVw0Z9FPbE0fv2zqDIUpXS+3wHuGmk7MkeZcGW44LDfa0baj6Ka9G&#10;wWG7KLNi9nBfi3mxK7NLa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lA0jEAAAA2wAAAA8AAAAAAAAAAAAAAAAAmAIAAGRycy9k&#10;b3ducmV2LnhtbFBLBQYAAAAABAAEAPUAAACJAwAAAAA=&#10;" fillcolor="white [3201]" stroked="f" strokeweight=".5pt">
                  <v:textbox>
                    <w:txbxContent>
                      <w:p w:rsidR="00A86C56" w:rsidRPr="00B61D5C" w:rsidRDefault="00A86C56" w:rsidP="00B85E07">
                        <w:pPr>
                          <w:pStyle w:val="Web"/>
                          <w:spacing w:before="0" w:beforeAutospacing="0" w:after="0" w:afterAutospacing="0"/>
                          <w:rPr>
                            <w:rFonts w:ascii="標楷體" w:eastAsia="標楷體" w:hAnsi="標楷體"/>
                          </w:rPr>
                        </w:pPr>
                        <w:r w:rsidRPr="00B61D5C">
                          <w:rPr>
                            <w:rFonts w:ascii="標楷體" w:eastAsia="標楷體" w:hAnsi="標楷體" w:cs="Times New Roman" w:hint="eastAsia"/>
                            <w:kern w:val="2"/>
                          </w:rPr>
                          <w:t>原始資料</w:t>
                        </w:r>
                      </w:p>
                    </w:txbxContent>
                  </v:textbox>
                </v:shape>
                <v:rect id="矩形 42" o:spid="_x0000_s1067" style="position:absolute;left:8858;top:1240;width:10280;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wqjsQA&#10;AADbAAAADwAAAGRycy9kb3ducmV2LnhtbESPzWrDMBCE74G8g9hCb7HcE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48Ko7EAAAA2wAAAA8AAAAAAAAAAAAAAAAAmAIAAGRycy9k&#10;b3ducmV2LnhtbFBLBQYAAAAABAAEAPUAAACJAwAAAAA=&#10;" fillcolor="white [3201]" strokecolor="black [3200]" strokeweight="2pt">
                  <v:textbox>
                    <w:txbxContent>
                      <w:p w:rsidR="00A86C56" w:rsidRPr="00B61D5C" w:rsidRDefault="00A86C56" w:rsidP="00B85E07">
                        <w:pPr>
                          <w:pStyle w:val="Web"/>
                          <w:spacing w:before="0" w:beforeAutospacing="0" w:after="0" w:afterAutospacing="0"/>
                          <w:jc w:val="center"/>
                          <w:rPr>
                            <w:rFonts w:ascii="標楷體" w:eastAsia="標楷體" w:hAnsi="標楷體"/>
                          </w:rPr>
                        </w:pPr>
                        <w:r w:rsidRPr="00B61D5C">
                          <w:rPr>
                            <w:rFonts w:ascii="標楷體" w:eastAsia="標楷體" w:hAnsi="標楷體" w:hint="eastAsia"/>
                          </w:rPr>
                          <w:t>相關性分析</w:t>
                        </w:r>
                      </w:p>
                    </w:txbxContent>
                  </v:textbox>
                </v:rect>
                <v:rect id="矩形 43" o:spid="_x0000_s1068" style="position:absolute;left:29908;top:1240;width:10281;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CPFcQA&#10;AADbAAAADwAAAGRycy9kb3ducmV2LnhtbESPT2vCQBTE70K/w/IKvenGtgS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wjxXEAAAA2wAAAA8AAAAAAAAAAAAAAAAAmAIAAGRycy9k&#10;b3ducmV2LnhtbFBLBQYAAAAABAAEAPUAAACJAwAAAAA=&#10;" fillcolor="white [3201]" strokecolor="black [3200]" strokeweight="2pt">
                  <v:textbox>
                    <w:txbxContent>
                      <w:p w:rsidR="00A86C56" w:rsidRPr="00B61D5C" w:rsidRDefault="00A86C56" w:rsidP="00B85E07">
                        <w:pPr>
                          <w:pStyle w:val="Web"/>
                          <w:spacing w:before="0" w:beforeAutospacing="0" w:after="0" w:afterAutospacing="0"/>
                          <w:jc w:val="center"/>
                          <w:rPr>
                            <w:rFonts w:ascii="標楷體" w:eastAsia="標楷體" w:hAnsi="標楷體"/>
                          </w:rPr>
                        </w:pPr>
                        <w:r w:rsidRPr="00B61D5C">
                          <w:rPr>
                            <w:rFonts w:ascii="標楷體" w:eastAsia="標楷體" w:hAnsi="標楷體" w:hint="eastAsia"/>
                          </w:rPr>
                          <w:t>冗餘分析</w:t>
                        </w:r>
                      </w:p>
                    </w:txbxContent>
                  </v:textbox>
                </v:rect>
                <v:shape id="直線單箭頭接點 44" o:spid="_x0000_s1069" type="#_x0000_t32" style="position:absolute;left:19138;top:3809;width:1077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xZrMMAAADbAAAADwAAAGRycy9kb3ducmV2LnhtbESPQYvCMBSE74L/IbwFb5quiOxWU1mE&#10;ggc9qF28Ppq3bWnzUptY6783grDHYWa+YdabwTSip85VlhV8ziIQxLnVFRcKsnM6/QLhPLLGxjIp&#10;eJCDTTIerTHW9s5H6k++EAHCLkYFpfdtLKXLSzLoZrYlDt6f7Qz6ILtC6g7vAW4aOY+ipTRYcVgo&#10;saVtSXl9uhkFkVum1+25PvRZ4Y/7i0x3j+9fpSYfw88KhKfB/4ff7Z1WsFjA60v4ATJ5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H8WazDAAAA2wAAAA8AAAAAAAAAAAAA&#10;AAAAoQIAAGRycy9kb3ducmV2LnhtbFBLBQYAAAAABAAEAPkAAACRAwAAAAA=&#10;" strokecolor="black [3040]">
                  <v:stroke endarrow="open"/>
                </v:shape>
                <v:shape id="文字方塊 28" o:spid="_x0000_s1070" type="#_x0000_t202" style="position:absolute;left:19716;top:2;width:9519;height:334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4FS8QA&#10;AADbAAAADwAAAGRycy9kb3ducmV2LnhtbESPQWvCQBSE7wX/w/IEb3WjthKjqxRByKEemipeH9ln&#10;Esy+jbtbjf/eLRR6HGbmG2a16U0rbuR8Y1nBZJyAIC6tbrhScPjevaYgfEDW2FomBQ/ysFkPXlaY&#10;aXvnL7oVoRIRwj5DBXUIXSalL2sy6Me2I47e2TqDIUpXSe3wHuGmldMkmUuDDceFGjva1lReih+j&#10;YL9dFGk+fbjTYpbvivQ6sZ/pUanRsP9YggjUh//wXzvXCt7e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eBUvEAAAA2wAAAA8AAAAAAAAAAAAAAAAAmAIAAGRycy9k&#10;b3ducmV2LnhtbFBLBQYAAAAABAAEAPUAAACJAwAAAAA=&#10;" fillcolor="white [3201]" stroked="f" strokeweight=".5pt">
                  <v:textbox>
                    <w:txbxContent>
                      <w:p w:rsidR="00A86C56" w:rsidRPr="00B61D5C" w:rsidRDefault="00A86C56" w:rsidP="00B85E07">
                        <w:pPr>
                          <w:pStyle w:val="Web"/>
                          <w:spacing w:before="0" w:beforeAutospacing="0" w:after="0" w:afterAutospacing="0"/>
                          <w:rPr>
                            <w:rFonts w:ascii="標楷體" w:eastAsia="標楷體" w:hAnsi="標楷體"/>
                          </w:rPr>
                        </w:pPr>
                        <w:r w:rsidRPr="00B61D5C">
                          <w:rPr>
                            <w:rFonts w:ascii="標楷體" w:eastAsia="標楷體" w:hAnsi="標楷體" w:hint="eastAsia"/>
                          </w:rPr>
                          <w:t>相關子集合</w:t>
                        </w:r>
                      </w:p>
                    </w:txbxContent>
                  </v:textbox>
                </v:shape>
                <v:shape id="直線單箭頭接點 46" o:spid="_x0000_s1071" type="#_x0000_t32" style="position:absolute;left:40189;top:3809;width:2463;height: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JiQMIAAADbAAAADwAAAGRycy9kb3ducmV2LnhtbESPzarCMBSE94LvEI5wd5oql6LVKCIU&#10;XFwX/uH20BzbYnNSm9xa394IgsthZr5hFqvOVKKlxpWWFYxHEQjizOqScwWnYzqcgnAeWWNlmRQ8&#10;ycFq2e8tMNH2wXtqDz4XAcIuQQWF93UipcsKMuhGtiYO3tU2Bn2QTS51g48AN5WcRFEsDZYcFgqs&#10;aVNQdjv8GwWRi9P75njbtafc7/8uMt0+Z2elfgbdeg7CU+e/4U97qxX8x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mJiQMIAAADbAAAADwAAAAAAAAAAAAAA&#10;AAChAgAAZHJzL2Rvd25yZXYueG1sUEsFBgAAAAAEAAQA+QAAAJADAAAAAA==&#10;" strokecolor="black [3040]">
                  <v:stroke endarrow="open"/>
                </v:shape>
                <v:shape id="文字方塊 28" o:spid="_x0000_s1072" type="#_x0000_t202" style="position:absolute;left:42652;top:2391;width:9519;height:287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A+p8QA&#10;AADbAAAADwAAAGRycy9kb3ducmV2LnhtbESPQWvCQBSE7wX/w/IEb3WjlhqjqxRByKEemipeH9ln&#10;Esy+jbtbjf/eLRR6HGbmG2a16U0rbuR8Y1nBZJyAIC6tbrhScPjevaYgfEDW2FomBQ/ysFkPXlaY&#10;aXvnL7oVoRIRwj5DBXUIXSalL2sy6Me2I47e2TqDIUpXSe3wHuGmldMkeZcGG44LNXa0ram8FD9G&#10;wX67KNJ8+nCnxSzfFel1Yj/To1KjYf+xBBGoD//hv3auFbzN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APqfEAAAA2wAAAA8AAAAAAAAAAAAAAAAAmAIAAGRycy9k&#10;b3ducmV2LnhtbFBLBQYAAAAABAAEAPUAAACJAwAAAAA=&#10;" fillcolor="white [3201]" stroked="f" strokeweight=".5pt">
                  <v:textbox>
                    <w:txbxContent>
                      <w:p w:rsidR="00A86C56" w:rsidRPr="00B61D5C" w:rsidRDefault="00A86C56" w:rsidP="00B85E07">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最終子集合</w:t>
                        </w:r>
                      </w:p>
                    </w:txbxContent>
                  </v:textbox>
                </v:shape>
                <w10:anchorlock/>
              </v:group>
            </w:pict>
          </mc:Fallback>
        </mc:AlternateContent>
      </w:r>
    </w:p>
    <w:p w:rsidR="00B85E07" w:rsidRDefault="00B85E07" w:rsidP="00F675D7">
      <w:pPr>
        <w:jc w:val="center"/>
      </w:pPr>
      <w:bookmarkStart w:id="17" w:name="_Ref485644118"/>
      <w:bookmarkStart w:id="18" w:name="_Toc49076594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w:t>
      </w:r>
      <w:r>
        <w:fldChar w:fldCharType="end"/>
      </w:r>
      <w:bookmarkEnd w:id="17"/>
      <w:r w:rsidRPr="00B85E07">
        <w:rPr>
          <w:rFonts w:hint="eastAsia"/>
        </w:rPr>
        <w:t xml:space="preserve"> </w:t>
      </w:r>
      <w:r>
        <w:rPr>
          <w:rFonts w:hint="eastAsia"/>
        </w:rPr>
        <w:t>Yu</w:t>
      </w:r>
      <w:r>
        <w:rPr>
          <w:rFonts w:hint="eastAsia"/>
        </w:rPr>
        <w:t>對於特徵選取改良後的流程圖</w:t>
      </w:r>
      <w:bookmarkEnd w:id="18"/>
    </w:p>
    <w:p w:rsidR="002C5C51" w:rsidRDefault="002C5C51" w:rsidP="00C84859">
      <w:r>
        <w:rPr>
          <w:rFonts w:hint="eastAsia"/>
        </w:rPr>
        <w:t>特徵選取的方式主要有以下三種</w:t>
      </w:r>
      <w:r w:rsidRPr="002C5C51">
        <w:rPr>
          <w:rFonts w:hint="eastAsia"/>
        </w:rPr>
        <w:t>，過濾法、打包法及嵌入法。</w:t>
      </w:r>
    </w:p>
    <w:p w:rsidR="002C5C51" w:rsidRDefault="002C5C51" w:rsidP="003C0D9A">
      <w:pPr>
        <w:pStyle w:val="3"/>
        <w:numPr>
          <w:ilvl w:val="0"/>
          <w:numId w:val="10"/>
        </w:numPr>
        <w:ind w:firstLineChars="0"/>
      </w:pPr>
      <w:bookmarkStart w:id="19" w:name="_Toc490765910"/>
      <w:r>
        <w:rPr>
          <w:rFonts w:hint="eastAsia"/>
        </w:rPr>
        <w:t>過濾法</w:t>
      </w:r>
      <w:bookmarkEnd w:id="19"/>
    </w:p>
    <w:p w:rsidR="00075B37" w:rsidRDefault="002C5C51" w:rsidP="00F575E0">
      <w:pPr>
        <w:ind w:firstLine="480"/>
      </w:pPr>
      <w:r w:rsidRPr="002C5C51">
        <w:rPr>
          <w:rFonts w:hint="eastAsia"/>
        </w:rPr>
        <w:t>過濾法</w:t>
      </w:r>
      <w:r w:rsidR="00F575E0">
        <w:rPr>
          <w:rFonts w:hint="eastAsia"/>
        </w:rPr>
        <w:t>(Filter</w:t>
      </w:r>
      <w:r w:rsidR="006F04A2">
        <w:rPr>
          <w:rFonts w:hint="eastAsia"/>
        </w:rPr>
        <w:t xml:space="preserve"> </w:t>
      </w:r>
      <w:r w:rsidR="006F04A2" w:rsidRPr="006F04A2">
        <w:t>metho</w:t>
      </w:r>
      <w:r w:rsidR="006F04A2">
        <w:rPr>
          <w:rFonts w:hint="eastAsia"/>
        </w:rPr>
        <w:t>d</w:t>
      </w:r>
      <w:r w:rsidR="00F575E0">
        <w:rPr>
          <w:rFonts w:hint="eastAsia"/>
        </w:rPr>
        <w:t>)</w:t>
      </w:r>
      <w:r w:rsidRPr="002C5C51">
        <w:rPr>
          <w:rFonts w:hint="eastAsia"/>
        </w:rPr>
        <w:t>是用事先定義的評估標準來決定</w:t>
      </w:r>
      <w:r w:rsidR="00501B15">
        <w:rPr>
          <w:rFonts w:hint="eastAsia"/>
        </w:rPr>
        <w:t>被評估的特徵的優劣，接著再根據特徵的重要性依序得到特徵子集合，再</w:t>
      </w:r>
      <w:r w:rsidRPr="002C5C51">
        <w:rPr>
          <w:rFonts w:hint="eastAsia"/>
        </w:rPr>
        <w:t>挑選較好的子集合進行學習。</w:t>
      </w:r>
      <w:r w:rsidR="00075B37">
        <w:rPr>
          <w:rFonts w:hint="eastAsia"/>
        </w:rPr>
        <w:t>其流程圖如</w:t>
      </w:r>
      <w:r w:rsidR="005D551B">
        <w:fldChar w:fldCharType="begin"/>
      </w:r>
      <w:r w:rsidR="005D551B">
        <w:instrText xml:space="preserve"> </w:instrText>
      </w:r>
      <w:r w:rsidR="005D551B">
        <w:rPr>
          <w:rFonts w:hint="eastAsia"/>
        </w:rPr>
        <w:instrText>REF _Ref485647674 \h</w:instrText>
      </w:r>
      <w:r w:rsidR="005D551B">
        <w:instrText xml:space="preserve"> </w:instrText>
      </w:r>
      <w:r w:rsidR="005D551B">
        <w:fldChar w:fldCharType="separate"/>
      </w:r>
      <w:r w:rsidR="00A86C56">
        <w:rPr>
          <w:rFonts w:hint="eastAsia"/>
        </w:rPr>
        <w:t>圖</w:t>
      </w:r>
      <w:r w:rsidR="00A86C56">
        <w:rPr>
          <w:rFonts w:hint="eastAsia"/>
        </w:rPr>
        <w:t xml:space="preserve"> </w:t>
      </w:r>
      <w:r w:rsidR="00A86C56">
        <w:rPr>
          <w:noProof/>
        </w:rPr>
        <w:t>4</w:t>
      </w:r>
      <w:r w:rsidR="005D551B">
        <w:fldChar w:fldCharType="end"/>
      </w:r>
      <w:r w:rsidR="005D551B">
        <w:rPr>
          <w:rFonts w:hint="eastAsia"/>
        </w:rPr>
        <w:t>。</w:t>
      </w:r>
      <w:r w:rsidR="00296F09" w:rsidRPr="00296F09">
        <w:rPr>
          <w:rFonts w:hint="eastAsia"/>
        </w:rPr>
        <w:t>相關的過濾法包含了</w:t>
      </w:r>
      <w:r w:rsidR="00296F09" w:rsidRPr="00296F09">
        <w:rPr>
          <w:rFonts w:hint="eastAsia"/>
        </w:rPr>
        <w:t>RELIEF, CFS</w:t>
      </w:r>
      <w:r w:rsidR="00296F09" w:rsidRPr="00296F09">
        <w:rPr>
          <w:rFonts w:hint="eastAsia"/>
        </w:rPr>
        <w:t>等。</w:t>
      </w:r>
      <w:r w:rsidR="00296F09" w:rsidRPr="00296F09">
        <w:rPr>
          <w:rFonts w:hint="eastAsia"/>
        </w:rPr>
        <w:t>RELIEF</w:t>
      </w:r>
      <w:r w:rsidR="007C71B7">
        <w:fldChar w:fldCharType="begin"/>
      </w:r>
      <w:r w:rsidR="007C71B7">
        <w:instrText xml:space="preserve"> </w:instrText>
      </w:r>
      <w:r w:rsidR="007C71B7">
        <w:rPr>
          <w:rFonts w:hint="eastAsia"/>
        </w:rPr>
        <w:instrText>REF _Ref486355659 \h</w:instrText>
      </w:r>
      <w:r w:rsidR="007C71B7">
        <w:instrText xml:space="preserve"> </w:instrText>
      </w:r>
      <w:r w:rsidR="007C71B7">
        <w:fldChar w:fldCharType="separate"/>
      </w:r>
      <w:r w:rsidR="00A86C56">
        <w:t xml:space="preserve">[ </w:t>
      </w:r>
      <w:r w:rsidR="00A86C56">
        <w:rPr>
          <w:noProof/>
        </w:rPr>
        <w:t>16</w:t>
      </w:r>
      <w:r w:rsidR="007C71B7">
        <w:fldChar w:fldCharType="end"/>
      </w:r>
      <w:r w:rsidR="007C71B7">
        <w:rPr>
          <w:rFonts w:hint="eastAsia"/>
        </w:rPr>
        <w:t>]</w:t>
      </w:r>
      <w:r w:rsidR="00296F09" w:rsidRPr="00296F09">
        <w:rPr>
          <w:rFonts w:hint="eastAsia"/>
        </w:rPr>
        <w:t>的過濾評估準則是以特徵資料之間的距離作為區分，其優點在於可以處理連續或是離散型的資料，但是只限於解決兩個類別的分類問題。另外一種則是關聯性特徵選擇</w:t>
      </w:r>
      <w:r w:rsidR="00296F09" w:rsidRPr="00296F09">
        <w:rPr>
          <w:rFonts w:hint="eastAsia"/>
        </w:rPr>
        <w:t>(</w:t>
      </w:r>
      <w:r w:rsidR="00296F09" w:rsidRPr="00296F09">
        <w:t>Correlation-based Feature Selection, CFS</w:t>
      </w:r>
      <w:r w:rsidR="00296F09" w:rsidRPr="00296F09">
        <w:rPr>
          <w:rFonts w:hint="eastAsia"/>
        </w:rPr>
        <w:t>)</w:t>
      </w:r>
      <w:r w:rsidR="00296F09">
        <w:rPr>
          <w:rFonts w:hint="eastAsia"/>
        </w:rPr>
        <w:t xml:space="preserve"> </w:t>
      </w:r>
      <w:r w:rsidR="00296F09">
        <w:fldChar w:fldCharType="begin"/>
      </w:r>
      <w:r w:rsidR="00296F09">
        <w:instrText xml:space="preserve"> </w:instrText>
      </w:r>
      <w:r w:rsidR="00296F09">
        <w:rPr>
          <w:rFonts w:hint="eastAsia"/>
        </w:rPr>
        <w:instrText>REF _Ref485648387 \h</w:instrText>
      </w:r>
      <w:r w:rsidR="00296F09">
        <w:instrText xml:space="preserve"> </w:instrText>
      </w:r>
      <w:r w:rsidR="00296F09">
        <w:fldChar w:fldCharType="separate"/>
      </w:r>
      <w:r w:rsidR="00A86C56">
        <w:t xml:space="preserve">[ </w:t>
      </w:r>
      <w:r w:rsidR="00A86C56">
        <w:rPr>
          <w:noProof/>
        </w:rPr>
        <w:t>17</w:t>
      </w:r>
      <w:r w:rsidR="00296F09">
        <w:fldChar w:fldCharType="end"/>
      </w:r>
      <w:r w:rsidR="00296F09">
        <w:rPr>
          <w:rFonts w:hint="eastAsia"/>
        </w:rPr>
        <w:t>]</w:t>
      </w:r>
      <w:r w:rsidR="00296F09" w:rsidRPr="00296F09">
        <w:rPr>
          <w:rFonts w:hint="eastAsia"/>
        </w:rPr>
        <w:t>，主要是利用評估函數來評價子特徵集合。判斷出那些特徵是多餘的，那些特徵具有預測能力。</w:t>
      </w:r>
    </w:p>
    <w:p w:rsidR="00075B37" w:rsidRDefault="00075B37" w:rsidP="00075B37">
      <w:pPr>
        <w:keepNext/>
      </w:pPr>
      <w:r>
        <w:rPr>
          <w:rFonts w:hint="eastAsia"/>
          <w:noProof/>
        </w:rPr>
        <mc:AlternateContent>
          <mc:Choice Requires="wpc">
            <w:drawing>
              <wp:inline distT="0" distB="0" distL="0" distR="0" wp14:anchorId="050E63C2" wp14:editId="1415C08D">
                <wp:extent cx="4807875" cy="1914640"/>
                <wp:effectExtent l="0" t="0" r="0" b="0"/>
                <wp:docPr id="48" name="畫布 4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7" name="文字方塊 28"/>
                        <wps:cNvSpPr txBox="1"/>
                        <wps:spPr>
                          <a:xfrm>
                            <a:off x="1163661" y="764235"/>
                            <a:ext cx="1104265" cy="334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075B37">
                              <w:pPr>
                                <w:pStyle w:val="Web"/>
                                <w:spacing w:before="0" w:beforeAutospacing="0" w:after="0" w:afterAutospacing="0"/>
                                <w:rPr>
                                  <w:rFonts w:ascii="標楷體" w:eastAsia="標楷體" w:hAnsi="標楷體"/>
                                </w:rPr>
                              </w:pPr>
                              <w:r w:rsidRPr="00B61D5C">
                                <w:rPr>
                                  <w:rFonts w:ascii="標楷體" w:eastAsia="標楷體" w:hAnsi="標楷體" w:hint="eastAsia"/>
                                </w:rPr>
                                <w:t>特徵子集評價</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5" name="文字方塊 28"/>
                        <wps:cNvSpPr txBox="1"/>
                        <wps:spPr>
                          <a:xfrm>
                            <a:off x="3000376" y="745185"/>
                            <a:ext cx="799465" cy="334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075B37">
                              <w:pPr>
                                <w:pStyle w:val="Web"/>
                                <w:spacing w:before="0" w:beforeAutospacing="0" w:after="0" w:afterAutospacing="0"/>
                                <w:rPr>
                                  <w:rFonts w:ascii="標楷體" w:eastAsia="標楷體" w:hAnsi="標楷體"/>
                                </w:rPr>
                              </w:pPr>
                              <w:r w:rsidRPr="00B61D5C">
                                <w:rPr>
                                  <w:rFonts w:ascii="標楷體" w:eastAsia="標楷體" w:hAnsi="標楷體" w:hint="eastAsia"/>
                                </w:rPr>
                                <w:t>特徵子集</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51" name="文字方塊 28"/>
                        <wps:cNvSpPr txBox="1"/>
                        <wps:spPr>
                          <a:xfrm>
                            <a:off x="1047751" y="13"/>
                            <a:ext cx="951865" cy="334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075B37">
                              <w:pPr>
                                <w:pStyle w:val="Web"/>
                                <w:spacing w:before="0" w:beforeAutospacing="0" w:after="0" w:afterAutospacing="0"/>
                                <w:rPr>
                                  <w:rFonts w:ascii="標楷體" w:eastAsia="標楷體" w:hAnsi="標楷體"/>
                                </w:rPr>
                              </w:pPr>
                              <w:r w:rsidRPr="00B61D5C">
                                <w:rPr>
                                  <w:rFonts w:ascii="標楷體" w:eastAsia="標楷體" w:hAnsi="標楷體" w:hint="eastAsia"/>
                                </w:rPr>
                                <w:t>特徵子集合</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9" name="矩形 49"/>
                        <wps:cNvSpPr/>
                        <wps:spPr>
                          <a:xfrm>
                            <a:off x="1" y="78775"/>
                            <a:ext cx="102806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5D551B">
                              <w:pPr>
                                <w:rPr>
                                  <w:rFonts w:ascii="標楷體" w:hAnsi="標楷體"/>
                                </w:rPr>
                              </w:pPr>
                              <w:r w:rsidRPr="00B61D5C">
                                <w:rPr>
                                  <w:rFonts w:ascii="標楷體" w:hAnsi="標楷體" w:hint="eastAsia"/>
                                </w:rPr>
                                <w:t>原始資料集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0" name="直線單箭頭接點 50"/>
                        <wps:cNvCnPr>
                          <a:stCxn id="49" idx="3"/>
                          <a:endCxn id="52" idx="1"/>
                        </wps:cNvCnPr>
                        <wps:spPr>
                          <a:xfrm>
                            <a:off x="1028066" y="335633"/>
                            <a:ext cx="9721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2" name="矩形 52"/>
                        <wps:cNvSpPr/>
                        <wps:spPr>
                          <a:xfrm>
                            <a:off x="2000251" y="78775"/>
                            <a:ext cx="123922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075B3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特徵子集選擇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3" name="矩形 53"/>
                        <wps:cNvSpPr/>
                        <wps:spPr>
                          <a:xfrm>
                            <a:off x="1981201" y="1212250"/>
                            <a:ext cx="123888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075B3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評估函數</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單箭頭接點 54"/>
                        <wps:cNvCnPr/>
                        <wps:spPr>
                          <a:xfrm>
                            <a:off x="3000376" y="592490"/>
                            <a:ext cx="0" cy="619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6" name="直線單箭頭接點 56"/>
                        <wps:cNvCnPr/>
                        <wps:spPr>
                          <a:xfrm flipV="1">
                            <a:off x="2267926" y="592491"/>
                            <a:ext cx="1" cy="61975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8" name="直線單箭頭接點 58"/>
                        <wps:cNvCnPr>
                          <a:stCxn id="52" idx="3"/>
                          <a:endCxn id="59" idx="1"/>
                        </wps:cNvCnPr>
                        <wps:spPr>
                          <a:xfrm flipV="1">
                            <a:off x="3239476" y="335106"/>
                            <a:ext cx="616880" cy="52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59" name="文字方塊 28"/>
                        <wps:cNvSpPr txBox="1"/>
                        <wps:spPr>
                          <a:xfrm>
                            <a:off x="3856356" y="175092"/>
                            <a:ext cx="951865" cy="32002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075B37">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最終子集合</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48" o:spid="_x0000_s1073" editas="canvas" style="width:378.55pt;height:150.75pt;mso-position-horizontal-relative:char;mso-position-vertical-relative:line" coordsize="48075,191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">
                <v:shape id="_x0000_s1074" type="#_x0000_t75" style="position:absolute;width:48075;height:19145;visibility:visible;mso-wrap-style:square">
                  <v:fill o:detectmouseclick="t"/>
                  <v:path o:connecttype="none"/>
                </v:shape>
                <v:shape id="文字方塊 28" o:spid="_x0000_s1075" type="#_x0000_t202" style="position:absolute;left:11636;top:7642;width:11043;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5moesQA&#10;AADbAAAADwAAAGRycy9kb3ducmV2LnhtbESPQWvCQBSE7wX/w/IEb3Wj0hqjqxRByKEemipeH9ln&#10;Esy+jbtbjf/eLRR6HGbmG2a16U0rbuR8Y1nBZJyAIC6tbrhScPjevaYgfEDW2FomBQ/ysFkPXlaY&#10;aXvnL7oVoRIRwj5DBXUIXSalL2sy6Me2I47e2TqDIUpXSe3wHuGmldMkeZcGG44LNXa0ram8FD9G&#10;wX67KNJ8+nCnxSzfFel1Yj/To1KjYf+xBBGoD//hv3auFbzN4f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ZqHrEAAAA2wAAAA8AAAAAAAAAAAAAAAAAmAIAAGRycy9k&#10;b3ducmV2LnhtbFBLBQYAAAAABAAEAPUAAACJAwAAAAA=&#10;" fillcolor="white [3201]" stroked="f" strokeweight=".5pt">
                  <v:textbox>
                    <w:txbxContent>
                      <w:p w:rsidR="00A86C56" w:rsidRPr="00B61D5C" w:rsidRDefault="00A86C56" w:rsidP="00075B37">
                        <w:pPr>
                          <w:pStyle w:val="Web"/>
                          <w:spacing w:before="0" w:beforeAutospacing="0" w:after="0" w:afterAutospacing="0"/>
                          <w:rPr>
                            <w:rFonts w:ascii="標楷體" w:eastAsia="標楷體" w:hAnsi="標楷體"/>
                          </w:rPr>
                        </w:pPr>
                        <w:r w:rsidRPr="00B61D5C">
                          <w:rPr>
                            <w:rFonts w:ascii="標楷體" w:eastAsia="標楷體" w:hAnsi="標楷體" w:hint="eastAsia"/>
                          </w:rPr>
                          <w:t>特徵子集評價</w:t>
                        </w:r>
                      </w:p>
                    </w:txbxContent>
                  </v:textbox>
                </v:shape>
                <v:shape id="文字方塊 28" o:spid="_x0000_s1076" type="#_x0000_t202" style="position:absolute;left:30003;top:7451;width:7995;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eTlsQA&#10;AADbAAAADwAAAGRycy9kb3ducmV2LnhtbESPQWvCQBSE7wX/w/IEb3WjYonRVUQQcrAH04rXR/aZ&#10;BLNv092txn/vFoQeh5n5hlltetOKGznfWFYwGScgiEurG64UfH/t31MQPiBrbC2Tggd52KwHbyvM&#10;tL3zkW5FqESEsM9QQR1Cl0npy5oM+rHtiKN3sc5giNJVUju8R7hp5TRJPqTBhuNCjR3taiqvxa9R&#10;8LlbFGk+fbjzYpbvi/RnYg/pSanRsN8uQQTqw3/41c61gvkc/r7EHy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Hk5bEAAAA2wAAAA8AAAAAAAAAAAAAAAAAmAIAAGRycy9k&#10;b3ducmV2LnhtbFBLBQYAAAAABAAEAPUAAACJAwAAAAA=&#10;" fillcolor="white [3201]" stroked="f" strokeweight=".5pt">
                  <v:textbox>
                    <w:txbxContent>
                      <w:p w:rsidR="00A86C56" w:rsidRPr="00B61D5C" w:rsidRDefault="00A86C56" w:rsidP="00075B37">
                        <w:pPr>
                          <w:pStyle w:val="Web"/>
                          <w:spacing w:before="0" w:beforeAutospacing="0" w:after="0" w:afterAutospacing="0"/>
                          <w:rPr>
                            <w:rFonts w:ascii="標楷體" w:eastAsia="標楷體" w:hAnsi="標楷體"/>
                          </w:rPr>
                        </w:pPr>
                        <w:r w:rsidRPr="00B61D5C">
                          <w:rPr>
                            <w:rFonts w:ascii="標楷體" w:eastAsia="標楷體" w:hAnsi="標楷體" w:hint="eastAsia"/>
                          </w:rPr>
                          <w:t>特徵子集</w:t>
                        </w:r>
                      </w:p>
                    </w:txbxContent>
                  </v:textbox>
                </v:shape>
                <v:shape id="文字方塊 28" o:spid="_x0000_s1077" type="#_x0000_t202" style="position:absolute;left:10477;width:95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yVlcQA&#10;AADbAAAADwAAAGRycy9kb3ducmV2LnhtbESPQWvCQBSE7wX/w/IEb3UTpSWmriKCkIMeGpVeH9nX&#10;JDT7Nu6uGv+9Wyj0OMzMN8xyPZhO3Mj51rKCdJqAIK6sbrlWcDruXjMQPiBr7CyTggd5WK9GL0vM&#10;tb3zJ93KUIsIYZ+jgiaEPpfSVw0Z9FPbE0fv2zqDIUpXS+3wHuGmk7MkeZcGW44LDfa0baj6Ka9G&#10;wWG7KLNi9nBfi3mxK7NLavfZWanJeNh8gAg0hP/wX7vQCt5S+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8lZXEAAAA2wAAAA8AAAAAAAAAAAAAAAAAmAIAAGRycy9k&#10;b3ducmV2LnhtbFBLBQYAAAAABAAEAPUAAACJAwAAAAA=&#10;" fillcolor="white [3201]" stroked="f" strokeweight=".5pt">
                  <v:textbox>
                    <w:txbxContent>
                      <w:p w:rsidR="00A86C56" w:rsidRPr="00B61D5C" w:rsidRDefault="00A86C56" w:rsidP="00075B37">
                        <w:pPr>
                          <w:pStyle w:val="Web"/>
                          <w:spacing w:before="0" w:beforeAutospacing="0" w:after="0" w:afterAutospacing="0"/>
                          <w:rPr>
                            <w:rFonts w:ascii="標楷體" w:eastAsia="標楷體" w:hAnsi="標楷體"/>
                          </w:rPr>
                        </w:pPr>
                        <w:r w:rsidRPr="00B61D5C">
                          <w:rPr>
                            <w:rFonts w:ascii="標楷體" w:eastAsia="標楷體" w:hAnsi="標楷體" w:hint="eastAsia"/>
                          </w:rPr>
                          <w:t>特徵子集合</w:t>
                        </w:r>
                      </w:p>
                    </w:txbxContent>
                  </v:textbox>
                </v:shape>
                <v:rect id="矩形 49" o:spid="_x0000_s1078" style="position:absolute;top:787;width:10280;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i4/8QA&#10;AADbAAAADwAAAGRycy9kb3ducmV2LnhtbESPzWrDMBCE74G8g9hAb4ncUEzsRAnFEFraU133kNti&#10;bWwTa2Us1T99+qpQyHGYmW+Yw2kyrRiod41lBY+bCARxaXXDlYLi87zegXAeWWNrmRTM5OB0XC4O&#10;mGo78gcNua9EgLBLUUHtfZdK6cqaDLqN7YiDd7W9QR9kX0nd4xjgppXbKIqlwYbDQo0dZTWVt/zb&#10;KHifpR+Krzj5GbJm1vkle3mjTKmH1fS8B+Fp8vfwf/tVK3hK4O9L+AHy+A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CYuP/EAAAA2wAAAA8AAAAAAAAAAAAAAAAAmAIAAGRycy9k&#10;b3ducmV2LnhtbFBLBQYAAAAABAAEAPUAAACJAwAAAAA=&#10;" fillcolor="white [3201]" strokecolor="black [3200]" strokeweight="2pt">
                  <v:textbox>
                    <w:txbxContent>
                      <w:p w:rsidR="00A86C56" w:rsidRPr="00B61D5C" w:rsidRDefault="00A86C56" w:rsidP="005D551B">
                        <w:pPr>
                          <w:rPr>
                            <w:rFonts w:ascii="標楷體" w:hAnsi="標楷體"/>
                          </w:rPr>
                        </w:pPr>
                        <w:r w:rsidRPr="00B61D5C">
                          <w:rPr>
                            <w:rFonts w:ascii="標楷體" w:hAnsi="標楷體" w:hint="eastAsia"/>
                          </w:rPr>
                          <w:t>原始資料集</w:t>
                        </w:r>
                      </w:p>
                    </w:txbxContent>
                  </v:textbox>
                </v:rect>
                <v:shape id="直線單箭頭接點 50" o:spid="_x0000_s1079" type="#_x0000_t32" style="position:absolute;left:10280;top:3356;width:9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7Jcr0AAADbAAAADwAAAGRycy9kb3ducmV2LnhtbERPuwrCMBTdBf8hXMFNUwVFq1FEKDjo&#10;4AvXS3Nti81NbWKtf28GwfFw3st1a0rRUO0KywpGwwgEcWp1wZmCyzkZzEA4j6yxtEwKPuRgvep2&#10;lhhr++YjNSefiRDCLkYFufdVLKVLczLohrYiDtzd1gZ9gHUmdY3vEG5KOY6iqTRYcGjIsaJtTunj&#10;9DIKIjdNntvz49BcMn/c32Sy+8yvSvV77WYBwlPr/+Kfe6cVTML68CX8ALn6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seyXK9AAAA2wAAAA8AAAAAAAAAAAAAAAAAoQIA&#10;AGRycy9kb3ducmV2LnhtbFBLBQYAAAAABAAEAPkAAACLAwAAAAA=&#10;" strokecolor="black [3040]">
                  <v:stroke endarrow="open"/>
                </v:shape>
                <v:rect id="矩形 52" o:spid="_x0000_s1080" style="position:absolute;left:20002;top:787;width:12392;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8U8QA&#10;AADbAAAADwAAAGRycy9kb3ducmV2LnhtbESPzWrDMBCE74G8g9hCb7HcQEzqRgnFEBLaU1z30Nti&#10;bW1Ta2UsxT99+qoQyHGYmW+Y3WEyrRiod41lBU9RDIK4tLrhSkHxcVxtQTiPrLG1TApmcnDYLxc7&#10;TLUd+UJD7isRIOxSVFB736VSurImgy6yHXHwvm1v0AfZV1L3OAa4aeU6jhNpsOGwUGNHWU3lT341&#10;Ct5n6YfiM3n+HbJm1vlXdnqjTKnHh+n1BYSnyd/Dt/ZZK9is4f9L+AFy/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lvFPEAAAA2wAAAA8AAAAAAAAAAAAAAAAAmAIAAGRycy9k&#10;b3ducmV2LnhtbFBLBQYAAAAABAAEAPUAAACJAwAAAAA=&#10;" fillcolor="white [3201]" strokecolor="black [3200]" strokeweight="2pt">
                  <v:textbox>
                    <w:txbxContent>
                      <w:p w:rsidR="00A86C56" w:rsidRPr="00B61D5C" w:rsidRDefault="00A86C56" w:rsidP="00075B3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特徵子集選擇</w:t>
                        </w:r>
                      </w:p>
                    </w:txbxContent>
                  </v:textbox>
                </v:rect>
                <v:rect id="矩形 53" o:spid="_x0000_s1081" style="position:absolute;left:19812;top:12122;width:12388;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kZyMQA&#10;AADbAAAADwAAAGRycy9kb3ducmV2LnhtbESPT2vCQBTE70K/w/IKvenGlgaNrlIC0mJPpnrw9sg+&#10;k2D2bciu+eOn7xaEHoeZ+Q2z3g6mFh21rrKsYD6LQBDnVldcKDj+7KYLEM4ja6wtk4KRHGw3T5M1&#10;Jtr2fKAu84UIEHYJKii9bxIpXV6SQTezDXHwLrY16INsC6lb7APc1PI1imJpsOKwUGJDaUn5NbsZ&#10;Bd+j9N3xFC/vXVqNOjunn3tKlXp5Hj5WIDwN/j/8aH9pBe9v8Pcl/A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pGcjEAAAA2wAAAA8AAAAAAAAAAAAAAAAAmAIAAGRycy9k&#10;b3ducmV2LnhtbFBLBQYAAAAABAAEAPUAAACJAwAAAAA=&#10;" fillcolor="white [3201]" strokecolor="black [3200]" strokeweight="2pt">
                  <v:textbox>
                    <w:txbxContent>
                      <w:p w:rsidR="00A86C56" w:rsidRPr="00B61D5C" w:rsidRDefault="00A86C56" w:rsidP="00075B37">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評估函數</w:t>
                        </w:r>
                      </w:p>
                    </w:txbxContent>
                  </v:textbox>
                </v:rect>
                <v:shape id="直線單箭頭接點 54" o:spid="_x0000_s1082" type="#_x0000_t32" style="position:absolute;left:30003;top:5924;width:0;height:6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XPccMAAADbAAAADwAAAGRycy9kb3ducmV2LnhtbESPT4vCMBTE7wt+h/AEb9tUUXG7jSJC&#10;wYN78B97fTRv22LzUptY67ffCILHYWZ+w6Sr3tSio9ZVlhWMoxgEcW51xYWC0zH7XIBwHlljbZkU&#10;PMjBajn4SDHR9s576g6+EAHCLkEFpfdNIqXLSzLoItsQB+/PtgZ9kG0hdYv3ADe1nMTxXBqsOCyU&#10;2NCmpPxyuBkFsZtn183x8tOdCr/f/cps+/g6KzUa9utvEJ56/w6/2lutYDaF55fwA+Ty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lz3HDAAAA2wAAAA8AAAAAAAAAAAAA&#10;AAAAoQIAAGRycy9kb3ducmV2LnhtbFBLBQYAAAAABAAEAPkAAACRAwAAAAA=&#10;" strokecolor="black [3040]">
                  <v:stroke endarrow="open"/>
                </v:shape>
                <v:shape id="直線單箭頭接點 56" o:spid="_x0000_s1083" type="#_x0000_t32" style="position:absolute;left:22679;top:5924;width:0;height:61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d1e8YAAADbAAAADwAAAGRycy9kb3ducmV2LnhtbESPQWsCMRSE70L/Q3iF3jRbtW7ZGkUs&#10;osVCUUvB22PzulncvKybqOu/N0Khx2FmvmHG09ZW4kyNLx0reO4lIIhzp0suFHzvFt1XED4ga6wc&#10;k4IreZhOHjpjzLS78IbO21CICGGfoQITQp1J6XNDFn3P1cTR+3WNxRBlU0jd4CXCbSX7STKSFkuO&#10;CwZrmhvKD9uTVfD+8TNMj+3xa7Dcm8+cBum+P1sr9fTYzt5ABGrDf/ivvdIKXkZ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33dXvGAAAA2wAAAA8AAAAAAAAA&#10;AAAAAAAAoQIAAGRycy9kb3ducmV2LnhtbFBLBQYAAAAABAAEAPkAAACUAwAAAAA=&#10;" strokecolor="black [3040]">
                  <v:stroke endarrow="open"/>
                </v:shape>
                <v:shape id="直線單箭頭接點 58" o:spid="_x0000_s1084" type="#_x0000_t32" style="position:absolute;left:32394;top:3351;width:6169;height: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REksMAAADbAAAADwAAAGRycy9kb3ducmV2LnhtbERPy2oCMRTdF/oP4QruNOOjVaZGkRbR&#10;YkF8ILi7TG4nQyc34yTq+PdmIXR5OO/JrLGluFLtC8cKet0EBHHmdMG5gsN+0RmD8AFZY+mYFNzJ&#10;w2z6+jLBVLsbb+m6C7mIIexTVGBCqFIpfWbIou+6ijhyv662GCKsc6lrvMVwW8p+krxLiwXHBoMV&#10;fRrK/nYXq+Dr+zgcnZvzZrA8mZ+MBqNTf75Wqt1q5h8gAjXhX/x0r7SCtzg2fok/QE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MkRJLDAAAA2wAAAA8AAAAAAAAAAAAA&#10;AAAAoQIAAGRycy9kb3ducmV2LnhtbFBLBQYAAAAABAAEAPkAAACRAwAAAAA=&#10;" strokecolor="black [3040]">
                  <v:stroke endarrow="open"/>
                </v:shape>
                <v:shape id="文字方塊 28" o:spid="_x0000_s1085" type="#_x0000_t202" style="position:absolute;left:38563;top:1750;width:9519;height:320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qZk8QA&#10;AADbAAAADwAAAGRycy9kb3ducmV2LnhtbESPQWvCQBSE7wX/w/IEb3Wj0pKkriKCkIMeGpVeH9nX&#10;JDT7Nu6uGv+9Wyj0OMzMN8xyPZhO3Mj51rKC2TQBQVxZ3XKt4HTcvaYgfEDW2FkmBQ/ysF6NXpaY&#10;a3vnT7qVoRYRwj5HBU0IfS6lrxoy6Ke2J47et3UGQ5SultrhPcJNJ+dJ8i4NthwXGuxp21D1U16N&#10;gsM2K9Ni/nBf2aLYlellZvfpWanJeNh8gAg0hP/wX7vQCt4y+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VKmZPEAAAA2wAAAA8AAAAAAAAAAAAAAAAAmAIAAGRycy9k&#10;b3ducmV2LnhtbFBLBQYAAAAABAAEAPUAAACJAwAAAAA=&#10;" fillcolor="white [3201]" stroked="f" strokeweight=".5pt">
                  <v:textbox>
                    <w:txbxContent>
                      <w:p w:rsidR="00A86C56" w:rsidRPr="00B61D5C" w:rsidRDefault="00A86C56" w:rsidP="00075B37">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最終子集合</w:t>
                        </w:r>
                      </w:p>
                    </w:txbxContent>
                  </v:textbox>
                </v:shape>
                <w10:anchorlock/>
              </v:group>
            </w:pict>
          </mc:Fallback>
        </mc:AlternateContent>
      </w:r>
    </w:p>
    <w:p w:rsidR="00075B37" w:rsidRPr="002C5C51" w:rsidRDefault="00075B37" w:rsidP="00F675D7">
      <w:pPr>
        <w:jc w:val="center"/>
      </w:pPr>
      <w:bookmarkStart w:id="20" w:name="_Ref485647674"/>
      <w:bookmarkStart w:id="21" w:name="_Toc49076595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4</w:t>
      </w:r>
      <w:r>
        <w:fldChar w:fldCharType="end"/>
      </w:r>
      <w:bookmarkEnd w:id="20"/>
      <w:r w:rsidR="005D551B">
        <w:rPr>
          <w:rFonts w:hint="eastAsia"/>
        </w:rPr>
        <w:t xml:space="preserve"> </w:t>
      </w:r>
      <w:r w:rsidR="005D551B">
        <w:rPr>
          <w:rFonts w:hint="eastAsia"/>
        </w:rPr>
        <w:t>過濾法流程圖</w:t>
      </w:r>
      <w:bookmarkEnd w:id="21"/>
    </w:p>
    <w:p w:rsidR="002C5C51" w:rsidRPr="003C0D9A" w:rsidRDefault="00F575E0" w:rsidP="003C0D9A">
      <w:pPr>
        <w:pStyle w:val="3"/>
        <w:numPr>
          <w:ilvl w:val="0"/>
          <w:numId w:val="9"/>
        </w:numPr>
        <w:ind w:firstLineChars="0"/>
      </w:pPr>
      <w:bookmarkStart w:id="22" w:name="_Toc490765911"/>
      <w:r w:rsidRPr="003C0D9A">
        <w:rPr>
          <w:rFonts w:hint="eastAsia"/>
        </w:rPr>
        <w:t>打包法</w:t>
      </w:r>
      <w:bookmarkEnd w:id="22"/>
    </w:p>
    <w:p w:rsidR="00F575E0" w:rsidRDefault="000052D3" w:rsidP="00F575E0">
      <w:r>
        <w:rPr>
          <w:rFonts w:hint="eastAsia"/>
        </w:rPr>
        <w:t>打包法</w:t>
      </w:r>
      <w:r>
        <w:rPr>
          <w:rFonts w:hint="eastAsia"/>
        </w:rPr>
        <w:t>(Wrapper</w:t>
      </w:r>
      <w:r w:rsidR="006F04A2">
        <w:rPr>
          <w:rFonts w:hint="eastAsia"/>
        </w:rPr>
        <w:t xml:space="preserve"> </w:t>
      </w:r>
      <w:r w:rsidR="006F04A2" w:rsidRPr="006F04A2">
        <w:t>metho</w:t>
      </w:r>
      <w:r w:rsidR="006F04A2">
        <w:rPr>
          <w:rFonts w:hint="eastAsia"/>
        </w:rPr>
        <w:t>d</w:t>
      </w:r>
      <w:r>
        <w:rPr>
          <w:rFonts w:hint="eastAsia"/>
        </w:rPr>
        <w:t>)</w:t>
      </w:r>
      <w:r>
        <w:rPr>
          <w:rFonts w:hint="eastAsia"/>
        </w:rPr>
        <w:t>是將學習演算法取代過濾法中的評價函數，對各個特徵子集合進行評估</w:t>
      </w:r>
      <w:r w:rsidR="00553912">
        <w:rPr>
          <w:rFonts w:hint="eastAsia"/>
        </w:rPr>
        <w:t>，其流程圖如</w:t>
      </w:r>
      <w:r w:rsidR="00553912">
        <w:fldChar w:fldCharType="begin"/>
      </w:r>
      <w:r w:rsidR="00553912">
        <w:instrText xml:space="preserve"> </w:instrText>
      </w:r>
      <w:r w:rsidR="00553912">
        <w:rPr>
          <w:rFonts w:hint="eastAsia"/>
        </w:rPr>
        <w:instrText>REF _Ref485650177 \h</w:instrText>
      </w:r>
      <w:r w:rsidR="00553912">
        <w:instrText xml:space="preserve"> </w:instrText>
      </w:r>
      <w:r w:rsidR="00553912">
        <w:fldChar w:fldCharType="separate"/>
      </w:r>
      <w:r w:rsidR="00A86C56">
        <w:rPr>
          <w:rFonts w:hint="eastAsia"/>
        </w:rPr>
        <w:t>圖</w:t>
      </w:r>
      <w:r w:rsidR="00A86C56">
        <w:rPr>
          <w:rFonts w:hint="eastAsia"/>
        </w:rPr>
        <w:t xml:space="preserve"> </w:t>
      </w:r>
      <w:r w:rsidR="00A86C56">
        <w:rPr>
          <w:noProof/>
        </w:rPr>
        <w:t>5</w:t>
      </w:r>
      <w:r w:rsidR="00553912">
        <w:fldChar w:fldCharType="end"/>
      </w:r>
      <w:r w:rsidR="004E51F8">
        <w:rPr>
          <w:rFonts w:hint="eastAsia"/>
        </w:rPr>
        <w:t>。</w:t>
      </w:r>
      <w:r>
        <w:rPr>
          <w:rFonts w:hint="eastAsia"/>
        </w:rPr>
        <w:t>相較</w:t>
      </w:r>
      <w:r w:rsidR="004E51F8">
        <w:rPr>
          <w:rFonts w:hint="eastAsia"/>
        </w:rPr>
        <w:t>於</w:t>
      </w:r>
      <w:r>
        <w:rPr>
          <w:rFonts w:hint="eastAsia"/>
        </w:rPr>
        <w:t>過濾法，所消耗的時間資源較多。因此</w:t>
      </w:r>
      <w:r>
        <w:rPr>
          <w:rFonts w:hint="eastAsia"/>
        </w:rPr>
        <w:lastRenderedPageBreak/>
        <w:t>有許多研究策略的開發皆是用於降低打包法的計算成本。如啟發式搜索中的變數前向選取</w:t>
      </w:r>
      <w:r>
        <w:rPr>
          <w:rFonts w:hint="eastAsia"/>
        </w:rPr>
        <w:t>(</w:t>
      </w:r>
      <w:r>
        <w:t xml:space="preserve">Sequential </w:t>
      </w:r>
      <w:r>
        <w:rPr>
          <w:rFonts w:hint="eastAsia"/>
        </w:rPr>
        <w:t>f</w:t>
      </w:r>
      <w:r w:rsidRPr="000052D3">
        <w:t xml:space="preserve">orward </w:t>
      </w:r>
      <w:r>
        <w:rPr>
          <w:rFonts w:hint="eastAsia"/>
        </w:rPr>
        <w:t>s</w:t>
      </w:r>
      <w:r w:rsidRPr="000052D3">
        <w:t>election</w:t>
      </w:r>
      <w:r>
        <w:rPr>
          <w:rFonts w:hint="eastAsia"/>
        </w:rPr>
        <w:t>, SFS)</w:t>
      </w:r>
      <w:r>
        <w:rPr>
          <w:rFonts w:hint="eastAsia"/>
        </w:rPr>
        <w:t>與變數後向選取</w:t>
      </w:r>
      <w:r>
        <w:rPr>
          <w:rFonts w:hint="eastAsia"/>
        </w:rPr>
        <w:t>(</w:t>
      </w:r>
      <w:r w:rsidRPr="000052D3">
        <w:t xml:space="preserve">Sequential </w:t>
      </w:r>
      <w:r>
        <w:rPr>
          <w:rFonts w:hint="eastAsia"/>
        </w:rPr>
        <w:t>b</w:t>
      </w:r>
      <w:r w:rsidRPr="000052D3">
        <w:t xml:space="preserve">ackward </w:t>
      </w:r>
      <w:r>
        <w:rPr>
          <w:rFonts w:hint="eastAsia"/>
        </w:rPr>
        <w:t>s</w:t>
      </w:r>
      <w:r w:rsidRPr="000052D3">
        <w:t>election</w:t>
      </w:r>
      <w:r>
        <w:rPr>
          <w:rFonts w:hint="eastAsia"/>
        </w:rPr>
        <w:t>, SBS)</w:t>
      </w:r>
      <w:r>
        <w:rPr>
          <w:rFonts w:hint="eastAsia"/>
        </w:rPr>
        <w:t>。</w:t>
      </w:r>
      <w:r>
        <w:rPr>
          <w:rFonts w:hint="eastAsia"/>
        </w:rPr>
        <w:t>SFS</w:t>
      </w:r>
      <w:r>
        <w:rPr>
          <w:rFonts w:hint="eastAsia"/>
        </w:rPr>
        <w:t>是先令特徵子集合</w:t>
      </w:r>
      <w:r w:rsidR="00553912">
        <w:rPr>
          <w:rFonts w:hint="eastAsia"/>
        </w:rPr>
        <w:t>為空集合，每次選擇一個特徵加入子集合並評估，藉此找到最優的特徵子集合。</w:t>
      </w:r>
      <w:r w:rsidR="00553912">
        <w:rPr>
          <w:rFonts w:hint="eastAsia"/>
        </w:rPr>
        <w:t>SBS</w:t>
      </w:r>
      <w:r w:rsidR="00553912">
        <w:rPr>
          <w:rFonts w:hint="eastAsia"/>
        </w:rPr>
        <w:t>則是相反做法，先使特徵子集合為全集，每次從子集合去除一個特徵並評估。但是以上兩種方式皆容易落入區域最佳解。</w:t>
      </w:r>
      <w:r w:rsidR="00553912" w:rsidRPr="00553912">
        <w:rPr>
          <w:rFonts w:hint="eastAsia"/>
        </w:rPr>
        <w:t>Yu</w:t>
      </w:r>
      <w:r w:rsidR="00046ABF">
        <w:rPr>
          <w:rFonts w:hint="eastAsia"/>
        </w:rPr>
        <w:t xml:space="preserve"> </w:t>
      </w:r>
      <w:r w:rsidR="00553912">
        <w:fldChar w:fldCharType="begin"/>
      </w:r>
      <w:r w:rsidR="00553912">
        <w:instrText xml:space="preserve"> </w:instrText>
      </w:r>
      <w:r w:rsidR="00553912">
        <w:rPr>
          <w:rFonts w:hint="eastAsia"/>
        </w:rPr>
        <w:instrText>REF _Ref485650247 \h</w:instrText>
      </w:r>
      <w:r w:rsidR="00553912">
        <w:instrText xml:space="preserve"> </w:instrText>
      </w:r>
      <w:r w:rsidR="00553912">
        <w:fldChar w:fldCharType="separate"/>
      </w:r>
      <w:r w:rsidR="00A86C56">
        <w:t xml:space="preserve">[ </w:t>
      </w:r>
      <w:r w:rsidR="00A86C56">
        <w:rPr>
          <w:noProof/>
        </w:rPr>
        <w:t>18</w:t>
      </w:r>
      <w:r w:rsidR="00553912">
        <w:fldChar w:fldCharType="end"/>
      </w:r>
      <w:r w:rsidR="00553912" w:rsidRPr="00553912">
        <w:rPr>
          <w:rFonts w:hint="eastAsia"/>
        </w:rPr>
        <w:t>]</w:t>
      </w:r>
      <w:r w:rsidR="00553912" w:rsidRPr="00553912">
        <w:rPr>
          <w:rFonts w:hint="eastAsia"/>
        </w:rPr>
        <w:t>在</w:t>
      </w:r>
      <w:r w:rsidR="00553912" w:rsidRPr="00553912">
        <w:rPr>
          <w:rFonts w:hint="eastAsia"/>
        </w:rPr>
        <w:t>2009</w:t>
      </w:r>
      <w:r w:rsidR="00553912" w:rsidRPr="00553912">
        <w:rPr>
          <w:rFonts w:hint="eastAsia"/>
        </w:rPr>
        <w:t>年提出以</w:t>
      </w:r>
      <w:r w:rsidR="00553912" w:rsidRPr="00553912">
        <w:rPr>
          <w:rFonts w:hint="eastAsia"/>
        </w:rPr>
        <w:t>RELIEF</w:t>
      </w:r>
      <w:r w:rsidR="00553912" w:rsidRPr="00553912">
        <w:rPr>
          <w:rFonts w:hint="eastAsia"/>
        </w:rPr>
        <w:t>為基礎的</w:t>
      </w:r>
      <w:r w:rsidR="00553912" w:rsidRPr="00553912">
        <w:rPr>
          <w:rFonts w:hint="eastAsia"/>
        </w:rPr>
        <w:t>RankWrapper</w:t>
      </w:r>
      <w:r w:rsidR="00553912" w:rsidRPr="00553912">
        <w:rPr>
          <w:rFonts w:hint="eastAsia"/>
        </w:rPr>
        <w:t>演算法，其將特徵分為子集合後，用以訓練資料進行學習，找到最佳效果時，其所利用的特徵子集合即為最適當集合。</w:t>
      </w:r>
    </w:p>
    <w:p w:rsidR="00F575E0" w:rsidRDefault="00F575E0" w:rsidP="00F575E0">
      <w:pPr>
        <w:keepNext/>
      </w:pPr>
      <w:r>
        <w:rPr>
          <w:rFonts w:hint="eastAsia"/>
          <w:noProof/>
        </w:rPr>
        <mc:AlternateContent>
          <mc:Choice Requires="wpc">
            <w:drawing>
              <wp:inline distT="0" distB="0" distL="0" distR="0" wp14:anchorId="2188A81B" wp14:editId="12A5E735">
                <wp:extent cx="4808220" cy="1796573"/>
                <wp:effectExtent l="0" t="0" r="0" b="0"/>
                <wp:docPr id="60" name="畫布 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1" name="文字方塊 28"/>
                        <wps:cNvSpPr txBox="1"/>
                        <wps:spPr>
                          <a:xfrm>
                            <a:off x="1163955" y="763905"/>
                            <a:ext cx="1104265" cy="334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F575E0">
                              <w:pPr>
                                <w:pStyle w:val="Web"/>
                                <w:spacing w:before="0" w:beforeAutospacing="0" w:after="0" w:afterAutospacing="0"/>
                                <w:rPr>
                                  <w:rFonts w:ascii="標楷體" w:eastAsia="標楷體" w:hAnsi="標楷體"/>
                                </w:rPr>
                              </w:pPr>
                              <w:r w:rsidRPr="00B61D5C">
                                <w:rPr>
                                  <w:rFonts w:ascii="標楷體" w:eastAsia="標楷體" w:hAnsi="標楷體" w:hint="eastAsia"/>
                                </w:rPr>
                                <w:t>特徵子集評價</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2" name="文字方塊 28"/>
                        <wps:cNvSpPr txBox="1"/>
                        <wps:spPr>
                          <a:xfrm>
                            <a:off x="3000375" y="744855"/>
                            <a:ext cx="799465" cy="334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F575E0">
                              <w:pPr>
                                <w:pStyle w:val="Web"/>
                                <w:spacing w:before="0" w:beforeAutospacing="0" w:after="0" w:afterAutospacing="0"/>
                                <w:rPr>
                                  <w:rFonts w:ascii="標楷體" w:eastAsia="標楷體" w:hAnsi="標楷體"/>
                                </w:rPr>
                              </w:pPr>
                              <w:r w:rsidRPr="00B61D5C">
                                <w:rPr>
                                  <w:rFonts w:ascii="標楷體" w:eastAsia="標楷體" w:hAnsi="標楷體" w:hint="eastAsia"/>
                                </w:rPr>
                                <w:t>特徵子集</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3" name="文字方塊 28"/>
                        <wps:cNvSpPr txBox="1"/>
                        <wps:spPr>
                          <a:xfrm>
                            <a:off x="1047750" y="0"/>
                            <a:ext cx="951865" cy="334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F575E0">
                              <w:pPr>
                                <w:pStyle w:val="Web"/>
                                <w:spacing w:before="0" w:beforeAutospacing="0" w:after="0" w:afterAutospacing="0"/>
                                <w:rPr>
                                  <w:rFonts w:ascii="標楷體" w:eastAsia="標楷體" w:hAnsi="標楷體"/>
                                </w:rPr>
                              </w:pPr>
                              <w:r w:rsidRPr="00B61D5C">
                                <w:rPr>
                                  <w:rFonts w:ascii="標楷體" w:eastAsia="標楷體" w:hAnsi="標楷體" w:hint="eastAsia"/>
                                </w:rPr>
                                <w:t>特徵子集合</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4" name="矩形 64"/>
                        <wps:cNvSpPr/>
                        <wps:spPr>
                          <a:xfrm>
                            <a:off x="0" y="78740"/>
                            <a:ext cx="102806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F575E0">
                              <w:pPr>
                                <w:pStyle w:val="Web"/>
                                <w:spacing w:before="0" w:beforeAutospacing="0" w:after="0" w:afterAutospacing="0"/>
                                <w:rPr>
                                  <w:rFonts w:ascii="標楷體" w:eastAsia="標楷體" w:hAnsi="標楷體"/>
                                </w:rPr>
                              </w:pPr>
                              <w:r w:rsidRPr="00B61D5C">
                                <w:rPr>
                                  <w:rFonts w:ascii="標楷體" w:eastAsia="標楷體" w:hAnsi="標楷體" w:cs="Times New Roman" w:hint="eastAsia"/>
                                  <w:kern w:val="2"/>
                                </w:rPr>
                                <w:t>原始資料集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5" name="直線單箭頭接點 65"/>
                        <wps:cNvCnPr/>
                        <wps:spPr>
                          <a:xfrm>
                            <a:off x="1028065" y="335280"/>
                            <a:ext cx="9721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6" name="矩形 66"/>
                        <wps:cNvSpPr/>
                        <wps:spPr>
                          <a:xfrm>
                            <a:off x="2000250" y="78740"/>
                            <a:ext cx="123888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F575E0">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特徵子集選擇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7" name="矩形 67"/>
                        <wps:cNvSpPr/>
                        <wps:spPr>
                          <a:xfrm>
                            <a:off x="1981200" y="1212215"/>
                            <a:ext cx="123888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F575E0">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學習演算法</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68" name="直線單箭頭接點 68"/>
                        <wps:cNvCnPr/>
                        <wps:spPr>
                          <a:xfrm>
                            <a:off x="3000375" y="592455"/>
                            <a:ext cx="0" cy="6197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69" name="直線單箭頭接點 69"/>
                        <wps:cNvCnPr/>
                        <wps:spPr>
                          <a:xfrm flipV="1">
                            <a:off x="2268220" y="592455"/>
                            <a:ext cx="0" cy="6191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0" name="直線單箭頭接點 70"/>
                        <wps:cNvCnPr>
                          <a:stCxn id="66" idx="3"/>
                          <a:endCxn id="71" idx="1"/>
                        </wps:cNvCnPr>
                        <wps:spPr>
                          <a:xfrm flipV="1">
                            <a:off x="3239135" y="332519"/>
                            <a:ext cx="617220" cy="30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1" name="文字方塊 28"/>
                        <wps:cNvSpPr txBox="1"/>
                        <wps:spPr>
                          <a:xfrm>
                            <a:off x="3856355" y="191848"/>
                            <a:ext cx="951865" cy="28134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F575E0">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最終子集合</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60" o:spid="_x0000_s1086" editas="canvas" style="width:378.6pt;height:141.45pt;mso-position-horizontal-relative:char;mso-position-vertical-relative:line" coordsize="48082,179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">
                <v:shape id="_x0000_s1087" type="#_x0000_t75" style="position:absolute;width:48082;height:17964;visibility:visible;mso-wrap-style:square">
                  <v:fill o:detectmouseclick="t"/>
                  <v:path o:connecttype="none"/>
                </v:shape>
                <v:shape id="文字方塊 28" o:spid="_x0000_s1088" type="#_x0000_t202" style="position:absolute;left:11639;top:7639;width:11043;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BfKMQA&#10;AADbAAAADwAAAGRycy9kb3ducmV2LnhtbESPQWvCQBSE70L/w/IKvekmFiSJriKCkEN7aKp4fWSf&#10;STD7Nu6uGv99t1DocZiZb5jVZjS9uJPznWUF6SwBQVxb3XGj4PC9n2YgfEDW2FsmBU/ysFm/TFZY&#10;aPvgL7pXoRERwr5ABW0IQyGlr1sy6Gd2II7e2TqDIUrXSO3wEeGml/MkWUiDHceFFgfatVRfqptR&#10;8LnLq6ycP90pfy/3VXZN7Ud2VOrtddwuQQQaw3/4r11qBYsUfr/EH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QXyjEAAAA2wAAAA8AAAAAAAAAAAAAAAAAmAIAAGRycy9k&#10;b3ducmV2LnhtbFBLBQYAAAAABAAEAPUAAACJAwAAAAA=&#10;" fillcolor="white [3201]" stroked="f" strokeweight=".5pt">
                  <v:textbox>
                    <w:txbxContent>
                      <w:p w:rsidR="00A86C56" w:rsidRPr="00B61D5C" w:rsidRDefault="00A86C56" w:rsidP="00F575E0">
                        <w:pPr>
                          <w:pStyle w:val="Web"/>
                          <w:spacing w:before="0" w:beforeAutospacing="0" w:after="0" w:afterAutospacing="0"/>
                          <w:rPr>
                            <w:rFonts w:ascii="標楷體" w:eastAsia="標楷體" w:hAnsi="標楷體"/>
                          </w:rPr>
                        </w:pPr>
                        <w:r w:rsidRPr="00B61D5C">
                          <w:rPr>
                            <w:rFonts w:ascii="標楷體" w:eastAsia="標楷體" w:hAnsi="標楷體" w:hint="eastAsia"/>
                          </w:rPr>
                          <w:t>特徵子集評價</w:t>
                        </w:r>
                      </w:p>
                    </w:txbxContent>
                  </v:textbox>
                </v:shape>
                <v:shape id="文字方塊 28" o:spid="_x0000_s1089" type="#_x0000_t202" style="position:absolute;left:30003;top:7448;width:7995;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LBX8QA&#10;AADbAAAADwAAAGRycy9kb3ducmV2LnhtbESPQWvCQBSE74L/YXlCb7oxBUmiq4gg5NAemlp6fWSf&#10;STD7Nu6uGv99t1DocZiZb5jNbjS9uJPznWUFy0UCgri2uuNGwenzOM9A+ICssbdMCp7kYbedTjZY&#10;aPvgD7pXoRERwr5ABW0IQyGlr1sy6Bd2II7e2TqDIUrXSO3wEeGml2mSrKTBjuNCiwMdWqov1c0o&#10;eD/kVVamT/edv5bHKrsu7Vv2pdTLbNyvQQQaw3/4r11qBasUfr/EHyC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CwV/EAAAA2wAAAA8AAAAAAAAAAAAAAAAAmAIAAGRycy9k&#10;b3ducmV2LnhtbFBLBQYAAAAABAAEAPUAAACJAwAAAAA=&#10;" fillcolor="white [3201]" stroked="f" strokeweight=".5pt">
                  <v:textbox>
                    <w:txbxContent>
                      <w:p w:rsidR="00A86C56" w:rsidRPr="00B61D5C" w:rsidRDefault="00A86C56" w:rsidP="00F575E0">
                        <w:pPr>
                          <w:pStyle w:val="Web"/>
                          <w:spacing w:before="0" w:beforeAutospacing="0" w:after="0" w:afterAutospacing="0"/>
                          <w:rPr>
                            <w:rFonts w:ascii="標楷體" w:eastAsia="標楷體" w:hAnsi="標楷體"/>
                          </w:rPr>
                        </w:pPr>
                        <w:r w:rsidRPr="00B61D5C">
                          <w:rPr>
                            <w:rFonts w:ascii="標楷體" w:eastAsia="標楷體" w:hAnsi="標楷體" w:hint="eastAsia"/>
                          </w:rPr>
                          <w:t>特徵子集</w:t>
                        </w:r>
                      </w:p>
                    </w:txbxContent>
                  </v:textbox>
                </v:shape>
                <v:shape id="文字方塊 28" o:spid="_x0000_s1090" type="#_x0000_t202" style="position:absolute;left:10477;width:95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5kxMMA&#10;AADbAAAADwAAAGRycy9kb3ducmV2LnhtbESPQYvCMBSE7wv+h/AEb2uqgtRqFBGEHtaDdRevj+bZ&#10;FpuXmmS1/nuzsOBxmJlvmNWmN624k/ONZQWTcQKCuLS64UrB92n/mYLwAVlja5kUPMnDZj34WGGm&#10;7YOPdC9CJSKEfYYK6hC6TEpf1mTQj21HHL2LdQZDlK6S2uEjwk0rp0kylwYbjgs1drSrqbwWv0bB&#10;Ybco0nz6dOfFLN8X6W1iv9IfpUbDfrsEEagP7/B/O9cK5jP4+xJ/gF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5kxMMAAADbAAAADwAAAAAAAAAAAAAAAACYAgAAZHJzL2Rv&#10;d25yZXYueG1sUEsFBgAAAAAEAAQA9QAAAIgDAAAAAA==&#10;" fillcolor="white [3201]" stroked="f" strokeweight=".5pt">
                  <v:textbox>
                    <w:txbxContent>
                      <w:p w:rsidR="00A86C56" w:rsidRPr="00B61D5C" w:rsidRDefault="00A86C56" w:rsidP="00F575E0">
                        <w:pPr>
                          <w:pStyle w:val="Web"/>
                          <w:spacing w:before="0" w:beforeAutospacing="0" w:after="0" w:afterAutospacing="0"/>
                          <w:rPr>
                            <w:rFonts w:ascii="標楷體" w:eastAsia="標楷體" w:hAnsi="標楷體"/>
                          </w:rPr>
                        </w:pPr>
                        <w:r w:rsidRPr="00B61D5C">
                          <w:rPr>
                            <w:rFonts w:ascii="標楷體" w:eastAsia="標楷體" w:hAnsi="標楷體" w:hint="eastAsia"/>
                          </w:rPr>
                          <w:t>特徵子集合</w:t>
                        </w:r>
                      </w:p>
                    </w:txbxContent>
                  </v:textbox>
                </v:shape>
                <v:rect id="矩形 64" o:spid="_x0000_s1091" style="position:absolute;top:787;width:10280;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xLAcQA&#10;AADbAAAADwAAAGRycy9kb3ducmV2LnhtbESPQWvCQBSE74X+h+UVvNWNRUKbugkSKIo9Ge2ht0f2&#10;mQSzb0N2jYm/3i0IPQ4z8w2zykbTioF611hWsJhHIIhLqxuuFBwPX6/vIJxH1thaJgUTOcjS56cV&#10;JtpeeU9D4SsRIOwSVFB73yVSurImg25uO+LgnWxv0AfZV1L3eA1w08q3KIqlwYbDQo0d5TWV5+Ji&#10;FHxP0g/Hn/jjNuTNpIvffLOjXKnZy7j+BOFp9P/hR3urFcRL+PsSfoBM7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sSwHEAAAA2wAAAA8AAAAAAAAAAAAAAAAAmAIAAGRycy9k&#10;b3ducmV2LnhtbFBLBQYAAAAABAAEAPUAAACJAwAAAAA=&#10;" fillcolor="white [3201]" strokecolor="black [3200]" strokeweight="2pt">
                  <v:textbox>
                    <w:txbxContent>
                      <w:p w:rsidR="00A86C56" w:rsidRPr="00B61D5C" w:rsidRDefault="00A86C56" w:rsidP="00F575E0">
                        <w:pPr>
                          <w:pStyle w:val="Web"/>
                          <w:spacing w:before="0" w:beforeAutospacing="0" w:after="0" w:afterAutospacing="0"/>
                          <w:rPr>
                            <w:rFonts w:ascii="標楷體" w:eastAsia="標楷體" w:hAnsi="標楷體"/>
                          </w:rPr>
                        </w:pPr>
                        <w:r w:rsidRPr="00B61D5C">
                          <w:rPr>
                            <w:rFonts w:ascii="標楷體" w:eastAsia="標楷體" w:hAnsi="標楷體" w:cs="Times New Roman" w:hint="eastAsia"/>
                            <w:kern w:val="2"/>
                          </w:rPr>
                          <w:t>原始資料集</w:t>
                        </w:r>
                      </w:p>
                    </w:txbxContent>
                  </v:textbox>
                </v:rect>
                <v:shape id="直線單箭頭接點 65" o:spid="_x0000_s1092" type="#_x0000_t32" style="position:absolute;left:10280;top:3352;width:9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QWgV8IAAADbAAAADwAAAGRycy9kb3ducmV2LnhtbESPzarCMBSE94LvEI5wd5oq3KLVKCIU&#10;XFwX/uH20BzbYnNSm9xa394IgsthZr5hFqvOVKKlxpWWFYxHEQjizOqScwWnYzqcgnAeWWNlmRQ8&#10;ycFq2e8tMNH2wXtqDz4XAcIuQQWF93UipcsKMuhGtiYO3tU2Bn2QTS51g48AN5WcRFEsDZYcFgqs&#10;aVNQdjv8GwWRi9P75njbtafc7/8uMt0+Z2elfgbdeg7CU+e/4U97qxXEv/D+En6AXL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QWgV8IAAADbAAAADwAAAAAAAAAAAAAA&#10;AAChAgAAZHJzL2Rvd25yZXYueG1sUEsFBgAAAAAEAAQA+QAAAJADAAAAAA==&#10;" strokecolor="black [3040]">
                  <v:stroke endarrow="open"/>
                </v:shape>
                <v:rect id="矩形 66" o:spid="_x0000_s1093" style="position:absolute;left:20002;top:787;width:12389;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w7cIA&#10;AADbAAAADwAAAGRycy9kb3ducmV2LnhtbESPQYvCMBSE74L/ITzBm6buoWjXKEtBVtyTVQ/eHs3b&#10;tmzzUppY2/31RhA8DjPzDbPe9qYWHbWusqxgMY9AEOdWV1woOJ92syUI55E11pZJwUAOtpvxaI2J&#10;tnc+Upf5QgQIuwQVlN43iZQuL8mgm9uGOHi/tjXog2wLqVu8B7ip5UcUxdJgxWGhxIbSkvK/7GYU&#10;/AzSd+dLvPrv0mrQ2TX9PlCq1HTSf32C8NT7d/jV3msFcQzPL+EHyM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snDtwgAAANsAAAAPAAAAAAAAAAAAAAAAAJgCAABkcnMvZG93&#10;bnJldi54bWxQSwUGAAAAAAQABAD1AAAAhwMAAAAA&#10;" fillcolor="white [3201]" strokecolor="black [3200]" strokeweight="2pt">
                  <v:textbox>
                    <w:txbxContent>
                      <w:p w:rsidR="00A86C56" w:rsidRPr="00B61D5C" w:rsidRDefault="00A86C56" w:rsidP="00F575E0">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特徵子集選擇</w:t>
                        </w:r>
                      </w:p>
                    </w:txbxContent>
                  </v:textbox>
                </v:rect>
                <v:rect id="矩形 67" o:spid="_x0000_s1094" style="position:absolute;left:19812;top:12122;width:12388;height:513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VdsQA&#10;AADbAAAADwAAAGRycy9kb3ducmV2LnhtbESPQWvCQBSE74X+h+UVvNWNPcQ2dRMkUBR7MtpDb4/s&#10;Mwlm34bsGhN/fVcQehxm5htmlY2mFQP1rrGsYDGPQBCXVjdcKTgevl7fQTiPrLG1TAomcpClz08r&#10;TLS98p6GwlciQNglqKD2vkukdGVNBt3cdsTBO9neoA+yr6Tu8RrgppVvURRLgw2HhRo7ymsqz8XF&#10;KPiepB+OP/HHbcibSRe/+WZHuVKzl3H9CcLT6P/Dj/ZWK4iXcP8SfoB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1XbEAAAA2wAAAA8AAAAAAAAAAAAAAAAAmAIAAGRycy9k&#10;b3ducmV2LnhtbFBLBQYAAAAABAAEAPUAAACJAwAAAAA=&#10;" fillcolor="white [3201]" strokecolor="black [3200]" strokeweight="2pt">
                  <v:textbox>
                    <w:txbxContent>
                      <w:p w:rsidR="00A86C56" w:rsidRPr="00B61D5C" w:rsidRDefault="00A86C56" w:rsidP="00F575E0">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學習演算法</w:t>
                        </w:r>
                      </w:p>
                    </w:txbxContent>
                  </v:textbox>
                </v:rect>
                <v:shape id="直線單箭頭接點 68" o:spid="_x0000_s1095" type="#_x0000_t32" style="position:absolute;left:30003;top:5924;width:0;height:619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QPyb0AAADbAAAADwAAAGRycy9kb3ducmV2LnhtbERPuwrCMBTdBf8hXMFNUx2KVqOIUHDQ&#10;wReul+baFpub2sRa/94MguPhvJfrzlSipcaVlhVMxhEI4szqknMFl3M6moFwHlljZZkUfMjBetXv&#10;LTHR9s1Hak8+FyGEXYIKCu/rREqXFWTQjW1NHLi7bQz6AJtc6gbfIdxUchpFsTRYcmgosKZtQdnj&#10;9DIKIhenz+35cWgvuT/ubzLdfeZXpYaDbrMA4anzf/HPvdMK4jA2fAk/QK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ED8m9AAAA2wAAAA8AAAAAAAAAAAAAAAAAoQIA&#10;AGRycy9kb3ducmV2LnhtbFBLBQYAAAAABAAEAPkAAACLAwAAAAA=&#10;" strokecolor="black [3040]">
                  <v:stroke endarrow="open"/>
                </v:shape>
                <v:shape id="直線單箭頭接點 69" o:spid="_x0000_s1096" type="#_x0000_t32" style="position:absolute;left:22682;top:5924;width:0;height:619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QrtMYAAADbAAAADwAAAGRycy9kb3ducmV2LnhtbESPQWsCMRSE70L/Q3iF3rrZqqjdGkUs&#10;osVCqZaCt8fmdbO4eVk3Udd/b4SCx2FmvmHG09ZW4kSNLx0reElSEMS50yUXCn62i+cRCB+QNVaO&#10;ScGFPEwnD50xZtqd+ZtOm1CICGGfoQITQp1J6XNDFn3iauLo/bnGYoiyKaRu8BzhtpLdNB1IiyXH&#10;BYM1zQ3l+83RKnj/+O0PD+3hq7fcmc+cesNdd7ZW6umxnb2BCNSGe/i/vdIKBq9w+xJ/gJx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IEK7TGAAAA2wAAAA8AAAAAAAAA&#10;AAAAAAAAoQIAAGRycy9kb3ducmV2LnhtbFBLBQYAAAAABAAEAPkAAACUAwAAAAA=&#10;" strokecolor="black [3040]">
                  <v:stroke endarrow="open"/>
                </v:shape>
                <v:shape id="直線單箭頭接點 70" o:spid="_x0000_s1097" type="#_x0000_t32" style="position:absolute;left:32391;top:3325;width:6172;height: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cU9MMAAADbAAAADwAAAGRycy9kb3ducmV2LnhtbERPXWvCMBR9F/Yfwh3sTdOp2NGZFtkY&#10;KhPGnAi+XZq7pqy5qU3U+u+XB8HHw/meF71txJk6XztW8DxKQBCXTtdcKdj9fAxfQPiArLFxTAqu&#10;5KHIHwZzzLS78Dedt6ESMYR9hgpMCG0mpS8NWfQj1xJH7td1FkOEXSV1h5cYbhs5TpKZtFhzbDDY&#10;0puh8m97sgre1/tpeuyPX5PlwWxKmqSH8eJTqafHfvEKIlAf7uKbe6UVpHF9/BJ/gM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nFPTDAAAA2wAAAA8AAAAAAAAAAAAA&#10;AAAAoQIAAGRycy9kb3ducmV2LnhtbFBLBQYAAAAABAAEAPkAAACRAwAAAAA=&#10;" strokecolor="black [3040]">
                  <v:stroke endarrow="open"/>
                </v:shape>
                <v:shape id="文字方塊 28" o:spid="_x0000_s1098" type="#_x0000_t202" style="position:absolute;left:38563;top:1918;width:9519;height:281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nJ9cQA&#10;AADbAAAADwAAAGRycy9kb3ducmV2LnhtbESPQWvCQBSE7wX/w/IEb3UThTamriKCkIMeGpVeH9nX&#10;JDT7Nu6uGv+9Wyj0OMzMN8xyPZhO3Mj51rKCdJqAIK6sbrlWcDruXjMQPiBr7CyTggd5WK9GL0vM&#10;tb3zJ93KUIsIYZ+jgiaEPpfSVw0Z9FPbE0fv2zqDIUpXS+3wHuGmk7MkeZMGW44LDfa0baj6Ka9G&#10;wWG7KLNi9nBfi3mxK7NLavfZWanJeNh8gAg0hP/wX7vQCt5T+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JyfXEAAAA2wAAAA8AAAAAAAAAAAAAAAAAmAIAAGRycy9k&#10;b3ducmV2LnhtbFBLBQYAAAAABAAEAPUAAACJAwAAAAA=&#10;" fillcolor="white [3201]" stroked="f" strokeweight=".5pt">
                  <v:textbox>
                    <w:txbxContent>
                      <w:p w:rsidR="00A86C56" w:rsidRPr="00B61D5C" w:rsidRDefault="00A86C56" w:rsidP="00F575E0">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最終子集合</w:t>
                        </w:r>
                      </w:p>
                    </w:txbxContent>
                  </v:textbox>
                </v:shape>
                <w10:anchorlock/>
              </v:group>
            </w:pict>
          </mc:Fallback>
        </mc:AlternateContent>
      </w:r>
    </w:p>
    <w:p w:rsidR="00F575E0" w:rsidRPr="00F575E0" w:rsidRDefault="00F575E0" w:rsidP="00F675D7">
      <w:pPr>
        <w:jc w:val="center"/>
      </w:pPr>
      <w:bookmarkStart w:id="23" w:name="_Ref485650177"/>
      <w:bookmarkStart w:id="24" w:name="_Toc49076595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5</w:t>
      </w:r>
      <w:r>
        <w:fldChar w:fldCharType="end"/>
      </w:r>
      <w:bookmarkEnd w:id="23"/>
      <w:r>
        <w:rPr>
          <w:rFonts w:hint="eastAsia"/>
        </w:rPr>
        <w:t xml:space="preserve"> </w:t>
      </w:r>
      <w:r>
        <w:rPr>
          <w:rFonts w:hint="eastAsia"/>
        </w:rPr>
        <w:t>打包法流程圖</w:t>
      </w:r>
      <w:bookmarkEnd w:id="24"/>
    </w:p>
    <w:p w:rsidR="00F575E0" w:rsidRDefault="007A38A9" w:rsidP="003C0D9A">
      <w:pPr>
        <w:pStyle w:val="3"/>
        <w:numPr>
          <w:ilvl w:val="0"/>
          <w:numId w:val="8"/>
        </w:numPr>
        <w:ind w:left="504" w:firstLineChars="0"/>
      </w:pPr>
      <w:bookmarkStart w:id="25" w:name="_Toc490765912"/>
      <w:r>
        <w:rPr>
          <w:rFonts w:hint="eastAsia"/>
        </w:rPr>
        <w:t>嵌入法</w:t>
      </w:r>
      <w:bookmarkEnd w:id="25"/>
    </w:p>
    <w:p w:rsidR="007A38A9" w:rsidRDefault="007A38A9" w:rsidP="007A38A9">
      <w:pPr>
        <w:ind w:firstLine="480"/>
      </w:pPr>
      <w:r w:rsidRPr="007A38A9">
        <w:rPr>
          <w:rFonts w:hint="eastAsia"/>
        </w:rPr>
        <w:t>嵌入法</w:t>
      </w:r>
      <w:r w:rsidR="006F04A2">
        <w:rPr>
          <w:rFonts w:hint="eastAsia"/>
        </w:rPr>
        <w:t>(E</w:t>
      </w:r>
      <w:r w:rsidR="006F04A2" w:rsidRPr="006F04A2">
        <w:t>mbedded metho</w:t>
      </w:r>
      <w:r w:rsidR="006F04A2">
        <w:rPr>
          <w:rFonts w:hint="eastAsia"/>
        </w:rPr>
        <w:t>d)</w:t>
      </w:r>
      <w:r w:rsidRPr="007A38A9">
        <w:rPr>
          <w:rFonts w:hint="eastAsia"/>
        </w:rPr>
        <w:t>則是把特徵選取的步驟放入學習模型中</w:t>
      </w:r>
      <w:r w:rsidR="003C0D9A">
        <w:rPr>
          <w:rFonts w:hint="eastAsia"/>
        </w:rPr>
        <w:t>，</w:t>
      </w:r>
      <w:r w:rsidR="003C0D9A">
        <w:fldChar w:fldCharType="begin"/>
      </w:r>
      <w:r w:rsidR="003C0D9A">
        <w:instrText xml:space="preserve"> </w:instrText>
      </w:r>
      <w:r w:rsidR="003C0D9A">
        <w:rPr>
          <w:rFonts w:hint="eastAsia"/>
        </w:rPr>
        <w:instrText>REF _Ref485663407 \h</w:instrText>
      </w:r>
      <w:r w:rsidR="003C0D9A">
        <w:instrText xml:space="preserve"> </w:instrText>
      </w:r>
      <w:r w:rsidR="003C0D9A">
        <w:fldChar w:fldCharType="separate"/>
      </w:r>
      <w:r w:rsidR="00A86C56">
        <w:rPr>
          <w:rFonts w:hint="eastAsia"/>
        </w:rPr>
        <w:t>圖</w:t>
      </w:r>
      <w:r w:rsidR="00A86C56">
        <w:rPr>
          <w:rFonts w:hint="eastAsia"/>
        </w:rPr>
        <w:t xml:space="preserve"> </w:t>
      </w:r>
      <w:r w:rsidR="00A86C56">
        <w:rPr>
          <w:noProof/>
        </w:rPr>
        <w:t>6</w:t>
      </w:r>
      <w:r w:rsidR="003C0D9A">
        <w:fldChar w:fldCharType="end"/>
      </w:r>
      <w:r w:rsidR="003C0D9A">
        <w:rPr>
          <w:rFonts w:hint="eastAsia"/>
        </w:rPr>
        <w:t>為該方法的流程圖。</w:t>
      </w:r>
      <w:r w:rsidRPr="007A38A9">
        <w:rPr>
          <w:rFonts w:hint="eastAsia"/>
        </w:rPr>
        <w:t>最常使用的方式是利用正規化進行特徵選取。其會定義最佳化目標的評估標準並放入預測演算法中，減低對模型的複雜度。如</w:t>
      </w:r>
      <w:r w:rsidRPr="007A38A9">
        <w:rPr>
          <w:rFonts w:hint="eastAsia"/>
        </w:rPr>
        <w:t>Sun</w:t>
      </w:r>
      <w:r>
        <w:rPr>
          <w:rFonts w:hint="eastAsia"/>
        </w:rPr>
        <w:t xml:space="preserve"> </w:t>
      </w:r>
      <w:r>
        <w:fldChar w:fldCharType="begin"/>
      </w:r>
      <w:r>
        <w:instrText xml:space="preserve"> </w:instrText>
      </w:r>
      <w:r>
        <w:rPr>
          <w:rFonts w:hint="eastAsia"/>
        </w:rPr>
        <w:instrText>REF _Ref485651376 \h</w:instrText>
      </w:r>
      <w:r>
        <w:instrText xml:space="preserve"> </w:instrText>
      </w:r>
      <w:r>
        <w:fldChar w:fldCharType="separate"/>
      </w:r>
      <w:r w:rsidR="00A86C56">
        <w:t xml:space="preserve">[ </w:t>
      </w:r>
      <w:r w:rsidR="00A86C56">
        <w:rPr>
          <w:noProof/>
        </w:rPr>
        <w:t>19</w:t>
      </w:r>
      <w:r>
        <w:fldChar w:fldCharType="end"/>
      </w:r>
      <w:r>
        <w:rPr>
          <w:rFonts w:hint="eastAsia"/>
        </w:rPr>
        <w:t>]</w:t>
      </w:r>
      <w:r w:rsidRPr="007A38A9">
        <w:rPr>
          <w:rFonts w:hint="eastAsia"/>
        </w:rPr>
        <w:t>的</w:t>
      </w:r>
      <w:r w:rsidRPr="007A38A9">
        <w:rPr>
          <w:rFonts w:hint="eastAsia"/>
        </w:rPr>
        <w:t>RSRank</w:t>
      </w:r>
      <w:r w:rsidRPr="007A38A9">
        <w:rPr>
          <w:rFonts w:hint="eastAsia"/>
        </w:rPr>
        <w:t>法，便是在建構學習模型的過程中先建立評估標準，再利用梯度下降法來求解最佳化的問題。</w:t>
      </w:r>
    </w:p>
    <w:p w:rsidR="003C0D9A" w:rsidRDefault="003C0D9A" w:rsidP="003C0D9A">
      <w:pPr>
        <w:keepNext/>
      </w:pPr>
      <w:r>
        <w:rPr>
          <w:noProof/>
        </w:rPr>
        <mc:AlternateContent>
          <mc:Choice Requires="wpc">
            <w:drawing>
              <wp:inline distT="0" distB="0" distL="0" distR="0" wp14:anchorId="01A3961A" wp14:editId="7BC21F9C">
                <wp:extent cx="5111887" cy="941431"/>
                <wp:effectExtent l="0" t="0" r="12700" b="0"/>
                <wp:docPr id="26" name="畫布 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2" name="文字方塊 28"/>
                        <wps:cNvSpPr txBox="1"/>
                        <wps:spPr>
                          <a:xfrm>
                            <a:off x="3287737" y="570254"/>
                            <a:ext cx="1104265" cy="334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3C0D9A">
                              <w:pPr>
                                <w:pStyle w:val="Web"/>
                                <w:spacing w:before="0" w:beforeAutospacing="0" w:after="0" w:afterAutospacing="0"/>
                                <w:rPr>
                                  <w:rFonts w:ascii="標楷體" w:eastAsia="標楷體" w:hAnsi="標楷體"/>
                                </w:rPr>
                              </w:pPr>
                              <w:r w:rsidRPr="00B61D5C">
                                <w:rPr>
                                  <w:rFonts w:ascii="標楷體" w:eastAsia="標楷體" w:hAnsi="標楷體" w:hint="eastAsia"/>
                                </w:rPr>
                                <w:t>特徵子集效能</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3" name="文字方塊 28"/>
                        <wps:cNvSpPr txBox="1"/>
                        <wps:spPr>
                          <a:xfrm>
                            <a:off x="3458867" y="0"/>
                            <a:ext cx="799465" cy="334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3C0D9A">
                              <w:pPr>
                                <w:pStyle w:val="Web"/>
                                <w:spacing w:before="0" w:beforeAutospacing="0" w:after="0" w:afterAutospacing="0"/>
                                <w:rPr>
                                  <w:rFonts w:ascii="標楷體" w:eastAsia="標楷體" w:hAnsi="標楷體"/>
                                </w:rPr>
                              </w:pPr>
                              <w:r w:rsidRPr="00B61D5C">
                                <w:rPr>
                                  <w:rFonts w:ascii="標楷體" w:eastAsia="標楷體" w:hAnsi="標楷體" w:hint="eastAsia"/>
                                </w:rPr>
                                <w:t>特徵子集</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4" name="文字方塊 28"/>
                        <wps:cNvSpPr txBox="1"/>
                        <wps:spPr>
                          <a:xfrm>
                            <a:off x="1047750" y="116447"/>
                            <a:ext cx="951865" cy="3340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61D5C" w:rsidRDefault="004F2B12" w:rsidP="003C0D9A">
                              <w:pPr>
                                <w:pStyle w:val="Web"/>
                                <w:spacing w:before="0" w:beforeAutospacing="0" w:after="0" w:afterAutospacing="0"/>
                                <w:rPr>
                                  <w:rFonts w:ascii="標楷體" w:eastAsia="標楷體" w:hAnsi="標楷體"/>
                                </w:rPr>
                              </w:pPr>
                              <w:r w:rsidRPr="00B61D5C">
                                <w:rPr>
                                  <w:rFonts w:ascii="標楷體" w:eastAsia="標楷體" w:hAnsi="標楷體" w:hint="eastAsia"/>
                                </w:rPr>
                                <w:t>特徵子集合</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5" name="矩形 75"/>
                        <wps:cNvSpPr/>
                        <wps:spPr>
                          <a:xfrm>
                            <a:off x="0" y="195187"/>
                            <a:ext cx="102806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3C0D9A">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原始資料集</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6" name="直線單箭頭接點 76"/>
                        <wps:cNvCnPr/>
                        <wps:spPr>
                          <a:xfrm>
                            <a:off x="1028065" y="451727"/>
                            <a:ext cx="97218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77" name="矩形 77"/>
                        <wps:cNvSpPr/>
                        <wps:spPr>
                          <a:xfrm>
                            <a:off x="2000250" y="195187"/>
                            <a:ext cx="1238885"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3C0D9A">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特徵子集選擇</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矩形 78"/>
                        <wps:cNvSpPr/>
                        <wps:spPr>
                          <a:xfrm>
                            <a:off x="4447659" y="195187"/>
                            <a:ext cx="664836" cy="513715"/>
                          </a:xfrm>
                          <a:prstGeom prst="rect">
                            <a:avLst/>
                          </a:prstGeom>
                        </wps:spPr>
                        <wps:style>
                          <a:lnRef idx="2">
                            <a:schemeClr val="dk1"/>
                          </a:lnRef>
                          <a:fillRef idx="1">
                            <a:schemeClr val="lt1"/>
                          </a:fillRef>
                          <a:effectRef idx="0">
                            <a:schemeClr val="dk1"/>
                          </a:effectRef>
                          <a:fontRef idx="minor">
                            <a:schemeClr val="dk1"/>
                          </a:fontRef>
                        </wps:style>
                        <wps:txbx>
                          <w:txbxContent>
                            <w:p w:rsidR="004F2B12" w:rsidRPr="00B61D5C" w:rsidRDefault="004F2B12" w:rsidP="003C0D9A">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模型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9" name="直線單箭頭接點 79"/>
                        <wps:cNvCnPr/>
                        <wps:spPr>
                          <a:xfrm>
                            <a:off x="3239135" y="294255"/>
                            <a:ext cx="1208524"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0" name="直線單箭頭接點 80"/>
                        <wps:cNvCnPr/>
                        <wps:spPr>
                          <a:xfrm flipH="1">
                            <a:off x="3239135" y="588453"/>
                            <a:ext cx="1208524" cy="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26" o:spid="_x0000_s1099" editas="canvas" style="width:402.5pt;height:74.15pt;mso-position-horizontal-relative:char;mso-position-vertical-relative:line" coordsize="51117,9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">
                <v:shape id="_x0000_s1100" type="#_x0000_t75" style="position:absolute;width:51117;height:9410;visibility:visible;mso-wrap-style:square">
                  <v:fill o:detectmouseclick="t"/>
                  <v:path o:connecttype="none"/>
                </v:shape>
                <v:shape id="文字方塊 28" o:spid="_x0000_s1101" type="#_x0000_t202" style="position:absolute;left:32877;top:5702;width:11043;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tXgsQA&#10;AADbAAAADwAAAGRycy9kb3ducmV2LnhtbESPQWvCQBSE7wX/w/IEb3VjhDamriKCkIMeGpVeH9nX&#10;JDT7Nu6uGv+9Wyj0OMzMN8xyPZhO3Mj51rKC2TQBQVxZ3XKt4HTcvWYgfEDW2FkmBQ/ysF6NXpaY&#10;a3vnT7qVoRYRwj5HBU0IfS6lrxoy6Ke2J47et3UGQ5SultrhPcJNJ9MkeZMGW44LDfa0baj6Ka9G&#10;wWG7KLMifbivxbzYldllZvfZWanJeNh8gAg0hP/wX7vQCt5T+P0Sf4BcP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bV4LEAAAA2wAAAA8AAAAAAAAAAAAAAAAAmAIAAGRycy9k&#10;b3ducmV2LnhtbFBLBQYAAAAABAAEAPUAAACJAwAAAAA=&#10;" fillcolor="white [3201]" stroked="f" strokeweight=".5pt">
                  <v:textbox>
                    <w:txbxContent>
                      <w:p w:rsidR="00A86C56" w:rsidRPr="00B61D5C" w:rsidRDefault="00A86C56" w:rsidP="003C0D9A">
                        <w:pPr>
                          <w:pStyle w:val="Web"/>
                          <w:spacing w:before="0" w:beforeAutospacing="0" w:after="0" w:afterAutospacing="0"/>
                          <w:rPr>
                            <w:rFonts w:ascii="標楷體" w:eastAsia="標楷體" w:hAnsi="標楷體"/>
                          </w:rPr>
                        </w:pPr>
                        <w:r w:rsidRPr="00B61D5C">
                          <w:rPr>
                            <w:rFonts w:ascii="標楷體" w:eastAsia="標楷體" w:hAnsi="標楷體" w:hint="eastAsia"/>
                          </w:rPr>
                          <w:t>特徵子集效能</w:t>
                        </w:r>
                      </w:p>
                    </w:txbxContent>
                  </v:textbox>
                </v:shape>
                <v:shape id="文字方塊 28" o:spid="_x0000_s1102" type="#_x0000_t202" style="position:absolute;left:34588;width:7995;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yGcQA&#10;AADbAAAADwAAAGRycy9kb3ducmV2LnhtbESPQWvCQBSE7wX/w/KE3upGBRujq4gg5NAeTCteH9ln&#10;Esy+jburxn/fFYQeh5n5hlmue9OKGznfWFYwHiUgiEurG64U/P7sPlIQPiBrbC2Tggd5WK8Gb0vM&#10;tL3znm5FqESEsM9QQR1Cl0npy5oM+pHtiKN3ss5giNJVUju8R7hp5SRJZtJgw3Ghxo62NZXn4moU&#10;fG/nRZpPHu44n+a7Ir2M7Vd6UOp92G8WIAL14T/8audawecUnl/iD5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8X8hnEAAAA2wAAAA8AAAAAAAAAAAAAAAAAmAIAAGRycy9k&#10;b3ducmV2LnhtbFBLBQYAAAAABAAEAPUAAACJAwAAAAA=&#10;" fillcolor="white [3201]" stroked="f" strokeweight=".5pt">
                  <v:textbox>
                    <w:txbxContent>
                      <w:p w:rsidR="00A86C56" w:rsidRPr="00B61D5C" w:rsidRDefault="00A86C56" w:rsidP="003C0D9A">
                        <w:pPr>
                          <w:pStyle w:val="Web"/>
                          <w:spacing w:before="0" w:beforeAutospacing="0" w:after="0" w:afterAutospacing="0"/>
                          <w:rPr>
                            <w:rFonts w:ascii="標楷體" w:eastAsia="標楷體" w:hAnsi="標楷體"/>
                          </w:rPr>
                        </w:pPr>
                        <w:r w:rsidRPr="00B61D5C">
                          <w:rPr>
                            <w:rFonts w:ascii="標楷體" w:eastAsia="標楷體" w:hAnsi="標楷體" w:hint="eastAsia"/>
                          </w:rPr>
                          <w:t>特徵子集</w:t>
                        </w:r>
                      </w:p>
                    </w:txbxContent>
                  </v:textbox>
                </v:shape>
                <v:shape id="文字方塊 28" o:spid="_x0000_s1103" type="#_x0000_t202" style="position:absolute;left:10477;top:1164;width:9519;height:334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5qbcQA&#10;AADbAAAADwAAAGRycy9kb3ducmV2LnhtbESPQWvCQBSE7wX/w/IEb3WjlhqjqxRByKEemipeH9ln&#10;Esy+jbtbjf/eLRR6HGbmG2a16U0rbuR8Y1nBZJyAIC6tbrhScPjevaYgfEDW2FomBQ/ysFkPXlaY&#10;aXvnL7oVoRIRwj5DBXUIXSalL2sy6Me2I47e2TqDIUpXSe3wHuGmldMkeZcGG44LNXa0ram8FD9G&#10;wX67KNJ8+nCnxSzfFel1Yj/To1KjYf+xBBGoD//hv3auFczf4PdL/AFy/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D+am3EAAAA2wAAAA8AAAAAAAAAAAAAAAAAmAIAAGRycy9k&#10;b3ducmV2LnhtbFBLBQYAAAAABAAEAPUAAACJAwAAAAA=&#10;" fillcolor="white [3201]" stroked="f" strokeweight=".5pt">
                  <v:textbox>
                    <w:txbxContent>
                      <w:p w:rsidR="00A86C56" w:rsidRPr="00B61D5C" w:rsidRDefault="00A86C56" w:rsidP="003C0D9A">
                        <w:pPr>
                          <w:pStyle w:val="Web"/>
                          <w:spacing w:before="0" w:beforeAutospacing="0" w:after="0" w:afterAutospacing="0"/>
                          <w:rPr>
                            <w:rFonts w:ascii="標楷體" w:eastAsia="標楷體" w:hAnsi="標楷體"/>
                          </w:rPr>
                        </w:pPr>
                        <w:r w:rsidRPr="00B61D5C">
                          <w:rPr>
                            <w:rFonts w:ascii="標楷體" w:eastAsia="標楷體" w:hAnsi="標楷體" w:hint="eastAsia"/>
                          </w:rPr>
                          <w:t>特徵子集合</w:t>
                        </w:r>
                      </w:p>
                    </w:txbxContent>
                  </v:textbox>
                </v:shape>
                <v:rect id="矩形 75" o:spid="_x0000_s1104" style="position:absolute;top:1951;width:10280;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l4R8UA&#10;AADbAAAADwAAAGRycy9kb3ducmV2LnhtbESPT2vCQBTE70K/w/IKvenGQqNGVymB0tKejPHg7ZF9&#10;JsHs25Dd5k8/fbdQ8DjMzG+Y3WE0jeipc7VlBctFBIK4sLrmUkF+epuvQTiPrLGxTAomcnDYP8x2&#10;mGg78JH6zJciQNglqKDyvk2kdEVFBt3CtsTBu9rOoA+yK6XucAhw08jnKIqlwZrDQoUtpRUVt+zb&#10;KPiapO/zc7z56dN60tklff+kVKmnx/F1C8LT6O/h//aHVrB6gb8v4QfI/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uXhHxQAAANsAAAAPAAAAAAAAAAAAAAAAAJgCAABkcnMv&#10;ZG93bnJldi54bWxQSwUGAAAAAAQABAD1AAAAigMAAAAA&#10;" fillcolor="white [3201]" strokecolor="black [3200]" strokeweight="2pt">
                  <v:textbox>
                    <w:txbxContent>
                      <w:p w:rsidR="00A86C56" w:rsidRPr="00B61D5C" w:rsidRDefault="00A86C56" w:rsidP="003C0D9A">
                        <w:pPr>
                          <w:pStyle w:val="Web"/>
                          <w:spacing w:before="0" w:beforeAutospacing="0" w:after="0" w:afterAutospacing="0"/>
                          <w:rPr>
                            <w:rFonts w:ascii="標楷體" w:eastAsia="標楷體" w:hAnsi="標楷體"/>
                          </w:rPr>
                        </w:pPr>
                        <w:r w:rsidRPr="00B61D5C">
                          <w:rPr>
                            <w:rFonts w:ascii="標楷體" w:eastAsia="標楷體" w:hAnsi="標楷體" w:cs="Times New Roman" w:hint="eastAsia"/>
                          </w:rPr>
                          <w:t>原始資料集</w:t>
                        </w:r>
                      </w:p>
                    </w:txbxContent>
                  </v:textbox>
                </v:rect>
                <v:shape id="直線單箭頭接點 76" o:spid="_x0000_s1105" type="#_x0000_t32" style="position:absolute;left:10280;top:4517;width:972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6o/cIAAADbAAAADwAAAGRycy9kb3ducmV2LnhtbESPzarCMBSE94LvEI7gTlNd1Gs1iggF&#10;F9eFf7g9NMe22JzUJrfWtzeCcJfDzHzDLNedqURLjSstK5iMIxDEmdUl5wrOp3T0A8J5ZI2VZVLw&#10;IgfrVb+3xETbJx+oPfpcBAi7BBUU3teJlC4ryKAb25o4eDfbGPRBNrnUDT4D3FRyGkWxNFhyWCiw&#10;pm1B2f34ZxRELk4f29N9355zf/i9ynT3ml+UGg66zQKEp87/h7/tnVYwi+HzJfwA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6o/cIAAADbAAAADwAAAAAAAAAAAAAA&#10;AAChAgAAZHJzL2Rvd25yZXYueG1sUEsFBgAAAAAEAAQA+QAAAJADAAAAAA==&#10;" strokecolor="black [3040]">
                  <v:stroke endarrow="open"/>
                </v:shape>
                <v:rect id="矩形 77" o:spid="_x0000_s1106" style="position:absolute;left:20002;top:1951;width:12389;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dDq8MA&#10;AADbAAAADwAAAGRycy9kb3ducmV2LnhtbESPQYvCMBSE7wv+h/AEb2vqHnStRpGCKHraqgdvj+bZ&#10;FpuX0mRr6683wsIeh5n5hlmuO1OJlhpXWlYwGUcgiDOrS84VnE/bz28QziNrrCyTgp4crFeDjyXG&#10;2j74h9rU5yJA2MWooPC+jqV0WUEG3djWxMG72cagD7LJpW7wEeCmkl9RNJUGSw4LBdaUFJTd01+j&#10;4NhL354v0/mzTcpep9dkd6BEqdGw2yxAeOr8f/ivvdcKZjN4fwk/QK5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CdDq8MAAADbAAAADwAAAAAAAAAAAAAAAACYAgAAZHJzL2Rv&#10;d25yZXYueG1sUEsFBgAAAAAEAAQA9QAAAIgDAAAAAA==&#10;" fillcolor="white [3201]" strokecolor="black [3200]" strokeweight="2pt">
                  <v:textbox>
                    <w:txbxContent>
                      <w:p w:rsidR="00A86C56" w:rsidRPr="00B61D5C" w:rsidRDefault="00A86C56" w:rsidP="003C0D9A">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特徵子集選擇</w:t>
                        </w:r>
                      </w:p>
                    </w:txbxContent>
                  </v:textbox>
                </v:rect>
                <v:rect id="矩形 78" o:spid="_x0000_s1107" style="position:absolute;left:44476;top:1951;width:6648;height:51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jX2cAA&#10;AADbAAAADwAAAGRycy9kb3ducmV2LnhtbERPTYvCMBC9L/gfwgje1lQPrlajSEEU97RVD96GZmyL&#10;zaQ0sbb+enNY8Ph436tNZyrRUuNKywom4wgEcWZ1ybmC82n3PQfhPLLGyjIp6MnBZj34WmGs7ZP/&#10;qE19LkIIuxgVFN7XsZQuK8igG9uaOHA32xj0ATa51A0+Q7ip5DSKZtJgyaGhwJqSgrJ7+jAKfnvp&#10;2/Nltni1Sdnr9Jrsj5QoNRp22yUIT53/iP/dB63gJ4wNX8IPkOs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bjX2cAAAADbAAAADwAAAAAAAAAAAAAAAACYAgAAZHJzL2Rvd25y&#10;ZXYueG1sUEsFBgAAAAAEAAQA9QAAAIUDAAAAAA==&#10;" fillcolor="white [3201]" strokecolor="black [3200]" strokeweight="2pt">
                  <v:textbox>
                    <w:txbxContent>
                      <w:p w:rsidR="00A86C56" w:rsidRPr="00B61D5C" w:rsidRDefault="00A86C56" w:rsidP="003C0D9A">
                        <w:pPr>
                          <w:pStyle w:val="Web"/>
                          <w:spacing w:before="0" w:beforeAutospacing="0" w:after="0" w:afterAutospacing="0"/>
                          <w:jc w:val="center"/>
                          <w:rPr>
                            <w:rFonts w:ascii="標楷體" w:eastAsia="標楷體" w:hAnsi="標楷體"/>
                          </w:rPr>
                        </w:pPr>
                        <w:r w:rsidRPr="00B61D5C">
                          <w:rPr>
                            <w:rFonts w:ascii="標楷體" w:eastAsia="標楷體" w:hAnsi="標楷體" w:cs="Times New Roman" w:hint="eastAsia"/>
                          </w:rPr>
                          <w:t>模型</w:t>
                        </w:r>
                      </w:p>
                    </w:txbxContent>
                  </v:textbox>
                </v:rect>
                <v:shape id="直線單箭頭接點 79" o:spid="_x0000_s1108" type="#_x0000_t32" style="position:absolute;left:32391;top:2942;width:1208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E8j8IAAADbAAAADwAAAGRycy9kb3ducmV2LnhtbESPS6vCMBSE9xf8D+EI7q6pLnxUo4hQ&#10;cKELX7g9NMe22JzUJtb6740guBxm5htmvmxNKRqqXWFZwaAfgSBOrS44U3A6Jv8TEM4jaywtk4IX&#10;OVguOn9zjLV98p6ag89EgLCLUUHufRVL6dKcDLq+rYiDd7W1QR9knUld4zPATSmHUTSSBgsOCzlW&#10;tM4pvR0eRkHkRsl9fbztmlPm99uLTDav6VmpXrddzUB4av0v/G1vtILxFD5fwg+Qi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ZE8j8IAAADbAAAADwAAAAAAAAAAAAAA&#10;AAChAgAAZHJzL2Rvd25yZXYueG1sUEsFBgAAAAAEAAQA+QAAAJADAAAAAA==&#10;" strokecolor="black [3040]">
                  <v:stroke endarrow="open"/>
                </v:shape>
                <v:shape id="直線單箭頭接點 80" o:spid="_x0000_s1109" type="#_x0000_t32" style="position:absolute;left:32391;top:5884;width:1208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Jk08MAAADbAAAADwAAAGRycy9kb3ducmV2LnhtbERPXWvCMBR9H/gfwh34NtPpUKmmRTbE&#10;jQkyJ4Jvl+baFJub2kTt/v3yIPh4ON/zvLO1uFLrK8cKXgcJCOLC6YpLBbvf5csUhA/IGmvHpOCP&#10;PORZ72mOqXY3/qHrNpQihrBPUYEJoUml9IUhi37gGuLIHV1rMUTYllK3eIvhtpbDJBlLixXHBoMN&#10;vRsqTtuLVfDxtX+bnLvzZrQ6mHVBo8lhuPhWqv/cLWYgAnXhIb67P7WCaVwfv8QfI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yZNPDAAAA2wAAAA8AAAAAAAAAAAAA&#10;AAAAoQIAAGRycy9kb3ducmV2LnhtbFBLBQYAAAAABAAEAPkAAACRAwAAAAA=&#10;" strokecolor="black [3040]">
                  <v:stroke endarrow="open"/>
                </v:shape>
                <w10:anchorlock/>
              </v:group>
            </w:pict>
          </mc:Fallback>
        </mc:AlternateContent>
      </w:r>
    </w:p>
    <w:p w:rsidR="003C0D9A" w:rsidRPr="007A38A9" w:rsidRDefault="003C0D9A" w:rsidP="00F675D7">
      <w:pPr>
        <w:jc w:val="center"/>
      </w:pPr>
      <w:bookmarkStart w:id="26" w:name="_Ref485663407"/>
      <w:bookmarkStart w:id="27" w:name="_Toc49076595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6</w:t>
      </w:r>
      <w:r>
        <w:fldChar w:fldCharType="end"/>
      </w:r>
      <w:bookmarkEnd w:id="26"/>
      <w:r>
        <w:rPr>
          <w:rFonts w:hint="eastAsia"/>
        </w:rPr>
        <w:t xml:space="preserve"> </w:t>
      </w:r>
      <w:r w:rsidRPr="007A38A9">
        <w:rPr>
          <w:rFonts w:hint="eastAsia"/>
        </w:rPr>
        <w:t>嵌入法</w:t>
      </w:r>
      <w:r>
        <w:rPr>
          <w:rFonts w:hint="eastAsia"/>
        </w:rPr>
        <w:t>流程圖</w:t>
      </w:r>
      <w:bookmarkEnd w:id="27"/>
    </w:p>
    <w:p w:rsidR="003C0D9A" w:rsidRDefault="003C0D9A" w:rsidP="003C0D9A">
      <w:pPr>
        <w:pStyle w:val="3"/>
        <w:numPr>
          <w:ilvl w:val="0"/>
          <w:numId w:val="8"/>
        </w:numPr>
        <w:ind w:left="518" w:firstLineChars="0"/>
      </w:pPr>
      <w:bookmarkStart w:id="28" w:name="_Ref486094904"/>
      <w:bookmarkStart w:id="29" w:name="_Toc490765913"/>
      <w:r>
        <w:rPr>
          <w:rFonts w:hint="eastAsia"/>
        </w:rPr>
        <w:lastRenderedPageBreak/>
        <w:t>夏農資訊熵</w:t>
      </w:r>
      <w:bookmarkEnd w:id="28"/>
      <w:bookmarkEnd w:id="29"/>
    </w:p>
    <w:p w:rsidR="003C0D9A" w:rsidRDefault="003C0D9A" w:rsidP="00525073">
      <w:pPr>
        <w:ind w:firstLine="480"/>
      </w:pPr>
      <w:r>
        <w:rPr>
          <w:rFonts w:hint="eastAsia"/>
        </w:rPr>
        <w:t>本研究的特徵選取方式基於夏農資訊熵</w:t>
      </w:r>
      <w:r w:rsidR="006613AE">
        <w:rPr>
          <w:rFonts w:hint="eastAsia"/>
        </w:rPr>
        <w:t>(</w:t>
      </w:r>
      <w:r w:rsidR="006613AE" w:rsidRPr="006613AE">
        <w:t xml:space="preserve">Shannon </w:t>
      </w:r>
      <w:r w:rsidR="006613AE">
        <w:rPr>
          <w:rFonts w:hint="eastAsia"/>
        </w:rPr>
        <w:t>i</w:t>
      </w:r>
      <w:r w:rsidR="006613AE">
        <w:t xml:space="preserve">nformation </w:t>
      </w:r>
      <w:r w:rsidR="006613AE">
        <w:rPr>
          <w:rFonts w:hint="eastAsia"/>
        </w:rPr>
        <w:t>e</w:t>
      </w:r>
      <w:r w:rsidR="006613AE" w:rsidRPr="006613AE">
        <w:t>ntropy</w:t>
      </w:r>
      <w:r w:rsidR="006613AE">
        <w:rPr>
          <w:rFonts w:hint="eastAsia"/>
        </w:rPr>
        <w:t>)</w:t>
      </w:r>
      <w:r>
        <w:rPr>
          <w:rFonts w:hint="eastAsia"/>
        </w:rPr>
        <w:t>的理論，</w:t>
      </w:r>
      <w:r w:rsidRPr="003C0D9A">
        <w:rPr>
          <w:rFonts w:hint="eastAsia"/>
        </w:rPr>
        <w:t>熵一詞最早是由德國物理學家</w:t>
      </w:r>
      <w:r w:rsidRPr="003C0D9A">
        <w:rPr>
          <w:rFonts w:hint="eastAsia"/>
        </w:rPr>
        <w:t xml:space="preserve">Rudolph Clausius </w:t>
      </w:r>
      <w:r w:rsidRPr="003C0D9A">
        <w:rPr>
          <w:rFonts w:hint="eastAsia"/>
        </w:rPr>
        <w:t>於</w:t>
      </w:r>
      <w:r w:rsidRPr="003C0D9A">
        <w:rPr>
          <w:rFonts w:hint="eastAsia"/>
        </w:rPr>
        <w:t xml:space="preserve"> 1854 </w:t>
      </w:r>
      <w:r w:rsidRPr="003C0D9A">
        <w:rPr>
          <w:rFonts w:hint="eastAsia"/>
        </w:rPr>
        <w:t>年提出</w:t>
      </w:r>
      <w:r>
        <w:fldChar w:fldCharType="begin"/>
      </w:r>
      <w:r>
        <w:instrText xml:space="preserve"> </w:instrText>
      </w:r>
      <w:r>
        <w:rPr>
          <w:rFonts w:hint="eastAsia"/>
        </w:rPr>
        <w:instrText>REF _Ref485663188 \h</w:instrText>
      </w:r>
      <w:r>
        <w:instrText xml:space="preserve"> </w:instrText>
      </w:r>
      <w:r>
        <w:fldChar w:fldCharType="separate"/>
      </w:r>
      <w:r w:rsidR="00A86C56">
        <w:t xml:space="preserve">[ </w:t>
      </w:r>
      <w:r w:rsidR="00A86C56">
        <w:rPr>
          <w:noProof/>
        </w:rPr>
        <w:t>20</w:t>
      </w:r>
      <w:r>
        <w:fldChar w:fldCharType="end"/>
      </w:r>
      <w:r>
        <w:rPr>
          <w:rFonts w:hint="eastAsia"/>
        </w:rPr>
        <w:t>]</w:t>
      </w:r>
      <w:r>
        <w:rPr>
          <w:rFonts w:hint="eastAsia"/>
        </w:rPr>
        <w:t>。</w:t>
      </w:r>
      <w:r w:rsidRPr="003C0D9A">
        <w:rPr>
          <w:rFonts w:hint="eastAsia"/>
        </w:rPr>
        <w:t>是一種對物理系統之無秩序或亂度的量度</w:t>
      </w:r>
      <w:r w:rsidR="006613AE">
        <w:rPr>
          <w:rFonts w:hint="eastAsia"/>
        </w:rPr>
        <w:t>，</w:t>
      </w:r>
      <w:r w:rsidR="006613AE" w:rsidRPr="006613AE">
        <w:rPr>
          <w:rFonts w:hint="eastAsia"/>
        </w:rPr>
        <w:t>即熱力學中用於</w:t>
      </w:r>
      <w:r w:rsidR="006613AE">
        <w:rPr>
          <w:rFonts w:hint="eastAsia"/>
        </w:rPr>
        <w:t>測量</w:t>
      </w:r>
      <w:r w:rsidR="006613AE" w:rsidRPr="006613AE">
        <w:rPr>
          <w:rFonts w:hint="eastAsia"/>
        </w:rPr>
        <w:t>熱能</w:t>
      </w:r>
      <w:r w:rsidR="006613AE">
        <w:rPr>
          <w:rFonts w:hint="eastAsia"/>
        </w:rPr>
        <w:t>當中</w:t>
      </w:r>
      <w:r w:rsidR="006613AE" w:rsidRPr="006613AE">
        <w:rPr>
          <w:rFonts w:hint="eastAsia"/>
        </w:rPr>
        <w:t>無法轉換成有用的功的一種物理量</w:t>
      </w:r>
      <w:r w:rsidR="006613AE">
        <w:rPr>
          <w:rFonts w:hint="eastAsia"/>
        </w:rPr>
        <w:t>。而在本研究中所採用的夏農資訊熵已非原本的物理量，夏農</w:t>
      </w:r>
      <w:r w:rsidR="006613AE">
        <w:rPr>
          <w:rFonts w:hint="eastAsia"/>
        </w:rPr>
        <w:t>(</w:t>
      </w:r>
      <w:r w:rsidR="006613AE" w:rsidRPr="006613AE">
        <w:t>Shannon</w:t>
      </w:r>
      <w:r w:rsidR="006613AE">
        <w:rPr>
          <w:rFonts w:hint="eastAsia"/>
        </w:rPr>
        <w:t>)</w:t>
      </w:r>
      <w:r w:rsidR="006613AE">
        <w:rPr>
          <w:rFonts w:hint="eastAsia"/>
        </w:rPr>
        <w:t>將熵定義為</w:t>
      </w:r>
      <w:r w:rsidR="006613AE" w:rsidRPr="006613AE">
        <w:rPr>
          <w:rFonts w:hint="eastAsia"/>
        </w:rPr>
        <w:t>資訊內容</w:t>
      </w:r>
      <w:r w:rsidR="006613AE">
        <w:rPr>
          <w:rFonts w:hint="eastAsia"/>
        </w:rPr>
        <w:t>其</w:t>
      </w:r>
      <w:r w:rsidR="006613AE" w:rsidRPr="006613AE">
        <w:rPr>
          <w:rFonts w:hint="eastAsia"/>
        </w:rPr>
        <w:t>不確定性</w:t>
      </w:r>
      <w:r w:rsidR="006613AE">
        <w:rPr>
          <w:rFonts w:hint="eastAsia"/>
        </w:rPr>
        <w:t>的量值。</w:t>
      </w:r>
      <w:r w:rsidR="00525073">
        <w:rPr>
          <w:rFonts w:hint="eastAsia"/>
        </w:rPr>
        <w:t>夏農資訊熵的公式如下：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525073" w:rsidTr="00B744B8">
        <w:tc>
          <w:tcPr>
            <w:tcW w:w="7905" w:type="dxa"/>
          </w:tcPr>
          <w:p w:rsidR="00525073" w:rsidRDefault="00525073" w:rsidP="0002663C">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525073" w:rsidRDefault="00D15D45" w:rsidP="00D15D45">
            <w:pPr>
              <w:pStyle w:val="ae"/>
              <w:jc w:val="right"/>
            </w:pPr>
            <w:bookmarkStart w:id="30" w:name="_Ref485665010"/>
            <w:r>
              <w:rPr>
                <w:rFonts w:hint="eastAsia"/>
              </w:rPr>
              <w:t>(1)</w:t>
            </w:r>
          </w:p>
        </w:tc>
        <w:bookmarkEnd w:id="30"/>
      </w:tr>
    </w:tbl>
    <w:p w:rsidR="00B85E07" w:rsidRPr="00B85E07" w:rsidRDefault="00525073" w:rsidP="00B85E07">
      <m:oMath>
        <m:r>
          <w:rPr>
            <w:rFonts w:ascii="Cambria Math" w:hAnsi="Cambria Math"/>
          </w:rPr>
          <m:t>H</m:t>
        </m:r>
        <m:d>
          <m:dPr>
            <m:ctrlPr>
              <w:rPr>
                <w:rFonts w:ascii="Cambria Math" w:hAnsi="Cambria Math"/>
                <w:i/>
              </w:rPr>
            </m:ctrlPr>
          </m:dPr>
          <m:e>
            <w:bookmarkStart w:id="31" w:name="OLE_LINK9"/>
            <w:bookmarkStart w:id="32" w:name="OLE_LINK10"/>
            <m:r>
              <w:rPr>
                <w:rFonts w:ascii="Cambria Math" w:hAnsi="Cambria Math" w:hint="eastAsia"/>
              </w:rPr>
              <m:t>X</m:t>
            </m:r>
            <w:bookmarkEnd w:id="31"/>
            <w:bookmarkEnd w:id="32"/>
          </m:e>
        </m:d>
      </m:oMath>
      <w:r>
        <w:rPr>
          <w:rFonts w:asciiTheme="minorEastAsia" w:hAnsiTheme="minorEastAsia" w:hint="eastAsia"/>
        </w:rPr>
        <w:t>就是隨機變數</w:t>
      </w:r>
      <m:oMath>
        <m:r>
          <w:rPr>
            <w:rFonts w:ascii="Cambria Math" w:hAnsi="Cambria Math" w:hint="eastAsia"/>
          </w:rPr>
          <m:t>X</m:t>
        </m:r>
      </m:oMath>
      <w:r>
        <w:rPr>
          <w:rFonts w:asciiTheme="minorEastAsia" w:hAnsiTheme="minorEastAsia" w:hint="eastAsia"/>
        </w:rPr>
        <w:t>的資訊熵，</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asciiTheme="minorEastAsia" w:hAnsiTheme="minorEastAsia" w:hint="eastAsia"/>
        </w:rPr>
        <w:t>的發生機率。</w:t>
      </w:r>
      <w:r w:rsidR="00AB219B">
        <w:rPr>
          <w:rFonts w:asciiTheme="minorEastAsia" w:hAnsiTheme="minorEastAsia" w:hint="eastAsia"/>
        </w:rPr>
        <w:t>由</w:t>
      </w:r>
      <w:r w:rsidR="00AB219B" w:rsidRPr="00AB219B">
        <w:rPr>
          <w:rFonts w:hint="eastAsia"/>
        </w:rPr>
        <w:t>(1)</w:t>
      </w:r>
      <w:r w:rsidR="00AB219B" w:rsidRPr="00AB219B">
        <w:rPr>
          <w:rFonts w:hint="eastAsia"/>
        </w:rPr>
        <w:t>可知</w:t>
      </w:r>
      <w:r w:rsidR="00AB219B">
        <w:rPr>
          <w:rFonts w:hint="eastAsia"/>
        </w:rPr>
        <w:t>，當</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hint="eastAsia"/>
          </w:rPr>
          <m:t>=</m:t>
        </m:r>
        <m:r>
          <w:rPr>
            <w:rFonts w:ascii="Cambria Math" w:hAnsi="Cambria Math"/>
          </w:rPr>
          <m:t>1</m:t>
        </m:r>
      </m:oMath>
      <w:r w:rsidR="00AB219B">
        <w:rPr>
          <w:rFonts w:hint="eastAsia"/>
        </w:rPr>
        <w:t>時，</w:t>
      </w:r>
      <m:oMath>
        <m:r>
          <w:rPr>
            <w:rFonts w:ascii="Cambria Math" w:hAnsi="Cambria Math"/>
          </w:rPr>
          <m:t>H</m:t>
        </m:r>
        <m:d>
          <m:dPr>
            <m:ctrlPr>
              <w:rPr>
                <w:rFonts w:ascii="Cambria Math" w:hAnsi="Cambria Math"/>
                <w:i/>
              </w:rPr>
            </m:ctrlPr>
          </m:dPr>
          <m:e>
            <m:r>
              <w:rPr>
                <w:rFonts w:ascii="Cambria Math" w:hAnsi="Cambria Math" w:hint="eastAsia"/>
              </w:rPr>
              <m:t>X</m:t>
            </m:r>
          </m:e>
        </m:d>
        <m:r>
          <m:rPr>
            <m:sty m:val="p"/>
          </m:rPr>
          <w:rPr>
            <w:rFonts w:ascii="Cambria Math" w:hAnsi="Cambria Math" w:hint="eastAsia"/>
          </w:rPr>
          <m:t>=</m:t>
        </m:r>
        <m:r>
          <m:rPr>
            <m:sty m:val="p"/>
          </m:rPr>
          <w:rPr>
            <w:rFonts w:ascii="Cambria Math" w:hAnsi="Cambria Math"/>
          </w:rPr>
          <m:t>0</m:t>
        </m:r>
      </m:oMath>
      <w:r w:rsidR="00AB219B">
        <w:rPr>
          <w:rFonts w:hint="eastAsia"/>
        </w:rPr>
        <w:t>。即事件的發生機率越大，熵值越小。反之，若事件出現機率趨於平均，則熵值會趨近最大值。</w:t>
      </w:r>
      <w:r w:rsidR="00195988">
        <w:rPr>
          <w:rFonts w:hint="eastAsia"/>
        </w:rPr>
        <w:t>如前所敘，進行特徵選取</w:t>
      </w:r>
      <w:r w:rsidR="00195988" w:rsidRPr="00195988">
        <w:rPr>
          <w:rFonts w:hint="eastAsia"/>
        </w:rPr>
        <w:t>的目的是要找出對預測目標最有效益的特徵</w:t>
      </w:r>
      <w:r w:rsidR="00195988">
        <w:rPr>
          <w:rFonts w:hint="eastAsia"/>
        </w:rPr>
        <w:t>子集合並且排除冗餘的資料</w:t>
      </w:r>
      <w:r w:rsidR="00195988" w:rsidRPr="00195988">
        <w:rPr>
          <w:rFonts w:hint="eastAsia"/>
        </w:rPr>
        <w:t>。</w:t>
      </w:r>
      <w:r w:rsidR="00195988">
        <w:rPr>
          <w:rFonts w:hint="eastAsia"/>
        </w:rPr>
        <w:t>亦即模型在經由特徵選取選出的特徵子集合</w:t>
      </w:r>
      <w:r w:rsidR="00195988" w:rsidRPr="00195988">
        <w:rPr>
          <w:rFonts w:hint="eastAsia"/>
        </w:rPr>
        <w:t>後，對於預測的誤差或不確定性降低。</w:t>
      </w:r>
      <w:r w:rsidR="00195988">
        <w:rPr>
          <w:rFonts w:hint="eastAsia"/>
        </w:rPr>
        <w:t>因此本研究的特徵選取策略將應用夏農資訊熵推導特徵子集合對於目標的資訊量，資訊量即為目標原始的資訊熵量與目標在接受特徵子集合後其資訊熵的差量。</w:t>
      </w:r>
    </w:p>
    <w:p w:rsidR="00180A8F" w:rsidRDefault="005E7AED" w:rsidP="007A38A9">
      <w:pPr>
        <w:pStyle w:val="2"/>
        <w:numPr>
          <w:ilvl w:val="0"/>
          <w:numId w:val="3"/>
        </w:numPr>
        <w:ind w:left="641" w:hanging="641"/>
      </w:pPr>
      <w:bookmarkStart w:id="33" w:name="_Toc490765914"/>
      <w:r>
        <w:rPr>
          <w:rFonts w:hint="eastAsia"/>
        </w:rPr>
        <w:t>複數模糊集合</w:t>
      </w:r>
      <w:bookmarkEnd w:id="33"/>
    </w:p>
    <w:p w:rsidR="005E7AED" w:rsidRDefault="0049161C" w:rsidP="0049161C">
      <w:pPr>
        <w:ind w:firstLine="480"/>
      </w:pPr>
      <w:r w:rsidRPr="0049161C">
        <w:rPr>
          <w:rFonts w:hint="eastAsia"/>
        </w:rPr>
        <w:t>在真實世界中，模糊概念到處存在</w:t>
      </w:r>
      <w:r>
        <w:rPr>
          <w:rFonts w:hint="eastAsia"/>
        </w:rPr>
        <w:t>。</w:t>
      </w:r>
      <w:r w:rsidRPr="0049161C">
        <w:rPr>
          <w:rFonts w:hint="eastAsia"/>
        </w:rPr>
        <w:t>許多事物的性質</w:t>
      </w:r>
      <w:r>
        <w:rPr>
          <w:rFonts w:hint="eastAsia"/>
        </w:rPr>
        <w:t>或是關係都</w:t>
      </w:r>
      <w:r w:rsidRPr="0049161C">
        <w:rPr>
          <w:rFonts w:hint="eastAsia"/>
        </w:rPr>
        <w:t>是模糊的，人類</w:t>
      </w:r>
      <w:r w:rsidR="00335B29">
        <w:rPr>
          <w:rFonts w:hint="eastAsia"/>
        </w:rPr>
        <w:t>在大多數</w:t>
      </w:r>
      <w:r w:rsidRPr="0049161C">
        <w:rPr>
          <w:rFonts w:hint="eastAsia"/>
        </w:rPr>
        <w:t>語言</w:t>
      </w:r>
      <w:r w:rsidR="00335B29">
        <w:rPr>
          <w:rFonts w:hint="eastAsia"/>
        </w:rPr>
        <w:t>交談及思維也都是模糊的。例如：他跑的非常快</w:t>
      </w:r>
      <w:r w:rsidRPr="0049161C">
        <w:rPr>
          <w:rFonts w:hint="eastAsia"/>
        </w:rPr>
        <w:t>、</w:t>
      </w:r>
      <w:r w:rsidR="00335B29">
        <w:rPr>
          <w:rFonts w:hint="eastAsia"/>
        </w:rPr>
        <w:t>這位明星非常美麗、這兩個人長的很相似</w:t>
      </w:r>
      <w:r w:rsidRPr="0049161C">
        <w:rPr>
          <w:rFonts w:hint="eastAsia"/>
        </w:rPr>
        <w:t>等。</w:t>
      </w:r>
      <w:r>
        <w:rPr>
          <w:rFonts w:hint="eastAsia"/>
        </w:rPr>
        <w:t>這些句子中</w:t>
      </w:r>
      <w:r w:rsidRPr="0049161C">
        <w:rPr>
          <w:rFonts w:hint="eastAsia"/>
        </w:rPr>
        <w:t>，</w:t>
      </w:r>
      <w:r w:rsidR="00335B29">
        <w:rPr>
          <w:rFonts w:hint="eastAsia"/>
        </w:rPr>
        <w:t>非常快</w:t>
      </w:r>
      <w:r w:rsidRPr="0049161C">
        <w:rPr>
          <w:rFonts w:hint="eastAsia"/>
        </w:rPr>
        <w:t>、</w:t>
      </w:r>
      <w:r w:rsidR="00335B29">
        <w:rPr>
          <w:rFonts w:hint="eastAsia"/>
        </w:rPr>
        <w:t>非常美麗、很相似</w:t>
      </w:r>
      <w:r w:rsidRPr="0049161C">
        <w:rPr>
          <w:rFonts w:hint="eastAsia"/>
        </w:rPr>
        <w:t>，都是模糊語意詞，</w:t>
      </w:r>
      <w:r>
        <w:rPr>
          <w:rFonts w:hint="eastAsia"/>
        </w:rPr>
        <w:t>雖然無法準確得將這些詞彙分類</w:t>
      </w:r>
      <w:r w:rsidR="00335B29">
        <w:rPr>
          <w:rFonts w:hint="eastAsia"/>
        </w:rPr>
        <w:t>並定義其值域</w:t>
      </w:r>
      <w:r>
        <w:rPr>
          <w:rFonts w:hint="eastAsia"/>
        </w:rPr>
        <w:t>，</w:t>
      </w:r>
      <w:r w:rsidRPr="0049161C">
        <w:rPr>
          <w:rFonts w:hint="eastAsia"/>
        </w:rPr>
        <w:t>但</w:t>
      </w:r>
      <w:r>
        <w:rPr>
          <w:rFonts w:hint="eastAsia"/>
        </w:rPr>
        <w:t>是</w:t>
      </w:r>
      <w:r w:rsidRPr="0049161C">
        <w:rPr>
          <w:rFonts w:hint="eastAsia"/>
        </w:rPr>
        <w:t>人腦都可以很容易地處理並理解。</w:t>
      </w:r>
    </w:p>
    <w:p w:rsidR="0049161C" w:rsidRDefault="00CA0BD8" w:rsidP="00CA0BD8">
      <w:pPr>
        <w:pStyle w:val="3"/>
        <w:numPr>
          <w:ilvl w:val="0"/>
          <w:numId w:val="13"/>
        </w:numPr>
        <w:ind w:firstLineChars="0"/>
      </w:pPr>
      <w:bookmarkStart w:id="34" w:name="_Toc490765915"/>
      <w:r>
        <w:rPr>
          <w:rFonts w:hint="eastAsia"/>
        </w:rPr>
        <w:t>模糊集合緣起</w:t>
      </w:r>
      <w:bookmarkEnd w:id="34"/>
    </w:p>
    <w:p w:rsidR="00CA0BD8" w:rsidRDefault="00CA0BD8" w:rsidP="002E7D50">
      <w:pPr>
        <w:ind w:firstLine="480"/>
      </w:pPr>
      <w:r>
        <w:rPr>
          <w:rFonts w:hint="eastAsia"/>
        </w:rPr>
        <w:t>傳統所採用的集合為明確集合</w:t>
      </w:r>
      <w:r>
        <w:rPr>
          <w:rFonts w:hint="eastAsia"/>
        </w:rPr>
        <w:t>( Crisp set)</w:t>
      </w:r>
      <w:r w:rsidR="004E595F">
        <w:rPr>
          <w:rFonts w:hint="eastAsia"/>
        </w:rPr>
        <w:t>，最早關於</w:t>
      </w:r>
      <w:r>
        <w:rPr>
          <w:rFonts w:hint="eastAsia"/>
        </w:rPr>
        <w:t>集合論的研究起源於</w:t>
      </w:r>
      <w:r w:rsidRPr="00CA0BD8">
        <w:lastRenderedPageBreak/>
        <w:t>Cantor</w:t>
      </w:r>
      <w:r w:rsidR="002615EE">
        <w:fldChar w:fldCharType="begin"/>
      </w:r>
      <w:r w:rsidR="002615EE">
        <w:instrText xml:space="preserve"> REF _Ref485668310 \h </w:instrText>
      </w:r>
      <w:r w:rsidR="002615EE">
        <w:fldChar w:fldCharType="separate"/>
      </w:r>
      <w:r w:rsidR="00A86C56">
        <w:t xml:space="preserve">[ </w:t>
      </w:r>
      <w:r w:rsidR="00A86C56">
        <w:rPr>
          <w:noProof/>
        </w:rPr>
        <w:t>21</w:t>
      </w:r>
      <w:r w:rsidR="002615EE">
        <w:fldChar w:fldCharType="end"/>
      </w:r>
      <w:r w:rsidR="002615EE">
        <w:rPr>
          <w:rFonts w:hint="eastAsia"/>
        </w:rPr>
        <w:t>]</w:t>
      </w:r>
      <w:r w:rsidR="002615EE">
        <w:rPr>
          <w:rFonts w:hint="eastAsia"/>
        </w:rPr>
        <w:t>。集合的概念最基礎是由一個元素</w:t>
      </w:r>
      <m:oMath>
        <m:r>
          <w:rPr>
            <w:rFonts w:ascii="Cambria Math" w:hAnsi="Cambria Math"/>
          </w:rPr>
          <m:t>e</m:t>
        </m:r>
      </m:oMath>
      <w:r w:rsidR="002615EE">
        <w:rPr>
          <w:rFonts w:hint="eastAsia"/>
        </w:rPr>
        <w:t>與一個集合</w:t>
      </w:r>
      <m:oMath>
        <m:r>
          <w:rPr>
            <w:rFonts w:ascii="Cambria Math" w:hAnsi="Cambria Math"/>
          </w:rPr>
          <m:t>S</m:t>
        </m:r>
      </m:oMath>
      <w:r w:rsidR="002615EE">
        <w:rPr>
          <w:rFonts w:hint="eastAsia"/>
        </w:rPr>
        <w:t>而成，若是元素</w:t>
      </w:r>
      <m:oMath>
        <m:r>
          <w:rPr>
            <w:rFonts w:ascii="Cambria Math" w:hAnsi="Cambria Math"/>
          </w:rPr>
          <m:t>e</m:t>
        </m:r>
      </m:oMath>
      <w:r w:rsidR="002615EE">
        <w:rPr>
          <w:rFonts w:hint="eastAsia"/>
        </w:rPr>
        <w:t>屬於集合</w:t>
      </w:r>
      <m:oMath>
        <m:r>
          <w:rPr>
            <w:rFonts w:ascii="Cambria Math" w:hAnsi="Cambria Math"/>
          </w:rPr>
          <m:t>S</m:t>
        </m:r>
      </m:oMath>
      <w:r w:rsidR="002615EE">
        <w:rPr>
          <w:rFonts w:hint="eastAsia"/>
        </w:rPr>
        <w:t>，可記為</w:t>
      </w:r>
      <m:oMath>
        <m:r>
          <w:rPr>
            <w:rFonts w:ascii="Cambria Math" w:hAnsi="Cambria Math"/>
          </w:rPr>
          <m:t>e∈</m:t>
        </m:r>
        <m:r>
          <w:rPr>
            <w:rFonts w:ascii="Cambria Math" w:hAnsi="Cambria Math" w:hint="eastAsia"/>
          </w:rPr>
          <m:t>S</m:t>
        </m:r>
      </m:oMath>
      <w:r w:rsidR="002615EE">
        <w:rPr>
          <w:rFonts w:hint="eastAsia"/>
        </w:rPr>
        <w:t>。</w:t>
      </w:r>
    </w:p>
    <w:p w:rsidR="002E7D50" w:rsidRDefault="002E7D50" w:rsidP="002E7D50">
      <w:pPr>
        <w:ind w:firstLine="480"/>
      </w:pPr>
      <w:r>
        <w:rPr>
          <w:rFonts w:hint="eastAsia"/>
        </w:rPr>
        <w:t>集合中另外一個概念為特徵函數</w:t>
      </w:r>
      <w:r>
        <w:rPr>
          <w:rFonts w:hint="eastAsia"/>
        </w:rPr>
        <w:t>( Characteristic function)</w:t>
      </w:r>
      <w:r>
        <w:rPr>
          <w:rFonts w:hint="eastAsia"/>
        </w:rPr>
        <w:t>，在此我們定義</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S</m:t>
            </m:r>
          </m:sub>
        </m:sSub>
      </m:oMath>
      <w:r>
        <w:rPr>
          <w:rFonts w:hint="eastAsia"/>
        </w:rPr>
        <w:t>為集合</w:t>
      </w:r>
      <m:oMath>
        <m:r>
          <w:rPr>
            <w:rFonts w:ascii="Cambria Math" w:hAnsi="Cambria Math"/>
          </w:rPr>
          <m:t>S</m:t>
        </m:r>
      </m:oMath>
      <w:r>
        <w:rPr>
          <w:rFonts w:hint="eastAsia"/>
        </w:rPr>
        <w:t>的特徵函數。則可以表示如下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2E7D50" w:rsidTr="00B744B8">
        <w:tc>
          <w:tcPr>
            <w:tcW w:w="7905" w:type="dxa"/>
          </w:tcPr>
          <w:p w:rsidR="002E7D50" w:rsidRDefault="004F2B12" w:rsidP="002E7D50">
            <m:oMathPara>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if x∈S</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if x∉S</m:t>
                              </m:r>
                            </m:e>
                          </m:mr>
                        </m:m>
                      </m:e>
                    </m:eqArr>
                  </m:e>
                </m:d>
              </m:oMath>
            </m:oMathPara>
          </w:p>
        </w:tc>
        <w:tc>
          <w:tcPr>
            <w:tcW w:w="655" w:type="dxa"/>
            <w:vAlign w:val="center"/>
          </w:tcPr>
          <w:p w:rsidR="002E7D50" w:rsidRDefault="002E7D50" w:rsidP="00B744B8">
            <w:pPr>
              <w:pStyle w:val="ae"/>
              <w:jc w:val="right"/>
            </w:pPr>
            <w:r>
              <w:rPr>
                <w:rFonts w:hint="eastAsia"/>
              </w:rPr>
              <w:t>(2)</w:t>
            </w:r>
          </w:p>
        </w:tc>
      </w:tr>
    </w:tbl>
    <w:p w:rsidR="002E7D50" w:rsidRPr="00CA0BD8" w:rsidRDefault="002E7D50" w:rsidP="002E7D50">
      <w:pPr>
        <w:ind w:firstLine="480"/>
      </w:pPr>
      <w:r>
        <w:rPr>
          <w:rFonts w:hint="eastAsia"/>
        </w:rPr>
        <w:t>從以上可知，若是</w:t>
      </w:r>
      <m:oMath>
        <m:r>
          <w:rPr>
            <w:rFonts w:ascii="Cambria Math" w:hAnsi="Cambria Math"/>
          </w:rPr>
          <m:t>x</m:t>
        </m:r>
      </m:oMath>
      <w:r>
        <w:rPr>
          <w:rFonts w:hint="eastAsia"/>
        </w:rPr>
        <w:t>為</w:t>
      </w:r>
      <m:oMath>
        <m:r>
          <w:rPr>
            <w:rFonts w:ascii="Cambria Math" w:hAnsi="Cambria Math"/>
          </w:rPr>
          <m:t>S</m:t>
        </m:r>
      </m:oMath>
      <w:r>
        <w:rPr>
          <w:rFonts w:hint="eastAsia"/>
        </w:rPr>
        <w:t>的元素，則特徵函數</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=1</m:t>
        </m:r>
      </m:oMath>
      <w:r>
        <w:rPr>
          <w:rFonts w:hint="eastAsia"/>
        </w:rPr>
        <w:t>；反之，若是</w:t>
      </w:r>
      <m:oMath>
        <m:r>
          <w:rPr>
            <w:rFonts w:ascii="Cambria Math" w:hAnsi="Cambria Math"/>
          </w:rPr>
          <m:t>x</m:t>
        </m:r>
      </m:oMath>
      <w:r>
        <w:rPr>
          <w:rFonts w:hint="eastAsia"/>
        </w:rPr>
        <w:t>不屬於集合</w:t>
      </w:r>
      <m:oMath>
        <m:r>
          <w:rPr>
            <w:rFonts w:ascii="Cambria Math" w:hAnsi="Cambria Math"/>
          </w:rPr>
          <m:t>S</m:t>
        </m:r>
      </m:oMath>
      <w:r>
        <w:rPr>
          <w:rFonts w:hint="eastAsia"/>
        </w:rPr>
        <w:t>，則其特徵函數</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=0</m:t>
        </m:r>
      </m:oMath>
      <w:r>
        <w:rPr>
          <w:rFonts w:hint="eastAsia"/>
        </w:rPr>
        <w:t>。</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S</m:t>
            </m:r>
          </m:sub>
        </m:sSub>
      </m:oMath>
      <w:r>
        <w:rPr>
          <w:rFonts w:hint="eastAsia"/>
        </w:rPr>
        <w:t>的值域可以記為</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1,0}</m:t>
        </m:r>
      </m:oMath>
      <w:r>
        <w:rPr>
          <w:rFonts w:hint="eastAsia"/>
        </w:rPr>
        <w:t>，可以表示</w:t>
      </w:r>
      <m:oMath>
        <m:r>
          <w:rPr>
            <w:rFonts w:ascii="Cambria Math" w:hAnsi="Cambria Math"/>
          </w:rPr>
          <m:t>x</m:t>
        </m:r>
      </m:oMath>
      <w:r>
        <w:rPr>
          <w:rFonts w:hint="eastAsia"/>
        </w:rPr>
        <w:t>是否屬於該集合。</w:t>
      </w:r>
      <w:r w:rsidR="00E32722">
        <w:rPr>
          <w:rFonts w:hint="eastAsia"/>
        </w:rPr>
        <w:t>但是此論點於</w:t>
      </w:r>
      <w:r w:rsidR="00E32722" w:rsidRPr="00E32722">
        <w:t>Bertrand Russell</w:t>
      </w:r>
      <w:r w:rsidR="00E32722">
        <w:rPr>
          <w:rFonts w:hint="eastAsia"/>
        </w:rPr>
        <w:t>提出理髮師</w:t>
      </w:r>
      <w:r w:rsidR="00E32722" w:rsidRPr="00E32722">
        <w:rPr>
          <w:rFonts w:hint="eastAsia"/>
        </w:rPr>
        <w:t>悖論</w:t>
      </w:r>
      <w:r w:rsidR="00E32722">
        <w:rPr>
          <w:rFonts w:hint="eastAsia"/>
        </w:rPr>
        <w:t>後產生矛盾，</w:t>
      </w:r>
      <w:r w:rsidR="00934672">
        <w:rPr>
          <w:rFonts w:hint="eastAsia"/>
        </w:rPr>
        <w:t>該</w:t>
      </w:r>
      <w:r w:rsidR="00934672" w:rsidRPr="00934672">
        <w:rPr>
          <w:rFonts w:hint="eastAsia"/>
        </w:rPr>
        <w:t>悖論</w:t>
      </w:r>
      <w:r w:rsidR="00934672">
        <w:rPr>
          <w:rFonts w:hint="eastAsia"/>
        </w:rPr>
        <w:t>內容為理髮師</w:t>
      </w:r>
      <w:r w:rsidR="00934672" w:rsidRPr="00934672">
        <w:rPr>
          <w:rFonts w:hint="eastAsia"/>
        </w:rPr>
        <w:t>只為，而且一定要為，城裡所有不為自己</w:t>
      </w:r>
      <w:r w:rsidR="00934672">
        <w:rPr>
          <w:rFonts w:hint="eastAsia"/>
        </w:rPr>
        <w:t>理髮的人理髮</w:t>
      </w:r>
      <w:r w:rsidR="00934672" w:rsidRPr="00934672">
        <w:rPr>
          <w:rFonts w:hint="eastAsia"/>
        </w:rPr>
        <w:t>。</w:t>
      </w:r>
      <w:r w:rsidR="00934672">
        <w:rPr>
          <w:rFonts w:hint="eastAsia"/>
        </w:rPr>
        <w:t>但是理髮師是否該為自己理髮？</w:t>
      </w:r>
      <w:r w:rsidR="00934672" w:rsidRPr="00934672">
        <w:rPr>
          <w:rFonts w:hint="eastAsia"/>
        </w:rPr>
        <w:t>如果他為自己</w:t>
      </w:r>
      <w:r w:rsidR="00934672">
        <w:rPr>
          <w:rFonts w:hint="eastAsia"/>
        </w:rPr>
        <w:t>理髮</w:t>
      </w:r>
      <w:r w:rsidR="00934672" w:rsidRPr="00934672">
        <w:rPr>
          <w:rFonts w:hint="eastAsia"/>
        </w:rPr>
        <w:t>，</w:t>
      </w:r>
      <w:r w:rsidR="00E10B79">
        <w:rPr>
          <w:rFonts w:hint="eastAsia"/>
        </w:rPr>
        <w:t>根據論點</w:t>
      </w:r>
      <w:r w:rsidR="00934672" w:rsidRPr="00934672">
        <w:rPr>
          <w:rFonts w:hint="eastAsia"/>
        </w:rPr>
        <w:t>「只為城裡所有不為自己</w:t>
      </w:r>
      <w:r w:rsidR="00E10B79">
        <w:rPr>
          <w:rFonts w:hint="eastAsia"/>
        </w:rPr>
        <w:t>理髮</w:t>
      </w:r>
      <w:r w:rsidR="00934672" w:rsidRPr="00934672">
        <w:rPr>
          <w:rFonts w:hint="eastAsia"/>
        </w:rPr>
        <w:t>的人</w:t>
      </w:r>
      <w:r w:rsidR="00E10B79">
        <w:rPr>
          <w:rFonts w:hint="eastAsia"/>
        </w:rPr>
        <w:t>理髮</w:t>
      </w:r>
      <w:r w:rsidR="00934672" w:rsidRPr="00934672">
        <w:rPr>
          <w:rFonts w:hint="eastAsia"/>
        </w:rPr>
        <w:t>」他不應該為自己</w:t>
      </w:r>
      <w:r w:rsidR="00E10B79">
        <w:rPr>
          <w:rFonts w:hint="eastAsia"/>
        </w:rPr>
        <w:t>理髮</w:t>
      </w:r>
      <w:r w:rsidR="00934672" w:rsidRPr="00934672">
        <w:rPr>
          <w:rFonts w:hint="eastAsia"/>
        </w:rPr>
        <w:t>；但如果他不為自己</w:t>
      </w:r>
      <w:r w:rsidR="00E10B79">
        <w:rPr>
          <w:rFonts w:hint="eastAsia"/>
        </w:rPr>
        <w:t>理髮</w:t>
      </w:r>
      <w:r w:rsidR="00934672" w:rsidRPr="00934672">
        <w:rPr>
          <w:rFonts w:hint="eastAsia"/>
        </w:rPr>
        <w:t>，同樣按照</w:t>
      </w:r>
      <w:r w:rsidR="00E10B79">
        <w:rPr>
          <w:rFonts w:hint="eastAsia"/>
        </w:rPr>
        <w:t>論點</w:t>
      </w:r>
      <w:r w:rsidR="00934672" w:rsidRPr="00934672">
        <w:rPr>
          <w:rFonts w:hint="eastAsia"/>
        </w:rPr>
        <w:t>「一定要為城裡所有不為自己</w:t>
      </w:r>
      <w:r w:rsidR="00E10B79">
        <w:rPr>
          <w:rFonts w:hint="eastAsia"/>
        </w:rPr>
        <w:t>理髮</w:t>
      </w:r>
      <w:r w:rsidR="00934672" w:rsidRPr="00934672">
        <w:rPr>
          <w:rFonts w:hint="eastAsia"/>
        </w:rPr>
        <w:t>的人</w:t>
      </w:r>
      <w:r w:rsidR="00E10B79">
        <w:rPr>
          <w:rFonts w:hint="eastAsia"/>
        </w:rPr>
        <w:t>理髮</w:t>
      </w:r>
      <w:r w:rsidR="00934672" w:rsidRPr="00934672">
        <w:rPr>
          <w:rFonts w:hint="eastAsia"/>
        </w:rPr>
        <w:t>」他又應該為自己</w:t>
      </w:r>
      <w:r w:rsidR="00E10B79">
        <w:rPr>
          <w:rFonts w:hint="eastAsia"/>
        </w:rPr>
        <w:t>理髮</w:t>
      </w:r>
      <w:r w:rsidR="00934672" w:rsidRPr="00934672">
        <w:rPr>
          <w:rFonts w:hint="eastAsia"/>
        </w:rPr>
        <w:t>。</w:t>
      </w:r>
      <w:r w:rsidR="00E32722">
        <w:rPr>
          <w:rFonts w:hint="eastAsia"/>
        </w:rPr>
        <w:t>於是便開始有了關於模糊的概念產生。</w:t>
      </w:r>
    </w:p>
    <w:p w:rsidR="00CA0BD8" w:rsidRDefault="00CA0BD8" w:rsidP="00CA0BD8">
      <w:pPr>
        <w:ind w:firstLine="480"/>
      </w:pPr>
      <w:r w:rsidRPr="00CA0BD8">
        <w:rPr>
          <w:rFonts w:hint="eastAsia"/>
        </w:rPr>
        <w:t>模糊的概念最早可以由柏拉圖”理想國”中的線喻概念提及，把世界分成可見與可知兩個部分。而可知的世界是模糊的，也就如同人類的語言一般。</w:t>
      </w:r>
      <w:r w:rsidR="00E32722" w:rsidRPr="00E32722">
        <w:rPr>
          <w:rFonts w:hint="eastAsia"/>
        </w:rPr>
        <w:t>Bertrand Russell</w:t>
      </w:r>
      <w:r w:rsidR="00E32722" w:rsidRPr="00E32722">
        <w:rPr>
          <w:rFonts w:hint="eastAsia"/>
        </w:rPr>
        <w:t>在</w:t>
      </w:r>
      <w:r w:rsidR="00E32722" w:rsidRPr="00E32722">
        <w:rPr>
          <w:rFonts w:hint="eastAsia"/>
        </w:rPr>
        <w:t>1923</w:t>
      </w:r>
      <w:r w:rsidR="00E32722" w:rsidRPr="00E32722">
        <w:rPr>
          <w:rFonts w:hint="eastAsia"/>
        </w:rPr>
        <w:t>年的”</w:t>
      </w:r>
      <w:r w:rsidR="00E32722" w:rsidRPr="00E32722">
        <w:rPr>
          <w:rFonts w:hint="eastAsia"/>
        </w:rPr>
        <w:t xml:space="preserve"> Vagueness</w:t>
      </w:r>
      <w:r w:rsidR="00E32722" w:rsidRPr="00E32722">
        <w:rPr>
          <w:rFonts w:hint="eastAsia"/>
        </w:rPr>
        <w:t>”</w:t>
      </w:r>
      <w:r w:rsidR="002D43E9">
        <w:fldChar w:fldCharType="begin"/>
      </w:r>
      <w:r w:rsidR="002D43E9">
        <w:instrText xml:space="preserve"> </w:instrText>
      </w:r>
      <w:r w:rsidR="002D43E9">
        <w:rPr>
          <w:rFonts w:hint="eastAsia"/>
        </w:rPr>
        <w:instrText>REF _Ref485686000 \h</w:instrText>
      </w:r>
      <w:r w:rsidR="002D43E9">
        <w:instrText xml:space="preserve"> </w:instrText>
      </w:r>
      <w:r w:rsidR="002D43E9">
        <w:fldChar w:fldCharType="separate"/>
      </w:r>
      <w:r w:rsidR="00A86C56">
        <w:t xml:space="preserve">[ </w:t>
      </w:r>
      <w:r w:rsidR="00A86C56">
        <w:rPr>
          <w:noProof/>
        </w:rPr>
        <w:t>22</w:t>
      </w:r>
      <w:r w:rsidR="00A86C56">
        <w:rPr>
          <w:rFonts w:hint="eastAsia"/>
        </w:rPr>
        <w:t>]</w:t>
      </w:r>
      <w:r w:rsidR="00A86C56">
        <w:rPr>
          <w:rFonts w:hint="eastAsia"/>
        </w:rPr>
        <w:tab/>
      </w:r>
      <w:r w:rsidR="00A86C56">
        <w:t xml:space="preserve">B. Russell, “Vagueness,” </w:t>
      </w:r>
      <w:r w:rsidR="00A86C56">
        <w:rPr>
          <w:i/>
        </w:rPr>
        <w:t>Australasian Journal of Philosophy</w:t>
      </w:r>
      <w:r w:rsidR="00A86C56">
        <w:t>, vol.1, iss. 2, pp.84 – 92, 1923</w:t>
      </w:r>
      <w:r w:rsidR="002D43E9">
        <w:fldChar w:fldCharType="end"/>
      </w:r>
      <w:r w:rsidR="00E32722" w:rsidRPr="00E32722">
        <w:rPr>
          <w:rFonts w:hint="eastAsia"/>
        </w:rPr>
        <w:t>。他認為語言都是模糊的，如”紅的”、”老的”，皆沒有一個明確的方式去定義是何種情況。但是在特定情況下，</w:t>
      </w:r>
      <w:r w:rsidR="00E32722">
        <w:rPr>
          <w:rFonts w:hint="eastAsia"/>
        </w:rPr>
        <w:t>人類</w:t>
      </w:r>
      <w:r w:rsidR="00E32722" w:rsidRPr="00E32722">
        <w:rPr>
          <w:rFonts w:hint="eastAsia"/>
        </w:rPr>
        <w:t>利用該詞來進行描述，卻又可以互相了解。</w:t>
      </w:r>
      <w:r w:rsidR="002D43E9">
        <w:rPr>
          <w:rFonts w:hint="eastAsia"/>
        </w:rPr>
        <w:t>在</w:t>
      </w:r>
      <w:r w:rsidR="002D43E9">
        <w:rPr>
          <w:rFonts w:hint="eastAsia"/>
        </w:rPr>
        <w:t>1965</w:t>
      </w:r>
      <w:r w:rsidR="002D43E9">
        <w:rPr>
          <w:rFonts w:hint="eastAsia"/>
        </w:rPr>
        <w:t>年，</w:t>
      </w:r>
      <w:r w:rsidR="002D43E9" w:rsidRPr="002D43E9">
        <w:rPr>
          <w:rFonts w:hint="eastAsia"/>
        </w:rPr>
        <w:t>Zadeh</w:t>
      </w:r>
      <w:r w:rsidR="002D43E9" w:rsidRPr="002D43E9">
        <w:rPr>
          <w:rFonts w:hint="eastAsia"/>
        </w:rPr>
        <w:t>在期刊上發表”</w:t>
      </w:r>
      <w:r w:rsidR="002D43E9" w:rsidRPr="002D43E9">
        <w:rPr>
          <w:rFonts w:hint="eastAsia"/>
        </w:rPr>
        <w:t>Fuzzy Sets</w:t>
      </w:r>
      <w:r w:rsidR="002D43E9" w:rsidRPr="002D43E9">
        <w:rPr>
          <w:rFonts w:hint="eastAsia"/>
        </w:rPr>
        <w:t>”</w:t>
      </w:r>
      <w:r w:rsidR="002D43E9" w:rsidRPr="002D43E9">
        <w:rPr>
          <w:rFonts w:hint="eastAsia"/>
        </w:rPr>
        <w:t xml:space="preserve"> </w:t>
      </w:r>
      <w:r w:rsidR="002D43E9">
        <w:fldChar w:fldCharType="begin"/>
      </w:r>
      <w:r w:rsidR="002D43E9">
        <w:instrText xml:space="preserve"> </w:instrText>
      </w:r>
      <w:r w:rsidR="002D43E9">
        <w:rPr>
          <w:rFonts w:hint="eastAsia"/>
        </w:rPr>
        <w:instrText>REF _Ref485686243 \h</w:instrText>
      </w:r>
      <w:r w:rsidR="002D43E9">
        <w:instrText xml:space="preserve"> </w:instrText>
      </w:r>
      <w:r w:rsidR="002D43E9">
        <w:fldChar w:fldCharType="separate"/>
      </w:r>
      <w:r w:rsidR="00A86C56">
        <w:t xml:space="preserve">[ </w:t>
      </w:r>
      <w:r w:rsidR="00A86C56">
        <w:rPr>
          <w:noProof/>
        </w:rPr>
        <w:t>23</w:t>
      </w:r>
      <w:r w:rsidR="002D43E9">
        <w:fldChar w:fldCharType="end"/>
      </w:r>
      <w:r w:rsidR="002D43E9">
        <w:rPr>
          <w:rFonts w:hint="eastAsia"/>
        </w:rPr>
        <w:t>]</w:t>
      </w:r>
      <w:r w:rsidR="00E61301">
        <w:rPr>
          <w:rFonts w:hint="eastAsia"/>
        </w:rPr>
        <w:t>把傳統集合</w:t>
      </w:r>
      <w:r w:rsidR="002D43E9" w:rsidRPr="002D43E9">
        <w:rPr>
          <w:rFonts w:hint="eastAsia"/>
        </w:rPr>
        <w:t>特徵函數從非</w:t>
      </w:r>
      <w:r w:rsidR="002D43E9" w:rsidRPr="002D43E9">
        <w:rPr>
          <w:rFonts w:hint="eastAsia"/>
        </w:rPr>
        <w:t>0</w:t>
      </w:r>
      <w:r w:rsidR="002D43E9" w:rsidRPr="002D43E9">
        <w:rPr>
          <w:rFonts w:hint="eastAsia"/>
        </w:rPr>
        <w:t>即</w:t>
      </w:r>
      <w:r w:rsidR="002D43E9" w:rsidRPr="002D43E9">
        <w:rPr>
          <w:rFonts w:hint="eastAsia"/>
        </w:rPr>
        <w:t>1</w:t>
      </w:r>
      <w:r w:rsidR="002D43E9" w:rsidRPr="002D43E9">
        <w:rPr>
          <w:rFonts w:hint="eastAsia"/>
        </w:rPr>
        <w:t>的二值選擇，推廣為可從</w:t>
      </w:r>
      <w:r w:rsidR="002D43E9" w:rsidRPr="002D43E9">
        <w:rPr>
          <w:rFonts w:hint="eastAsia"/>
        </w:rPr>
        <w:t>0</w:t>
      </w:r>
      <w:r w:rsidR="002D43E9" w:rsidRPr="002D43E9">
        <w:rPr>
          <w:rFonts w:hint="eastAsia"/>
        </w:rPr>
        <w:t>到</w:t>
      </w:r>
      <w:r w:rsidR="002D43E9" w:rsidRPr="002D43E9">
        <w:rPr>
          <w:rFonts w:hint="eastAsia"/>
        </w:rPr>
        <w:t>1</w:t>
      </w:r>
      <w:r w:rsidR="002D43E9" w:rsidRPr="002D43E9">
        <w:rPr>
          <w:rFonts w:hint="eastAsia"/>
        </w:rPr>
        <w:t>之間的任何值作選擇，此新型的特徵函數，稱之為歸屬函數</w:t>
      </w:r>
      <w:r w:rsidR="002D43E9">
        <w:rPr>
          <w:rFonts w:hint="eastAsia"/>
        </w:rPr>
        <w:t>(Membership function)</w:t>
      </w:r>
      <w:r w:rsidR="002D43E9">
        <w:rPr>
          <w:rFonts w:hint="eastAsia"/>
        </w:rPr>
        <w:t>，開始了模糊理論新的一頁。</w:t>
      </w:r>
    </w:p>
    <w:p w:rsidR="002D43E9" w:rsidRDefault="002D43E9" w:rsidP="002D43E9">
      <w:pPr>
        <w:pStyle w:val="3"/>
        <w:numPr>
          <w:ilvl w:val="0"/>
          <w:numId w:val="13"/>
        </w:numPr>
        <w:ind w:firstLineChars="0"/>
      </w:pPr>
      <w:bookmarkStart w:id="35" w:name="_Toc490765916"/>
      <w:r>
        <w:rPr>
          <w:rFonts w:hint="eastAsia"/>
        </w:rPr>
        <w:t>模糊集合</w:t>
      </w:r>
      <w:bookmarkEnd w:id="35"/>
    </w:p>
    <w:p w:rsidR="00CC6414" w:rsidRDefault="00CC6414" w:rsidP="000D127F">
      <w:pPr>
        <w:ind w:firstLine="480"/>
      </w:pPr>
      <w:r>
        <w:rPr>
          <w:rFonts w:hint="eastAsia"/>
        </w:rPr>
        <w:t>如前所敘，集合</w:t>
      </w:r>
      <m:oMath>
        <m:r>
          <w:rPr>
            <w:rFonts w:ascii="Cambria Math" w:hAnsi="Cambria Math"/>
          </w:rPr>
          <m:t>S</m:t>
        </m:r>
      </m:oMath>
      <w:r>
        <w:rPr>
          <w:rFonts w:hint="eastAsia"/>
        </w:rPr>
        <w:t>其特徵函數</w:t>
      </w:r>
      <m:oMath>
        <m:sSub>
          <m:sSubPr>
            <m:ctrlPr>
              <w:rPr>
                <w:rFonts w:ascii="Cambria Math" w:hAnsi="Cambria Math"/>
                <w:i/>
              </w:rPr>
            </m:ctrlPr>
          </m:sSubPr>
          <m:e>
            <m:r>
              <w:rPr>
                <w:rFonts w:ascii="Cambria Math" w:hAnsi="Cambria Math" w:hint="eastAsia"/>
              </w:rPr>
              <m:t>C</m:t>
            </m:r>
            <m:ctrlPr>
              <w:rPr>
                <w:rFonts w:ascii="Cambria Math" w:hAnsi="Cambria Math" w:hint="eastAsia"/>
                <w:i/>
              </w:rPr>
            </m:ctrlP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的值只包含</w:t>
      </w:r>
      <w:r>
        <w:rPr>
          <w:rFonts w:hint="eastAsia"/>
        </w:rPr>
        <w:t>0</w:t>
      </w:r>
      <w:r>
        <w:rPr>
          <w:rFonts w:hint="eastAsia"/>
        </w:rPr>
        <w:t>與</w:t>
      </w:r>
      <w:r>
        <w:rPr>
          <w:rFonts w:hint="eastAsia"/>
        </w:rPr>
        <w:t>1</w:t>
      </w:r>
      <w:r>
        <w:rPr>
          <w:rFonts w:hint="eastAsia"/>
        </w:rPr>
        <w:t>。假設有一模糊集</w:t>
      </w:r>
      <m:oMath>
        <m:r>
          <w:rPr>
            <w:rFonts w:ascii="Cambria Math" w:hAnsi="Cambria Math"/>
          </w:rPr>
          <m:t>A</m:t>
        </m:r>
      </m:oMath>
      <w:r>
        <w:rPr>
          <w:rFonts w:hint="eastAsia"/>
        </w:rPr>
        <w:t>，其</w:t>
      </w:r>
      <w:r>
        <w:rPr>
          <w:rFonts w:hint="eastAsia"/>
        </w:rPr>
        <w:lastRenderedPageBreak/>
        <w:t>歸屬函數為</w:t>
      </w:r>
      <m:oMath>
        <m:sSub>
          <m:sSubPr>
            <m:ctrlPr>
              <w:rPr>
                <w:rFonts w:ascii="Cambria Math" w:hAnsi="Cambria Math"/>
                <w:i/>
              </w:rPr>
            </m:ctrlPr>
          </m:sSubPr>
          <m:e>
            <m:r>
              <w:rPr>
                <w:rFonts w:ascii="Cambria Math" w:hAnsi="Cambria Math"/>
              </w:rPr>
              <m:t>μ</m:t>
            </m:r>
          </m:e>
          <m:sub>
            <m:r>
              <w:rPr>
                <w:rFonts w:ascii="Cambria Math" w:hAnsi="Cambria Math" w:hint="eastAsia"/>
              </w:rPr>
              <m:t>A</m:t>
            </m:r>
          </m:sub>
        </m:sSub>
      </m:oMath>
      <w:r>
        <w:rPr>
          <w:rFonts w:hint="eastAsia"/>
        </w:rPr>
        <w:t>。而元素</w:t>
      </w:r>
      <m:oMath>
        <m:r>
          <w:rPr>
            <w:rFonts w:ascii="Cambria Math" w:hAnsi="Cambria Math"/>
          </w:rPr>
          <m:t>x</m:t>
        </m:r>
      </m:oMath>
      <w:r>
        <w:rPr>
          <w:rFonts w:hint="eastAsia"/>
        </w:rPr>
        <w:t>屬於模糊集</w:t>
      </w:r>
      <m:oMath>
        <m:r>
          <w:rPr>
            <w:rFonts w:ascii="Cambria Math" w:hAnsi="Cambria Math"/>
          </w:rPr>
          <m:t>A</m:t>
        </m:r>
      </m:oMath>
      <w:r>
        <w:rPr>
          <w:rFonts w:hint="eastAsia"/>
        </w:rPr>
        <w:t>的程度可表示如下：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CC6414" w:rsidTr="00B744B8">
        <w:tc>
          <w:tcPr>
            <w:tcW w:w="7905" w:type="dxa"/>
          </w:tcPr>
          <w:p w:rsidR="00CC6414" w:rsidRDefault="004F2B12" w:rsidP="002D43E9">
            <m:oMathPara>
              <m:oMath>
                <m:sSub>
                  <m:sSubPr>
                    <m:ctrlPr>
                      <w:rPr>
                        <w:rFonts w:ascii="Cambria Math" w:hAnsi="Cambria Math"/>
                        <w:i/>
                      </w:rPr>
                    </m:ctrlPr>
                  </m:sSubPr>
                  <m:e>
                    <m:r>
                      <w:rPr>
                        <w:rFonts w:ascii="Cambria Math" w:hAnsi="Cambria Math"/>
                      </w:rPr>
                      <m:t>μ</m:t>
                    </m:r>
                  </m:e>
                  <m:sub>
                    <m:r>
                      <w:rPr>
                        <w:rFonts w:ascii="Cambria Math" w:hAnsi="Cambria Math" w:hint="eastAsia"/>
                      </w:rPr>
                      <m:t>A</m:t>
                    </m:r>
                  </m:sub>
                </m:sSub>
                <m:d>
                  <m:dPr>
                    <m:ctrlPr>
                      <w:rPr>
                        <w:rFonts w:ascii="Cambria Math" w:hAnsi="Cambria Math"/>
                        <w:i/>
                      </w:rPr>
                    </m:ctrlPr>
                  </m:dPr>
                  <m:e>
                    <m:r>
                      <w:rPr>
                        <w:rFonts w:ascii="Cambria Math" w:hAnsi="Cambria Math"/>
                      </w:rPr>
                      <m:t>x</m:t>
                    </m:r>
                  </m:e>
                </m:d>
                <m:r>
                  <w:rPr>
                    <w:rFonts w:ascii="Cambria Math" w:hAnsi="Cambria Math"/>
                  </w:rPr>
                  <m:t>→[0,1]</m:t>
                </m:r>
              </m:oMath>
            </m:oMathPara>
          </w:p>
        </w:tc>
        <w:tc>
          <w:tcPr>
            <w:tcW w:w="655" w:type="dxa"/>
            <w:vAlign w:val="center"/>
          </w:tcPr>
          <w:p w:rsidR="00CC6414" w:rsidRDefault="00CC6414" w:rsidP="00B744B8">
            <w:pPr>
              <w:pStyle w:val="ae"/>
              <w:jc w:val="right"/>
            </w:pPr>
            <w:r>
              <w:rPr>
                <w:rFonts w:hint="eastAsia"/>
              </w:rPr>
              <w:t>(3)</w:t>
            </w:r>
          </w:p>
        </w:tc>
      </w:tr>
    </w:tbl>
    <w:p w:rsidR="00CC6414" w:rsidRDefault="004F2B12" w:rsidP="00CC6414">
      <w:pPr>
        <w:ind w:firstLine="480"/>
      </w:pPr>
      <m:oMath>
        <m:sSub>
          <m:sSubPr>
            <m:ctrlPr>
              <w:rPr>
                <w:rFonts w:ascii="Cambria Math" w:hAnsi="Cambria Math"/>
                <w:i/>
              </w:rPr>
            </m:ctrlPr>
          </m:sSubPr>
          <m:e>
            <m:r>
              <w:rPr>
                <w:rFonts w:ascii="Cambria Math" w:hAnsi="Cambria Math"/>
              </w:rPr>
              <m:t>μ</m:t>
            </m:r>
          </m:e>
          <m:sub>
            <m:r>
              <w:rPr>
                <w:rFonts w:ascii="Cambria Math" w:hAnsi="Cambria Math" w:hint="eastAsia"/>
              </w:rPr>
              <m:t>A</m:t>
            </m:r>
          </m:sub>
        </m:sSub>
        <m:d>
          <m:dPr>
            <m:ctrlPr>
              <w:rPr>
                <w:rFonts w:ascii="Cambria Math" w:hAnsi="Cambria Math"/>
                <w:i/>
              </w:rPr>
            </m:ctrlPr>
          </m:dPr>
          <m:e>
            <m:r>
              <w:rPr>
                <w:rFonts w:ascii="Cambria Math" w:hAnsi="Cambria Math"/>
              </w:rPr>
              <m:t>x</m:t>
            </m:r>
          </m:e>
        </m:d>
      </m:oMath>
      <w:r w:rsidR="00CC6414">
        <w:rPr>
          <w:rFonts w:hint="eastAsia"/>
        </w:rPr>
        <w:t>就是</w:t>
      </w:r>
      <m:oMath>
        <m:r>
          <w:rPr>
            <w:rFonts w:ascii="Cambria Math" w:hAnsi="Cambria Math"/>
          </w:rPr>
          <m:t>x</m:t>
        </m:r>
      </m:oMath>
      <w:r w:rsidR="00CC6414">
        <w:rPr>
          <w:rFonts w:hint="eastAsia"/>
        </w:rPr>
        <w:t>對模糊集</w:t>
      </w:r>
      <m:oMath>
        <m:r>
          <w:rPr>
            <w:rFonts w:ascii="Cambria Math" w:hAnsi="Cambria Math"/>
          </w:rPr>
          <m:t>A</m:t>
        </m:r>
      </m:oMath>
      <w:r w:rsidR="00CC6414">
        <w:rPr>
          <w:rFonts w:hint="eastAsia"/>
        </w:rPr>
        <w:t>的歸屬程度</w:t>
      </w:r>
      <w:r w:rsidR="00CC6414">
        <w:rPr>
          <w:rFonts w:hint="eastAsia"/>
        </w:rPr>
        <w:t>(Membership degree)</w:t>
      </w:r>
      <w:r w:rsidR="00CC6414">
        <w:rPr>
          <w:rFonts w:hint="eastAsia"/>
        </w:rPr>
        <w:t>，其為一個</w:t>
      </w:r>
      <w:r w:rsidR="000D127F">
        <w:rPr>
          <w:rFonts w:hint="eastAsia"/>
        </w:rPr>
        <w:t>0</w:t>
      </w:r>
      <w:r w:rsidR="00CC6414">
        <w:rPr>
          <w:rFonts w:hint="eastAsia"/>
        </w:rPr>
        <w:t>到</w:t>
      </w:r>
      <w:r w:rsidR="000D127F">
        <w:rPr>
          <w:rFonts w:hint="eastAsia"/>
        </w:rPr>
        <w:t>1</w:t>
      </w:r>
      <w:r w:rsidR="00CC6414">
        <w:rPr>
          <w:rFonts w:hint="eastAsia"/>
        </w:rPr>
        <w:t>之間的數值</w:t>
      </w:r>
      <w:r w:rsidR="000D127F">
        <w:rPr>
          <w:rFonts w:hint="eastAsia"/>
        </w:rPr>
        <w:t>，</w:t>
      </w:r>
      <w:r w:rsidR="000D127F" w:rsidRPr="000D127F">
        <w:rPr>
          <w:rFonts w:hint="eastAsia"/>
        </w:rPr>
        <w:t>0</w:t>
      </w:r>
      <w:r w:rsidR="000D127F" w:rsidRPr="000D127F">
        <w:rPr>
          <w:rFonts w:hint="eastAsia"/>
        </w:rPr>
        <w:t>到</w:t>
      </w:r>
      <w:r w:rsidR="000D127F" w:rsidRPr="000D127F">
        <w:rPr>
          <w:rFonts w:hint="eastAsia"/>
        </w:rPr>
        <w:t>1</w:t>
      </w:r>
      <w:r w:rsidR="000D127F" w:rsidRPr="000D127F">
        <w:rPr>
          <w:rFonts w:hint="eastAsia"/>
        </w:rPr>
        <w:t>之間的地帶則是類似人類思考邏輯的模糊概念。因此</w:t>
      </w:r>
      <w:r w:rsidR="000D127F" w:rsidRPr="000D127F">
        <w:rPr>
          <w:rFonts w:hint="eastAsia"/>
        </w:rPr>
        <w:t>Fuzzy</w:t>
      </w:r>
      <w:r w:rsidR="000D127F" w:rsidRPr="000D127F">
        <w:rPr>
          <w:rFonts w:hint="eastAsia"/>
        </w:rPr>
        <w:t>理論就是針對人腦對於模糊的訊息或不完全的資料，其不需經過精密繁雜的計算過程，仍能做出正確判斷的特色而發展出來。</w:t>
      </w:r>
    </w:p>
    <w:p w:rsidR="00C715B4" w:rsidRDefault="00C715B4" w:rsidP="00C715B4">
      <w:pPr>
        <w:pStyle w:val="3"/>
        <w:numPr>
          <w:ilvl w:val="0"/>
          <w:numId w:val="13"/>
        </w:numPr>
        <w:ind w:firstLineChars="0"/>
      </w:pPr>
      <w:bookmarkStart w:id="36" w:name="_Toc490765917"/>
      <w:r>
        <w:rPr>
          <w:rFonts w:hint="eastAsia"/>
        </w:rPr>
        <w:t>複數模糊集</w:t>
      </w:r>
      <w:bookmarkEnd w:id="36"/>
    </w:p>
    <w:p w:rsidR="009C4C55" w:rsidRDefault="009C4C55" w:rsidP="00CC6BC8">
      <w:pPr>
        <w:ind w:firstLine="480"/>
      </w:pPr>
      <w:r>
        <w:rPr>
          <w:rFonts w:hint="eastAsia"/>
        </w:rPr>
        <w:t>傳統的模糊集合的歸屬程度數值是介於</w:t>
      </w:r>
      <w:r>
        <w:rPr>
          <w:rFonts w:hint="eastAsia"/>
        </w:rPr>
        <w:t>0</w:t>
      </w:r>
      <w:r>
        <w:rPr>
          <w:rFonts w:hint="eastAsia"/>
        </w:rPr>
        <w:t>到</w:t>
      </w:r>
      <w:r>
        <w:rPr>
          <w:rFonts w:hint="eastAsia"/>
        </w:rPr>
        <w:t>1</w:t>
      </w:r>
      <w:r>
        <w:rPr>
          <w:rFonts w:hint="eastAsia"/>
        </w:rPr>
        <w:t>的區間，在</w:t>
      </w:r>
      <w:r>
        <w:rPr>
          <w:rFonts w:hint="eastAsia"/>
        </w:rPr>
        <w:t>2002</w:t>
      </w:r>
      <w:r>
        <w:rPr>
          <w:rFonts w:hint="eastAsia"/>
        </w:rPr>
        <w:t>年，</w:t>
      </w:r>
      <w:r>
        <w:rPr>
          <w:rFonts w:hint="eastAsia"/>
        </w:rPr>
        <w:t>D. Ramot</w:t>
      </w:r>
      <w:r>
        <w:rPr>
          <w:rFonts w:hint="eastAsia"/>
        </w:rPr>
        <w:t>提出了有關複數模糊集的概念</w:t>
      </w:r>
      <w:r>
        <w:fldChar w:fldCharType="begin"/>
      </w:r>
      <w:r>
        <w:instrText xml:space="preserve"> </w:instrText>
      </w:r>
      <w:r>
        <w:rPr>
          <w:rFonts w:hint="eastAsia"/>
        </w:rPr>
        <w:instrText>REF _Ref485723573 \h</w:instrText>
      </w:r>
      <w:r>
        <w:instrText xml:space="preserve"> </w:instrText>
      </w:r>
      <w:r>
        <w:fldChar w:fldCharType="separate"/>
      </w:r>
      <w:r w:rsidR="00A86C56">
        <w:t xml:space="preserve">[ </w:t>
      </w:r>
      <w:r w:rsidR="00A86C56">
        <w:rPr>
          <w:noProof/>
        </w:rPr>
        <w:t>24</w:t>
      </w:r>
      <w:r>
        <w:fldChar w:fldCharType="end"/>
      </w:r>
      <w:r>
        <w:rPr>
          <w:rFonts w:hint="eastAsia"/>
        </w:rPr>
        <w:t>]</w:t>
      </w:r>
      <w:r>
        <w:rPr>
          <w:rFonts w:hint="eastAsia"/>
        </w:rPr>
        <w:t>，複數模糊集是將傳統在一維上的歸屬程度值拓展到二維的複</w:t>
      </w:r>
      <w:r w:rsidR="00D065CA">
        <w:rPr>
          <w:rFonts w:hint="eastAsia"/>
        </w:rPr>
        <w:t>數</w:t>
      </w:r>
      <w:r>
        <w:rPr>
          <w:rFonts w:hint="eastAsia"/>
        </w:rPr>
        <w:t>單位圓盤上。假設有一複數模糊集</w:t>
      </w:r>
      <m:oMath>
        <m:r>
          <w:rPr>
            <w:rFonts w:ascii="Cambria Math" w:hAnsi="Cambria Math" w:hint="eastAsia"/>
          </w:rPr>
          <m:t>C</m:t>
        </m:r>
      </m:oMath>
      <w:r>
        <w:rPr>
          <w:rFonts w:hint="eastAsia"/>
        </w:rPr>
        <w:t>，其定義於一宇集</w:t>
      </w:r>
      <m:oMath>
        <m:r>
          <w:rPr>
            <w:rFonts w:ascii="Cambria Math" w:hAnsi="Cambria Math" w:hint="eastAsia"/>
          </w:rPr>
          <m:t>U</m:t>
        </m:r>
      </m:oMath>
      <w:r>
        <w:rPr>
          <w:rFonts w:hint="eastAsia"/>
        </w:rPr>
        <w:t>上。而對於模糊集</w:t>
      </w:r>
      <m:oMath>
        <m:r>
          <w:rPr>
            <w:rFonts w:ascii="Cambria Math" w:hAnsi="Cambria Math"/>
          </w:rPr>
          <m:t>C</m:t>
        </m:r>
      </m:oMath>
      <w:r>
        <w:rPr>
          <w:rFonts w:hint="eastAsia"/>
        </w:rPr>
        <w:t>的歸屬函數則為</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x</m:t>
            </m:r>
          </m:e>
        </m:d>
      </m:oMath>
      <w:r>
        <w:rPr>
          <w:rFonts w:hint="eastAsia"/>
        </w:rPr>
        <w:t>且所有</w:t>
      </w:r>
      <m:oMath>
        <m:r>
          <w:rPr>
            <w:rFonts w:ascii="Cambria Math" w:hAnsi="Cambria Math"/>
          </w:rPr>
          <m:t>x∈</m:t>
        </m:r>
        <m:r>
          <w:rPr>
            <w:rFonts w:ascii="Cambria Math" w:hAnsi="Cambria Math" w:hint="eastAsia"/>
          </w:rPr>
          <m:t>U</m:t>
        </m:r>
      </m:oMath>
      <w:r w:rsidR="00D065CA">
        <w:rPr>
          <w:rFonts w:hint="eastAsia"/>
        </w:rPr>
        <w:t>。複數模糊集</w:t>
      </w:r>
      <m:oMath>
        <m:r>
          <m:rPr>
            <m:sty m:val="p"/>
          </m:rPr>
          <w:rPr>
            <w:rFonts w:ascii="Cambria Math" w:hAnsi="Cambria Math"/>
          </w:rPr>
          <m:t>C</m:t>
        </m:r>
      </m:oMath>
      <w:r w:rsidR="00D065CA">
        <w:rPr>
          <w:rFonts w:hint="eastAsia"/>
        </w:rPr>
        <w:t>可表示如下：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D065CA" w:rsidTr="00B744B8">
        <w:tc>
          <w:tcPr>
            <w:tcW w:w="7905" w:type="dxa"/>
          </w:tcPr>
          <w:p w:rsidR="00D065CA" w:rsidRDefault="00CC6BC8" w:rsidP="00D065CA">
            <m:oMathPara>
              <m:oMath>
                <m:r>
                  <w:rPr>
                    <w:rFonts w:ascii="Cambria Math" w:hAnsi="Cambria Math"/>
                  </w:rPr>
                  <m:t>C</m:t>
                </m:r>
                <m:r>
                  <w:rPr>
                    <w:rFonts w:ascii="Cambria Math" w:hAnsi="Cambria Math" w:hint="eastAsia"/>
                  </w:rPr>
                  <m:t>={(</m:t>
                </m:r>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D065CA" w:rsidRDefault="00D065CA" w:rsidP="00B744B8">
            <w:pPr>
              <w:pStyle w:val="ae"/>
              <w:jc w:val="right"/>
            </w:pPr>
            <w:r>
              <w:rPr>
                <w:rFonts w:hint="eastAsia"/>
              </w:rPr>
              <w:t>(4)</w:t>
            </w:r>
          </w:p>
        </w:tc>
      </w:tr>
    </w:tbl>
    <w:p w:rsidR="00D065CA" w:rsidRDefault="00D065CA" w:rsidP="00CC6BC8">
      <w:pPr>
        <w:ind w:firstLine="480"/>
      </w:pPr>
      <w:r>
        <w:rPr>
          <w:rFonts w:hint="eastAsia"/>
        </w:rPr>
        <w:t>如前所敘，複數模糊集的歸屬程度是位在單位圓盤的平面上，而對於複數模糊集</w:t>
      </w:r>
      <m:oMath>
        <m:r>
          <w:rPr>
            <w:rFonts w:ascii="Cambria Math" w:hAnsi="Cambria Math" w:hint="eastAsia"/>
          </w:rPr>
          <m:t>S</m:t>
        </m:r>
      </m:oMath>
      <w:r>
        <w:rPr>
          <w:rFonts w:hint="eastAsia"/>
        </w:rPr>
        <w:t>，其歸屬函數</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可表示如下：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D065CA" w:rsidTr="00B744B8">
        <w:tc>
          <w:tcPr>
            <w:tcW w:w="7905" w:type="dxa"/>
          </w:tcPr>
          <w:p w:rsidR="00D065CA" w:rsidRPr="00CC6BC8" w:rsidRDefault="004F2B12" w:rsidP="00CC6BC8">
            <m:oMathPara>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C</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C</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C</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D065CA" w:rsidRDefault="00D065CA" w:rsidP="00B744B8">
            <w:pPr>
              <w:pStyle w:val="ae"/>
              <w:jc w:val="right"/>
            </w:pPr>
            <w:r>
              <w:rPr>
                <w:rFonts w:hint="eastAsia"/>
              </w:rPr>
              <w:t>(5)</w:t>
            </w:r>
          </w:p>
        </w:tc>
      </w:tr>
    </w:tbl>
    <w:p w:rsidR="00D065CA" w:rsidRDefault="00CC6BC8" w:rsidP="00B61D5C">
      <w:pPr>
        <w:ind w:firstLine="480"/>
      </w:pP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x</m:t>
            </m:r>
          </m:e>
        </m:d>
      </m:oMath>
      <w:r>
        <w:rPr>
          <w:rFonts w:hint="eastAsia"/>
        </w:rPr>
        <w:t>與</w:t>
      </w:r>
      <m:oMath>
        <m:sSub>
          <m:sSubPr>
            <m:ctrlPr>
              <w:rPr>
                <w:rFonts w:ascii="Cambria Math" w:hAnsi="Cambria Math"/>
                <w:i/>
              </w:rPr>
            </m:ctrlPr>
          </m:sSubPr>
          <m:e>
            <m:r>
              <w:rPr>
                <w:rFonts w:ascii="Cambria Math" w:hAnsi="Cambria Math"/>
              </w:rPr>
              <m:t>ω</m:t>
            </m:r>
          </m:e>
          <m:sub>
            <m:r>
              <w:rPr>
                <w:rFonts w:ascii="Cambria Math" w:hAnsi="Cambria Math"/>
              </w:rPr>
              <m:t>C</m:t>
            </m:r>
          </m:sub>
        </m:sSub>
        <m:d>
          <m:dPr>
            <m:ctrlPr>
              <w:rPr>
                <w:rFonts w:ascii="Cambria Math" w:hAnsi="Cambria Math"/>
                <w:i/>
              </w:rPr>
            </m:ctrlPr>
          </m:dPr>
          <m:e>
            <m:r>
              <w:rPr>
                <w:rFonts w:ascii="Cambria Math" w:hAnsi="Cambria Math"/>
              </w:rPr>
              <m:t>x</m:t>
            </m:r>
          </m:e>
        </m:d>
      </m:oMath>
      <w:r>
        <w:rPr>
          <w:rFonts w:hint="eastAsia"/>
        </w:rPr>
        <w:t>為實數數值，且</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x</m:t>
            </m:r>
          </m:e>
        </m:d>
      </m:oMath>
      <w:r>
        <w:rPr>
          <w:rFonts w:hint="eastAsia"/>
        </w:rPr>
        <w:t>是介於</w:t>
      </w:r>
      <w:r>
        <w:rPr>
          <w:rFonts w:hint="eastAsia"/>
        </w:rPr>
        <w:t>[0,1]</w:t>
      </w:r>
      <w:r>
        <w:rPr>
          <w:rFonts w:hint="eastAsia"/>
        </w:rPr>
        <w:t>間。由此可知，歸屬函數</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x</m:t>
            </m:r>
          </m:e>
        </m:d>
      </m:oMath>
      <w:r>
        <w:rPr>
          <w:rFonts w:hint="eastAsia"/>
        </w:rPr>
        <w:t>其值是由振幅函數</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x</m:t>
            </m:r>
          </m:e>
        </m:d>
      </m:oMath>
      <w:r>
        <w:rPr>
          <w:rFonts w:hint="eastAsia"/>
        </w:rPr>
        <w:t>以及相位函數</w:t>
      </w:r>
      <m:oMath>
        <m:sSub>
          <m:sSubPr>
            <m:ctrlPr>
              <w:rPr>
                <w:rFonts w:ascii="Cambria Math" w:hAnsi="Cambria Math"/>
                <w:i/>
              </w:rPr>
            </m:ctrlPr>
          </m:sSubPr>
          <m:e>
            <m:r>
              <w:rPr>
                <w:rFonts w:ascii="Cambria Math" w:hAnsi="Cambria Math"/>
              </w:rPr>
              <m:t>ω</m:t>
            </m:r>
          </m:e>
          <m:sub>
            <m:r>
              <w:rPr>
                <w:rFonts w:ascii="Cambria Math" w:hAnsi="Cambria Math"/>
              </w:rPr>
              <m:t>C</m:t>
            </m:r>
          </m:sub>
        </m:sSub>
        <m:d>
          <m:dPr>
            <m:ctrlPr>
              <w:rPr>
                <w:rFonts w:ascii="Cambria Math" w:hAnsi="Cambria Math"/>
                <w:i/>
              </w:rPr>
            </m:ctrlPr>
          </m:dPr>
          <m:e>
            <m:r>
              <w:rPr>
                <w:rFonts w:ascii="Cambria Math" w:hAnsi="Cambria Math"/>
              </w:rPr>
              <m:t>x</m:t>
            </m:r>
          </m:e>
        </m:d>
      </m:oMath>
      <w:r>
        <w:rPr>
          <w:rFonts w:hint="eastAsia"/>
        </w:rPr>
        <w:t>所定。而當相位函數</w:t>
      </w:r>
      <m:oMath>
        <m:sSub>
          <m:sSubPr>
            <m:ctrlPr>
              <w:rPr>
                <w:rFonts w:ascii="Cambria Math" w:hAnsi="Cambria Math"/>
                <w:i/>
              </w:rPr>
            </m:ctrlPr>
          </m:sSubPr>
          <m:e>
            <m:r>
              <w:rPr>
                <w:rFonts w:ascii="Cambria Math" w:hAnsi="Cambria Math"/>
              </w:rPr>
              <m:t>ω</m:t>
            </m:r>
          </m:e>
          <m:sub>
            <m:r>
              <w:rPr>
                <w:rFonts w:ascii="Cambria Math" w:hAnsi="Cambria Math"/>
              </w:rPr>
              <m:t>C</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r>
          <m:rPr>
            <m:sty m:val="p"/>
          </m:rPr>
          <w:rPr>
            <w:rFonts w:ascii="Cambria Math" w:hAnsi="Cambria Math"/>
          </w:rPr>
          <m:t>0</m:t>
        </m:r>
      </m:oMath>
      <w:r>
        <w:rPr>
          <w:rFonts w:hint="eastAsia"/>
        </w:rPr>
        <w:t>的情況下，</w:t>
      </w:r>
      <m:oMath>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C</m:t>
                    </m:r>
                  </m:sub>
                </m:sSub>
                <m:d>
                  <m:dPr>
                    <m:ctrlPr>
                      <w:rPr>
                        <w:rFonts w:ascii="Cambria Math" w:hAnsi="Cambria Math"/>
                        <w:i/>
                      </w:rPr>
                    </m:ctrlPr>
                  </m:dPr>
                  <m:e>
                    <m:r>
                      <w:rPr>
                        <w:rFonts w:ascii="Cambria Math" w:hAnsi="Cambria Math"/>
                      </w:rPr>
                      <m:t>x</m:t>
                    </m:r>
                  </m:e>
                </m:d>
              </m:e>
            </m:d>
          </m:e>
        </m:func>
        <m:r>
          <w:rPr>
            <w:rFonts w:ascii="Cambria Math" w:hAnsi="Cambria Math" w:hint="eastAsia"/>
          </w:rPr>
          <m:t>=</m:t>
        </m:r>
        <m:r>
          <w:rPr>
            <w:rFonts w:ascii="Cambria Math" w:hAnsi="Cambria Math"/>
          </w:rPr>
          <m:t xml:space="preserve">0, </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rPr>
                      <m:t>C</m:t>
                    </m:r>
                  </m:sub>
                </m:sSub>
                <m:d>
                  <m:dPr>
                    <m:ctrlPr>
                      <w:rPr>
                        <w:rFonts w:ascii="Cambria Math" w:hAnsi="Cambria Math"/>
                        <w:i/>
                      </w:rPr>
                    </m:ctrlPr>
                  </m:dPr>
                  <m:e>
                    <m:r>
                      <w:rPr>
                        <w:rFonts w:ascii="Cambria Math" w:hAnsi="Cambria Math"/>
                      </w:rPr>
                      <m:t>x</m:t>
                    </m:r>
                  </m:e>
                </m:d>
              </m:e>
            </m:d>
          </m:e>
        </m:func>
        <m:r>
          <w:rPr>
            <w:rFonts w:ascii="Cambria Math" w:hAnsi="Cambria Math"/>
          </w:rPr>
          <m:t>=1</m:t>
        </m:r>
      </m:oMath>
      <w:r>
        <w:rPr>
          <w:rFonts w:hint="eastAsia"/>
        </w:rPr>
        <w:t>，</w:t>
      </w:r>
      <m:oMath>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r>
              <w:rPr>
                <w:rFonts w:ascii="Cambria Math" w:hAnsi="Cambria Math"/>
              </w:rPr>
              <m:t>x</m:t>
            </m:r>
          </m:e>
        </m:d>
      </m:oMath>
      <w:r>
        <w:rPr>
          <w:rFonts w:hint="eastAsia"/>
        </w:rPr>
        <w:t>即等於</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x</m:t>
            </m:r>
          </m:e>
        </m:d>
      </m:oMath>
      <w:r>
        <w:rPr>
          <w:rFonts w:hint="eastAsia"/>
        </w:rPr>
        <w:t>。</w:t>
      </w:r>
      <w:r w:rsidR="00EF0939">
        <w:rPr>
          <w:rFonts w:hint="eastAsia"/>
        </w:rPr>
        <w:t>又因為</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x</m:t>
            </m:r>
          </m:e>
        </m:d>
      </m:oMath>
      <w:r w:rsidR="00EF0939">
        <w:rPr>
          <w:rFonts w:hint="eastAsia"/>
        </w:rPr>
        <w:t>是介於</w:t>
      </w:r>
      <w:r w:rsidR="00EF0939">
        <w:rPr>
          <w:rFonts w:hint="eastAsia"/>
        </w:rPr>
        <w:t>[0,1]</w:t>
      </w:r>
      <w:r w:rsidR="00EF0939">
        <w:rPr>
          <w:rFonts w:hint="eastAsia"/>
        </w:rPr>
        <w:t>間，因此若是相位函數為</w:t>
      </w:r>
      <w:r w:rsidR="00EF0939">
        <w:rPr>
          <w:rFonts w:hint="eastAsia"/>
        </w:rPr>
        <w:t>0</w:t>
      </w:r>
      <w:r w:rsidR="00EF0939">
        <w:rPr>
          <w:rFonts w:hint="eastAsia"/>
        </w:rPr>
        <w:t>，此歸屬函數會回歸原本的一維歸屬函數。</w:t>
      </w:r>
    </w:p>
    <w:p w:rsidR="00D065CA" w:rsidRDefault="00541100" w:rsidP="00541100">
      <w:pPr>
        <w:ind w:firstLine="480"/>
      </w:pPr>
      <w:r w:rsidRPr="00541100">
        <w:rPr>
          <w:rFonts w:hint="eastAsia"/>
        </w:rPr>
        <w:t>複數模糊集把元素和其集合之間的</w:t>
      </w:r>
      <w:r>
        <w:rPr>
          <w:rFonts w:hint="eastAsia"/>
        </w:rPr>
        <w:t>歸屬</w:t>
      </w:r>
      <w:r w:rsidRPr="00541100">
        <w:rPr>
          <w:rFonts w:hint="eastAsia"/>
        </w:rPr>
        <w:t>關係從</w:t>
      </w:r>
      <w:r>
        <w:rPr>
          <w:rFonts w:hint="eastAsia"/>
        </w:rPr>
        <w:t>一維</w:t>
      </w:r>
      <w:r w:rsidRPr="00541100">
        <w:rPr>
          <w:rFonts w:hint="eastAsia"/>
        </w:rPr>
        <w:t>區間</w:t>
      </w:r>
      <w:r>
        <w:rPr>
          <w:rFonts w:hint="eastAsia"/>
        </w:rPr>
        <w:t>0</w:t>
      </w:r>
      <w:r>
        <w:rPr>
          <w:rFonts w:hint="eastAsia"/>
        </w:rPr>
        <w:t>至</w:t>
      </w:r>
      <w:r>
        <w:rPr>
          <w:rFonts w:hint="eastAsia"/>
        </w:rPr>
        <w:t>1</w:t>
      </w:r>
      <w:r>
        <w:rPr>
          <w:rFonts w:hint="eastAsia"/>
        </w:rPr>
        <w:t>的</w:t>
      </w:r>
      <w:r w:rsidRPr="00541100">
        <w:rPr>
          <w:rFonts w:hint="eastAsia"/>
        </w:rPr>
        <w:t>範圍，擴展為複數平面上的單位圓盤範圍的</w:t>
      </w:r>
      <w:r>
        <w:rPr>
          <w:rFonts w:hint="eastAsia"/>
        </w:rPr>
        <w:t>歸屬</w:t>
      </w:r>
      <w:r w:rsidRPr="00541100">
        <w:rPr>
          <w:rFonts w:hint="eastAsia"/>
        </w:rPr>
        <w:t>關係。</w:t>
      </w:r>
      <w:r>
        <w:rPr>
          <w:rFonts w:hint="eastAsia"/>
        </w:rPr>
        <w:t>亦即</w:t>
      </w:r>
      <w:r w:rsidRPr="00541100">
        <w:rPr>
          <w:rFonts w:hint="eastAsia"/>
        </w:rPr>
        <w:t>以前所了解的實數區間的</w:t>
      </w:r>
      <w:r>
        <w:rPr>
          <w:rFonts w:hint="eastAsia"/>
        </w:rPr>
        <w:t>歸屬</w:t>
      </w:r>
      <w:r w:rsidRPr="00541100">
        <w:rPr>
          <w:rFonts w:hint="eastAsia"/>
        </w:rPr>
        <w:t>關係，變成複數單位圓盤在虛部是</w:t>
      </w:r>
      <w:r w:rsidRPr="00541100">
        <w:t>0</w:t>
      </w:r>
      <w:r w:rsidRPr="00541100">
        <w:rPr>
          <w:rFonts w:hint="eastAsia"/>
        </w:rPr>
        <w:t>時的</w:t>
      </w:r>
      <w:r>
        <w:rPr>
          <w:rFonts w:hint="eastAsia"/>
        </w:rPr>
        <w:t>歸屬</w:t>
      </w:r>
      <w:r w:rsidRPr="00541100">
        <w:rPr>
          <w:rFonts w:hint="eastAsia"/>
        </w:rPr>
        <w:t>關係。</w:t>
      </w:r>
      <w:r>
        <w:rPr>
          <w:rFonts w:hint="eastAsia"/>
        </w:rPr>
        <w:t>此關係</w:t>
      </w:r>
      <w:r w:rsidR="002167F0">
        <w:rPr>
          <w:rFonts w:hint="eastAsia"/>
        </w:rPr>
        <w:t>拓展</w:t>
      </w:r>
      <w:r w:rsidRPr="00541100">
        <w:rPr>
          <w:rFonts w:hint="eastAsia"/>
        </w:rPr>
        <w:t>超過</w:t>
      </w:r>
      <w:r>
        <w:rPr>
          <w:rFonts w:hint="eastAsia"/>
        </w:rPr>
        <w:t>平常</w:t>
      </w:r>
      <w:r w:rsidRPr="00541100">
        <w:rPr>
          <w:rFonts w:hint="eastAsia"/>
        </w:rPr>
        <w:t>經驗所能</w:t>
      </w:r>
      <w:r w:rsidRPr="00541100">
        <w:rPr>
          <w:rFonts w:hint="eastAsia"/>
        </w:rPr>
        <w:lastRenderedPageBreak/>
        <w:t>理解的內涵，有助於提升模糊系統的</w:t>
      </w:r>
      <w:r>
        <w:rPr>
          <w:rFonts w:hint="eastAsia"/>
        </w:rPr>
        <w:t>推理</w:t>
      </w:r>
      <w:r w:rsidRPr="00541100">
        <w:rPr>
          <w:rFonts w:hint="eastAsia"/>
        </w:rPr>
        <w:t>能力與應用效能。</w:t>
      </w:r>
      <w:r>
        <w:rPr>
          <w:rFonts w:hint="eastAsia"/>
        </w:rPr>
        <w:t>2013</w:t>
      </w:r>
      <w:r>
        <w:rPr>
          <w:rFonts w:hint="eastAsia"/>
        </w:rPr>
        <w:t>年，</w:t>
      </w:r>
      <w:r>
        <w:rPr>
          <w:rFonts w:hint="eastAsia"/>
        </w:rPr>
        <w:t>Li</w:t>
      </w:r>
      <w:r>
        <w:rPr>
          <w:rFonts w:hint="eastAsia"/>
        </w:rPr>
        <w:t>將複數模糊集合</w:t>
      </w:r>
      <w:r w:rsidR="00B61D5C">
        <w:rPr>
          <w:rFonts w:hint="eastAsia"/>
        </w:rPr>
        <w:t>融</w:t>
      </w:r>
      <w:r>
        <w:rPr>
          <w:rFonts w:hint="eastAsia"/>
        </w:rPr>
        <w:t>入高斯模糊集，使其可以進入模型並分析資料</w:t>
      </w:r>
      <w:r w:rsidR="00B61D5C">
        <w:fldChar w:fldCharType="begin"/>
      </w:r>
      <w:r w:rsidR="00B61D5C">
        <w:instrText xml:space="preserve"> </w:instrText>
      </w:r>
      <w:r w:rsidR="00B61D5C">
        <w:rPr>
          <w:rFonts w:hint="eastAsia"/>
        </w:rPr>
        <w:instrText>REF _Ref485726533 \h</w:instrText>
      </w:r>
      <w:r w:rsidR="00B61D5C">
        <w:instrText xml:space="preserve"> </w:instrText>
      </w:r>
      <w:r w:rsidR="00B61D5C">
        <w:fldChar w:fldCharType="separate"/>
      </w:r>
      <w:r w:rsidR="00A86C56">
        <w:t xml:space="preserve">[ </w:t>
      </w:r>
      <w:r w:rsidR="00A86C56">
        <w:rPr>
          <w:noProof/>
        </w:rPr>
        <w:t>25</w:t>
      </w:r>
      <w:r w:rsidR="00B61D5C">
        <w:fldChar w:fldCharType="end"/>
      </w:r>
      <w:r w:rsidR="00B61D5C">
        <w:rPr>
          <w:rFonts w:hint="eastAsia"/>
        </w:rPr>
        <w:t>]</w:t>
      </w:r>
      <w:r>
        <w:rPr>
          <w:rFonts w:hint="eastAsia"/>
        </w:rPr>
        <w:t>。</w:t>
      </w:r>
      <w:r w:rsidR="00B61D5C">
        <w:rPr>
          <w:rFonts w:hint="eastAsia"/>
        </w:rPr>
        <w:t>高斯複數模糊集</w:t>
      </w:r>
      <w:r w:rsidR="00B61D5C" w:rsidRPr="00B61D5C">
        <w:t>(Complex Gaussian membership function</w:t>
      </w:r>
      <w:r w:rsidR="00B61D5C">
        <w:rPr>
          <w:rFonts w:hint="eastAsia"/>
        </w:rPr>
        <w:t>, cGMF</w:t>
      </w:r>
      <w:r w:rsidR="00B61D5C" w:rsidRPr="00B61D5C">
        <w:t>)</w:t>
      </w:r>
      <w:r w:rsidR="00B61D5C">
        <w:rPr>
          <w:rFonts w:hint="eastAsia"/>
        </w:rPr>
        <w:t>可以表示如下：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B61D5C" w:rsidTr="00B744B8">
        <w:tc>
          <w:tcPr>
            <w:tcW w:w="7905" w:type="dxa"/>
          </w:tcPr>
          <w:p w:rsidR="00B61D5C" w:rsidRDefault="00B61D5C" w:rsidP="006C7783">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w:r>
              <w:rPr>
                <w:rFonts w:hint="eastAsia"/>
              </w:rPr>
              <w:t xml:space="preserve"> </w:t>
            </w:r>
          </w:p>
        </w:tc>
        <w:tc>
          <w:tcPr>
            <w:tcW w:w="655" w:type="dxa"/>
            <w:vAlign w:val="center"/>
          </w:tcPr>
          <w:p w:rsidR="00B61D5C" w:rsidRDefault="00B61D5C" w:rsidP="00B744B8">
            <w:pPr>
              <w:pStyle w:val="ae"/>
              <w:jc w:val="right"/>
            </w:pPr>
            <w:r>
              <w:rPr>
                <w:rFonts w:hint="eastAsia"/>
              </w:rPr>
              <w:t>(6)</w:t>
            </w:r>
          </w:p>
        </w:tc>
      </w:tr>
      <w:tr w:rsidR="00B61D5C" w:rsidTr="00B744B8">
        <w:tc>
          <w:tcPr>
            <w:tcW w:w="7905" w:type="dxa"/>
          </w:tcPr>
          <w:p w:rsidR="00B61D5C" w:rsidRDefault="004F2B12" w:rsidP="006C7783">
            <w:pPr>
              <w:rPr>
                <w:rFonts w:cs="Times New Roman"/>
              </w:rPr>
            </w:pPr>
            <m:oMathPara>
              <m:oMathParaPr>
                <m:jc m:val="left"/>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B61D5C" w:rsidRDefault="00B61D5C" w:rsidP="00B744B8">
            <w:pPr>
              <w:pStyle w:val="ae"/>
              <w:jc w:val="right"/>
            </w:pPr>
            <w:r>
              <w:rPr>
                <w:rFonts w:hint="eastAsia"/>
              </w:rPr>
              <w:t>(7)</w:t>
            </w:r>
          </w:p>
        </w:tc>
      </w:tr>
      <w:tr w:rsidR="00B61D5C" w:rsidTr="00B744B8">
        <w:tc>
          <w:tcPr>
            <w:tcW w:w="7905" w:type="dxa"/>
          </w:tcPr>
          <w:p w:rsidR="00B61D5C" w:rsidRPr="00B61D5C" w:rsidRDefault="004F2B12" w:rsidP="006C7783">
            <w:pPr>
              <w:rPr>
                <w:rFonts w:cs="Times New Roman"/>
              </w:rPr>
            </w:pPr>
            <m:oMathPara>
              <m:oMathParaPr>
                <m:jc m:val="left"/>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B61D5C" w:rsidRDefault="00B61D5C" w:rsidP="00B744B8">
            <w:pPr>
              <w:pStyle w:val="ae"/>
              <w:jc w:val="right"/>
            </w:pPr>
            <w:r>
              <w:rPr>
                <w:rFonts w:hint="eastAsia"/>
              </w:rPr>
              <w:t>(8)</w:t>
            </w:r>
          </w:p>
        </w:tc>
      </w:tr>
    </w:tbl>
    <w:p w:rsidR="00B61D5C" w:rsidRDefault="006C7783" w:rsidP="00541100">
      <w:pPr>
        <w:ind w:firstLine="480"/>
      </w:pPr>
      <m:oMath>
        <m:r>
          <w:rPr>
            <w:rFonts w:ascii="Cambria Math" w:hAnsi="Cambria Math"/>
          </w:rPr>
          <m:t>x</m:t>
        </m:r>
        <m:r>
          <m:rPr>
            <m:sty m:val="p"/>
          </m:rPr>
          <w:rPr>
            <w:rFonts w:ascii="Cambria Math" w:hAnsi="Cambria Math"/>
          </w:rPr>
          <m:t>,c,σ</m:t>
        </m:r>
      </m:oMath>
      <w:r w:rsidR="00B61D5C">
        <w:rPr>
          <w:rFonts w:hint="eastAsia"/>
        </w:rPr>
        <w:t xml:space="preserve"> </w:t>
      </w:r>
      <w:r w:rsidR="00B61D5C">
        <w:rPr>
          <w:rFonts w:hint="eastAsia"/>
        </w:rPr>
        <w:t>分別為輸入資料、中心值以及模糊集合的延展度，</w:t>
      </w:r>
      <m:oMath>
        <m:r>
          <m:rPr>
            <m:sty m:val="p"/>
          </m:rPr>
          <w:rPr>
            <w:rFonts w:ascii="Cambria Math" w:hAnsi="Cambria Math"/>
          </w:rPr>
          <m:t>λ</m:t>
        </m:r>
      </m:oMath>
      <w:r w:rsidR="00B61D5C">
        <w:rPr>
          <w:rFonts w:hint="eastAsia"/>
        </w:rPr>
        <w:t>值為此函數的相位頻率參數。</w:t>
      </w:r>
    </w:p>
    <w:p w:rsidR="005E7AED" w:rsidRDefault="00E37069" w:rsidP="007A38A9">
      <w:pPr>
        <w:pStyle w:val="2"/>
        <w:numPr>
          <w:ilvl w:val="0"/>
          <w:numId w:val="3"/>
        </w:numPr>
        <w:ind w:left="641" w:hanging="641"/>
      </w:pPr>
      <w:bookmarkStart w:id="37" w:name="_Toc490765918"/>
      <w:r>
        <w:rPr>
          <w:rFonts w:hint="eastAsia"/>
        </w:rPr>
        <w:t>類神經</w:t>
      </w:r>
      <w:r w:rsidR="005E7AED">
        <w:rPr>
          <w:rFonts w:hint="eastAsia"/>
        </w:rPr>
        <w:t>模型</w:t>
      </w:r>
      <w:bookmarkEnd w:id="37"/>
    </w:p>
    <w:p w:rsidR="00CD18D0" w:rsidRDefault="00F675D7" w:rsidP="00CD18D0">
      <w:pPr>
        <w:ind w:firstLine="480"/>
      </w:pPr>
      <w:r>
        <w:rPr>
          <w:rFonts w:hint="eastAsia"/>
        </w:rPr>
        <w:t>類神經模型，是藉由模擬生物神經元的</w:t>
      </w:r>
      <w:r w:rsidR="00EA30FB">
        <w:rPr>
          <w:rFonts w:hint="eastAsia"/>
        </w:rPr>
        <w:t>運作行為，藉由不斷接收資訊並且由錯誤中修正神經輸出，最終達到正確輸出的一種預測模型。</w:t>
      </w:r>
      <w:r w:rsidR="00032AFE">
        <w:rPr>
          <w:rFonts w:hint="eastAsia"/>
        </w:rPr>
        <w:t>建構類神經模型的架構即由數個類</w:t>
      </w:r>
      <w:r w:rsidR="00CD18D0">
        <w:rPr>
          <w:rFonts w:hint="eastAsia"/>
        </w:rPr>
        <w:t>神經元組合而成，而神經元是接收外界輸入訊號，經由處理後得到輸出值。</w:t>
      </w:r>
    </w:p>
    <w:p w:rsidR="00CD18D0" w:rsidRDefault="00CD18D0" w:rsidP="00CD18D0">
      <w:pPr>
        <w:ind w:firstLine="480"/>
      </w:pPr>
      <w:r>
        <w:rPr>
          <w:rFonts w:hint="eastAsia"/>
        </w:rPr>
        <w:t>最早將類神經網路概念實體化於</w:t>
      </w:r>
      <w:r>
        <w:rPr>
          <w:rFonts w:hint="eastAsia"/>
        </w:rPr>
        <w:t>1957</w:t>
      </w:r>
      <w:r>
        <w:rPr>
          <w:rFonts w:hint="eastAsia"/>
        </w:rPr>
        <w:t>年，</w:t>
      </w:r>
      <w:r w:rsidRPr="00CD18D0">
        <w:t>Rosenblatt</w:t>
      </w:r>
      <w:r>
        <w:rPr>
          <w:rFonts w:hint="eastAsia"/>
        </w:rPr>
        <w:t>發明的感知器</w:t>
      </w:r>
      <w:r>
        <w:rPr>
          <w:rFonts w:hint="eastAsia"/>
        </w:rPr>
        <w:t>(</w:t>
      </w:r>
      <w:r w:rsidRPr="00CD18D0">
        <w:t>Perceptron</w:t>
      </w:r>
      <w:r>
        <w:rPr>
          <w:rFonts w:hint="eastAsia"/>
        </w:rPr>
        <w:t>)</w:t>
      </w:r>
      <w:r w:rsidR="00AC4966">
        <w:rPr>
          <w:rFonts w:hint="eastAsia"/>
        </w:rPr>
        <w:t>，並且發表於</w:t>
      </w:r>
      <w:r w:rsidR="00AC4966">
        <w:rPr>
          <w:rFonts w:hint="eastAsia"/>
        </w:rPr>
        <w:t>1958</w:t>
      </w:r>
      <w:r w:rsidR="00AC4966">
        <w:rPr>
          <w:rFonts w:hint="eastAsia"/>
        </w:rPr>
        <w:t>年</w:t>
      </w:r>
      <w:r w:rsidR="006F7BB8">
        <w:fldChar w:fldCharType="begin"/>
      </w:r>
      <w:r w:rsidR="006F7BB8">
        <w:instrText xml:space="preserve"> </w:instrText>
      </w:r>
      <w:r w:rsidR="006F7BB8">
        <w:rPr>
          <w:rFonts w:hint="eastAsia"/>
        </w:rPr>
        <w:instrText>REF _Ref485932784 \h</w:instrText>
      </w:r>
      <w:r w:rsidR="006F7BB8">
        <w:instrText xml:space="preserve"> </w:instrText>
      </w:r>
      <w:r w:rsidR="006F7BB8">
        <w:fldChar w:fldCharType="separate"/>
      </w:r>
      <w:r w:rsidR="00A86C56">
        <w:t xml:space="preserve">[ </w:t>
      </w:r>
      <w:r w:rsidR="00A86C56">
        <w:rPr>
          <w:noProof/>
        </w:rPr>
        <w:t>26</w:t>
      </w:r>
      <w:r w:rsidR="006F7BB8">
        <w:fldChar w:fldCharType="end"/>
      </w:r>
      <w:r w:rsidR="006F7BB8">
        <w:rPr>
          <w:rFonts w:hint="eastAsia"/>
        </w:rPr>
        <w:t>]</w:t>
      </w:r>
      <w:r w:rsidR="00AC4966">
        <w:rPr>
          <w:rFonts w:hint="eastAsia"/>
        </w:rPr>
        <w:t>。</w:t>
      </w:r>
      <w:r w:rsidR="00331C47">
        <w:rPr>
          <w:rFonts w:hint="eastAsia"/>
        </w:rPr>
        <w:t>但是感知器只能對於利用線性分類的目標有用，並無太大的效益。</w:t>
      </w:r>
      <w:r w:rsidR="00934672">
        <w:rPr>
          <w:rFonts w:hint="eastAsia"/>
        </w:rPr>
        <w:t>有關</w:t>
      </w:r>
      <w:r w:rsidR="00C43737">
        <w:rPr>
          <w:rFonts w:hint="eastAsia"/>
        </w:rPr>
        <w:t>類神經網路模型</w:t>
      </w:r>
      <w:r w:rsidR="00934672">
        <w:rPr>
          <w:rFonts w:hint="eastAsia"/>
        </w:rPr>
        <w:t>的</w:t>
      </w:r>
      <w:r w:rsidR="00E303F7">
        <w:rPr>
          <w:rFonts w:hint="eastAsia"/>
        </w:rPr>
        <w:t>架構如</w:t>
      </w:r>
      <w:r w:rsidR="00624A6F">
        <w:fldChar w:fldCharType="begin"/>
      </w:r>
      <w:r w:rsidR="00624A6F">
        <w:instrText xml:space="preserve"> </w:instrText>
      </w:r>
      <w:r w:rsidR="00624A6F">
        <w:rPr>
          <w:rFonts w:hint="eastAsia"/>
        </w:rPr>
        <w:instrText>REF _Ref485935126 \h</w:instrText>
      </w:r>
      <w:r w:rsidR="00624A6F">
        <w:instrText xml:space="preserve"> </w:instrText>
      </w:r>
      <w:r w:rsidR="00624A6F">
        <w:fldChar w:fldCharType="separate"/>
      </w:r>
      <w:r w:rsidR="00A86C56">
        <w:rPr>
          <w:rFonts w:hint="eastAsia"/>
        </w:rPr>
        <w:t>圖</w:t>
      </w:r>
      <w:r w:rsidR="00A86C56">
        <w:rPr>
          <w:rFonts w:hint="eastAsia"/>
        </w:rPr>
        <w:t xml:space="preserve"> </w:t>
      </w:r>
      <w:r w:rsidR="00A86C56">
        <w:rPr>
          <w:noProof/>
        </w:rPr>
        <w:t>7</w:t>
      </w:r>
      <w:r w:rsidR="00624A6F">
        <w:fldChar w:fldCharType="end"/>
      </w:r>
      <w:r w:rsidR="00624A6F">
        <w:rPr>
          <w:rFonts w:hint="eastAsia"/>
        </w:rPr>
        <w:t>。</w:t>
      </w:r>
    </w:p>
    <w:p w:rsidR="00E303F7" w:rsidRDefault="00C43737" w:rsidP="00E303F7">
      <w:pPr>
        <w:keepNext/>
        <w:ind w:firstLine="480"/>
      </w:pPr>
      <w:r>
        <w:rPr>
          <w:noProof/>
        </w:rPr>
        <w:lastRenderedPageBreak/>
        <mc:AlternateContent>
          <mc:Choice Requires="wpc">
            <w:drawing>
              <wp:inline distT="0" distB="0" distL="0" distR="0" wp14:anchorId="61439E67" wp14:editId="7A20CF06">
                <wp:extent cx="5400040" cy="3150235"/>
                <wp:effectExtent l="0" t="0" r="0" b="0"/>
                <wp:docPr id="144" name="畫布 14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3" name="文字方塊 182"/>
                        <wps:cNvSpPr txBox="1"/>
                        <wps:spPr>
                          <a:xfrm>
                            <a:off x="2379740" y="1491193"/>
                            <a:ext cx="236855" cy="353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624A6F">
                              <w:pPr>
                                <w:pStyle w:val="Web"/>
                                <w:spacing w:before="0" w:beforeAutospacing="0" w:after="0" w:afterAutospacing="0" w:line="372" w:lineRule="auto"/>
                              </w:pPr>
                              <m:oMathPara>
                                <m:oMathParaPr>
                                  <m:jc m:val="centerGroup"/>
                                </m:oMathParaPr>
                                <m:oMath>
                                  <m:r>
                                    <m:rPr>
                                      <m:sty m:val="p"/>
                                    </m:rPr>
                                    <w:rPr>
                                      <w:rFonts w:ascii="Cambria Math" w:eastAsia="標楷體" w:hAnsi="Cambria Math" w:cs="Times New Roman"/>
                                      <w:kern w:val="2"/>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4" name="文字方塊 182"/>
                        <wps:cNvSpPr txBox="1"/>
                        <wps:spPr>
                          <a:xfrm>
                            <a:off x="3604689" y="1456117"/>
                            <a:ext cx="236855" cy="35306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624A6F">
                              <w:pPr>
                                <w:pStyle w:val="Web"/>
                                <w:spacing w:before="0" w:beforeAutospacing="0" w:after="0" w:afterAutospacing="0" w:line="372" w:lineRule="auto"/>
                              </w:pPr>
                              <m:oMathPara>
                                <m:oMathParaPr>
                                  <m:jc m:val="centerGroup"/>
                                </m:oMathParaPr>
                                <m:oMath>
                                  <m:r>
                                    <m:rPr>
                                      <m:sty m:val="p"/>
                                    </m:rPr>
                                    <w:rPr>
                                      <w:rFonts w:ascii="Cambria Math" w:eastAsia="標楷體" w:hAnsi="Cambria Math" w:cs="Times New Roman"/>
                                    </w:rPr>
                                    <m:t>⋮</m:t>
                                  </m:r>
                                </m:oMath>
                              </m:oMathPara>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文字方塊 182"/>
                        <wps:cNvSpPr txBox="1"/>
                        <wps:spPr>
                          <a:xfrm>
                            <a:off x="859847" y="1923694"/>
                            <a:ext cx="236855" cy="35368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m:oMathPara>
                                <m:oMath>
                                  <m:r>
                                    <m:rPr>
                                      <m:sty m:val="p"/>
                                    </m:rPr>
                                    <w:rPr>
                                      <w:rFonts w:ascii="Cambria Math" w:hAnsi="Cambria Math"/>
                                    </w:rPr>
                                    <m:t>⋮</m:t>
                                  </m:r>
                                </m:oMath>
                              </m:oMathPara>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0" name="文字方塊 148"/>
                        <wps:cNvSpPr txBox="1"/>
                        <wps:spPr>
                          <a:xfrm>
                            <a:off x="0" y="387034"/>
                            <a:ext cx="799465"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D46D1A">
                              <w:pPr>
                                <w:pStyle w:val="Web"/>
                                <w:spacing w:before="0" w:beforeAutospacing="0" w:after="0" w:afterAutospacing="0" w:line="372" w:lineRule="auto"/>
                              </w:pPr>
                              <w:r>
                                <w:rPr>
                                  <w:rFonts w:ascii="Times New Roman" w:eastAsia="標楷體" w:hAnsi="標楷體" w:cs="Times New Roman" w:hint="eastAsia"/>
                                  <w:kern w:val="2"/>
                                </w:rPr>
                                <w:t>輸入資料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45" name="流程圖: 接點 145"/>
                        <wps:cNvSpPr/>
                        <wps:spPr>
                          <a:xfrm>
                            <a:off x="698739" y="690113"/>
                            <a:ext cx="552091" cy="517585"/>
                          </a:xfrm>
                          <a:prstGeom prst="flowChartConnector">
                            <a:avLst/>
                          </a:prstGeom>
                          <a:ln w="12700"/>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流程圖: 接點 146"/>
                        <wps:cNvSpPr/>
                        <wps:spPr>
                          <a:xfrm>
                            <a:off x="698739" y="1379072"/>
                            <a:ext cx="551815" cy="51752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C43737"/>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7" name="流程圖: 接點 147"/>
                        <wps:cNvSpPr/>
                        <wps:spPr>
                          <a:xfrm>
                            <a:off x="698739" y="2396967"/>
                            <a:ext cx="551815" cy="51752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C43737">
                              <w:pPr>
                                <w:pStyle w:val="Web"/>
                                <w:spacing w:before="0" w:beforeAutospacing="0" w:after="0" w:afterAutospacing="0" w:line="372" w:lineRule="auto"/>
                              </w:pPr>
                              <w:r>
                                <w:rPr>
                                  <w:rFonts w:ascii="Times New Roman" w:eastAsia="標楷體" w:hAnsi="Times New Roman"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148"/>
                        <wps:cNvSpPr txBox="1"/>
                        <wps:spPr>
                          <a:xfrm>
                            <a:off x="663871" y="103516"/>
                            <a:ext cx="647065" cy="39681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
                                <w:rPr>
                                  <w:rFonts w:hint="eastAsia"/>
                                </w:rPr>
                                <w:t>輸入層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1" name="直線單箭頭接點 151"/>
                        <wps:cNvCnPr>
                          <a:endCxn id="145" idx="2"/>
                        </wps:cNvCnPr>
                        <wps:spPr>
                          <a:xfrm>
                            <a:off x="120770" y="948906"/>
                            <a:ext cx="57796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2" name="直線單箭頭接點 152"/>
                        <wps:cNvCnPr>
                          <a:endCxn id="146" idx="2"/>
                        </wps:cNvCnPr>
                        <wps:spPr>
                          <a:xfrm>
                            <a:off x="86021" y="1637835"/>
                            <a:ext cx="612718"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2" name="直線單箭頭接點 162"/>
                        <wps:cNvCnPr>
                          <a:endCxn id="147" idx="2"/>
                        </wps:cNvCnPr>
                        <wps:spPr>
                          <a:xfrm>
                            <a:off x="120770" y="2655730"/>
                            <a:ext cx="577969"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3" name="流程圖: 接點 163"/>
                        <wps:cNvSpPr/>
                        <wps:spPr>
                          <a:xfrm>
                            <a:off x="2233087" y="1025389"/>
                            <a:ext cx="551815" cy="51752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D46D1A">
                              <w:pPr>
                                <w:pStyle w:val="Web"/>
                                <w:spacing w:before="0" w:beforeAutospacing="0" w:after="0" w:afterAutospacing="0" w:line="372" w:lineRule="auto"/>
                              </w:pPr>
                              <w:r>
                                <w:rPr>
                                  <w:rFonts w:ascii="Times New Roman" w:eastAsia="標楷體" w:hAnsi="Times New Roman"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4" name="流程圖: 接點 164"/>
                        <wps:cNvSpPr/>
                        <wps:spPr>
                          <a:xfrm>
                            <a:off x="2233087" y="1896597"/>
                            <a:ext cx="551815" cy="51752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D46D1A">
                              <w:pPr>
                                <w:pStyle w:val="Web"/>
                                <w:spacing w:before="0" w:beforeAutospacing="0" w:after="0" w:afterAutospacing="0" w:line="372" w:lineRule="auto"/>
                              </w:pPr>
                              <w:r>
                                <w:rPr>
                                  <w:rFonts w:ascii="Times New Roman" w:eastAsia="標楷體" w:hAnsi="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5" name="直線單箭頭接點 165"/>
                        <wps:cNvCnPr>
                          <a:stCxn id="145" idx="6"/>
                          <a:endCxn id="163" idx="2"/>
                        </wps:cNvCnPr>
                        <wps:spPr>
                          <a:xfrm>
                            <a:off x="1250830" y="948906"/>
                            <a:ext cx="982257" cy="33524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6" name="直線單箭頭接點 166"/>
                        <wps:cNvCnPr>
                          <a:stCxn id="145" idx="6"/>
                          <a:endCxn id="164" idx="2"/>
                        </wps:cNvCnPr>
                        <wps:spPr>
                          <a:xfrm>
                            <a:off x="1250830" y="948906"/>
                            <a:ext cx="982257" cy="12064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7" name="直線單箭頭接點 167"/>
                        <wps:cNvCnPr>
                          <a:stCxn id="146" idx="6"/>
                          <a:endCxn id="163" idx="2"/>
                        </wps:cNvCnPr>
                        <wps:spPr>
                          <a:xfrm flipV="1">
                            <a:off x="1250554" y="1284152"/>
                            <a:ext cx="982533" cy="35368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8" name="直線單箭頭接點 168"/>
                        <wps:cNvCnPr>
                          <a:stCxn id="146" idx="6"/>
                          <a:endCxn id="164" idx="2"/>
                        </wps:cNvCnPr>
                        <wps:spPr>
                          <a:xfrm>
                            <a:off x="1250554" y="1637835"/>
                            <a:ext cx="982533" cy="5175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9" name="直線單箭頭接點 169"/>
                        <wps:cNvCnPr>
                          <a:stCxn id="147" idx="6"/>
                          <a:endCxn id="163" idx="2"/>
                        </wps:cNvCnPr>
                        <wps:spPr>
                          <a:xfrm flipV="1">
                            <a:off x="1250554" y="1284152"/>
                            <a:ext cx="982533" cy="13715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0" name="文字方塊 148"/>
                        <wps:cNvSpPr txBox="1"/>
                        <wps:spPr>
                          <a:xfrm>
                            <a:off x="2163715" y="103519"/>
                            <a:ext cx="647065"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D46D1A">
                              <w:pPr>
                                <w:pStyle w:val="Web"/>
                                <w:spacing w:before="0" w:beforeAutospacing="0" w:after="0" w:afterAutospacing="0" w:line="372" w:lineRule="auto"/>
                              </w:pPr>
                              <w:r>
                                <w:rPr>
                                  <w:rFonts w:ascii="Times New Roman" w:eastAsia="標楷體" w:hAnsi="標楷體" w:cs="Times New Roman" w:hint="eastAsia"/>
                                  <w:kern w:val="2"/>
                                </w:rPr>
                                <w:t>隱藏層</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1" name="流程圖: 接點 171"/>
                        <wps:cNvSpPr/>
                        <wps:spPr>
                          <a:xfrm>
                            <a:off x="3449417" y="1025389"/>
                            <a:ext cx="551815" cy="51752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E303F7">
                              <w:pPr>
                                <w:pStyle w:val="Web"/>
                                <w:spacing w:before="0" w:beforeAutospacing="0" w:after="0" w:afterAutospacing="0" w:line="372" w:lineRule="auto"/>
                              </w:pPr>
                              <w:r>
                                <w:rPr>
                                  <w:rFonts w:ascii="Times New Roman" w:eastAsia="標楷體" w:hAnsi="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流程圖: 接點 172"/>
                        <wps:cNvSpPr/>
                        <wps:spPr>
                          <a:xfrm>
                            <a:off x="3449417" y="1896597"/>
                            <a:ext cx="551815" cy="51752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E303F7">
                              <w:pPr>
                                <w:pStyle w:val="Web"/>
                                <w:spacing w:before="0" w:beforeAutospacing="0" w:after="0" w:afterAutospacing="0" w:line="372" w:lineRule="auto"/>
                              </w:pPr>
                              <w:r>
                                <w:rPr>
                                  <w:rFonts w:ascii="Times New Roman" w:eastAsia="標楷體" w:hAnsi="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直線單箭頭接點 173"/>
                        <wps:cNvCnPr>
                          <a:stCxn id="163" idx="6"/>
                          <a:endCxn id="171" idx="2"/>
                        </wps:cNvCnPr>
                        <wps:spPr>
                          <a:xfrm>
                            <a:off x="2784902" y="1284152"/>
                            <a:ext cx="6645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4" name="直線單箭頭接點 174"/>
                        <wps:cNvCnPr>
                          <a:stCxn id="163" idx="6"/>
                          <a:endCxn id="172" idx="2"/>
                        </wps:cNvCnPr>
                        <wps:spPr>
                          <a:xfrm>
                            <a:off x="2784902" y="1284152"/>
                            <a:ext cx="664515" cy="8712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5" name="直線單箭頭接點 175"/>
                        <wps:cNvCnPr>
                          <a:stCxn id="164" idx="6"/>
                          <a:endCxn id="172" idx="2"/>
                        </wps:cNvCnPr>
                        <wps:spPr>
                          <a:xfrm>
                            <a:off x="2784902" y="2155360"/>
                            <a:ext cx="664515"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6" name="直線單箭頭接點 176"/>
                        <wps:cNvCnPr>
                          <a:stCxn id="164" idx="6"/>
                          <a:endCxn id="171" idx="2"/>
                        </wps:cNvCnPr>
                        <wps:spPr>
                          <a:xfrm flipV="1">
                            <a:off x="2784902" y="1284152"/>
                            <a:ext cx="664515" cy="87120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7" name="文字方塊 148"/>
                        <wps:cNvSpPr txBox="1"/>
                        <wps:spPr>
                          <a:xfrm>
                            <a:off x="3449417" y="119614"/>
                            <a:ext cx="647065"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E303F7">
                              <w:pPr>
                                <w:pStyle w:val="Web"/>
                                <w:spacing w:before="0" w:beforeAutospacing="0" w:after="0" w:afterAutospacing="0" w:line="372" w:lineRule="auto"/>
                              </w:pPr>
                              <w:r>
                                <w:rPr>
                                  <w:rFonts w:ascii="Times New Roman" w:eastAsia="標楷體" w:hAnsi="標楷體" w:cs="Times New Roman" w:hint="eastAsia"/>
                                </w:rPr>
                                <w:t>輸出層</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8" name="直線單箭頭接點 178"/>
                        <wps:cNvCnPr>
                          <a:stCxn id="171" idx="6"/>
                        </wps:cNvCnPr>
                        <wps:spPr>
                          <a:xfrm>
                            <a:off x="4001232" y="1284152"/>
                            <a:ext cx="577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79" name="直線單箭頭接點 179"/>
                        <wps:cNvCnPr>
                          <a:stCxn id="172" idx="6"/>
                        </wps:cNvCnPr>
                        <wps:spPr>
                          <a:xfrm>
                            <a:off x="4001232" y="2155360"/>
                            <a:ext cx="577850" cy="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80" name="文字方塊 148"/>
                        <wps:cNvSpPr txBox="1"/>
                        <wps:spPr>
                          <a:xfrm>
                            <a:off x="4096482" y="756819"/>
                            <a:ext cx="799465" cy="3962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E303F7">
                              <w:pPr>
                                <w:pStyle w:val="Web"/>
                                <w:spacing w:before="0" w:beforeAutospacing="0" w:after="0" w:afterAutospacing="0" w:line="372" w:lineRule="auto"/>
                              </w:pPr>
                              <w:r>
                                <w:rPr>
                                  <w:rFonts w:ascii="Times New Roman" w:eastAsia="標楷體" w:hAnsi="標楷體" w:cs="Times New Roman" w:hint="eastAsia"/>
                                </w:rPr>
                                <w:t>輸出資料</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1" name="直線單箭頭接點 181"/>
                        <wps:cNvCnPr>
                          <a:stCxn id="147" idx="6"/>
                          <a:endCxn id="164" idx="2"/>
                        </wps:cNvCnPr>
                        <wps:spPr>
                          <a:xfrm flipV="1">
                            <a:off x="1250554" y="2155360"/>
                            <a:ext cx="982533" cy="50037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144" o:spid="_x0000_s1110"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">
                <v:shape id="_x0000_s1111" type="#_x0000_t75" style="position:absolute;width:54000;height:31502;visibility:visible;mso-wrap-style:square">
                  <v:fill o:detectmouseclick="t"/>
                  <v:path o:connecttype="none"/>
                </v:shape>
                <v:shape id="文字方塊 182" o:spid="_x0000_s1112" type="#_x0000_t202" style="position:absolute;left:23797;top:14911;width:2368;height:3531;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O1x8IA&#10;AADcAAAADwAAAGRycy9kb3ducmV2LnhtbERPTWsCMRC9F/ofwhR6q1kVStwaRQRhD+2hq+J12Ex3&#10;FzeTNYm6/vtGELzN433OfDnYTlzIh9axhvEoA0FcOdNyrWG33XwoECEiG+wck4YbBVguXl/mmBt3&#10;5V+6lLEWKYRDjhqaGPtcylA1ZDGMXE+cuD/nLcYEfS2Nx2sKt52cZNmntNhyamiwp3VD1bE8Ww0/&#10;61mpisnNH2bTYlOq09h9q73W72/D6gtEpCE+xQ93YdJ8NYX7M+kC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7XHwgAAANwAAAAPAAAAAAAAAAAAAAAAAJgCAABkcnMvZG93&#10;bnJldi54bWxQSwUGAAAAAAQABAD1AAAAhwMAAAAA&#10;" fillcolor="white [3201]" stroked="f" strokeweight=".5pt">
                  <v:textbox>
                    <w:txbxContent>
                      <w:p w:rsidR="00A86C56" w:rsidRDefault="00A86C56" w:rsidP="00624A6F">
                        <w:pPr>
                          <w:pStyle w:val="Web"/>
                          <w:spacing w:before="0" w:beforeAutospacing="0" w:after="0" w:afterAutospacing="0" w:line="372" w:lineRule="auto"/>
                        </w:pPr>
                        <m:oMathPara>
                          <m:oMathParaPr>
                            <m:jc m:val="centerGroup"/>
                          </m:oMathParaPr>
                          <m:oMath>
                            <m:r>
                              <m:rPr>
                                <m:sty m:val="p"/>
                              </m:rPr>
                              <w:rPr>
                                <w:rFonts w:ascii="Cambria Math" w:eastAsia="標楷體" w:hAnsi="Cambria Math" w:cs="Times New Roman"/>
                                <w:kern w:val="2"/>
                              </w:rPr>
                              <m:t>⋮</m:t>
                            </m:r>
                          </m:oMath>
                        </m:oMathPara>
                      </w:p>
                    </w:txbxContent>
                  </v:textbox>
                </v:shape>
                <v:shape id="文字方塊 182" o:spid="_x0000_s1113" type="#_x0000_t202" style="position:absolute;left:36046;top:14561;width:2369;height:353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0ots8MA&#10;AADcAAAADwAAAGRycy9kb3ducmV2LnhtbERPTWsCMRC9C/0PYQreNKuVErdGEUHYgz10bel12Iy7&#10;i5vJmqS6/vtGKPQ2j/c5q81gO3ElH1rHGmbTDARx5UzLtYbP436iQISIbLBzTBruFGCzfhqtMDfu&#10;xh90LWMtUgiHHDU0Mfa5lKFqyGKYup44cSfnLcYEfS2Nx1sKt52cZ9mrtNhyamiwp11D1bn8sRre&#10;d8tSFfO7/16+FPtSXWbuoL60Hj8P2zcQkYb4L/5zFybNVwt4PJMuk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0ots8MAAADcAAAADwAAAAAAAAAAAAAAAACYAgAAZHJzL2Rv&#10;d25yZXYueG1sUEsFBgAAAAAEAAQA9QAAAIgDAAAAAA==&#10;" fillcolor="white [3201]" stroked="f" strokeweight=".5pt">
                  <v:textbox>
                    <w:txbxContent>
                      <w:p w:rsidR="00A86C56" w:rsidRDefault="00A86C56" w:rsidP="00624A6F">
                        <w:pPr>
                          <w:pStyle w:val="Web"/>
                          <w:spacing w:before="0" w:beforeAutospacing="0" w:after="0" w:afterAutospacing="0" w:line="372" w:lineRule="auto"/>
                        </w:pPr>
                        <m:oMathPara>
                          <m:oMathParaPr>
                            <m:jc m:val="centerGroup"/>
                          </m:oMathParaPr>
                          <m:oMath>
                            <m:r>
                              <m:rPr>
                                <m:sty m:val="p"/>
                              </m:rPr>
                              <w:rPr>
                                <w:rFonts w:ascii="Cambria Math" w:eastAsia="標楷體" w:hAnsi="Cambria Math" w:cs="Times New Roman"/>
                              </w:rPr>
                              <m:t>⋮</m:t>
                            </m:r>
                          </m:oMath>
                        </m:oMathPara>
                      </w:p>
                    </w:txbxContent>
                  </v:textbox>
                </v:shape>
                <v:shape id="文字方塊 182" o:spid="_x0000_s1114" type="#_x0000_t202" style="position:absolute;left:8598;top:19236;width:2369;height:3537;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QXMIA&#10;AADcAAAADwAAAGRycy9kb3ducmV2LnhtbERPTWvCQBC9F/oflin0VjemUNbUVYog5FAPjUqvQ3ZM&#10;gtnZdHer8d+7guBtHu9z5svR9uJEPnSONUwnGQji2pmOGw277fpNgQgR2WDvmDRcKMBy8fw0x8K4&#10;M//QqYqNSCEcCtTQxjgUUoa6JYth4gbixB2ctxgT9I00Hs8p3PYyz7IPabHj1NDiQKuW6mP1bzVs&#10;VrNKlfnF/87ey3Wl/qbuW+21fn0Zvz5BRBrjQ3x3lybNVzncnkkXyMU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7xBcwgAAANwAAAAPAAAAAAAAAAAAAAAAAJgCAABkcnMvZG93&#10;bnJldi54bWxQSwUGAAAAAAQABAD1AAAAhwMAAAAA&#10;" fillcolor="white [3201]" stroked="f" strokeweight=".5pt">
                  <v:textbox>
                    <w:txbxContent>
                      <w:p w:rsidR="00A86C56" w:rsidRDefault="00A86C56">
                        <m:oMathPara>
                          <m:oMath>
                            <m:r>
                              <m:rPr>
                                <m:sty m:val="p"/>
                              </m:rPr>
                              <w:rPr>
                                <w:rFonts w:ascii="Cambria Math" w:hAnsi="Cambria Math"/>
                              </w:rPr>
                              <m:t>⋮</m:t>
                            </m:r>
                          </m:oMath>
                        </m:oMathPara>
                      </w:p>
                    </w:txbxContent>
                  </v:textbox>
                </v:shape>
                <v:shape id="文字方塊 148" o:spid="_x0000_s1115" type="#_x0000_t202" style="position:absolute;top:3870;width:7994;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EH98YA&#10;AADcAAAADwAAAGRycy9kb3ducmV2LnhtbESPQWvCQBCF74X+h2UK3upGRYmpqxRByKEemrb0OmSn&#10;SWh2Nu6uGv9951DwNsN78943m93oenWhEDvPBmbTDBRx7W3HjYHPj8NzDiomZIu9ZzJwowi77ePD&#10;Bgvrr/xOlyo1SkI4FmigTWkotI51Sw7j1A/Eov344DDJGhptA14l3PV6nmUr7bBjaWhxoH1L9W91&#10;dgaO+3WVl/Nb+F4vykOVn2b+Lf8yZvI0vr6ASjSmu/n/urSCvxR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EH98YAAADcAAAADwAAAAAAAAAAAAAAAACYAgAAZHJz&#10;L2Rvd25yZXYueG1sUEsFBgAAAAAEAAQA9QAAAIsDAAAAAA==&#10;" fillcolor="white [3201]" stroked="f" strokeweight=".5pt">
                  <v:textbox>
                    <w:txbxContent>
                      <w:p w:rsidR="00A86C56" w:rsidRDefault="00A86C56" w:rsidP="00D46D1A">
                        <w:pPr>
                          <w:pStyle w:val="Web"/>
                          <w:spacing w:before="0" w:beforeAutospacing="0" w:after="0" w:afterAutospacing="0" w:line="372" w:lineRule="auto"/>
                        </w:pPr>
                        <w:r>
                          <w:rPr>
                            <w:rFonts w:ascii="Times New Roman" w:eastAsia="標楷體" w:hAnsi="標楷體" w:cs="Times New Roman" w:hint="eastAsia"/>
                            <w:kern w:val="2"/>
                          </w:rPr>
                          <w:t>輸入資料</w:t>
                        </w:r>
                      </w:p>
                    </w:txbxContent>
                  </v:textbox>
                </v:shape>
                <v:shape id="流程圖: 接點 145" o:spid="_x0000_s1116" type="#_x0000_t120" style="position:absolute;left:6987;top:6901;width:5521;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pAYsMA&#10;AADcAAAADwAAAGRycy9kb3ducmV2LnhtbERPTWvCQBC9C/6HZYTe6iY2LSa6ESkUtZfSVNDjkJ0m&#10;odnZkN2a+O+7QsHbPN7nrDejacWFetdYVhDPIxDEpdUNVwqOX2+PSxDOI2tsLZOCKznY5NPJGjNt&#10;B/6kS+ErEULYZaig9r7LpHRlTQbd3HbEgfu2vUEfYF9J3eMQwk0rF1H0Ig02HBpq7Oi1pvKn+DUK&#10;fHzeR9ddkabvh1P68UQ7Tvik1MNs3K5AeBr9Xfzv3uswP3mG2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jpAYsMAAADcAAAADwAAAAAAAAAAAAAAAACYAgAAZHJzL2Rv&#10;d25yZXYueG1sUEsFBgAAAAAEAAQA9QAAAIgDAAAAAA==&#10;" fillcolor="white [3201]" strokecolor="black [3200]" strokeweight="1pt"/>
                <v:shape id="流程圖: 接點 146" o:spid="_x0000_s1117" type="#_x0000_t120" style="position:absolute;left:6987;top:13790;width:5518;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jeFcEA&#10;AADcAAAADwAAAGRycy9kb3ducmV2LnhtbERPS4vCMBC+C/6HMIK3NfWB2K5RRBAfl8UquMehmW3L&#10;NpPSRK3/3giCt/n4njNftqYSN2pcaVnBcBCBIM6sLjlXcD5tvmYgnEfWWFkmBQ9ysFx0O3NMtL3z&#10;kW6pz0UIYZeggsL7OpHSZQUZdANbEwfuzzYGfYBNLnWD9xBuKjmKoqk0WHJoKLCmdUHZf3o1Cvzw&#10;dxc9tmkcH/aX+GdMW57wRal+r119g/DU+o/47d7pMH8yhdcz4QK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bo3hXBAAAA3AAAAA8AAAAAAAAAAAAAAAAAmAIAAGRycy9kb3du&#10;cmV2LnhtbFBLBQYAAAAABAAEAPUAAACGAwAAAAA=&#10;" fillcolor="white [3201]" strokecolor="black [3200]" strokeweight="1pt">
                  <v:textbox>
                    <w:txbxContent>
                      <w:p w:rsidR="00A86C56" w:rsidRDefault="00A86C56" w:rsidP="00C43737"/>
                    </w:txbxContent>
                  </v:textbox>
                </v:shape>
                <v:shape id="流程圖: 接點 147" o:spid="_x0000_s1118" type="#_x0000_t120" style="position:absolute;left:6987;top:23969;width:5518;height:5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7jsMA&#10;AADcAAAADwAAAGRycy9kb3ducmV2LnhtbERPTWvCQBC9C/6HZYTe6iY2tCa6ESkUtZfSVNDjkJ0m&#10;odnZkN2a+O+7QsHbPN7nrDejacWFetdYVhDPIxDEpdUNVwqOX2+PSxDOI2tsLZOCKznY5NPJGjNt&#10;B/6kS+ErEULYZaig9r7LpHRlTQbd3HbEgfu2vUEfYF9J3eMQwk0rF1H0LA02HBpq7Oi1pvKn+DUK&#10;fHzeR9ddkabvh1P68UQ7Tvik1MNs3K5AeBr9Xfzv3uswP3mB2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aR7jsMAAADcAAAADwAAAAAAAAAAAAAAAACYAgAAZHJzL2Rv&#10;d25yZXYueG1sUEsFBgAAAAAEAAQA9QAAAIgDAAAAAA==&#10;" fillcolor="white [3201]" strokecolor="black [3200]" strokeweight="1pt">
                  <v:textbox>
                    <w:txbxContent>
                      <w:p w:rsidR="00A86C56" w:rsidRDefault="00A86C56" w:rsidP="00C43737">
                        <w:pPr>
                          <w:pStyle w:val="Web"/>
                          <w:spacing w:before="0" w:beforeAutospacing="0" w:after="0" w:afterAutospacing="0" w:line="372" w:lineRule="auto"/>
                        </w:pPr>
                        <w:r>
                          <w:rPr>
                            <w:rFonts w:ascii="Times New Roman" w:eastAsia="標楷體" w:hAnsi="Times New Roman" w:cs="Times New Roman"/>
                            <w:kern w:val="2"/>
                          </w:rPr>
                          <w:t> </w:t>
                        </w:r>
                      </w:p>
                    </w:txbxContent>
                  </v:textbox>
                </v:shape>
                <v:shape id="文字方塊 148" o:spid="_x0000_s1119" type="#_x0000_t202" style="position:absolute;left:6638;top:1035;width:6471;height:3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6dLMYA&#10;AADcAAAADwAAAGRycy9kb3ducmV2LnhtbESPT2vDMAzF74N9B6NBb6vTP5Q0q1tGoZDDeli2sauI&#10;tSQsllPbbdNvPx0GvUm8p/d+2uxG16sLhdh5NjCbZqCIa287bgx8fhyec1AxIVvsPZOBG0XYbR8f&#10;NlhYf+V3ulSpURLCsUADbUpDoXWsW3IYp34gFu3HB4dJ1tBoG/Aq4a7X8yxbaYcdS0OLA+1bqn+r&#10;szNw3K+rvJzfwvd6UR6q/DTzb/mXMZOn8fUFVKIx3c3/16UV/KXQyjMygd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6dLMYAAADcAAAADwAAAAAAAAAAAAAAAACYAgAAZHJz&#10;L2Rvd25yZXYueG1sUEsFBgAAAAAEAAQA9QAAAIsDAAAAAA==&#10;" fillcolor="white [3201]" stroked="f" strokeweight=".5pt">
                  <v:textbox>
                    <w:txbxContent>
                      <w:p w:rsidR="00A86C56" w:rsidRDefault="00A86C56">
                        <w:r>
                          <w:rPr>
                            <w:rFonts w:hint="eastAsia"/>
                          </w:rPr>
                          <w:t>輸入層</w:t>
                        </w:r>
                      </w:p>
                    </w:txbxContent>
                  </v:textbox>
                </v:shape>
                <v:shape id="直線單箭頭接點 151" o:spid="_x0000_s1120" type="#_x0000_t32" style="position:absolute;left:1207;top:9489;width:5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jTscAAAADcAAAADwAAAGRycy9kb3ducmV2LnhtbERPTYvCMBC9C/6HMII3TRUUrUZZhIIH&#10;96BWvA7NbFtsJrWJtf77jSB4m8f7nPW2M5VoqXGlZQWTcQSCOLO65FxBek5GCxDOI2usLJOCFznY&#10;bvq9NcbaPvlI7cnnIoSwi1FB4X0dS+myggy6sa2JA/dnG4M+wCaXusFnCDeVnEbRXBosOTQUWNOu&#10;oOx2ehgFkZsn99359tumuT8erjLZv5YXpYaD7mcFwlPnv+KPe6/D/NkE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rY07HAAAAA3AAAAA8AAAAAAAAAAAAAAAAA&#10;oQIAAGRycy9kb3ducmV2LnhtbFBLBQYAAAAABAAEAPkAAACOAwAAAAA=&#10;" strokecolor="black [3040]">
                  <v:stroke endarrow="open"/>
                </v:shape>
                <v:shape id="直線單箭頭接點 152" o:spid="_x0000_s1121" type="#_x0000_t32" style="position:absolute;left:860;top:16378;width:612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pNxsIAAADcAAAADwAAAGRycy9kb3ducmV2LnhtbERPTYvCMBC9L/gfwgje1lRB0Woqi1Dw&#10;4B7UitehmW1Lm0ltYq3/frOw4G0e73O2u8E0oqfOVZYVzKYRCOLc6ooLBdkl/VyBcB5ZY2OZFLzI&#10;wS4ZfWwx1vbJJ+rPvhAhhF2MCkrv21hKl5dk0E1tSxy4H9sZ9AF2hdQdPkO4aeQ8ipbSYMWhocSW&#10;9iXl9flhFERumd73l/q7zwp/Ot5kenitr0pNxsPXBoSnwb/F/+6DDvMX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pNxsIAAADcAAAADwAAAAAAAAAAAAAA&#10;AAChAgAAZHJzL2Rvd25yZXYueG1sUEsFBgAAAAAEAAQA+QAAAJADAAAAAA==&#10;" strokecolor="black [3040]">
                  <v:stroke endarrow="open"/>
                </v:shape>
                <v:shape id="直線單箭頭接點 162" o:spid="_x0000_s1122" type="#_x0000_t32" style="position:absolute;left:1207;top:26557;width:578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aHe8IAAADcAAAADwAAAGRycy9kb3ducmV2LnhtbERPS2vCQBC+F/wPywje6kYPoY3ZiAgB&#10;D/UQH3gdsmMSzM7G7DYm/75bKPQ2H99z0u1oWjFQ7xrLClbLCARxaXXDlYLLOX//AOE8ssbWMimY&#10;yME2m72lmGj74oKGk69ECGGXoILa+y6R0pU1GXRL2xEH7m57gz7AvpK6x1cIN61cR1EsDTYcGmrs&#10;aF9T+Th9GwWRi/Pn/vw4DpfKF183mR+mz6tSi/m424DwNPp/8Z/7oMP8eA2/z4QL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aHe8IAAADcAAAADwAAAAAAAAAAAAAA&#10;AAChAgAAZHJzL2Rvd25yZXYueG1sUEsFBgAAAAAEAAQA+QAAAJADAAAAAA==&#10;" strokecolor="black [3040]">
                  <v:stroke endarrow="open"/>
                </v:shape>
                <v:shape id="流程圖: 接點 163" o:spid="_x0000_s1123" type="#_x0000_t120" style="position:absolute;left:22330;top:10253;width:5519;height:5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h7cEA&#10;AADcAAAADwAAAGRycy9kb3ducmV2LnhtbERPS4vCMBC+C/6HMII3TX0gtmsUEUTdi1gF9zg0s23Z&#10;ZlKaqPXfbwTB23x8z1msWlOJOzWutKxgNIxAEGdWl5wruJy3gzkI55E1VpZJwZMcrJbdzgITbR98&#10;onvqcxFC2CWooPC+TqR0WUEG3dDWxIH7tY1BH2CTS93gI4SbSo6jaCYNlhwaCqxpU1D2l96MAj/6&#10;2UfPXRrH34drfJzQjqd8Varfa9dfIDy1/iN+u/c6zJ9N4PVMuEA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0qIe3BAAAA3AAAAA8AAAAAAAAAAAAAAAAAmAIAAGRycy9kb3du&#10;cmV2LnhtbFBLBQYAAAAABAAEAPUAAACGAwAAAAA=&#10;" fillcolor="white [3201]" strokecolor="black [3200]" strokeweight="1pt">
                  <v:textbox>
                    <w:txbxContent>
                      <w:p w:rsidR="00A86C56" w:rsidRDefault="00A86C56" w:rsidP="00D46D1A">
                        <w:pPr>
                          <w:pStyle w:val="Web"/>
                          <w:spacing w:before="0" w:beforeAutospacing="0" w:after="0" w:afterAutospacing="0" w:line="372" w:lineRule="auto"/>
                        </w:pPr>
                        <w:r>
                          <w:rPr>
                            <w:rFonts w:ascii="Times New Roman" w:eastAsia="標楷體" w:hAnsi="Times New Roman" w:cs="Times New Roman"/>
                            <w:kern w:val="2"/>
                          </w:rPr>
                          <w:t> </w:t>
                        </w:r>
                      </w:p>
                    </w:txbxContent>
                  </v:textbox>
                </v:shape>
                <v:shape id="流程圖: 接點 164" o:spid="_x0000_s1124" type="#_x0000_t120" style="position:absolute;left:22330;top:18965;width:5519;height:5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5mcEA&#10;AADcAAAADwAAAGRycy9kb3ducmV2LnhtbERPS4vCMBC+C/6HMIK3NfWB2K5RRBAfl8UquMehmW3L&#10;NpPSRK3/3giCt/n4njNftqYSN2pcaVnBcBCBIM6sLjlXcD5tvmYgnEfWWFkmBQ9ysFx0O3NMtL3z&#10;kW6pz0UIYZeggsL7OpHSZQUZdANbEwfuzzYGfYBNLnWD9xBuKjmKoqk0WHJoKLCmdUHZf3o1Cvzw&#10;dxc9tmkcH/aX+GdMW57wRal+r119g/DU+o/47d7pMH86gdcz4QK5e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LDuZnBAAAA3AAAAA8AAAAAAAAAAAAAAAAAmAIAAGRycy9kb3du&#10;cmV2LnhtbFBLBQYAAAAABAAEAPUAAACGAwAAAAA=&#10;" fillcolor="white [3201]" strokecolor="black [3200]" strokeweight="1pt">
                  <v:textbox>
                    <w:txbxContent>
                      <w:p w:rsidR="00A86C56" w:rsidRDefault="00A86C56" w:rsidP="00D46D1A">
                        <w:pPr>
                          <w:pStyle w:val="Web"/>
                          <w:spacing w:before="0" w:beforeAutospacing="0" w:after="0" w:afterAutospacing="0" w:line="372" w:lineRule="auto"/>
                        </w:pPr>
                        <w:r>
                          <w:rPr>
                            <w:rFonts w:ascii="Times New Roman" w:eastAsia="標楷體" w:hAnsi="Times New Roman"/>
                          </w:rPr>
                          <w:t> </w:t>
                        </w:r>
                      </w:p>
                    </w:txbxContent>
                  </v:textbox>
                </v:shape>
                <v:shape id="直線單箭頭接點 165" o:spid="_x0000_s1125" type="#_x0000_t32" style="position:absolute;left:12508;top:9489;width:9822;height:33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8fD8AAAADcAAAADwAAAGRycy9kb3ducmV2LnhtbERPy6rCMBDdC/5DGOHuNFW4RatRRCi4&#10;uC584XZoxrbYTGqTW+vfG0FwN4fznMWqM5VoqXGlZQXjUQSCOLO65FzB6ZgOpyCcR9ZYWSYFT3Kw&#10;WvZ7C0y0ffCe2oPPRQhhl6CCwvs6kdJlBRl0I1sTB+5qG4M+wCaXusFHCDeVnERRLA2WHBoKrGlT&#10;UHY7/BsFkYvT++Z427Wn3O//LjLdPmdnpX4G3XoOwlPnv+KPe6vD/PgX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uPHw/AAAAA3AAAAA8AAAAAAAAAAAAAAAAA&#10;oQIAAGRycy9kb3ducmV2LnhtbFBLBQYAAAAABAAEAPkAAACOAwAAAAA=&#10;" strokecolor="black [3040]">
                  <v:stroke endarrow="open"/>
                </v:shape>
                <v:shape id="直線單箭頭接點 166" o:spid="_x0000_s1126" type="#_x0000_t32" style="position:absolute;left:12508;top:9489;width:9822;height:1206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2BeMIAAADcAAAADwAAAGRycy9kb3ducmV2LnhtbERPS4vCMBC+C/6HMII3m+qh7FZjEaHg&#10;YT34WPY6NGNb2kxqk6313xthYW/z8T1nk42mFQP1rrasYBnFIIgLq2suFVwv+eIDhPPIGlvLpOBJ&#10;DrLtdLLBVNsHn2g4+1KEEHYpKqi871IpXVGRQRfZjjhwN9sb9AH2pdQ9PkK4aeUqjhNpsObQUGFH&#10;+4qK5vxrFMQuye/7S3McrqU/ff3I/PD8/FZqPht3axCeRv8v/nMfdJifJPB+Jlwgty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12BeMIAAADcAAAADwAAAAAAAAAAAAAA&#10;AAChAgAAZHJzL2Rvd25yZXYueG1sUEsFBgAAAAAEAAQA+QAAAJADAAAAAA==&#10;" strokecolor="black [3040]">
                  <v:stroke endarrow="open"/>
                </v:shape>
                <v:shape id="直線單箭頭接點 167" o:spid="_x0000_s1127" type="#_x0000_t32" style="position:absolute;left:12505;top:12841;width:9825;height:353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FkcQAAADcAAAADwAAAGRycy9kb3ducmV2LnhtbERP32vCMBB+F/Y/hBvszaZTsdIZRZQx&#10;xcGYiuDb0dyasuZSm0zrf78MhL3dx/fzpvPO1uJCra8cK3hOUhDEhdMVlwoO+9f+BIQPyBprx6Tg&#10;Rh7ms4feFHPtrvxJl10oRQxhn6MCE0KTS+kLQxZ94hriyH251mKIsC2lbvEaw20tB2k6lhYrjg0G&#10;G1oaKr53P1bBanMcZefu/DF8O5n3gobZabDYKvX02C1eQATqwr/47l7rOH+cwd8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98WRxAAAANwAAAAPAAAAAAAAAAAA&#10;AAAAAKECAABkcnMvZG93bnJldi54bWxQSwUGAAAAAAQABAD5AAAAkgMAAAAA&#10;" strokecolor="black [3040]">
                  <v:stroke endarrow="open"/>
                </v:shape>
                <v:shape id="直線單箭頭接點 168" o:spid="_x0000_s1128" type="#_x0000_t32" style="position:absolute;left:12505;top:16378;width:9825;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6wkcQAAADcAAAADwAAAGRycy9kb3ducmV2LnhtbESPT4vCQAzF7wt+hyELe1un66Gs1VFE&#10;KHjQg//wGjqxLXYytTPW+u03hwVvCe/lvV/my8E1qqcu1J4N/IwTUMSFtzWXBk7H/PsXVIjIFhvP&#10;ZOBFAZaL0cccM+ufvKf+EEslIRwyNFDF2GZah6Iih2HsW2LRrr5zGGXtSm07fEq4a/QkSVLtsGZp&#10;qLCldUXF7fBwBpKQ5vf18bbrT2Xcby8637ymZ2O+PofVDFSkIb7N/9cbK/ip0MozMoF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jrCRxAAAANwAAAAPAAAAAAAAAAAA&#10;AAAAAKECAABkcnMvZG93bnJldi54bWxQSwUGAAAAAAQABAD5AAAAkgMAAAAA&#10;" strokecolor="black [3040]">
                  <v:stroke endarrow="open"/>
                </v:shape>
                <v:shape id="直線單箭頭接點 169" o:spid="_x0000_s1129" type="#_x0000_t32" style="position:absolute;left:12505;top:12841;width:9825;height:1371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T0eMQAAADcAAAADwAAAGRycy9kb3ducmV2LnhtbERP32vCMBB+F/Y/hBvsbU2noq4zijhE&#10;h4MxHQPfjubWFJtLbaLW/94IA9/u4/t542lrK3GixpeOFbwkKQji3OmSCwU/28XzCIQPyBorx6Tg&#10;Qh6mk4fOGDPtzvxNp00oRAxhn6ECE0KdSelzQxZ94mriyP25xmKIsCmkbvAcw20lu2k6kBZLjg0G&#10;a5obyvebo1Xw/vHbHx7aw1dvuTOfOfWGu+5srdTTYzt7AxGoDXfxv3ul4/zBK9yeiRfIy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JPR4xAAAANwAAAAPAAAAAAAAAAAA&#10;AAAAAKECAABkcnMvZG93bnJldi54bWxQSwUGAAAAAAQABAD5AAAAkgMAAAAA&#10;" strokecolor="black [3040]">
                  <v:stroke endarrow="open"/>
                </v:shape>
                <v:shape id="文字方塊 148" o:spid="_x0000_s1130" type="#_x0000_t202" style="position:absolute;left:21637;top:1035;width:6470;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Rbl8YA&#10;AADcAAAADwAAAGRycy9kb3ducmV2LnhtbESPQWvCQBCF74X+h2UK3upGBY2pqxRByKEemrb0OmSn&#10;SWh2Nu6uGv9951DwNsN78943m93oenWhEDvPBmbTDBRx7W3HjYHPj8NzDiomZIu9ZzJwowi77ePD&#10;Bgvrr/xOlyo1SkI4FmigTWkotI51Sw7j1A/Eov344DDJGhptA14l3PV6nmVL7bBjaWhxoH1L9W91&#10;dgaO+3WVl/Nb+F4vykOVn2b+Lf8yZvI0vr6ASjSmu/n/urSCvxJ8eUYm0N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Rbl8YAAADcAAAADwAAAAAAAAAAAAAAAACYAgAAZHJz&#10;L2Rvd25yZXYueG1sUEsFBgAAAAAEAAQA9QAAAIsDAAAAAA==&#10;" fillcolor="white [3201]" stroked="f" strokeweight=".5pt">
                  <v:textbox>
                    <w:txbxContent>
                      <w:p w:rsidR="00A86C56" w:rsidRDefault="00A86C56" w:rsidP="00D46D1A">
                        <w:pPr>
                          <w:pStyle w:val="Web"/>
                          <w:spacing w:before="0" w:beforeAutospacing="0" w:after="0" w:afterAutospacing="0" w:line="372" w:lineRule="auto"/>
                        </w:pPr>
                        <w:r>
                          <w:rPr>
                            <w:rFonts w:ascii="Times New Roman" w:eastAsia="標楷體" w:hAnsi="標楷體" w:cs="Times New Roman" w:hint="eastAsia"/>
                            <w:kern w:val="2"/>
                          </w:rPr>
                          <w:t>隱藏層</w:t>
                        </w:r>
                      </w:p>
                    </w:txbxContent>
                  </v:textbox>
                </v:shape>
                <v:shape id="流程圖: 接點 171" o:spid="_x0000_s1131" type="#_x0000_t120" style="position:absolute;left:34494;top:10253;width:5518;height:5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M3MMA&#10;AADcAAAADwAAAGRycy9kb3ducmV2LnhtbERPTWvCQBC9F/oflhG81U1U2iZ1I0WQaC/SVNDjkJ0m&#10;wexsyK4a/70rFHqbx/ucxXIwrbhQ7xrLCuJJBIK4tLrhSsH+Z/3yDsJ5ZI2tZVJwIwfL7Plpgam2&#10;V/6mS+ErEULYpaig9r5LpXRlTQbdxHbEgfu1vUEfYF9J3eM1hJtWTqPoVRpsODTU2NGqpvJUnI0C&#10;Hx830S0vkuRre0h2M8p5zgelxqPh8wOEp8H/i//cGx3mv8XweCZcILM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22M3MMAAADcAAAADwAAAAAAAAAAAAAAAACYAgAAZHJzL2Rv&#10;d25yZXYueG1sUEsFBgAAAAAEAAQA9QAAAIgDAAAAAA==&#10;" fillcolor="white [3201]" strokecolor="black [3200]" strokeweight="1pt">
                  <v:textbox>
                    <w:txbxContent>
                      <w:p w:rsidR="00A86C56" w:rsidRDefault="00A86C56" w:rsidP="00E303F7">
                        <w:pPr>
                          <w:pStyle w:val="Web"/>
                          <w:spacing w:before="0" w:beforeAutospacing="0" w:after="0" w:afterAutospacing="0" w:line="372" w:lineRule="auto"/>
                        </w:pPr>
                        <w:r>
                          <w:rPr>
                            <w:rFonts w:ascii="Times New Roman" w:eastAsia="標楷體" w:hAnsi="Times New Roman"/>
                          </w:rPr>
                          <w:t> </w:t>
                        </w:r>
                      </w:p>
                    </w:txbxContent>
                  </v:textbox>
                </v:shape>
                <v:shape id="流程圖: 接點 172" o:spid="_x0000_s1132" type="#_x0000_t120" style="position:absolute;left:34494;top:18965;width:5518;height:51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Sq8MA&#10;AADcAAAADwAAAGRycy9kb3ducmV2LnhtbERPTWvCQBC9C/6HZQRvujEtbZNmE0Qo2l7EtGCPQ3aa&#10;hGZnQ3bV+O+7BcHbPN7nZMVoOnGmwbWWFayWEQjiyuqWawVfn2+LFxDOI2vsLJOCKzko8ukkw1Tb&#10;Cx/oXPpahBB2KSpovO9TKV3VkEG3tD1x4H7sYNAHONRSD3gJ4aaTcRQ9SYMth4YGe9o0VP2WJ6PA&#10;r7530XVbJsnH+zHZP9CWH/mo1Hw2rl9BeBr9XXxz73SY/xzD/zPhAp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8Sq8MAAADcAAAADwAAAAAAAAAAAAAAAACYAgAAZHJzL2Rv&#10;d25yZXYueG1sUEsFBgAAAAAEAAQA9QAAAIgDAAAAAA==&#10;" fillcolor="white [3201]" strokecolor="black [3200]" strokeweight="1pt">
                  <v:textbox>
                    <w:txbxContent>
                      <w:p w:rsidR="00A86C56" w:rsidRDefault="00A86C56" w:rsidP="00E303F7">
                        <w:pPr>
                          <w:pStyle w:val="Web"/>
                          <w:spacing w:before="0" w:beforeAutospacing="0" w:after="0" w:afterAutospacing="0" w:line="372" w:lineRule="auto"/>
                        </w:pPr>
                        <w:r>
                          <w:rPr>
                            <w:rFonts w:ascii="Times New Roman" w:eastAsia="標楷體" w:hAnsi="Times New Roman"/>
                          </w:rPr>
                          <w:t> </w:t>
                        </w:r>
                      </w:p>
                    </w:txbxContent>
                  </v:textbox>
                </v:shape>
                <v:shape id="直線單箭頭接點 173" o:spid="_x0000_s1133" type="#_x0000_t32" style="position:absolute;left:27849;top:12841;width:6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O0PcIAAADcAAAADwAAAGRycy9kb3ducmV2LnhtbERPS4vCMBC+C/6HMMLebOoK6nYbRYSC&#10;h/Xgi70OzWxbbCbdJtb6740geJuP7znpqje16Kh1lWUFkygGQZxbXXGh4HTMxgsQziNrrC2Tgjs5&#10;WC2HgxQTbW+8p+7gCxFC2CWooPS+SaR0eUkGXWQb4sD92dagD7AtpG7xFsJNLT/jeCYNVhwaSmxo&#10;U1J+OVyNgtjNsv/N8bLrToXf//zKbHv/Oiv1MerX3yA89f4tfrm3OsyfT+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O0PcIAAADcAAAADwAAAAAAAAAAAAAA&#10;AAChAgAAZHJzL2Rvd25yZXYueG1sUEsFBgAAAAAEAAQA+QAAAJADAAAAAA==&#10;" strokecolor="black [3040]">
                  <v:stroke endarrow="open"/>
                </v:shape>
                <v:shape id="直線單箭頭接點 174" o:spid="_x0000_s1134" type="#_x0000_t32" style="position:absolute;left:27849;top:12841;width:6645;height:871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sScIAAADcAAAADwAAAGRycy9kb3ducmV2LnhtbERPS4vCMBC+C/6HMMLebOoi6nYbRYSC&#10;h/Xgi70OzWxbbCbdJtb6740geJuP7znpqje16Kh1lWUFkygGQZxbXXGh4HTMxgsQziNrrC2Tgjs5&#10;WC2HgxQTbW+8p+7gCxFC2CWooPS+SaR0eUkGXWQb4sD92dagD7AtpG7xFsJNLT/jeCYNVhwaSmxo&#10;U1J+OVyNgtjNsv/N8bLrToXf//zKbHv/Oiv1MerX3yA89f4tfrm3OsyfT+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RosScIAAADcAAAADwAAAAAAAAAAAAAA&#10;AAChAgAAZHJzL2Rvd25yZXYueG1sUEsFBgAAAAAEAAQA+QAAAJADAAAAAA==&#10;" strokecolor="black [3040]">
                  <v:stroke endarrow="open"/>
                </v:shape>
                <v:shape id="直線單箭頭接點 175" o:spid="_x0000_s1135" type="#_x0000_t32" style="position:absolute;left:27849;top:21553;width:66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aJ0sIAAADcAAAADwAAAGRycy9kb3ducmV2LnhtbERPS4vCMBC+C/6HMMLebOqCj+02iggF&#10;D+vBF3sdmtm22Ey6Taz13xtB8DYf33PSVW9q0VHrKssKJlEMgji3uuJCwemYjRcgnEfWWFsmBXdy&#10;sFoOBykm2t54T93BFyKEsEtQQel9k0jp8pIMusg2xIH7s61BH2BbSN3iLYSbWn7G8UwarDg0lNjQ&#10;pqT8crgaBbGbZf+b42XXnQq///mV2fb+dVbqY9Svv0F46v1b/HJvdZg/n8LzmXCB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laJ0sIAAADcAAAADwAAAAAAAAAAAAAA&#10;AAChAgAAZHJzL2Rvd25yZXYueG1sUEsFBgAAAAAEAAQA+QAAAJADAAAAAA==&#10;" strokecolor="black [3040]">
                  <v:stroke endarrow="open"/>
                </v:shape>
                <v:shape id="直線單箭頭接點 176" o:spid="_x0000_s1136" type="#_x0000_t32" style="position:absolute;left:27849;top:12841;width:6645;height:87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218QAAADcAAAADwAAAGRycy9kb3ducmV2LnhtbERP32vCMBB+F/Y/hBvszaZTsdIZRZQx&#10;xcGYiuDb0dyasuZSm0zrf78MhL3dx/fzpvPO1uJCra8cK3hOUhDEhdMVlwoO+9f+BIQPyBprx6Tg&#10;Rh7ms4feFHPtrvxJl10oRQxhn6MCE0KTS+kLQxZ94hriyH251mKIsC2lbvEaw20tB2k6lhYrjg0G&#10;G1oaKr53P1bBanMcZefu/DF8O5n3gobZabDYKvX02C1eQATqwr/47l7rOD8bw98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vbXxAAAANwAAAAPAAAAAAAAAAAA&#10;AAAAAKECAABkcnMvZG93bnJldi54bWxQSwUGAAAAAAQABAD5AAAAkgMAAAAA&#10;" strokecolor="black [3040]">
                  <v:stroke endarrow="open"/>
                </v:shape>
                <v:shape id="文字方塊 148" o:spid="_x0000_s1137" type="#_x0000_t202" style="position:absolute;left:34494;top:1196;width:6470;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3D48IA&#10;AADcAAAADwAAAGRycy9kb3ducmV2LnhtbERPTYvCMBC9L/gfwgje1lSFtVajiCD04B7srngdmrEt&#10;NpNuktX6742wsLd5vM9ZbXrTihs531hWMBknIIhLqxuuFHx/7d9TED4ga2wtk4IHedisB28rzLS9&#10;85FuRahEDGGfoYI6hC6T0pc1GfRj2xFH7mKdwRChq6R2eI/hppXTJPmQBhuODTV2tKupvBa/RsHn&#10;blGk+fThzotZvi/Sn4k9pCelRsN+uwQRqA//4j93ruP8+Rxez8QL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TcPjwgAAANwAAAAPAAAAAAAAAAAAAAAAAJgCAABkcnMvZG93&#10;bnJldi54bWxQSwUGAAAAAAQABAD1AAAAhwMAAAAA&#10;" fillcolor="white [3201]" stroked="f" strokeweight=".5pt">
                  <v:textbox>
                    <w:txbxContent>
                      <w:p w:rsidR="00A86C56" w:rsidRDefault="00A86C56" w:rsidP="00E303F7">
                        <w:pPr>
                          <w:pStyle w:val="Web"/>
                          <w:spacing w:before="0" w:beforeAutospacing="0" w:after="0" w:afterAutospacing="0" w:line="372" w:lineRule="auto"/>
                        </w:pPr>
                        <w:r>
                          <w:rPr>
                            <w:rFonts w:ascii="Times New Roman" w:eastAsia="標楷體" w:hAnsi="標楷體" w:cs="Times New Roman" w:hint="eastAsia"/>
                          </w:rPr>
                          <w:t>輸出層</w:t>
                        </w:r>
                      </w:p>
                    </w:txbxContent>
                  </v:textbox>
                </v:shape>
                <v:shape id="直線單箭頭接點 178" o:spid="_x0000_s1138" type="#_x0000_t32" style="position:absolute;left:40012;top:12841;width:5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cmTMQAAADcAAAADwAAAGRycy9kb3ducmV2LnhtbESPT4vCQAzF7wt+hyGCt3XqHnStjiJC&#10;wYN78B9eQye2xU6mdmZr/fabg7C3hPfy3i/Lde9q1VEbKs8GJuMEFHHubcWFgfMp+/wGFSKyxdoz&#10;GXhRgPVq8LHE1PonH6g7xkJJCIcUDZQxNqnWIS/JYRj7hli0m28dRlnbQtsWnxLuav2VJFPtsGJp&#10;KLGhbUn5/fjrDCRhmj22p/tPdy7iYX/V2e41vxgzGvabBahIffw3v693VvBnQivPyAR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yZMxAAAANwAAAAPAAAAAAAAAAAA&#10;AAAAAKECAABkcnMvZG93bnJldi54bWxQSwUGAAAAAAQABAD5AAAAkgMAAAAA&#10;" strokecolor="black [3040]">
                  <v:stroke endarrow="open"/>
                </v:shape>
                <v:shape id="直線單箭頭接點 179" o:spid="_x0000_s1139" type="#_x0000_t32" style="position:absolute;left:40012;top:21553;width:5778;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uD18MAAADcAAAADwAAAGRycy9kb3ducmV2LnhtbERPTWuDQBC9B/Iflgn0FtfmkFabVUpA&#10;yKE9RC29Du5UJe6scbfG/PtuodDbPN7nHPLFDGKmyfWWFTxGMQjixuqeWwV1VWyfQTiPrHGwTAru&#10;5CDP1qsDptre+Exz6VsRQtilqKDzfkyldE1HBl1kR+LAfdnJoA9waqWe8BbCzSB3cbyXBnsODR2O&#10;dOyouZTfRkHs9sX1WF3e57r157dPWZzuyYdSD5vl9QWEp8X/i//cJx3mPyX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8bg9fDAAAA3AAAAA8AAAAAAAAAAAAA&#10;AAAAoQIAAGRycy9kb3ducmV2LnhtbFBLBQYAAAAABAAEAPkAAACRAwAAAAA=&#10;" strokecolor="black [3040]">
                  <v:stroke endarrow="open"/>
                </v:shape>
                <v:shape id="文字方塊 148" o:spid="_x0000_s1140" type="#_x0000_t202" style="position:absolute;left:40964;top:7568;width:7995;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ErsMUA&#10;AADcAAAADwAAAGRycy9kb3ducmV2LnhtbESPQWvDMAyF74P+B6NCb6vTDoab1S2jUMhhPSzr2FXE&#10;WhIWy5nttem/nw6D3STe03uftvvJD+pCMfWBLayWBSjiJrieWwvnt+O9AZUyssMhMFm4UYL9bna3&#10;xdKFK7/Spc6tkhBOJVroch5LrVPTkce0DCOxaJ8hesyyxla7iFcJ94NeF8Wj9tizNHQ40qGj5qv+&#10;8RZOh01tqvUtfmweqmNtvlfhxbxbu5hPz0+gMk353/x3XTnBN4Ivz8gEevc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cSuwxQAAANwAAAAPAAAAAAAAAAAAAAAAAJgCAABkcnMv&#10;ZG93bnJldi54bWxQSwUGAAAAAAQABAD1AAAAigMAAAAA&#10;" fillcolor="white [3201]" stroked="f" strokeweight=".5pt">
                  <v:textbox>
                    <w:txbxContent>
                      <w:p w:rsidR="00A86C56" w:rsidRDefault="00A86C56" w:rsidP="00E303F7">
                        <w:pPr>
                          <w:pStyle w:val="Web"/>
                          <w:spacing w:before="0" w:beforeAutospacing="0" w:after="0" w:afterAutospacing="0" w:line="372" w:lineRule="auto"/>
                        </w:pPr>
                        <w:r>
                          <w:rPr>
                            <w:rFonts w:ascii="Times New Roman" w:eastAsia="標楷體" w:hAnsi="標楷體" w:cs="Times New Roman" w:hint="eastAsia"/>
                          </w:rPr>
                          <w:t>輸出資料</w:t>
                        </w:r>
                      </w:p>
                    </w:txbxContent>
                  </v:textbox>
                </v:shape>
                <v:shape id="直線單箭頭接點 181" o:spid="_x0000_s1141" type="#_x0000_t32" style="position:absolute;left:12505;top:21553;width:9825;height:500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4ehMUAAADcAAAADwAAAGRycy9kb3ducmV2LnhtbERP22rCQBB9L/gPywh9qxu1VImuIpbS&#10;lgriBcG3ITtmg9nZmN0m6d93CwXf5nCuM192thQN1b5wrGA4SEAQZ04XnCs4Ht6epiB8QNZYOiYF&#10;P+Rhueg9zDHVruUdNfuQixjCPkUFJoQqldJnhiz6gauII3dxtcUQYZ1LXWMbw20pR0nyIi0WHBsM&#10;VrQ2lF3331bB6+fpeXLrbtvx+9lsMhpPzqPVl1KP/W41AxGoC3fxv/tDx/nTIfw9Ey+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V4ehMUAAADcAAAADwAAAAAAAAAA&#10;AAAAAAChAgAAZHJzL2Rvd25yZXYueG1sUEsFBgAAAAAEAAQA+QAAAJMDAAAAAA==&#10;" strokecolor="black [3040]">
                  <v:stroke endarrow="open"/>
                </v:shape>
                <w10:anchorlock/>
              </v:group>
            </w:pict>
          </mc:Fallback>
        </mc:AlternateContent>
      </w:r>
    </w:p>
    <w:p w:rsidR="00C43737" w:rsidRDefault="00E303F7" w:rsidP="00F675D7">
      <w:pPr>
        <w:jc w:val="center"/>
      </w:pPr>
      <w:bookmarkStart w:id="38" w:name="_Ref485935126"/>
      <w:bookmarkStart w:id="39" w:name="_Toc49076595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7</w:t>
      </w:r>
      <w:r>
        <w:fldChar w:fldCharType="end"/>
      </w:r>
      <w:bookmarkEnd w:id="38"/>
      <w:r>
        <w:rPr>
          <w:rFonts w:hint="eastAsia"/>
        </w:rPr>
        <w:t xml:space="preserve"> </w:t>
      </w:r>
      <w:r>
        <w:rPr>
          <w:rFonts w:hint="eastAsia"/>
        </w:rPr>
        <w:t>類神經網路模型架構</w:t>
      </w:r>
      <w:bookmarkEnd w:id="39"/>
    </w:p>
    <w:p w:rsidR="00624A6F" w:rsidRDefault="00624A6F" w:rsidP="004D4CA9">
      <w:pPr>
        <w:ind w:firstLine="480"/>
      </w:pPr>
      <w:r>
        <w:rPr>
          <w:rFonts w:hint="eastAsia"/>
        </w:rPr>
        <w:t>由</w:t>
      </w:r>
      <w:r>
        <w:fldChar w:fldCharType="begin"/>
      </w:r>
      <w:r>
        <w:instrText xml:space="preserve"> </w:instrText>
      </w:r>
      <w:r>
        <w:rPr>
          <w:rFonts w:hint="eastAsia"/>
        </w:rPr>
        <w:instrText>REF _Ref485935126 \h</w:instrText>
      </w:r>
      <w:r>
        <w:instrText xml:space="preserve"> </w:instrText>
      </w:r>
      <w:r>
        <w:fldChar w:fldCharType="separate"/>
      </w:r>
      <w:r w:rsidR="00A86C56">
        <w:rPr>
          <w:rFonts w:hint="eastAsia"/>
        </w:rPr>
        <w:t>圖</w:t>
      </w:r>
      <w:r w:rsidR="00A86C56">
        <w:rPr>
          <w:rFonts w:hint="eastAsia"/>
        </w:rPr>
        <w:t xml:space="preserve"> </w:t>
      </w:r>
      <w:r w:rsidR="00A86C56">
        <w:rPr>
          <w:noProof/>
        </w:rPr>
        <w:t>7</w:t>
      </w:r>
      <w:r>
        <w:fldChar w:fldCharType="end"/>
      </w:r>
      <w:r w:rsidR="00331C47">
        <w:rPr>
          <w:rFonts w:hint="eastAsia"/>
        </w:rPr>
        <w:t>可見，</w:t>
      </w:r>
      <w:r>
        <w:rPr>
          <w:rFonts w:hint="eastAsia"/>
        </w:rPr>
        <w:t>類神經網路可分為三類，第一類為輸入層，是</w:t>
      </w:r>
      <w:r w:rsidR="004D4CA9">
        <w:rPr>
          <w:rFonts w:hint="eastAsia"/>
        </w:rPr>
        <w:t>用以處理輸入變數，而輸入層的神經元數目視輸入資料而定。第二類為隱藏層，是表示輸入層神經元之間的交互作用，隱藏層的層數以及神經元數</w:t>
      </w:r>
      <w:r w:rsidR="00306DA2">
        <w:rPr>
          <w:rFonts w:hint="eastAsia"/>
        </w:rPr>
        <w:t>的設置</w:t>
      </w:r>
      <w:r w:rsidR="004D4CA9">
        <w:rPr>
          <w:rFonts w:hint="eastAsia"/>
        </w:rPr>
        <w:t>並沒有</w:t>
      </w:r>
      <w:r w:rsidR="00306DA2">
        <w:rPr>
          <w:rFonts w:hint="eastAsia"/>
        </w:rPr>
        <w:t>固定方式，理論而言，越多的隱藏層以及神經元，可以讓預測效果更加完美。但是</w:t>
      </w:r>
      <w:r w:rsidR="00706710">
        <w:rPr>
          <w:rFonts w:hint="eastAsia"/>
        </w:rPr>
        <w:t>過度複雜的模型容易造成過度學習的問題產生。</w:t>
      </w:r>
      <w:r w:rsidR="00331C47">
        <w:rPr>
          <w:rFonts w:hint="eastAsia"/>
        </w:rPr>
        <w:t>直至</w:t>
      </w:r>
      <w:r w:rsidR="00331C47">
        <w:rPr>
          <w:rFonts w:hint="eastAsia"/>
        </w:rPr>
        <w:t>1986</w:t>
      </w:r>
      <w:r w:rsidR="00331C47">
        <w:rPr>
          <w:rFonts w:hint="eastAsia"/>
        </w:rPr>
        <w:t>年，</w:t>
      </w:r>
      <w:r w:rsidR="00331C47" w:rsidRPr="00FB649B">
        <w:t>Rumelhart</w:t>
      </w:r>
      <w:r w:rsidR="00331C47">
        <w:rPr>
          <w:rFonts w:hint="eastAsia"/>
        </w:rPr>
        <w:t xml:space="preserve"> </w:t>
      </w:r>
      <w:r w:rsidR="00331C47">
        <w:rPr>
          <w:rFonts w:hint="eastAsia"/>
        </w:rPr>
        <w:t>和</w:t>
      </w:r>
      <w:r w:rsidR="00331C47" w:rsidRPr="00FB649B">
        <w:t>McClelland</w:t>
      </w:r>
      <w:r w:rsidR="00331C47">
        <w:rPr>
          <w:rFonts w:hint="eastAsia"/>
        </w:rPr>
        <w:t>開發倒傳遞類神經網路</w:t>
      </w:r>
      <w:r w:rsidR="00331C47">
        <w:rPr>
          <w:rFonts w:hint="eastAsia"/>
        </w:rPr>
        <w:t>(</w:t>
      </w:r>
      <w:r w:rsidR="00331C47">
        <w:t xml:space="preserve">Back </w:t>
      </w:r>
      <w:r w:rsidR="00331C47">
        <w:rPr>
          <w:rFonts w:hint="eastAsia"/>
        </w:rPr>
        <w:t>p</w:t>
      </w:r>
      <w:r w:rsidR="00331C47">
        <w:t xml:space="preserve">ropagation </w:t>
      </w:r>
      <w:r w:rsidR="00331C47">
        <w:rPr>
          <w:rFonts w:hint="eastAsia"/>
        </w:rPr>
        <w:t>n</w:t>
      </w:r>
      <w:r w:rsidR="00331C47">
        <w:t xml:space="preserve">eural </w:t>
      </w:r>
      <w:r w:rsidR="00331C47">
        <w:rPr>
          <w:rFonts w:hint="eastAsia"/>
        </w:rPr>
        <w:t>n</w:t>
      </w:r>
      <w:r w:rsidR="00331C47" w:rsidRPr="00FB649B">
        <w:t>etwork</w:t>
      </w:r>
      <w:r w:rsidR="00331C47">
        <w:rPr>
          <w:rFonts w:hint="eastAsia"/>
        </w:rPr>
        <w:t>)</w:t>
      </w:r>
      <w:r w:rsidR="00331C47">
        <w:rPr>
          <w:rFonts w:hint="eastAsia"/>
        </w:rPr>
        <w:t>。</w:t>
      </w:r>
    </w:p>
    <w:p w:rsidR="00BC6826" w:rsidRDefault="00BC6826" w:rsidP="004D4CA9">
      <w:pPr>
        <w:ind w:firstLine="480"/>
      </w:pPr>
      <w:r>
        <w:rPr>
          <w:rFonts w:hint="eastAsia"/>
        </w:rPr>
        <w:t>倒傳遞演算法的預測過程，包括了正向傳遞與反向傳遞兩部分。正向傳遞是輸入資料經過輸入層抵達輸出層，並且利用成本函數</w:t>
      </w:r>
      <w:r>
        <w:rPr>
          <w:rFonts w:hint="eastAsia"/>
        </w:rPr>
        <w:t>(Cost function)</w:t>
      </w:r>
      <w:r>
        <w:rPr>
          <w:rFonts w:hint="eastAsia"/>
        </w:rPr>
        <w:t>計算與實際目標之間的誤差的過程</w:t>
      </w:r>
      <w:r w:rsidR="003C20F1">
        <w:rPr>
          <w:rFonts w:hint="eastAsia"/>
        </w:rPr>
        <w:t>，</w:t>
      </w:r>
      <w:r>
        <w:rPr>
          <w:rFonts w:hint="eastAsia"/>
        </w:rPr>
        <w:t>而後演算法再利用反向傳遞修正神經元的參</w:t>
      </w:r>
      <w:r w:rsidR="003C20F1">
        <w:rPr>
          <w:rFonts w:hint="eastAsia"/>
        </w:rPr>
        <w:t>數。透過不斷的正向與反向傳遞，最佳化神經元的參數，讓成本函數達到最小值。</w:t>
      </w:r>
    </w:p>
    <w:p w:rsidR="005E7AED" w:rsidRDefault="003A2078" w:rsidP="007A38A9">
      <w:pPr>
        <w:pStyle w:val="2"/>
        <w:numPr>
          <w:ilvl w:val="0"/>
          <w:numId w:val="3"/>
        </w:numPr>
        <w:ind w:left="641" w:hanging="641"/>
      </w:pPr>
      <w:bookmarkStart w:id="40" w:name="_Toc490765919"/>
      <w:r>
        <w:rPr>
          <w:rFonts w:hint="eastAsia"/>
        </w:rPr>
        <w:t>蟻群演算法</w:t>
      </w:r>
      <w:bookmarkEnd w:id="40"/>
    </w:p>
    <w:p w:rsidR="003A2078" w:rsidRDefault="0036085C" w:rsidP="0036085C">
      <w:pPr>
        <w:ind w:firstLine="480"/>
      </w:pPr>
      <w:r w:rsidRPr="0036085C">
        <w:rPr>
          <w:rFonts w:hint="eastAsia"/>
        </w:rPr>
        <w:t>自然界中有許多群居的生物，為了覓食或是演化，發展出一套能夠適應生存環境的法則。而科學家透過觀察這些方法，推導出一套相似的演算法。如基因演算法</w:t>
      </w:r>
      <w:r>
        <w:fldChar w:fldCharType="begin"/>
      </w:r>
      <w:r>
        <w:instrText xml:space="preserve"> </w:instrText>
      </w:r>
      <w:r>
        <w:rPr>
          <w:rFonts w:hint="eastAsia"/>
        </w:rPr>
        <w:instrText>REF _Ref485752118 \h</w:instrText>
      </w:r>
      <w:r>
        <w:instrText xml:space="preserve"> </w:instrText>
      </w:r>
      <w:r>
        <w:fldChar w:fldCharType="separate"/>
      </w:r>
      <w:r w:rsidR="00A86C56">
        <w:t xml:space="preserve">[ </w:t>
      </w:r>
      <w:r w:rsidR="00A86C56">
        <w:rPr>
          <w:noProof/>
        </w:rPr>
        <w:t>28</w:t>
      </w:r>
      <w:r>
        <w:fldChar w:fldCharType="end"/>
      </w:r>
      <w:r w:rsidRPr="0036085C">
        <w:rPr>
          <w:rFonts w:hint="eastAsia"/>
        </w:rPr>
        <w:t>]</w:t>
      </w:r>
      <w:r w:rsidRPr="0036085C">
        <w:rPr>
          <w:rFonts w:hint="eastAsia"/>
        </w:rPr>
        <w:t>，便是根據生物演化而來。透過模擬基因染色體的複製、選擇、變異後，</w:t>
      </w:r>
      <w:r w:rsidRPr="0036085C">
        <w:rPr>
          <w:rFonts w:hint="eastAsia"/>
        </w:rPr>
        <w:lastRenderedPageBreak/>
        <w:t>逐漸變化，而較好的染色體便會被保留下來。粒子群演算法則是一種模擬鳥群的飛行以及魚類覓食現象的演算法，以單一粒子來做為鳥類族群之中的單一個體，於演算法中賦予該粒子擁有記憶性與共享的能力，並</w:t>
      </w:r>
      <w:r w:rsidR="004F2B12">
        <w:rPr>
          <w:rFonts w:hint="eastAsia"/>
        </w:rPr>
        <w:t>能夠透過與粒子群體中的其他粒子之間的互動而尋求到最佳</w:t>
      </w:r>
      <w:r w:rsidR="003A7424">
        <w:rPr>
          <w:rFonts w:hint="eastAsia"/>
        </w:rPr>
        <w:t>解。</w:t>
      </w:r>
      <w:r w:rsidR="004F2B12">
        <w:rPr>
          <w:rFonts w:hint="eastAsia"/>
        </w:rPr>
        <w:t>記憶性是粒子會將搜尋到的該粒子最佳解儲存，並作為未來搜尋使用。而共享的能力則是粒子與粒子之間會互相分享粒子最佳解，提供其他粒子在搜尋解時做為參考使用。</w:t>
      </w:r>
      <w:r w:rsidR="003A7424">
        <w:rPr>
          <w:rFonts w:hint="eastAsia"/>
        </w:rPr>
        <w:t>在本研</w:t>
      </w:r>
      <w:r w:rsidR="004F2B12">
        <w:rPr>
          <w:rFonts w:hint="eastAsia"/>
        </w:rPr>
        <w:t>究</w:t>
      </w:r>
      <w:r w:rsidR="003A7424">
        <w:rPr>
          <w:rFonts w:hint="eastAsia"/>
        </w:rPr>
        <w:t>中</w:t>
      </w:r>
      <w:r w:rsidRPr="0036085C">
        <w:rPr>
          <w:rFonts w:hint="eastAsia"/>
        </w:rPr>
        <w:t>是採用</w:t>
      </w:r>
      <w:r w:rsidRPr="0036085C">
        <w:rPr>
          <w:rFonts w:hint="eastAsia"/>
        </w:rPr>
        <w:t xml:space="preserve"> ACO </w:t>
      </w:r>
      <w:r w:rsidRPr="0036085C">
        <w:rPr>
          <w:rFonts w:hint="eastAsia"/>
        </w:rPr>
        <w:t>蟻群演算法，模仿螞蟻在尋找食物的過程。</w:t>
      </w:r>
    </w:p>
    <w:p w:rsidR="0036085C" w:rsidRDefault="0036085C" w:rsidP="0036085C">
      <w:pPr>
        <w:ind w:firstLine="480"/>
      </w:pPr>
      <w:r w:rsidRPr="0036085C">
        <w:rPr>
          <w:rFonts w:hint="eastAsia"/>
        </w:rPr>
        <w:t>蟻群演算法是由</w:t>
      </w:r>
      <w:r w:rsidRPr="0036085C">
        <w:rPr>
          <w:rFonts w:hint="eastAsia"/>
        </w:rPr>
        <w:t xml:space="preserve">Dorigo </w:t>
      </w:r>
      <w:r w:rsidRPr="0036085C">
        <w:rPr>
          <w:rFonts w:hint="eastAsia"/>
        </w:rPr>
        <w:t>於</w:t>
      </w:r>
      <w:r w:rsidRPr="0036085C">
        <w:rPr>
          <w:rFonts w:hint="eastAsia"/>
        </w:rPr>
        <w:t>1996</w:t>
      </w:r>
      <w:r w:rsidRPr="0036085C">
        <w:rPr>
          <w:rFonts w:hint="eastAsia"/>
        </w:rPr>
        <w:t>年所提出</w:t>
      </w:r>
      <w:r>
        <w:fldChar w:fldCharType="begin"/>
      </w:r>
      <w:r>
        <w:instrText xml:space="preserve"> </w:instrText>
      </w:r>
      <w:r>
        <w:rPr>
          <w:rFonts w:hint="eastAsia"/>
        </w:rPr>
        <w:instrText>REF _Ref485752303 \h</w:instrText>
      </w:r>
      <w:r>
        <w:instrText xml:space="preserve"> </w:instrText>
      </w:r>
      <w:r>
        <w:fldChar w:fldCharType="separate"/>
      </w:r>
      <w:r w:rsidR="00A86C56">
        <w:t xml:space="preserve">[ </w:t>
      </w:r>
      <w:r w:rsidR="00A86C56">
        <w:rPr>
          <w:noProof/>
        </w:rPr>
        <w:t>29</w:t>
      </w:r>
      <w:r>
        <w:fldChar w:fldCharType="end"/>
      </w:r>
      <w:r w:rsidRPr="0036085C">
        <w:rPr>
          <w:rFonts w:hint="eastAsia"/>
        </w:rPr>
        <w:t>]</w:t>
      </w:r>
      <w:r w:rsidRPr="0036085C">
        <w:rPr>
          <w:rFonts w:hint="eastAsia"/>
        </w:rPr>
        <w:t>，是為了解決旅行推銷員問題</w:t>
      </w:r>
      <w:r w:rsidRPr="0036085C">
        <w:rPr>
          <w:rFonts w:hint="eastAsia"/>
        </w:rPr>
        <w:t xml:space="preserve"> (Travelling salesman problem)</w:t>
      </w:r>
      <w:r w:rsidRPr="0036085C">
        <w:rPr>
          <w:rFonts w:hint="eastAsia"/>
        </w:rPr>
        <w:t>，</w:t>
      </w:r>
      <w:r w:rsidR="003A7424">
        <w:rPr>
          <w:rFonts w:hint="eastAsia"/>
        </w:rPr>
        <w:t>假設有</w:t>
      </w:r>
      <w:r w:rsidR="003A7424" w:rsidRPr="003A7424">
        <w:rPr>
          <w:rFonts w:hint="eastAsia"/>
        </w:rPr>
        <w:t>一系列城市和城市</w:t>
      </w:r>
      <w:r w:rsidR="003A7424">
        <w:rPr>
          <w:rFonts w:hint="eastAsia"/>
        </w:rPr>
        <w:t>彼此</w:t>
      </w:r>
      <w:r w:rsidR="003A7424" w:rsidRPr="003A7424">
        <w:rPr>
          <w:rFonts w:hint="eastAsia"/>
        </w:rPr>
        <w:t>之間的</w:t>
      </w:r>
      <w:r w:rsidR="003A7424">
        <w:rPr>
          <w:rFonts w:hint="eastAsia"/>
        </w:rPr>
        <w:t>連通橋</w:t>
      </w:r>
      <w:r w:rsidR="003A7424" w:rsidRPr="003A7424">
        <w:rPr>
          <w:rFonts w:hint="eastAsia"/>
        </w:rPr>
        <w:t>，求</w:t>
      </w:r>
      <w:r w:rsidR="003A7424">
        <w:rPr>
          <w:rFonts w:hint="eastAsia"/>
        </w:rPr>
        <w:t>出以不重複的方式走過所有城市的最短路徑。</w:t>
      </w:r>
      <w:r w:rsidRPr="0036085C">
        <w:rPr>
          <w:rFonts w:hint="eastAsia"/>
        </w:rPr>
        <w:t>相較於其他啟發式演算法可以有較為優異的表現</w:t>
      </w:r>
      <w:r w:rsidR="004F2B12">
        <w:rPr>
          <w:rFonts w:hint="eastAsia"/>
        </w:rPr>
        <w:t>，</w:t>
      </w:r>
      <w:r w:rsidRPr="0036085C">
        <w:rPr>
          <w:rFonts w:hint="eastAsia"/>
        </w:rPr>
        <w:t>在許多組合最佳化的問題都能有良好的</w:t>
      </w:r>
      <w:r w:rsidR="0004176D">
        <w:rPr>
          <w:rFonts w:hint="eastAsia"/>
        </w:rPr>
        <w:t>效果</w:t>
      </w:r>
      <w:r w:rsidRPr="0036085C">
        <w:rPr>
          <w:rFonts w:hint="eastAsia"/>
        </w:rPr>
        <w:t>。其靈感是出於螞蟻的行為模式，當螞蟻在搜尋食物時會在路徑上釋放費洛蒙</w:t>
      </w:r>
      <w:r w:rsidR="0004176D">
        <w:rPr>
          <w:rFonts w:hint="eastAsia"/>
        </w:rPr>
        <w:t>，費洛蒙是一種利用化學分子傳遞訊息的溝通方式，</w:t>
      </w:r>
      <w:r w:rsidRPr="0036085C">
        <w:rPr>
          <w:rFonts w:hint="eastAsia"/>
        </w:rPr>
        <w:t>其他螞蟻便藉由</w:t>
      </w:r>
      <w:r w:rsidR="0004176D">
        <w:rPr>
          <w:rFonts w:hint="eastAsia"/>
        </w:rPr>
        <w:t>路徑上的</w:t>
      </w:r>
      <w:r w:rsidRPr="0036085C">
        <w:rPr>
          <w:rFonts w:hint="eastAsia"/>
        </w:rPr>
        <w:t>費洛蒙</w:t>
      </w:r>
      <w:r w:rsidR="0004176D">
        <w:rPr>
          <w:rFonts w:hint="eastAsia"/>
        </w:rPr>
        <w:t>濃度調整</w:t>
      </w:r>
      <w:r w:rsidRPr="0036085C">
        <w:rPr>
          <w:rFonts w:hint="eastAsia"/>
        </w:rPr>
        <w:t>移動</w:t>
      </w:r>
      <w:r w:rsidR="0004176D">
        <w:rPr>
          <w:rFonts w:hint="eastAsia"/>
        </w:rPr>
        <w:t>方向</w:t>
      </w:r>
      <w:r w:rsidRPr="0036085C">
        <w:rPr>
          <w:rFonts w:hint="eastAsia"/>
        </w:rPr>
        <w:t>。當某條路徑會引領至食物點時，螞蟻便會經由此道路前往覓食。該路徑的費洛蒙濃度便會越濃，而濃度越高越能吸引螞蟻走此路徑。而其他較少螞蟻或沒有螞蟻行走的路徑，</w:t>
      </w:r>
      <w:r w:rsidR="00E7139C">
        <w:rPr>
          <w:rFonts w:hint="eastAsia"/>
        </w:rPr>
        <w:t>路徑上的</w:t>
      </w:r>
      <w:r w:rsidRPr="0036085C">
        <w:rPr>
          <w:rFonts w:hint="eastAsia"/>
        </w:rPr>
        <w:t>費洛蒙</w:t>
      </w:r>
      <w:r w:rsidR="00E7139C">
        <w:rPr>
          <w:rFonts w:hint="eastAsia"/>
        </w:rPr>
        <w:t>分子</w:t>
      </w:r>
      <w:r w:rsidRPr="0036085C">
        <w:rPr>
          <w:rFonts w:hint="eastAsia"/>
        </w:rPr>
        <w:t>會隨時間蒸發。到最後螞蟻皆會採取同一種最佳路徑覓食。</w:t>
      </w:r>
      <w:r w:rsidRPr="0036085C">
        <w:rPr>
          <w:rFonts w:hint="eastAsia"/>
        </w:rPr>
        <w:t>Dorigo</w:t>
      </w:r>
      <w:r w:rsidRPr="0036085C">
        <w:rPr>
          <w:rFonts w:hint="eastAsia"/>
        </w:rPr>
        <w:t>利用蟻群演算法解決旅行</w:t>
      </w:r>
      <w:r w:rsidRPr="0036085C">
        <w:rPr>
          <w:rFonts w:hint="eastAsia"/>
        </w:rPr>
        <w:t xml:space="preserve"> </w:t>
      </w:r>
      <w:r w:rsidRPr="0036085C">
        <w:rPr>
          <w:rFonts w:hint="eastAsia"/>
        </w:rPr>
        <w:t>推銷員問題的原則步驟如下</w:t>
      </w:r>
      <w:r w:rsidR="00ED3A55">
        <w:rPr>
          <w:rFonts w:hint="eastAsia"/>
        </w:rPr>
        <w:t>：</w:t>
      </w:r>
    </w:p>
    <w:p w:rsidR="00DF1099" w:rsidRDefault="00DF1099" w:rsidP="0036085C">
      <w:pPr>
        <w:ind w:firstLine="480"/>
      </w:pPr>
      <w:r>
        <w:rPr>
          <w:rFonts w:hint="eastAsia"/>
        </w:rPr>
        <w:t>首先先設置</w:t>
      </w:r>
      <m:oMath>
        <m:r>
          <w:rPr>
            <w:rFonts w:ascii="Cambria Math" w:hAnsi="Cambria Math"/>
          </w:rPr>
          <m:t>n</m:t>
        </m:r>
      </m:oMath>
      <w:r>
        <w:rPr>
          <w:rFonts w:hint="eastAsia"/>
        </w:rPr>
        <w:t>座城市，而在城市</w:t>
      </w:r>
      <m:oMath>
        <m:r>
          <w:rPr>
            <w:rFonts w:ascii="Cambria Math" w:hAnsi="Cambria Math"/>
          </w:rPr>
          <m:t>i</m:t>
        </m:r>
      </m:oMath>
      <w:r>
        <w:rPr>
          <w:rFonts w:hint="eastAsia"/>
        </w:rPr>
        <w:t>與城市</w:t>
      </w:r>
      <m:oMath>
        <m:r>
          <w:rPr>
            <w:rFonts w:ascii="Cambria Math" w:hAnsi="Cambria Math"/>
          </w:rPr>
          <m:t>j</m:t>
        </m:r>
      </m:oMath>
      <w:r>
        <w:rPr>
          <w:rFonts w:hint="eastAsia"/>
        </w:rPr>
        <w:t>之間的距離為</w:t>
      </w:r>
      <m:oMath>
        <m:sSub>
          <m:sSubPr>
            <m:ctrlPr>
              <w:rPr>
                <w:rFonts w:ascii="Cambria Math" w:hAnsi="Cambria Math"/>
                <w:i/>
              </w:rPr>
            </m:ctrlPr>
          </m:sSubPr>
          <m:e>
            <m:r>
              <w:rPr>
                <w:rFonts w:ascii="Cambria Math" w:hAnsi="Cambria Math"/>
              </w:rPr>
              <m:t>d</m:t>
            </m:r>
          </m:e>
          <m:sub>
            <m:r>
              <w:rPr>
                <w:rFonts w:ascii="Cambria Math" w:hAnsi="Cambria Math"/>
              </w:rPr>
              <m:t>ij</m:t>
            </m:r>
          </m:sub>
        </m:sSub>
      </m:oMath>
      <w:r>
        <w:rPr>
          <w:rFonts w:hint="eastAsia"/>
        </w:rPr>
        <w:t>。螞蟻在</w:t>
      </w:r>
      <m:oMath>
        <m:r>
          <w:rPr>
            <w:rFonts w:ascii="Cambria Math" w:hAnsi="Cambria Math"/>
          </w:rPr>
          <m:t>t</m:t>
        </m:r>
      </m:oMath>
      <w:r>
        <w:rPr>
          <w:rFonts w:hint="eastAsia"/>
        </w:rPr>
        <w:t>時間，城市</w:t>
      </w:r>
      <m:oMath>
        <m:r>
          <w:rPr>
            <w:rFonts w:ascii="Cambria Math" w:hAnsi="Cambria Math"/>
          </w:rPr>
          <m:t>i</m:t>
        </m:r>
      </m:oMath>
      <w:r>
        <w:rPr>
          <w:rFonts w:hint="eastAsia"/>
        </w:rPr>
        <w:t>中的數量為</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,i=1,2,…,n</m:t>
        </m:r>
      </m:oMath>
      <w:r>
        <w:rPr>
          <w:rFonts w:hint="eastAsia"/>
        </w:rPr>
        <w:t>。</w:t>
      </w:r>
      <m:oMath>
        <m:r>
          <w:rPr>
            <w:rFonts w:ascii="Cambria Math" w:hAnsi="Cambria Math"/>
          </w:rPr>
          <m:t>m</m:t>
        </m:r>
      </m:oMath>
      <w:r>
        <w:rPr>
          <w:rFonts w:hint="eastAsia"/>
        </w:rPr>
        <w:t>為所有螞蟻數量</w:t>
      </w:r>
      <m:oMath>
        <m:r>
          <w:rPr>
            <w:rFonts w:ascii="Cambria Math" w:hAnsi="Cambria Math"/>
          </w:rPr>
          <m:t>m</m:t>
        </m:r>
        <m:r>
          <w:rPr>
            <w:rFonts w:ascii="Cambria Math" w:hAnsi="Cambria Math" w:hint="eastAsia"/>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(t)</m:t>
            </m:r>
          </m:e>
        </m:nary>
      </m:oMath>
      <w:r w:rsidRPr="00DF1099">
        <w:rPr>
          <w:rFonts w:hint="eastAsia"/>
        </w:rPr>
        <w:t>。</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(t)</m:t>
        </m:r>
      </m:oMath>
      <w:r>
        <w:rPr>
          <w:rFonts w:hint="eastAsia"/>
        </w:rPr>
        <w:t>為時間</w:t>
      </w:r>
      <m:oMath>
        <m:r>
          <w:rPr>
            <w:rFonts w:ascii="Cambria Math" w:hAnsi="Cambria Math"/>
          </w:rPr>
          <m:t>t</m:t>
        </m:r>
      </m:oMath>
      <w:r w:rsidR="00ED3A55">
        <w:rPr>
          <w:rFonts w:hint="eastAsia"/>
        </w:rPr>
        <w:t>時</w:t>
      </w:r>
      <w:r>
        <w:rPr>
          <w:rFonts w:hint="eastAsia"/>
        </w:rPr>
        <w:t>，連接城市</w:t>
      </w:r>
      <m:oMath>
        <m:r>
          <w:rPr>
            <w:rFonts w:ascii="Cambria Math" w:hAnsi="Cambria Math"/>
          </w:rPr>
          <m:t>i</m:t>
        </m:r>
      </m:oMath>
      <w:r>
        <w:rPr>
          <w:rFonts w:hint="eastAsia"/>
        </w:rPr>
        <w:t>與城市</w:t>
      </w:r>
      <m:oMath>
        <m:r>
          <w:rPr>
            <w:rFonts w:ascii="Cambria Math" w:hAnsi="Cambria Math"/>
          </w:rPr>
          <m:t>j</m:t>
        </m:r>
      </m:oMath>
      <w:r>
        <w:rPr>
          <w:rFonts w:hint="eastAsia"/>
        </w:rPr>
        <w:t>之間的路徑強度，亦即前述之路徑費洛蒙濃度。螞蟻在時間</w:t>
      </w:r>
      <m:oMath>
        <m:r>
          <w:rPr>
            <w:rFonts w:ascii="Cambria Math" w:hAnsi="Cambria Math"/>
          </w:rPr>
          <m:t>t</m:t>
        </m:r>
      </m:oMath>
      <w:r>
        <w:rPr>
          <w:rFonts w:hint="eastAsia"/>
        </w:rPr>
        <w:t>走完後會在選擇下一次迭代所要前往的城市，而每次迭代結束，路徑上的費洛蒙濃度都會更新。費洛蒙更新公式如下：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DF1099" w:rsidTr="00B744B8">
        <w:tc>
          <w:tcPr>
            <w:tcW w:w="7905" w:type="dxa"/>
          </w:tcPr>
          <w:p w:rsidR="00DF1099" w:rsidRPr="00DF1099" w:rsidRDefault="004F2B12" w:rsidP="00DF1099">
            <w:pPr>
              <w:rPr>
                <w:i/>
              </w:rPr>
            </w:pPr>
            <m:oMathPara>
              <m:oMath>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t+1</m:t>
                    </m:r>
                  </m:e>
                </m:d>
                <m:r>
                  <w:rPr>
                    <w:rFonts w:ascii="Cambria Math" w:hAnsi="Cambria Math"/>
                  </w:rPr>
                  <m:t>= ρ∙</m:t>
                </m:r>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oMath>
            </m:oMathPara>
          </w:p>
        </w:tc>
        <w:tc>
          <w:tcPr>
            <w:tcW w:w="655" w:type="dxa"/>
            <w:vAlign w:val="center"/>
          </w:tcPr>
          <w:p w:rsidR="00DF1099" w:rsidRDefault="00DF1099" w:rsidP="00B744B8">
            <w:pPr>
              <w:pStyle w:val="ae"/>
              <w:jc w:val="right"/>
            </w:pPr>
            <w:r>
              <w:rPr>
                <w:rFonts w:hint="eastAsia"/>
              </w:rPr>
              <w:t>(9)</w:t>
            </w:r>
          </w:p>
        </w:tc>
      </w:tr>
    </w:tbl>
    <w:p w:rsidR="00DF1099" w:rsidRDefault="004F2B12" w:rsidP="0036085C">
      <w:pPr>
        <w:ind w:firstLine="480"/>
      </w:pPr>
      <m:oMath>
        <m:sSub>
          <m:sSubPr>
            <m:ctrlPr>
              <w:rPr>
                <w:rFonts w:ascii="Cambria Math" w:hAnsi="Cambria Math"/>
                <w:i/>
              </w:rPr>
            </m:ctrlPr>
          </m:sSubPr>
          <m:e>
            <m:r>
              <w:rPr>
                <w:rFonts w:ascii="Cambria Math" w:hAnsi="Cambria Math"/>
              </w:rPr>
              <m:t>τ</m:t>
            </m:r>
          </m:e>
          <m:sub>
            <m:r>
              <w:rPr>
                <w:rFonts w:ascii="Cambria Math" w:hAnsi="Cambria Math"/>
              </w:rPr>
              <m:t>ij</m:t>
            </m:r>
          </m:sub>
        </m:sSub>
        <m:d>
          <m:dPr>
            <m:ctrlPr>
              <w:rPr>
                <w:rFonts w:ascii="Cambria Math" w:hAnsi="Cambria Math"/>
                <w:i/>
              </w:rPr>
            </m:ctrlPr>
          </m:dPr>
          <m:e>
            <m:r>
              <w:rPr>
                <w:rFonts w:ascii="Cambria Math" w:hAnsi="Cambria Math"/>
              </w:rPr>
              <m:t>t+1</m:t>
            </m:r>
          </m:e>
        </m:d>
      </m:oMath>
      <w:r w:rsidR="00DF1099">
        <w:rPr>
          <w:rFonts w:hint="eastAsia"/>
        </w:rPr>
        <w:t>是每次迭代更新</w:t>
      </w:r>
      <w:r w:rsidR="000F08CA">
        <w:rPr>
          <w:rFonts w:hint="eastAsia"/>
        </w:rPr>
        <w:t>完成後的</w:t>
      </w:r>
      <w:r w:rsidR="00DF1099">
        <w:rPr>
          <w:rFonts w:hint="eastAsia"/>
        </w:rPr>
        <w:t>費洛蒙濃度，</w:t>
      </w:r>
      <m:oMath>
        <m:r>
          <w:rPr>
            <w:rFonts w:ascii="Cambria Math" w:hAnsi="Cambria Math"/>
          </w:rPr>
          <m:t>ρ</m:t>
        </m:r>
      </m:oMath>
      <w:r w:rsidR="00DF1099">
        <w:rPr>
          <w:rFonts w:hint="eastAsia"/>
        </w:rPr>
        <w:t>是為了模擬</w:t>
      </w:r>
      <w:r w:rsidR="000F08CA">
        <w:rPr>
          <w:rFonts w:hint="eastAsia"/>
        </w:rPr>
        <w:t>現實中，</w:t>
      </w:r>
      <w:r w:rsidR="00DF1099">
        <w:rPr>
          <w:rFonts w:hint="eastAsia"/>
        </w:rPr>
        <w:t>路徑若</w:t>
      </w:r>
      <w:r w:rsidR="00DF1099">
        <w:rPr>
          <w:rFonts w:hint="eastAsia"/>
        </w:rPr>
        <w:lastRenderedPageBreak/>
        <w:t>是沒有新的螞蟻走過並留下費洛蒙，其濃度會隨迭代時間蒸散，所以亦稱費洛蒙蒸發係數，</w:t>
      </w:r>
      <m:oMath>
        <m:r>
          <w:rPr>
            <w:rFonts w:ascii="Cambria Math" w:hAnsi="Cambria Math"/>
          </w:rPr>
          <m:t>ρ∈</m:t>
        </m:r>
        <m:r>
          <w:rPr>
            <w:rFonts w:ascii="Cambria Math" w:hAnsi="Cambria Math" w:hint="eastAsia"/>
          </w:rPr>
          <m:t>(</m:t>
        </m:r>
        <m:r>
          <w:rPr>
            <w:rFonts w:ascii="Cambria Math" w:hAnsi="Cambria Math"/>
          </w:rPr>
          <m:t>0,1)</m:t>
        </m:r>
      </m:oMath>
      <w:r w:rsidR="00DF1099">
        <w:rPr>
          <w:rFonts w:hint="eastAsia"/>
        </w:rPr>
        <w:t>。</w:t>
      </w:r>
      <w:r w:rsidR="00E04C48">
        <w:rPr>
          <w:rFonts w:hint="eastAsia"/>
        </w:rPr>
        <w:t>因此，若是該條路徑在迭代過程中沒有新的螞蟻經過，其路徑費洛蒙會隨時間乘上蒸發係數而逐漸變小。</w:t>
      </w:r>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oMath>
      <w:r w:rsidR="00DF1099">
        <w:rPr>
          <w:rFonts w:hint="eastAsia"/>
        </w:rPr>
        <w:t>是在時間</w:t>
      </w:r>
      <m:oMath>
        <m:r>
          <w:rPr>
            <w:rFonts w:ascii="Cambria Math" w:hAnsi="Cambria Math"/>
          </w:rPr>
          <m:t>t</m:t>
        </m:r>
      </m:oMath>
      <w:r w:rsidR="00DF1099">
        <w:rPr>
          <w:rFonts w:hint="eastAsia"/>
        </w:rPr>
        <w:t>中，新的螞蟻經過留下的費洛蒙</w:t>
      </w:r>
      <w:r w:rsidR="00E7139C">
        <w:rPr>
          <w:rFonts w:hint="eastAsia"/>
        </w:rPr>
        <w:t>濃度</w:t>
      </w:r>
      <w:r w:rsidR="00DF1099">
        <w:rPr>
          <w:rFonts w:hint="eastAsia"/>
        </w:rPr>
        <w:t>量，其公式如下：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DF1099" w:rsidTr="00B744B8">
        <w:tc>
          <w:tcPr>
            <w:tcW w:w="7905" w:type="dxa"/>
          </w:tcPr>
          <w:p w:rsidR="00DF1099" w:rsidRDefault="00DF1099" w:rsidP="00DF1099">
            <m:oMathPara>
              <m:oMath>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hint="eastAsia"/>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m</m:t>
                    </m:r>
                  </m:sup>
                  <m:e>
                    <m:r>
                      <w:rPr>
                        <w:rFonts w:ascii="Cambria Math" w:hAnsi="Cambria Math"/>
                      </w:rPr>
                      <m:t>∆</m:t>
                    </m:r>
                    <m:sSubSup>
                      <m:sSubSupPr>
                        <m:ctrlPr>
                          <w:rPr>
                            <w:rFonts w:ascii="Cambria Math" w:hAnsi="Cambria Math"/>
                            <w:i/>
                          </w:rPr>
                        </m:ctrlPr>
                      </m:sSubSupPr>
                      <m:e>
                        <m:r>
                          <w:rPr>
                            <w:rFonts w:ascii="Cambria Math" w:hAnsi="Cambria Math"/>
                          </w:rPr>
                          <m:t>τ</m:t>
                        </m:r>
                      </m:e>
                      <m:sub>
                        <m:r>
                          <w:rPr>
                            <w:rFonts w:ascii="Cambria Math" w:hAnsi="Cambria Math"/>
                          </w:rPr>
                          <m:t>ij</m:t>
                        </m:r>
                      </m:sub>
                      <m:sup>
                        <m:r>
                          <w:rPr>
                            <w:rFonts w:ascii="Cambria Math" w:hAnsi="Cambria Math"/>
                          </w:rPr>
                          <m:t>k</m:t>
                        </m:r>
                      </m:sup>
                    </m:sSubSup>
                  </m:e>
                </m:nary>
              </m:oMath>
            </m:oMathPara>
          </w:p>
        </w:tc>
        <w:tc>
          <w:tcPr>
            <w:tcW w:w="655" w:type="dxa"/>
            <w:vAlign w:val="center"/>
          </w:tcPr>
          <w:p w:rsidR="00DF1099" w:rsidRDefault="00DF1099" w:rsidP="00B744B8">
            <w:pPr>
              <w:pStyle w:val="ae"/>
              <w:jc w:val="right"/>
            </w:pPr>
            <w:r>
              <w:rPr>
                <w:rFonts w:hint="eastAsia"/>
              </w:rPr>
              <w:t>(10)</w:t>
            </w:r>
          </w:p>
        </w:tc>
      </w:tr>
    </w:tbl>
    <w:p w:rsidR="00DF1099" w:rsidRDefault="00DF1099" w:rsidP="0036085C">
      <w:pPr>
        <w:ind w:firstLine="480"/>
      </w:pPr>
      <m:oMath>
        <m:r>
          <w:rPr>
            <w:rFonts w:ascii="Cambria Math" w:hAnsi="Cambria Math"/>
          </w:rPr>
          <m:t>∆</m:t>
        </m:r>
        <m:sSubSup>
          <m:sSubSupPr>
            <m:ctrlPr>
              <w:rPr>
                <w:rFonts w:ascii="Cambria Math" w:hAnsi="Cambria Math"/>
                <w:i/>
              </w:rPr>
            </m:ctrlPr>
          </m:sSubSupPr>
          <m:e>
            <m:r>
              <w:rPr>
                <w:rFonts w:ascii="Cambria Math" w:hAnsi="Cambria Math"/>
              </w:rPr>
              <m:t>τ</m:t>
            </m:r>
          </m:e>
          <m:sub>
            <m:r>
              <w:rPr>
                <w:rFonts w:ascii="Cambria Math" w:hAnsi="Cambria Math"/>
              </w:rPr>
              <m:t>ij</m:t>
            </m:r>
          </m:sub>
          <m:sup>
            <m:r>
              <w:rPr>
                <w:rFonts w:ascii="Cambria Math" w:hAnsi="Cambria Math"/>
              </w:rPr>
              <m:t>k</m:t>
            </m:r>
          </m:sup>
        </m:sSubSup>
      </m:oMath>
      <w:r>
        <w:rPr>
          <w:rFonts w:hint="eastAsia"/>
        </w:rPr>
        <w:t>是模擬</w:t>
      </w:r>
      <w:r w:rsidR="00491A4A">
        <w:rPr>
          <w:rFonts w:hint="eastAsia"/>
        </w:rPr>
        <w:t>第</w:t>
      </w:r>
      <m:oMath>
        <m:r>
          <w:rPr>
            <w:rFonts w:ascii="Cambria Math" w:hAnsi="Cambria Math"/>
          </w:rPr>
          <m:t>k</m:t>
        </m:r>
      </m:oMath>
      <w:r w:rsidR="00491A4A">
        <w:rPr>
          <w:rFonts w:hint="eastAsia"/>
        </w:rPr>
        <w:t>隻螞蟻在經過城市</w:t>
      </w:r>
      <m:oMath>
        <m:r>
          <w:rPr>
            <w:rFonts w:ascii="Cambria Math" w:hAnsi="Cambria Math"/>
          </w:rPr>
          <m:t>i</m:t>
        </m:r>
      </m:oMath>
      <w:r w:rsidR="00491A4A">
        <w:rPr>
          <w:rFonts w:hint="eastAsia"/>
        </w:rPr>
        <w:t>與城市</w:t>
      </w:r>
      <m:oMath>
        <m:r>
          <w:rPr>
            <w:rFonts w:ascii="Cambria Math" w:hAnsi="Cambria Math"/>
          </w:rPr>
          <m:t>j</m:t>
        </m:r>
      </m:oMath>
      <w:r w:rsidR="00491A4A">
        <w:rPr>
          <w:rFonts w:hint="eastAsia"/>
        </w:rPr>
        <w:t>的路徑時留下的費洛蒙強度，其域值如下</w:t>
      </w:r>
      <w:r w:rsidR="00312D8B">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491A4A" w:rsidTr="00B744B8">
        <w:tc>
          <w:tcPr>
            <w:tcW w:w="7905" w:type="dxa"/>
          </w:tcPr>
          <w:p w:rsidR="00491A4A" w:rsidRDefault="00491A4A" w:rsidP="00491A4A">
            <m:oMathPara>
              <m:oMath>
                <m:r>
                  <w:rPr>
                    <w:rFonts w:ascii="Cambria Math" w:hAnsi="Cambria Math"/>
                  </w:rPr>
                  <m:t>∆</m:t>
                </m:r>
                <m:sSubSup>
                  <m:sSubSupPr>
                    <m:ctrlPr>
                      <w:rPr>
                        <w:rFonts w:ascii="Cambria Math" w:hAnsi="Cambria Math"/>
                        <w:i/>
                      </w:rPr>
                    </m:ctrlPr>
                  </m:sSubSupPr>
                  <m:e>
                    <m:r>
                      <w:rPr>
                        <w:rFonts w:ascii="Cambria Math" w:hAnsi="Cambria Math"/>
                      </w:rPr>
                      <m:t>τ</m:t>
                    </m:r>
                  </m:e>
                  <m:sub>
                    <m:r>
                      <w:rPr>
                        <w:rFonts w:ascii="Cambria Math" w:hAnsi="Cambria Math"/>
                      </w:rPr>
                      <m:t>ij</m:t>
                    </m:r>
                  </m:sub>
                  <m:sup>
                    <m:r>
                      <w:rPr>
                        <w:rFonts w:ascii="Cambria Math" w:hAnsi="Cambria Math"/>
                      </w:rPr>
                      <m:t>k</m:t>
                    </m:r>
                  </m:sup>
                </m:sSubSup>
                <m:r>
                  <w:rPr>
                    <w:rFonts w:ascii="Cambria Math" w:hAnsi="Cambria Math" w:hint="eastAsia"/>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Q</m:t>
                              </m:r>
                            </m:num>
                            <m:den>
                              <m:sSub>
                                <m:sSubPr>
                                  <m:ctrlPr>
                                    <w:rPr>
                                      <w:rFonts w:ascii="Cambria Math" w:hAnsi="Cambria Math"/>
                                      <w:i/>
                                    </w:rPr>
                                  </m:ctrlPr>
                                </m:sSubPr>
                                <m:e>
                                  <m:r>
                                    <w:rPr>
                                      <w:rFonts w:ascii="Cambria Math" w:hAnsi="Cambria Math"/>
                                    </w:rPr>
                                    <m:t>L</m:t>
                                  </m:r>
                                </m:e>
                                <m:sub>
                                  <m:r>
                                    <w:rPr>
                                      <w:rFonts w:ascii="Cambria Math" w:hAnsi="Cambria Math"/>
                                    </w:rPr>
                                    <m:t>k</m:t>
                                  </m:r>
                                </m:sub>
                              </m:sSub>
                            </m:den>
                          </m:f>
                        </m:e>
                        <m:e>
                          <m:r>
                            <m:rPr>
                              <m:sty m:val="p"/>
                            </m:rPr>
                            <w:rPr>
                              <w:rFonts w:ascii="Cambria Math" w:hAnsi="Cambria Math" w:hint="eastAsia"/>
                            </w:rPr>
                            <m:t>如果路徑</m:t>
                          </m:r>
                          <m:r>
                            <w:rPr>
                              <w:rFonts w:ascii="Cambria Math" w:hAnsi="Cambria Math"/>
                            </w:rPr>
                            <m:t>ij</m:t>
                          </m:r>
                          <m:r>
                            <m:rPr>
                              <m:sty m:val="p"/>
                            </m:rPr>
                            <w:rPr>
                              <w:rFonts w:ascii="Cambria Math" w:hAnsi="Cambria Math" w:hint="eastAsia"/>
                            </w:rPr>
                            <m:t>有被第</m:t>
                          </m:r>
                          <m:r>
                            <w:rPr>
                              <w:rFonts w:ascii="Cambria Math" w:hAnsi="Cambria Math"/>
                            </w:rPr>
                            <m:t>k</m:t>
                          </m:r>
                          <m:r>
                            <m:rPr>
                              <m:sty m:val="p"/>
                            </m:rPr>
                            <w:rPr>
                              <w:rFonts w:ascii="Cambria Math" w:hAnsi="Cambria Math" w:hint="eastAsia"/>
                            </w:rPr>
                            <m:t>隻螞蟻拜訪</m:t>
                          </m:r>
                        </m:e>
                      </m:mr>
                      <m:mr>
                        <m:e>
                          <m:r>
                            <w:rPr>
                              <w:rFonts w:ascii="Cambria Math" w:hAnsi="Cambria Math"/>
                            </w:rPr>
                            <m:t>0</m:t>
                          </m:r>
                        </m:e>
                        <m:e>
                          <m:r>
                            <m:rPr>
                              <m:sty m:val="p"/>
                            </m:rPr>
                            <w:rPr>
                              <w:rFonts w:ascii="Cambria Math" w:hAnsi="Cambria Math" w:hint="eastAsia"/>
                            </w:rPr>
                            <m:t>否則</m:t>
                          </m:r>
                        </m:e>
                      </m:mr>
                    </m:m>
                  </m:e>
                </m:d>
              </m:oMath>
            </m:oMathPara>
          </w:p>
        </w:tc>
        <w:tc>
          <w:tcPr>
            <w:tcW w:w="655" w:type="dxa"/>
            <w:vAlign w:val="center"/>
          </w:tcPr>
          <w:p w:rsidR="00491A4A" w:rsidRPr="00B744B8" w:rsidRDefault="00491A4A" w:rsidP="00B744B8">
            <w:pPr>
              <w:pStyle w:val="ae"/>
              <w:jc w:val="right"/>
            </w:pPr>
            <w:r>
              <w:rPr>
                <w:rFonts w:hint="eastAsia"/>
              </w:rPr>
              <w:t>(11)</w:t>
            </w:r>
          </w:p>
        </w:tc>
      </w:tr>
    </w:tbl>
    <w:p w:rsidR="00491A4A" w:rsidRDefault="00491A4A" w:rsidP="0036085C">
      <w:pPr>
        <w:ind w:firstLine="480"/>
      </w:pPr>
      <m:oMath>
        <m:r>
          <w:rPr>
            <w:rFonts w:ascii="Cambria Math" w:hAnsi="Cambria Math"/>
          </w:rPr>
          <m:t>Q</m:t>
        </m:r>
      </m:oMath>
      <w:r>
        <w:rPr>
          <w:rFonts w:hint="eastAsia"/>
        </w:rPr>
        <w:t>是路徑常數，</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Pr>
          <w:rFonts w:hint="eastAsia"/>
        </w:rPr>
        <w:t>是第</w:t>
      </w:r>
      <m:oMath>
        <m:r>
          <w:rPr>
            <w:rFonts w:ascii="Cambria Math" w:hAnsi="Cambria Math"/>
          </w:rPr>
          <m:t>k</m:t>
        </m:r>
      </m:oMath>
      <w:r>
        <w:rPr>
          <w:rFonts w:hint="eastAsia"/>
        </w:rPr>
        <w:t>隻螞蟻走完的總路徑長度。費洛蒙的更新會影響下一次迭代每隻螞蟻的路徑選擇。因為螞蟻會因為不同路徑其不同的費洛蒙濃度而有不同的路徑選擇。</w:t>
      </w:r>
    </w:p>
    <w:p w:rsidR="005B2A3C" w:rsidRDefault="00E7139C" w:rsidP="00E7139C">
      <w:pPr>
        <w:ind w:firstLine="480"/>
      </w:pPr>
      <w:r>
        <w:rPr>
          <w:rFonts w:hint="eastAsia"/>
        </w:rPr>
        <w:t>每次迭代結束後，螞蟻會選擇</w:t>
      </w:r>
      <w:r w:rsidR="005B2A3C">
        <w:rPr>
          <w:rFonts w:hint="eastAsia"/>
        </w:rPr>
        <w:t>下次前往的城市，選擇的方式是利用</w:t>
      </w:r>
      <w:r w:rsidR="00C123F7">
        <w:rPr>
          <w:rFonts w:hint="eastAsia"/>
        </w:rPr>
        <w:t>前往不同城市路徑上的</w:t>
      </w:r>
      <w:r w:rsidR="005B2A3C">
        <w:rPr>
          <w:rFonts w:hint="eastAsia"/>
        </w:rPr>
        <w:t>費洛蒙濃度</w:t>
      </w:r>
      <w:r w:rsidR="00C123F7">
        <w:rPr>
          <w:rFonts w:hint="eastAsia"/>
        </w:rPr>
        <w:t>，進行輪盤式選擇。</w:t>
      </w:r>
      <w:r w:rsidR="00C123F7" w:rsidRPr="00C123F7">
        <w:rPr>
          <w:rFonts w:hint="eastAsia"/>
        </w:rPr>
        <w:t>首先依</w:t>
      </w:r>
      <w:r w:rsidR="00C123F7">
        <w:rPr>
          <w:rFonts w:hint="eastAsia"/>
        </w:rPr>
        <w:t>不同城市路徑的費洛蒙濃度切</w:t>
      </w:r>
      <w:r w:rsidR="00C123F7" w:rsidRPr="00C123F7">
        <w:rPr>
          <w:rFonts w:hint="eastAsia"/>
        </w:rPr>
        <w:t>割輪盤上的位置，</w:t>
      </w:r>
      <w:r w:rsidR="00C123F7">
        <w:rPr>
          <w:rFonts w:hint="eastAsia"/>
        </w:rPr>
        <w:t>濃度值越大則該路徑在</w:t>
      </w:r>
      <w:r w:rsidR="00C123F7" w:rsidRPr="00C123F7">
        <w:rPr>
          <w:rFonts w:hint="eastAsia"/>
        </w:rPr>
        <w:t>輪盤上佔有的面積也越大</w:t>
      </w:r>
      <w:r w:rsidR="00C123F7">
        <w:rPr>
          <w:rFonts w:hint="eastAsia"/>
        </w:rPr>
        <w:t>。</w:t>
      </w:r>
      <w:r w:rsidR="00C123F7" w:rsidRPr="00C123F7">
        <w:rPr>
          <w:rFonts w:hint="eastAsia"/>
        </w:rPr>
        <w:t>每</w:t>
      </w:r>
      <w:r w:rsidR="00C123F7">
        <w:rPr>
          <w:rFonts w:hint="eastAsia"/>
        </w:rPr>
        <w:t>條路徑在輪盤上所佔有的面積比例也就代表該路徑被螞蟻</w:t>
      </w:r>
      <w:r w:rsidR="00C123F7" w:rsidRPr="00C123F7">
        <w:rPr>
          <w:rFonts w:hint="eastAsia"/>
        </w:rPr>
        <w:t>挑選</w:t>
      </w:r>
      <w:r w:rsidR="00C123F7">
        <w:rPr>
          <w:rFonts w:hint="eastAsia"/>
        </w:rPr>
        <w:t>為下次前往的城市的</w:t>
      </w:r>
      <w:r w:rsidR="00C123F7" w:rsidRPr="00C123F7">
        <w:rPr>
          <w:rFonts w:hint="eastAsia"/>
        </w:rPr>
        <w:t>機率，然後隨機選取輪盤上的一點，其所對應的</w:t>
      </w:r>
      <w:r w:rsidR="00C123F7">
        <w:rPr>
          <w:rFonts w:hint="eastAsia"/>
        </w:rPr>
        <w:t>路徑</w:t>
      </w:r>
      <w:r w:rsidR="00C123F7" w:rsidRPr="00C123F7">
        <w:rPr>
          <w:rFonts w:hint="eastAsia"/>
        </w:rPr>
        <w:t>即被選中</w:t>
      </w:r>
      <w:r w:rsidR="00C123F7">
        <w:rPr>
          <w:rFonts w:hint="eastAsia"/>
        </w:rPr>
        <w:t>成為下次前往城市</w:t>
      </w:r>
      <w:r w:rsidR="00C123F7" w:rsidRPr="00C123F7">
        <w:rPr>
          <w:rFonts w:hint="eastAsia"/>
        </w:rPr>
        <w:t>。</w:t>
      </w:r>
      <w:r w:rsidR="00274408">
        <w:rPr>
          <w:rFonts w:hint="eastAsia"/>
        </w:rPr>
        <w:t>每個可前往的城市</w:t>
      </w:r>
      <w:r w:rsidR="00C123F7">
        <w:rPr>
          <w:rFonts w:hint="eastAsia"/>
        </w:rPr>
        <w:t>路徑</w:t>
      </w:r>
      <w:r w:rsidR="00274408">
        <w:rPr>
          <w:rFonts w:hint="eastAsia"/>
        </w:rPr>
        <w:t>輪盤機率</w:t>
      </w:r>
      <w:r w:rsidR="005B2A3C">
        <w:rPr>
          <w:rFonts w:hint="eastAsia"/>
        </w:rPr>
        <w:t>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5B2A3C" w:rsidTr="00B744B8">
        <w:tc>
          <w:tcPr>
            <w:tcW w:w="7905" w:type="dxa"/>
          </w:tcPr>
          <w:p w:rsidR="005B2A3C" w:rsidRDefault="004F2B12" w:rsidP="005B2A3C">
            <m:oMathPara>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k</m:t>
                    </m:r>
                  </m:sup>
                </m:sSub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e>
                      <m:sup>
                        <m:r>
                          <w:rPr>
                            <w:rFonts w:ascii="Cambria Math" w:hAnsi="Cambria Math"/>
                          </w:rPr>
                          <m:t>α</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ij</m:t>
                            </m:r>
                          </m:sub>
                        </m:sSub>
                        <m:r>
                          <w:rPr>
                            <w:rFonts w:ascii="Cambria Math" w:hAnsi="Cambria Math"/>
                          </w:rPr>
                          <m:t>)</m:t>
                        </m:r>
                      </m:e>
                      <m:sup>
                        <m:r>
                          <w:rPr>
                            <w:rFonts w:ascii="Cambria Math" w:hAnsi="Cambria Math"/>
                          </w:rPr>
                          <m:t>β</m:t>
                        </m:r>
                      </m:sup>
                    </m:sSup>
                  </m:num>
                  <m:den>
                    <m:nary>
                      <m:naryPr>
                        <m:chr m:val="∑"/>
                        <m:limLoc m:val="undOvr"/>
                        <m:supHide m:val="1"/>
                        <m:ctrlPr>
                          <w:rPr>
                            <w:rFonts w:ascii="Cambria Math" w:hAnsi="Cambria Math"/>
                            <w:i/>
                          </w:rPr>
                        </m:ctrlPr>
                      </m:naryPr>
                      <m:sub>
                        <m:r>
                          <w:rPr>
                            <w:rFonts w:ascii="Cambria Math" w:hAnsi="Cambria Math"/>
                          </w:rPr>
                          <m:t>k allowe</m:t>
                        </m:r>
                        <m:sSub>
                          <m:sSubPr>
                            <m:ctrlPr>
                              <w:rPr>
                                <w:rFonts w:ascii="Cambria Math" w:hAnsi="Cambria Math"/>
                                <w:i/>
                              </w:rPr>
                            </m:ctrlPr>
                          </m:sSubPr>
                          <m:e>
                            <m:r>
                              <w:rPr>
                                <w:rFonts w:ascii="Cambria Math" w:hAnsi="Cambria Math"/>
                              </w:rPr>
                              <m:t>d</m:t>
                            </m:r>
                          </m:e>
                          <m:sub>
                            <m:r>
                              <w:rPr>
                                <w:rFonts w:ascii="Cambria Math" w:hAnsi="Cambria Math"/>
                              </w:rPr>
                              <m:t>k</m:t>
                            </m:r>
                          </m:sub>
                        </m:sSub>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ik</m:t>
                                </m:r>
                              </m:sub>
                            </m:sSub>
                            <m:r>
                              <w:rPr>
                                <w:rFonts w:ascii="Cambria Math" w:hAnsi="Cambria Math"/>
                              </w:rPr>
                              <m:t>)</m:t>
                            </m:r>
                          </m:e>
                          <m:sup>
                            <m:r>
                              <w:rPr>
                                <w:rFonts w:ascii="Cambria Math" w:hAnsi="Cambria Math"/>
                              </w:rPr>
                              <m:t>α</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η</m:t>
                                </m:r>
                              </m:e>
                              <m:sub>
                                <m:r>
                                  <w:rPr>
                                    <w:rFonts w:ascii="Cambria Math" w:hAnsi="Cambria Math"/>
                                  </w:rPr>
                                  <m:t>ik</m:t>
                                </m:r>
                              </m:sub>
                            </m:sSub>
                            <m:r>
                              <w:rPr>
                                <w:rFonts w:ascii="Cambria Math" w:hAnsi="Cambria Math"/>
                              </w:rPr>
                              <m:t>)</m:t>
                            </m:r>
                          </m:e>
                          <m:sup>
                            <m:r>
                              <w:rPr>
                                <w:rFonts w:ascii="Cambria Math" w:hAnsi="Cambria Math"/>
                              </w:rPr>
                              <m:t>β</m:t>
                            </m:r>
                          </m:sup>
                        </m:sSup>
                      </m:e>
                    </m:nary>
                  </m:den>
                </m:f>
              </m:oMath>
            </m:oMathPara>
          </w:p>
        </w:tc>
        <w:tc>
          <w:tcPr>
            <w:tcW w:w="655" w:type="dxa"/>
            <w:vAlign w:val="center"/>
          </w:tcPr>
          <w:p w:rsidR="005B2A3C" w:rsidRDefault="005B2A3C" w:rsidP="00B744B8">
            <w:pPr>
              <w:pStyle w:val="ae"/>
              <w:jc w:val="right"/>
            </w:pPr>
            <w:r>
              <w:rPr>
                <w:rFonts w:hint="eastAsia"/>
              </w:rPr>
              <w:t>(12)</w:t>
            </w:r>
          </w:p>
        </w:tc>
      </w:tr>
    </w:tbl>
    <w:p w:rsidR="00DF1099" w:rsidRPr="00DF1099" w:rsidRDefault="004F2B12" w:rsidP="0036085C">
      <w:pPr>
        <w:ind w:firstLine="480"/>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k</m:t>
            </m:r>
          </m:sup>
        </m:sSubSup>
      </m:oMath>
      <w:r w:rsidR="00E22D4F">
        <w:rPr>
          <w:rFonts w:hint="eastAsia"/>
        </w:rPr>
        <w:t>即為目前位於</w:t>
      </w:r>
      <m:oMath>
        <m:r>
          <w:rPr>
            <w:rFonts w:ascii="Cambria Math" w:hAnsi="Cambria Math"/>
          </w:rPr>
          <m:t>i</m:t>
        </m:r>
      </m:oMath>
      <w:r w:rsidR="00E22D4F">
        <w:rPr>
          <w:rFonts w:hint="eastAsia"/>
        </w:rPr>
        <w:t>城市的第</w:t>
      </w:r>
      <m:oMath>
        <m:r>
          <w:rPr>
            <w:rFonts w:ascii="Cambria Math" w:hAnsi="Cambria Math"/>
          </w:rPr>
          <m:t>k</m:t>
        </m:r>
      </m:oMath>
      <w:r w:rsidR="00E22D4F">
        <w:rPr>
          <w:rFonts w:hint="eastAsia"/>
        </w:rPr>
        <w:t>隻螞蟻，會選擇</w:t>
      </w:r>
      <m:oMath>
        <m:r>
          <w:rPr>
            <w:rFonts w:ascii="Cambria Math" w:hAnsi="Cambria Math"/>
          </w:rPr>
          <m:t>j</m:t>
        </m:r>
      </m:oMath>
      <w:r w:rsidR="00E22D4F">
        <w:rPr>
          <w:rFonts w:hint="eastAsia"/>
        </w:rPr>
        <w:t>城市作為下個拜訪的城市的機率。</w:t>
      </w:r>
      <m:oMath>
        <m:sSub>
          <m:sSubPr>
            <m:ctrlPr>
              <w:rPr>
                <w:rFonts w:ascii="Cambria Math" w:hAnsi="Cambria Math"/>
                <w:i/>
              </w:rPr>
            </m:ctrlPr>
          </m:sSubPr>
          <m:e>
            <m:r>
              <w:rPr>
                <w:rFonts w:ascii="Cambria Math" w:hAnsi="Cambria Math"/>
              </w:rPr>
              <m:t>η</m:t>
            </m:r>
          </m:e>
          <m:sub>
            <m:r>
              <w:rPr>
                <w:rFonts w:ascii="Cambria Math" w:hAnsi="Cambria Math"/>
              </w:rPr>
              <m:t>ij</m:t>
            </m:r>
          </m:sub>
        </m:sSub>
      </m:oMath>
      <w:r w:rsidR="00E22D4F">
        <w:rPr>
          <w:rFonts w:hint="eastAsia"/>
        </w:rPr>
        <w:t>為城市</w:t>
      </w:r>
      <m:oMath>
        <m:r>
          <w:rPr>
            <w:rFonts w:ascii="Cambria Math" w:hAnsi="Cambria Math"/>
          </w:rPr>
          <m:t>i</m:t>
        </m:r>
      </m:oMath>
      <w:r w:rsidR="00E22D4F">
        <w:rPr>
          <w:rFonts w:hint="eastAsia"/>
        </w:rPr>
        <w:t>到城市</w:t>
      </w:r>
      <m:oMath>
        <m:r>
          <w:rPr>
            <w:rFonts w:ascii="Cambria Math" w:hAnsi="Cambria Math"/>
          </w:rPr>
          <m:t>j</m:t>
        </m:r>
      </m:oMath>
      <w:r w:rsidR="00E22D4F">
        <w:rPr>
          <w:rFonts w:hint="eastAsia"/>
        </w:rPr>
        <w:t>其距離的倒數。</w:t>
      </w:r>
      <m:oMath>
        <m:r>
          <w:rPr>
            <w:rFonts w:ascii="Cambria Math" w:hAnsi="Cambria Math"/>
          </w:rPr>
          <m:t>α</m:t>
        </m:r>
      </m:oMath>
      <w:r w:rsidR="00E22D4F">
        <w:rPr>
          <w:rFonts w:hint="eastAsia"/>
        </w:rPr>
        <w:t>與</w:t>
      </w:r>
      <m:oMath>
        <m:r>
          <w:rPr>
            <w:rFonts w:ascii="Cambria Math" w:hAnsi="Cambria Math"/>
          </w:rPr>
          <m:t>β</m:t>
        </m:r>
      </m:oMath>
      <w:r w:rsidR="00E22D4F">
        <w:rPr>
          <w:rFonts w:hint="eastAsia"/>
        </w:rPr>
        <w:t>分別為對費洛蒙濃度以及城市距離的控制參數</w:t>
      </w:r>
      <w:r w:rsidR="0047511C">
        <w:rPr>
          <w:rFonts w:hint="eastAsia"/>
        </w:rPr>
        <w:t>，</w:t>
      </w:r>
      <w:r w:rsidR="005A4FF6">
        <w:rPr>
          <w:rFonts w:hint="eastAsia"/>
        </w:rPr>
        <w:t>若是</w:t>
      </w:r>
      <m:oMath>
        <m:r>
          <w:rPr>
            <w:rFonts w:ascii="Cambria Math" w:hAnsi="Cambria Math"/>
          </w:rPr>
          <m:t>α</m:t>
        </m:r>
      </m:oMath>
      <w:r w:rsidR="005A4FF6">
        <w:rPr>
          <w:rFonts w:hint="eastAsia"/>
        </w:rPr>
        <w:t>越大則控制此機率公式偏向費洛蒙導向；反之，若是</w:t>
      </w:r>
      <m:oMath>
        <m:r>
          <w:rPr>
            <w:rFonts w:ascii="Cambria Math" w:hAnsi="Cambria Math"/>
          </w:rPr>
          <m:t>β</m:t>
        </m:r>
      </m:oMath>
      <w:r w:rsidR="005A4FF6">
        <w:rPr>
          <w:rFonts w:hint="eastAsia"/>
        </w:rPr>
        <w:t>值越大，則控制此機率公式偏向距離導向。</w:t>
      </w:r>
      <m:oMath>
        <m:r>
          <w:rPr>
            <w:rFonts w:ascii="Cambria Math" w:hAnsi="Cambria Math"/>
          </w:rPr>
          <m:t>allowe</m:t>
        </m:r>
        <m:sSub>
          <m:sSubPr>
            <m:ctrlPr>
              <w:rPr>
                <w:rFonts w:ascii="Cambria Math" w:hAnsi="Cambria Math"/>
                <w:i/>
              </w:rPr>
            </m:ctrlPr>
          </m:sSubPr>
          <m:e>
            <m:r>
              <w:rPr>
                <w:rFonts w:ascii="Cambria Math" w:hAnsi="Cambria Math"/>
              </w:rPr>
              <m:t>d</m:t>
            </m:r>
          </m:e>
          <m:sub>
            <m:r>
              <w:rPr>
                <w:rFonts w:ascii="Cambria Math" w:hAnsi="Cambria Math"/>
              </w:rPr>
              <m:t>k</m:t>
            </m:r>
          </m:sub>
        </m:sSub>
      </m:oMath>
      <w:r w:rsidR="00E04C48">
        <w:rPr>
          <w:rFonts w:hint="eastAsia"/>
        </w:rPr>
        <w:t>指的是第</w:t>
      </w:r>
      <m:oMath>
        <m:r>
          <w:rPr>
            <w:rFonts w:ascii="Cambria Math" w:hAnsi="Cambria Math"/>
          </w:rPr>
          <m:t>k</m:t>
        </m:r>
      </m:oMath>
      <w:r w:rsidR="00E04C48">
        <w:rPr>
          <w:rFonts w:hint="eastAsia"/>
        </w:rPr>
        <w:t>隻螞蟻當下所有可以前往的城市</w:t>
      </w:r>
      <w:r w:rsidR="00E04C48">
        <w:rPr>
          <w:rFonts w:hint="eastAsia"/>
        </w:rPr>
        <w:lastRenderedPageBreak/>
        <w:t>點。</w:t>
      </w:r>
      <w:r w:rsidR="00E22D4F">
        <w:rPr>
          <w:rFonts w:hint="eastAsia"/>
        </w:rPr>
        <w:t>公式</w:t>
      </w:r>
      <w:r w:rsidR="00153B4B">
        <w:rPr>
          <w:rFonts w:hint="eastAsia"/>
        </w:rPr>
        <w:t>(12)</w:t>
      </w:r>
      <w:r w:rsidR="00E22D4F">
        <w:rPr>
          <w:rFonts w:hint="eastAsia"/>
        </w:rPr>
        <w:t>涵義即為對於第</w:t>
      </w:r>
      <m:oMath>
        <m:r>
          <w:rPr>
            <w:rFonts w:ascii="Cambria Math" w:hAnsi="Cambria Math"/>
          </w:rPr>
          <m:t>k</m:t>
        </m:r>
      </m:oMath>
      <w:r w:rsidR="00E22D4F">
        <w:rPr>
          <w:rFonts w:hint="eastAsia"/>
        </w:rPr>
        <w:t>隻螞蟻所有可以抵達的城市中，個別城市其費洛蒙與距離倒數的乘積值所佔之比例。而</w:t>
      </w:r>
      <m:oMath>
        <m:sSub>
          <m:sSubPr>
            <m:ctrlPr>
              <w:rPr>
                <w:rFonts w:ascii="Cambria Math" w:hAnsi="Cambria Math"/>
                <w:i/>
              </w:rPr>
            </m:ctrlPr>
          </m:sSubPr>
          <m:e>
            <m:r>
              <w:rPr>
                <w:rFonts w:ascii="Cambria Math" w:hAnsi="Cambria Math"/>
              </w:rPr>
              <m:t>η</m:t>
            </m:r>
          </m:e>
          <m:sub>
            <m:r>
              <w:rPr>
                <w:rFonts w:ascii="Cambria Math" w:hAnsi="Cambria Math"/>
              </w:rPr>
              <m:t>ij</m:t>
            </m:r>
          </m:sub>
        </m:sSub>
      </m:oMath>
      <w:r w:rsidR="00E22D4F">
        <w:rPr>
          <w:rFonts w:hint="eastAsia"/>
        </w:rPr>
        <w:t>採用距離倒數是因為若是距離越長，螞蟻在此路徑上所消耗的時間成本越大，因此若是距離越短，其倒數數值會越大。讓選擇該路徑的機率越高。</w:t>
      </w:r>
    </w:p>
    <w:p w:rsidR="003D727C" w:rsidRPr="00DF1099" w:rsidRDefault="003D727C" w:rsidP="003D727C">
      <w:pPr>
        <w:pStyle w:val="3"/>
        <w:numPr>
          <w:ilvl w:val="0"/>
          <w:numId w:val="16"/>
        </w:numPr>
        <w:ind w:firstLineChars="0"/>
      </w:pPr>
      <w:bookmarkStart w:id="41" w:name="_Toc490765920"/>
      <w:r w:rsidRPr="00DF1099">
        <w:rPr>
          <w:rFonts w:hint="eastAsia"/>
        </w:rPr>
        <w:t>連續型蟻群演算法</w:t>
      </w:r>
      <w:bookmarkEnd w:id="41"/>
    </w:p>
    <w:p w:rsidR="006F7BB8" w:rsidRDefault="0047511C" w:rsidP="006F7BB8">
      <w:pPr>
        <w:ind w:firstLine="480"/>
      </w:pPr>
      <w:r w:rsidRPr="0047511C">
        <w:rPr>
          <w:rFonts w:hint="eastAsia"/>
        </w:rPr>
        <w:t>原本</w:t>
      </w:r>
      <w:r w:rsidRPr="0047511C">
        <w:rPr>
          <w:rFonts w:hint="eastAsia"/>
        </w:rPr>
        <w:t>Dorigo</w:t>
      </w:r>
      <w:r w:rsidRPr="0047511C">
        <w:rPr>
          <w:rFonts w:hint="eastAsia"/>
        </w:rPr>
        <w:t>所提出的蟻群演算法為離散型演算法，所要求得的最佳解區域為離散狀態。但是若要進行</w:t>
      </w:r>
      <w:r>
        <w:rPr>
          <w:rFonts w:hint="eastAsia"/>
        </w:rPr>
        <w:t>連續型數值</w:t>
      </w:r>
      <w:r w:rsidRPr="0047511C">
        <w:rPr>
          <w:rFonts w:hint="eastAsia"/>
        </w:rPr>
        <w:t>搜尋，其空間是在一連續數值範圍中</w:t>
      </w:r>
      <w:r w:rsidR="00D62910">
        <w:rPr>
          <w:rFonts w:hint="eastAsia"/>
        </w:rPr>
        <w:t>。過往的作法是將連續型數值進行離散化之後，在加以利用蟻群演算法進行分析。但是此方法的結果會因為對連續型數值進行離散的精細程度而有所差別</w:t>
      </w:r>
      <w:r w:rsidRPr="0047511C">
        <w:rPr>
          <w:rFonts w:hint="eastAsia"/>
        </w:rPr>
        <w:t>。於是</w:t>
      </w:r>
      <w:r w:rsidRPr="0047511C">
        <w:rPr>
          <w:rFonts w:hint="eastAsia"/>
        </w:rPr>
        <w:t xml:space="preserve"> Dorigo</w:t>
      </w:r>
      <w:r w:rsidRPr="0047511C">
        <w:rPr>
          <w:rFonts w:hint="eastAsia"/>
        </w:rPr>
        <w:t>在</w:t>
      </w:r>
      <w:r w:rsidRPr="0047511C">
        <w:rPr>
          <w:rFonts w:hint="eastAsia"/>
        </w:rPr>
        <w:t>2008</w:t>
      </w:r>
      <w:r w:rsidRPr="0047511C">
        <w:rPr>
          <w:rFonts w:hint="eastAsia"/>
        </w:rPr>
        <w:t>年針對其蟻群演算法進行改良</w:t>
      </w:r>
      <w:r>
        <w:rPr>
          <w:rFonts w:hint="eastAsia"/>
        </w:rPr>
        <w:t>，並</w:t>
      </w:r>
      <w:r w:rsidRPr="0047511C">
        <w:rPr>
          <w:rFonts w:hint="eastAsia"/>
        </w:rPr>
        <w:t>使其能夠適用於連續型範圍</w:t>
      </w:r>
      <w:r>
        <w:fldChar w:fldCharType="begin"/>
      </w:r>
      <w:r>
        <w:instrText xml:space="preserve"> </w:instrText>
      </w:r>
      <w:r>
        <w:rPr>
          <w:rFonts w:hint="eastAsia"/>
        </w:rPr>
        <w:instrText>REF _Ref485765191 \h</w:instrText>
      </w:r>
      <w:r>
        <w:instrText xml:space="preserve"> </w:instrText>
      </w:r>
      <w:r>
        <w:fldChar w:fldCharType="separate"/>
      </w:r>
      <w:r w:rsidR="00A86C56">
        <w:t xml:space="preserve">[ </w:t>
      </w:r>
      <w:r w:rsidR="00A86C56">
        <w:rPr>
          <w:noProof/>
        </w:rPr>
        <w:t>30</w:t>
      </w:r>
      <w:r>
        <w:fldChar w:fldCharType="end"/>
      </w:r>
      <w:r>
        <w:rPr>
          <w:rFonts w:hint="eastAsia"/>
        </w:rPr>
        <w:t>]</w:t>
      </w:r>
      <w:r w:rsidRPr="0047511C">
        <w:rPr>
          <w:rFonts w:hint="eastAsia"/>
        </w:rPr>
        <w:t>。</w:t>
      </w:r>
    </w:p>
    <w:p w:rsidR="0047511C" w:rsidRDefault="0047511C" w:rsidP="0047511C">
      <w:pPr>
        <w:ind w:firstLine="480"/>
      </w:pPr>
      <w:r>
        <w:rPr>
          <w:rFonts w:hint="eastAsia"/>
        </w:rPr>
        <w:t>連續型蟻群演算法相較於離散型蟻群演算法，其最大的差異是將利用離散機率分布選擇城市位置的方式</w:t>
      </w:r>
      <w:r>
        <w:rPr>
          <w:rFonts w:hint="eastAsia"/>
        </w:rPr>
        <w:t>(12)</w:t>
      </w:r>
      <w:r>
        <w:rPr>
          <w:rFonts w:hint="eastAsia"/>
        </w:rPr>
        <w:t>改為連續型，亦即採用機率密度分布的方式進行計算。</w:t>
      </w:r>
    </w:p>
    <w:p w:rsidR="006F7BB8" w:rsidRDefault="006F7BB8" w:rsidP="006F7BB8">
      <w:pPr>
        <w:keepNext/>
        <w:ind w:firstLine="480"/>
      </w:pPr>
      <w:r>
        <w:rPr>
          <w:noProof/>
        </w:rPr>
        <w:drawing>
          <wp:inline distT="0" distB="0" distL="0" distR="0" wp14:anchorId="57B311D0" wp14:editId="0BBF437D">
            <wp:extent cx="4484307" cy="2345635"/>
            <wp:effectExtent l="0" t="0" r="0" b="0"/>
            <wp:docPr id="143" name="圖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rotWithShape="1">
                    <a:blip r:embed="rId14" cstate="print">
                      <a:extLst>
                        <a:ext uri="{28A0092B-C50C-407E-A947-70E740481C1C}">
                          <a14:useLocalDpi xmlns:a14="http://schemas.microsoft.com/office/drawing/2010/main" val="0"/>
                        </a:ext>
                      </a:extLst>
                    </a:blip>
                    <a:srcRect b="10606"/>
                    <a:stretch/>
                  </pic:blipFill>
                  <pic:spPr bwMode="auto">
                    <a:xfrm>
                      <a:off x="0" y="0"/>
                      <a:ext cx="4486016" cy="2346529"/>
                    </a:xfrm>
                    <a:prstGeom prst="rect">
                      <a:avLst/>
                    </a:prstGeom>
                    <a:ln>
                      <a:noFill/>
                    </a:ln>
                    <a:extLst>
                      <a:ext uri="{53640926-AAD7-44D8-BBD7-CCE9431645EC}">
                        <a14:shadowObscured xmlns:a14="http://schemas.microsoft.com/office/drawing/2010/main"/>
                      </a:ext>
                    </a:extLst>
                  </pic:spPr>
                </pic:pic>
              </a:graphicData>
            </a:graphic>
          </wp:inline>
        </w:drawing>
      </w:r>
    </w:p>
    <w:p w:rsidR="006F7BB8" w:rsidRDefault="006F7BB8" w:rsidP="00B910EF">
      <w:pPr>
        <w:jc w:val="center"/>
      </w:pPr>
      <w:bookmarkStart w:id="42" w:name="_Ref486356369"/>
      <w:bookmarkStart w:id="43" w:name="_Toc49076595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8</w:t>
      </w:r>
      <w:r>
        <w:fldChar w:fldCharType="end"/>
      </w:r>
      <w:bookmarkEnd w:id="42"/>
      <w:r w:rsidR="00624A6F">
        <w:rPr>
          <w:rFonts w:hint="eastAsia"/>
        </w:rPr>
        <w:t xml:space="preserve"> </w:t>
      </w:r>
      <w:r>
        <w:rPr>
          <w:rFonts w:hint="eastAsia"/>
        </w:rPr>
        <w:t>連續型蟻群演算法費洛蒙表單</w:t>
      </w:r>
      <w:bookmarkEnd w:id="43"/>
    </w:p>
    <w:p w:rsidR="00C20BC8" w:rsidRDefault="00C20BC8" w:rsidP="0047511C">
      <w:pPr>
        <w:ind w:firstLine="480"/>
      </w:pPr>
      <w:r>
        <w:rPr>
          <w:rFonts w:hint="eastAsia"/>
        </w:rPr>
        <w:t>機率密度函數是指任意函數</w:t>
      </w:r>
      <m:oMath>
        <m:r>
          <w:rPr>
            <w:rFonts w:ascii="Cambria Math" w:hAnsi="Cambria Math"/>
          </w:rPr>
          <m:t>P(x)</m:t>
        </m:r>
      </m:oMath>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C20BC8" w:rsidTr="00B744B8">
        <w:tc>
          <w:tcPr>
            <w:tcW w:w="7905" w:type="dxa"/>
          </w:tcPr>
          <w:p w:rsidR="00C20BC8" w:rsidRPr="00C20BC8" w:rsidRDefault="00C20BC8" w:rsidP="00C20BC8">
            <w:pPr>
              <w:ind w:firstLine="480"/>
            </w:pPr>
            <m:oMathPara>
              <m:oMath>
                <m:r>
                  <w:rPr>
                    <w:rFonts w:ascii="Cambria Math" w:hAnsi="Cambria Math"/>
                  </w:rPr>
                  <m:t>P(x)≥0</m:t>
                </m:r>
                <m:r>
                  <m:rPr>
                    <m:sty m:val="p"/>
                  </m:rPr>
                  <w:rPr>
                    <w:rFonts w:hint="eastAsia"/>
                  </w:rPr>
                  <w:br/>
                </m:r>
              </m:oMath>
              <m:oMath>
                <m:r>
                  <w:rPr>
                    <w:rFonts w:ascii="Cambria Math" w:hAnsi="Cambria Math"/>
                  </w:rPr>
                  <m:t>∀-∞&lt;x&lt;∞</m:t>
                </m:r>
              </m:oMath>
            </m:oMathPara>
          </w:p>
          <w:p w:rsidR="00C20BC8" w:rsidRDefault="004F2B12" w:rsidP="00C20BC8">
            <m:oMathPara>
              <m:oMath>
                <m:nary>
                  <m:naryPr>
                    <m:limLoc m:val="subSup"/>
                    <m:ctrlPr>
                      <w:rPr>
                        <w:rFonts w:ascii="Cambria Math" w:hAnsi="Cambria Math"/>
                      </w:rPr>
                    </m:ctrlPr>
                  </m:naryPr>
                  <m:sub>
                    <m:r>
                      <w:rPr>
                        <w:rFonts w:ascii="Cambria Math" w:hAnsi="Cambria Math"/>
                      </w:rPr>
                      <m:t>-∞</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w:rPr>
                        <w:rFonts w:ascii="Cambria Math" w:hAnsi="Cambria Math"/>
                      </w:rPr>
                      <m:t>dx=1</m:t>
                    </m:r>
                  </m:e>
                </m:nary>
              </m:oMath>
            </m:oMathPara>
          </w:p>
        </w:tc>
        <w:tc>
          <w:tcPr>
            <w:tcW w:w="655" w:type="dxa"/>
            <w:vAlign w:val="center"/>
          </w:tcPr>
          <w:p w:rsidR="00C20BC8" w:rsidRDefault="00C20BC8" w:rsidP="00B744B8">
            <w:pPr>
              <w:pStyle w:val="ae"/>
              <w:jc w:val="right"/>
            </w:pPr>
            <w:r>
              <w:rPr>
                <w:rFonts w:hint="eastAsia"/>
              </w:rPr>
              <w:lastRenderedPageBreak/>
              <w:t>(13)</w:t>
            </w:r>
          </w:p>
        </w:tc>
      </w:tr>
    </w:tbl>
    <w:p w:rsidR="00C20BC8" w:rsidRDefault="00C20BC8" w:rsidP="0047511C">
      <w:pPr>
        <w:ind w:firstLine="480"/>
      </w:pPr>
      <w:r w:rsidRPr="00C20BC8">
        <w:rPr>
          <w:rFonts w:hint="eastAsia"/>
        </w:rPr>
        <w:lastRenderedPageBreak/>
        <w:t>機率密度函數的函數可以是任意型態，但是最常使用的為高斯函數，優勢在於可以利用一個簡易的方法取樣。</w:t>
      </w:r>
      <w:r w:rsidRPr="0047511C">
        <w:rPr>
          <w:rFonts w:hint="eastAsia"/>
        </w:rPr>
        <w:t>Dorigo</w:t>
      </w:r>
      <w:r w:rsidRPr="00C20BC8">
        <w:rPr>
          <w:rFonts w:hint="eastAsia"/>
        </w:rPr>
        <w:t>在此將機率密度函數利用於費洛蒙選取路徑的方式上。</w:t>
      </w:r>
      <w:r>
        <w:rPr>
          <w:rFonts w:hint="eastAsia"/>
        </w:rPr>
        <w:t>是以一種權重</w:t>
      </w:r>
      <w:r w:rsidR="00EB51AC">
        <w:rPr>
          <w:rFonts w:hint="eastAsia"/>
        </w:rPr>
        <w:t>常態分佈</w:t>
      </w:r>
      <w:r>
        <w:rPr>
          <w:rFonts w:hint="eastAsia"/>
        </w:rPr>
        <w:t>密度機率函數，命</w:t>
      </w:r>
      <w:r w:rsidRPr="00C20BC8">
        <w:rPr>
          <w:rFonts w:hint="eastAsia"/>
        </w:rPr>
        <w:t>為</w:t>
      </w:r>
      <m:oMath>
        <m:sSup>
          <m:sSupPr>
            <m:ctrlPr>
              <w:rPr>
                <w:rFonts w:ascii="Cambria Math" w:hAnsi="Cambria Math"/>
                <w:i/>
              </w:rPr>
            </m:ctrlPr>
          </m:sSupPr>
          <m:e>
            <m:r>
              <w:rPr>
                <w:rFonts w:ascii="Cambria Math" w:hAnsi="Cambria Math" w:hint="eastAsia"/>
              </w:rPr>
              <m:t>G</m:t>
            </m:r>
            <m:ctrlPr>
              <w:rPr>
                <w:rFonts w:ascii="Cambria Math" w:hAnsi="Cambria Math" w:hint="eastAsia"/>
                <w:i/>
              </w:rPr>
            </m:ctrlPr>
          </m:e>
          <m:sup>
            <m:r>
              <w:rPr>
                <w:rFonts w:ascii="Cambria Math" w:hAnsi="Cambria Math"/>
              </w:rPr>
              <m:t>i</m:t>
            </m:r>
          </m:sup>
        </m:sSup>
        <m:r>
          <w:rPr>
            <w:rFonts w:ascii="Cambria Math" w:hAnsi="Cambria Math"/>
          </w:rPr>
          <m:t>(x)</m:t>
        </m:r>
      </m:oMath>
      <w:r>
        <w:rPr>
          <w:rFonts w:hint="eastAsia"/>
        </w:rPr>
        <w:t>，其定義如下：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C20BC8" w:rsidTr="00B744B8">
        <w:tc>
          <w:tcPr>
            <w:tcW w:w="7905" w:type="dxa"/>
          </w:tcPr>
          <w:p w:rsidR="00C20BC8" w:rsidRPr="00C20BC8" w:rsidRDefault="004F2B12" w:rsidP="00EB51AC">
            <m:oMathPara>
              <m:oMath>
                <m:sSup>
                  <m:sSupPr>
                    <m:ctrlPr>
                      <w:rPr>
                        <w:rFonts w:ascii="Cambria Math" w:hAnsi="Cambria Math"/>
                        <w:i/>
                      </w:rPr>
                    </m:ctrlPr>
                  </m:sSupPr>
                  <m:e>
                    <m:r>
                      <w:rPr>
                        <w:rFonts w:ascii="Cambria Math" w:hAnsi="Cambria Math" w:hint="eastAsia"/>
                      </w:rPr>
                      <m:t>G</m:t>
                    </m:r>
                    <m:ctrlPr>
                      <w:rPr>
                        <w:rFonts w:ascii="Cambria Math" w:hAnsi="Cambria Math" w:hint="eastAsia"/>
                        <w:i/>
                      </w:rPr>
                    </m:ctrlPr>
                  </m:e>
                  <m:sup>
                    <m:r>
                      <w:rPr>
                        <w:rFonts w:ascii="Cambria Math" w:hAnsi="Cambria Math"/>
                      </w:rPr>
                      <m:t>i</m:t>
                    </m:r>
                  </m:sup>
                </m:sSup>
                <m:d>
                  <m:dPr>
                    <m:ctrlPr>
                      <w:rPr>
                        <w:rFonts w:ascii="Cambria Math" w:hAnsi="Cambria Math"/>
                        <w:i/>
                      </w:rPr>
                    </m:ctrlPr>
                  </m:dPr>
                  <m:e>
                    <m:r>
                      <w:rPr>
                        <w:rFonts w:ascii="Cambria Math" w:hAnsi="Cambria Math"/>
                      </w:rPr>
                      <m:t>x</m:t>
                    </m:r>
                  </m:e>
                </m:d>
                <m:r>
                  <m:rPr>
                    <m:aln/>
                  </m:rPr>
                  <w:rPr>
                    <w:rFonts w:ascii="Cambria Math" w:hAnsi="Cambria Math" w:hint="eastAsia"/>
                  </w:rPr>
                  <m:t xml:space="preserve">= </m:t>
                </m:r>
                <m:sSub>
                  <m:sSubPr>
                    <m:ctrlPr>
                      <w:rPr>
                        <w:rFonts w:ascii="Cambria Math" w:hAnsi="Cambria Math"/>
                        <w:i/>
                      </w:rPr>
                    </m:ctrlPr>
                  </m:sSubPr>
                  <m:e>
                    <m:r>
                      <w:rPr>
                        <w:rFonts w:ascii="Cambria Math" w:hAnsi="Cambria Math"/>
                      </w:rPr>
                      <m:t>ω</m:t>
                    </m:r>
                  </m:e>
                  <m:sub>
                    <m:r>
                      <w:rPr>
                        <w:rFonts w:ascii="Cambria Math" w:hAnsi="Cambria Math"/>
                      </w:rPr>
                      <m:t>l</m:t>
                    </m:r>
                  </m:sub>
                </m:sSub>
                <m:sSubSup>
                  <m:sSubSupPr>
                    <m:ctrlPr>
                      <w:rPr>
                        <w:rFonts w:ascii="Cambria Math" w:hAnsi="Cambria Math"/>
                        <w:i/>
                      </w:rPr>
                    </m:ctrlPr>
                  </m:sSubSupPr>
                  <m:e>
                    <m:r>
                      <w:rPr>
                        <w:rFonts w:ascii="Cambria Math" w:hAnsi="Cambria Math"/>
                      </w:rPr>
                      <m:t>g</m:t>
                    </m:r>
                  </m:e>
                  <m:sub>
                    <m:r>
                      <w:rPr>
                        <w:rFonts w:ascii="Cambria Math" w:hAnsi="Cambria Math"/>
                      </w:rPr>
                      <m:t>l</m:t>
                    </m:r>
                  </m:sub>
                  <m:sup>
                    <m:r>
                      <w:rPr>
                        <w:rFonts w:ascii="Cambria Math" w:hAnsi="Cambria Math"/>
                      </w:rPr>
                      <m:t>i</m:t>
                    </m:r>
                  </m:sup>
                </m:sSubSup>
                <m:d>
                  <m:dPr>
                    <m:ctrlPr>
                      <w:rPr>
                        <w:rFonts w:ascii="Cambria Math" w:hAnsi="Cambria Math"/>
                        <w:i/>
                      </w:rPr>
                    </m:ctrlPr>
                  </m:dPr>
                  <m:e>
                    <m:r>
                      <w:rPr>
                        <w:rFonts w:ascii="Cambria Math" w:hAnsi="Cambria Math"/>
                      </w:rPr>
                      <m:t>x</m:t>
                    </m:r>
                  </m:e>
                </m:d>
                <m:r>
                  <m:rPr>
                    <m:sty m:val="p"/>
                  </m:rPr>
                  <w:rPr>
                    <w:rFonts w:ascii="Cambria Math" w:hAnsi="Cambria Math"/>
                  </w:rPr>
                  <w:br/>
                </m:r>
              </m:oMath>
              <m:oMath>
                <m:r>
                  <m:rPr>
                    <m:sty m:val="p"/>
                    <m:aln/>
                  </m:rP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i</m:t>
                        </m:r>
                      </m:sup>
                    </m:sSubSup>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i</m:t>
                                    </m:r>
                                  </m:sup>
                                </m:sSubSup>
                              </m:e>
                            </m:d>
                          </m:e>
                          <m:sup>
                            <m:r>
                              <w:rPr>
                                <w:rFonts w:ascii="Cambria Math" w:hAnsi="Cambria Math"/>
                              </w:rPr>
                              <m:t>2</m:t>
                            </m:r>
                          </m:sup>
                        </m:sSup>
                      </m:num>
                      <m:den>
                        <m:r>
                          <w:rPr>
                            <w:rFonts w:ascii="Cambria Math" w:hAnsi="Cambria Math"/>
                          </w:rPr>
                          <m:t>2</m:t>
                        </m:r>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i</m:t>
                                </m:r>
                              </m:sup>
                            </m:sSubSup>
                          </m:e>
                          <m:sup>
                            <m:r>
                              <w:rPr>
                                <w:rFonts w:ascii="Cambria Math" w:hAnsi="Cambria Math"/>
                              </w:rPr>
                              <m:t>2</m:t>
                            </m:r>
                          </m:sup>
                        </m:sSup>
                      </m:den>
                    </m:f>
                  </m:sup>
                </m:sSup>
              </m:oMath>
            </m:oMathPara>
          </w:p>
        </w:tc>
        <w:tc>
          <w:tcPr>
            <w:tcW w:w="655" w:type="dxa"/>
            <w:vAlign w:val="center"/>
          </w:tcPr>
          <w:p w:rsidR="00C20BC8" w:rsidRDefault="00C20BC8" w:rsidP="00B744B8">
            <w:pPr>
              <w:pStyle w:val="ae"/>
              <w:jc w:val="right"/>
            </w:pPr>
            <w:r>
              <w:rPr>
                <w:rFonts w:hint="eastAsia"/>
              </w:rPr>
              <w:t>(14)</w:t>
            </w:r>
          </w:p>
        </w:tc>
      </w:tr>
    </w:tbl>
    <w:p w:rsidR="00164F1B" w:rsidRDefault="00D62910" w:rsidP="00164F1B">
      <w:pPr>
        <w:ind w:firstLine="480"/>
      </w:pPr>
      <w:r>
        <w:rPr>
          <w:rFonts w:hint="eastAsia"/>
        </w:rPr>
        <w:t>在</w:t>
      </w:r>
      <w:r>
        <w:rPr>
          <w:rFonts w:hint="eastAsia"/>
        </w:rPr>
        <w:t>(14)</w:t>
      </w:r>
      <w:r>
        <w:rPr>
          <w:rFonts w:hint="eastAsia"/>
        </w:rPr>
        <w:t>中包含了三個參數，分別為權重值</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rPr>
          <w:rFonts w:hint="eastAsia"/>
        </w:rPr>
        <w:t>，</w:t>
      </w:r>
      <w:r w:rsidR="00986A64">
        <w:rPr>
          <w:rFonts w:hint="eastAsia"/>
        </w:rPr>
        <w:t>平均值</w:t>
      </w:r>
      <m:oMath>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i</m:t>
            </m:r>
          </m:sup>
        </m:sSubSup>
      </m:oMath>
      <w:r w:rsidR="00986A64">
        <w:rPr>
          <w:rFonts w:hint="eastAsia"/>
        </w:rPr>
        <w:t>以及標準差</w:t>
      </w:r>
      <m:oMath>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i</m:t>
            </m:r>
          </m:sup>
        </m:sSubSup>
      </m:oMath>
      <w:r w:rsidR="00986A64">
        <w:rPr>
          <w:rFonts w:hint="eastAsia"/>
        </w:rPr>
        <w:t>。這些參數皆由蟻群中的解經過處理後產生。每群</w:t>
      </w:r>
      <w:r w:rsidR="00CE01FC">
        <w:rPr>
          <w:rFonts w:hint="eastAsia"/>
        </w:rPr>
        <w:t>蟻</w:t>
      </w:r>
      <w:r w:rsidR="00986A64">
        <w:rPr>
          <w:rFonts w:hint="eastAsia"/>
        </w:rPr>
        <w:t>群中共有</w:t>
      </w:r>
      <m:oMath>
        <m:r>
          <w:rPr>
            <w:rFonts w:ascii="Cambria Math" w:hAnsi="Cambria Math"/>
          </w:rPr>
          <m:t>k</m:t>
        </m:r>
      </m:oMath>
      <w:r w:rsidR="00986A64">
        <w:rPr>
          <w:rFonts w:hint="eastAsia"/>
        </w:rPr>
        <w:t>組蟻群解，並且儲存於一費洛蒙表單中，如</w:t>
      </w:r>
      <w:r w:rsidR="00E108D8">
        <w:fldChar w:fldCharType="begin"/>
      </w:r>
      <w:r w:rsidR="00E108D8">
        <w:instrText xml:space="preserve"> </w:instrText>
      </w:r>
      <w:r w:rsidR="00E108D8">
        <w:rPr>
          <w:rFonts w:hint="eastAsia"/>
        </w:rPr>
        <w:instrText>REF _Ref486356369 \h</w:instrText>
      </w:r>
      <w:r w:rsidR="00E108D8">
        <w:instrText xml:space="preserve"> </w:instrText>
      </w:r>
      <w:r w:rsidR="00E108D8">
        <w:fldChar w:fldCharType="separate"/>
      </w:r>
      <w:r w:rsidR="00A86C56">
        <w:rPr>
          <w:rFonts w:hint="eastAsia"/>
        </w:rPr>
        <w:t>圖</w:t>
      </w:r>
      <w:r w:rsidR="00A86C56">
        <w:rPr>
          <w:rFonts w:hint="eastAsia"/>
        </w:rPr>
        <w:t xml:space="preserve"> </w:t>
      </w:r>
      <w:r w:rsidR="00A86C56">
        <w:rPr>
          <w:noProof/>
        </w:rPr>
        <w:t>8</w:t>
      </w:r>
      <w:r w:rsidR="00E108D8">
        <w:fldChar w:fldCharType="end"/>
      </w:r>
      <w:r w:rsidR="00986A64">
        <w:rPr>
          <w:rFonts w:hint="eastAsia"/>
        </w:rPr>
        <w:t>。</w:t>
      </w:r>
      <w:r w:rsidR="00D41729">
        <w:rPr>
          <w:rFonts w:hint="eastAsia"/>
        </w:rPr>
        <w:t>圖中</w:t>
      </w:r>
      <w:r w:rsidR="00164F1B">
        <w:rPr>
          <w:rFonts w:hint="eastAsia"/>
        </w:rPr>
        <w:t>每個蟻群解為</w:t>
      </w:r>
      <m:oMath>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 l=1,2,…,k</m:t>
        </m:r>
      </m:oMath>
      <w:r w:rsidR="00164F1B">
        <w:rPr>
          <w:rFonts w:hint="eastAsia"/>
        </w:rPr>
        <w:t>，</w:t>
      </w:r>
      <w:r w:rsidR="00D41729">
        <w:rPr>
          <w:rFonts w:hint="eastAsia"/>
        </w:rPr>
        <w:t>一個蟻群解代表一組前鑑部參數。每個解</w:t>
      </w:r>
      <m:oMath>
        <m:sSub>
          <m:sSubPr>
            <m:ctrlPr>
              <w:rPr>
                <w:rFonts w:ascii="Cambria Math" w:hAnsi="Cambria Math"/>
                <w:i/>
              </w:rPr>
            </m:ctrlPr>
          </m:sSubPr>
          <m:e>
            <m:r>
              <w:rPr>
                <w:rFonts w:ascii="Cambria Math" w:hAnsi="Cambria Math"/>
              </w:rPr>
              <m:t>s</m:t>
            </m:r>
          </m:e>
          <m:sub>
            <m:r>
              <w:rPr>
                <w:rFonts w:ascii="Cambria Math" w:hAnsi="Cambria Math"/>
              </w:rPr>
              <m:t>l</m:t>
            </m:r>
          </m:sub>
        </m:sSub>
      </m:oMath>
      <w:r w:rsidR="00D41729">
        <w:rPr>
          <w:rFonts w:hint="eastAsia"/>
        </w:rPr>
        <w:t>當中的元素記為</w:t>
      </w:r>
      <m:oMath>
        <m:sSubSup>
          <m:sSubSupPr>
            <m:ctrlPr>
              <w:rPr>
                <w:rFonts w:ascii="Cambria Math" w:hAnsi="Cambria Math"/>
                <w:i/>
              </w:rPr>
            </m:ctrlPr>
          </m:sSubSupPr>
          <m:e>
            <m:r>
              <w:rPr>
                <w:rFonts w:ascii="Cambria Math" w:hAnsi="Cambria Math"/>
              </w:rPr>
              <m:t>s</m:t>
            </m:r>
          </m:e>
          <m:sub>
            <m:r>
              <w:rPr>
                <w:rFonts w:ascii="Cambria Math" w:hAnsi="Cambria Math"/>
              </w:rPr>
              <m:t>l</m:t>
            </m:r>
          </m:sub>
          <m:sup>
            <m:r>
              <w:rPr>
                <w:rFonts w:ascii="Cambria Math" w:hAnsi="Cambria Math"/>
              </w:rPr>
              <m:t>i</m:t>
            </m:r>
          </m:sup>
        </m:sSubSup>
        <m:r>
          <w:rPr>
            <w:rFonts w:ascii="Cambria Math" w:hAnsi="Cambria Math"/>
          </w:rPr>
          <m:t xml:space="preserve">, i=1,2,…,n </m:t>
        </m:r>
      </m:oMath>
      <w:r w:rsidR="00D41729">
        <w:rPr>
          <w:rFonts w:hint="eastAsia"/>
        </w:rPr>
        <w:t>，即為第</w:t>
      </w:r>
      <m:oMath>
        <m:r>
          <w:rPr>
            <w:rFonts w:ascii="Cambria Math" w:hAnsi="Cambria Math"/>
          </w:rPr>
          <m:t>l</m:t>
        </m:r>
      </m:oMath>
      <w:r w:rsidR="00D41729">
        <w:rPr>
          <w:rFonts w:hint="eastAsia"/>
        </w:rPr>
        <w:t>個解的第</w:t>
      </w:r>
      <m:oMath>
        <m:r>
          <w:rPr>
            <w:rFonts w:ascii="Cambria Math" w:hAnsi="Cambria Math"/>
          </w:rPr>
          <m:t>i</m:t>
        </m:r>
      </m:oMath>
      <w:r w:rsidR="00D41729">
        <w:rPr>
          <w:rFonts w:hint="eastAsia"/>
        </w:rPr>
        <w:t>個元素。第</w:t>
      </w:r>
      <m:oMath>
        <m:r>
          <w:rPr>
            <w:rFonts w:ascii="Cambria Math" w:hAnsi="Cambria Math"/>
          </w:rPr>
          <m:t>l</m:t>
        </m:r>
      </m:oMath>
      <w:r w:rsidR="00D41729">
        <w:rPr>
          <w:rFonts w:hint="eastAsia"/>
        </w:rPr>
        <w:t>個蟻群解的</w:t>
      </w:r>
      <w:r w:rsidR="00164F1B">
        <w:rPr>
          <w:rFonts w:hint="eastAsia"/>
        </w:rPr>
        <w:t>目標成本函數</w:t>
      </w:r>
      <w:r w:rsidR="00D41729">
        <w:rPr>
          <w:rFonts w:hint="eastAsia"/>
        </w:rPr>
        <w:t>為</w:t>
      </w:r>
      <m:oMath>
        <m:r>
          <w:rPr>
            <w:rFonts w:ascii="Cambria Math" w:hAnsi="Cambria Math"/>
          </w:rPr>
          <m:t>f(l)</m:t>
        </m:r>
      </m:oMath>
      <w:r w:rsidR="00935841">
        <w:rPr>
          <w:rFonts w:hint="eastAsia"/>
        </w:rPr>
        <w:t>，此研究中將成本函數訂為</w:t>
      </w:r>
      <w:r w:rsidR="00D41729">
        <w:rPr>
          <w:rFonts w:hint="eastAsia"/>
        </w:rPr>
        <w:t>均方根誤差</w:t>
      </w:r>
      <w:r w:rsidR="00D41729">
        <w:rPr>
          <w:rFonts w:hint="eastAsia"/>
        </w:rPr>
        <w:t>(</w:t>
      </w:r>
      <w:r w:rsidR="00D41729" w:rsidRPr="00661A3E">
        <w:t>Root Mean Squared Error</w:t>
      </w:r>
      <w:r w:rsidR="00D41729">
        <w:rPr>
          <w:rFonts w:hint="eastAsia"/>
        </w:rPr>
        <w:t xml:space="preserve">, </w:t>
      </w:r>
      <w:r w:rsidR="00D41729" w:rsidRPr="00661A3E">
        <w:t>RMSE)</w:t>
      </w:r>
      <w:r w:rsidR="00935841">
        <w:rPr>
          <w:rFonts w:hint="eastAsia"/>
        </w:rPr>
        <w:t>，</w:t>
      </w:r>
      <w:r w:rsidR="00164F1B">
        <w:rPr>
          <w:rFonts w:hint="eastAsia"/>
        </w:rPr>
        <w:t>以及各解的權重值</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rsidR="00164F1B">
        <w:rPr>
          <w:rFonts w:hint="eastAsia"/>
        </w:rPr>
        <w:t>。</w:t>
      </w:r>
      <w:r w:rsidR="00C822BA">
        <w:rPr>
          <w:rFonts w:hint="eastAsia"/>
        </w:rPr>
        <w:t>流程圖如</w:t>
      </w:r>
      <w:r w:rsidR="00C822BA">
        <w:fldChar w:fldCharType="begin"/>
      </w:r>
      <w:r w:rsidR="00C822BA">
        <w:instrText xml:space="preserve"> </w:instrText>
      </w:r>
      <w:r w:rsidR="00C822BA">
        <w:rPr>
          <w:rFonts w:hint="eastAsia"/>
        </w:rPr>
        <w:instrText>REF _Ref485840463 \h</w:instrText>
      </w:r>
      <w:r w:rsidR="00C822BA">
        <w:instrText xml:space="preserve"> </w:instrText>
      </w:r>
      <w:r w:rsidR="00C822BA">
        <w:fldChar w:fldCharType="separate"/>
      </w:r>
      <w:r w:rsidR="00A86C56">
        <w:rPr>
          <w:rFonts w:hint="eastAsia"/>
        </w:rPr>
        <w:t>圖</w:t>
      </w:r>
      <w:r w:rsidR="00A86C56">
        <w:rPr>
          <w:rFonts w:hint="eastAsia"/>
        </w:rPr>
        <w:t xml:space="preserve"> </w:t>
      </w:r>
      <w:r w:rsidR="00A86C56">
        <w:rPr>
          <w:noProof/>
        </w:rPr>
        <w:t>9</w:t>
      </w:r>
      <w:r w:rsidR="00C822BA">
        <w:fldChar w:fldCharType="end"/>
      </w:r>
      <w:r w:rsidR="00C822BA">
        <w:rPr>
          <w:rFonts w:hint="eastAsia"/>
        </w:rPr>
        <w:t>，</w:t>
      </w:r>
      <w:r w:rsidR="00164F1B">
        <w:rPr>
          <w:rFonts w:hint="eastAsia"/>
        </w:rPr>
        <w:t>以下為</w:t>
      </w:r>
      <w:r w:rsidR="00C822BA">
        <w:rPr>
          <w:rFonts w:hint="eastAsia"/>
        </w:rPr>
        <w:t>執行</w:t>
      </w:r>
      <w:r w:rsidR="00164F1B">
        <w:rPr>
          <w:rFonts w:hint="eastAsia"/>
        </w:rPr>
        <w:t>連續型蟻群演算法的</w:t>
      </w:r>
      <w:r w:rsidR="00C822BA">
        <w:rPr>
          <w:rFonts w:hint="eastAsia"/>
        </w:rPr>
        <w:t>步驟</w:t>
      </w:r>
      <w:r w:rsidR="00164F1B">
        <w:rPr>
          <w:rFonts w:hint="eastAsia"/>
        </w:rPr>
        <w:t>：</w:t>
      </w:r>
    </w:p>
    <w:p w:rsidR="00284D02" w:rsidRDefault="00935841" w:rsidP="00935841">
      <w:pPr>
        <w:pStyle w:val="a5"/>
        <w:numPr>
          <w:ilvl w:val="0"/>
          <w:numId w:val="18"/>
        </w:numPr>
        <w:ind w:leftChars="0"/>
      </w:pPr>
      <w:r>
        <w:rPr>
          <w:rFonts w:hint="eastAsia"/>
        </w:rPr>
        <w:t>利用隨機亂數產生初始的</w:t>
      </w:r>
      <m:oMath>
        <m:r>
          <w:rPr>
            <w:rFonts w:ascii="Cambria Math" w:hAnsi="Cambria Math"/>
          </w:rPr>
          <m:t>k</m:t>
        </m:r>
      </m:oMath>
      <w:r>
        <w:rPr>
          <w:rFonts w:hint="eastAsia"/>
        </w:rPr>
        <w:t>個蟻群解，並且計算每個解的目標成本函數</w:t>
      </w:r>
      <m:oMath>
        <m:r>
          <w:rPr>
            <w:rFonts w:ascii="Cambria Math" w:hAnsi="Cambria Math"/>
          </w:rPr>
          <m:t>f(l)</m:t>
        </m:r>
      </m:oMath>
      <w:r>
        <w:rPr>
          <w:rFonts w:hint="eastAsia"/>
        </w:rPr>
        <w:t>。</w:t>
      </w:r>
    </w:p>
    <w:p w:rsidR="00935841" w:rsidRDefault="00935841" w:rsidP="00935841">
      <w:pPr>
        <w:pStyle w:val="a5"/>
        <w:numPr>
          <w:ilvl w:val="0"/>
          <w:numId w:val="18"/>
        </w:numPr>
        <w:ind w:leftChars="0"/>
      </w:pPr>
      <w:r>
        <w:rPr>
          <w:rFonts w:hint="eastAsia"/>
        </w:rPr>
        <w:t>依照目標成本函數的值將費洛蒙表單重新排序，排序順序是依照目標成本函數的效能表現。</w:t>
      </w:r>
    </w:p>
    <w:p w:rsidR="00935841" w:rsidRDefault="00935841" w:rsidP="00935841">
      <w:pPr>
        <w:pStyle w:val="a5"/>
        <w:numPr>
          <w:ilvl w:val="0"/>
          <w:numId w:val="18"/>
        </w:numPr>
        <w:ind w:leftChars="0"/>
      </w:pPr>
      <w:r>
        <w:rPr>
          <w:rFonts w:hint="eastAsia"/>
        </w:rPr>
        <w:t>計算每個解的權重</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rPr>
          <w:rFonts w:hint="eastAsia"/>
        </w:rPr>
        <w:t>，公式如下：</w:t>
      </w:r>
    </w:p>
    <w:tbl>
      <w:tblPr>
        <w:tblStyle w:val="a6"/>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5"/>
        <w:gridCol w:w="815"/>
      </w:tblGrid>
      <w:tr w:rsidR="00935841" w:rsidTr="00B744B8">
        <w:tc>
          <w:tcPr>
            <w:tcW w:w="6945" w:type="dxa"/>
          </w:tcPr>
          <w:p w:rsidR="00935841" w:rsidRDefault="004F2B12" w:rsidP="00935841">
            <w:pPr>
              <w:pStyle w:val="a5"/>
              <w:ind w:leftChars="0" w:left="0"/>
            </w:pPr>
            <m:oMathPara>
              <m:oMath>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hint="eastAsia"/>
                  </w:rPr>
                  <m:t xml:space="preserve">= </m:t>
                </m:r>
                <m:f>
                  <m:fPr>
                    <m:ctrlPr>
                      <w:rPr>
                        <w:rFonts w:ascii="Cambria Math" w:hAnsi="Cambria Math"/>
                        <w:i/>
                      </w:rPr>
                    </m:ctrlPr>
                  </m:fPr>
                  <m:num>
                    <m:r>
                      <w:rPr>
                        <w:rFonts w:ascii="Cambria Math" w:hAnsi="Cambria Math"/>
                      </w:rPr>
                      <m:t>1</m:t>
                    </m:r>
                  </m:num>
                  <m:den>
                    <m:r>
                      <w:rPr>
                        <w:rFonts w:ascii="Cambria Math" w:hAnsi="Cambria Math"/>
                      </w:rPr>
                      <m:t>qk</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l-1</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q</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en>
                    </m:f>
                  </m:sup>
                </m:sSup>
              </m:oMath>
            </m:oMathPara>
          </w:p>
        </w:tc>
        <w:tc>
          <w:tcPr>
            <w:tcW w:w="815" w:type="dxa"/>
            <w:vAlign w:val="center"/>
          </w:tcPr>
          <w:p w:rsidR="00935841" w:rsidRDefault="00935841" w:rsidP="00B744B8">
            <w:pPr>
              <w:pStyle w:val="ae"/>
              <w:jc w:val="right"/>
            </w:pPr>
            <w:r>
              <w:rPr>
                <w:rFonts w:hint="eastAsia"/>
              </w:rPr>
              <w:t>(15)</w:t>
            </w:r>
          </w:p>
        </w:tc>
      </w:tr>
    </w:tbl>
    <w:p w:rsidR="007B3592" w:rsidRDefault="003E3236" w:rsidP="00EB51AC">
      <w:pPr>
        <w:ind w:leftChars="400" w:left="960" w:firstLine="480"/>
      </w:pPr>
      <m:oMath>
        <m:r>
          <w:rPr>
            <w:rFonts w:ascii="Cambria Math" w:hAnsi="Cambria Math"/>
          </w:rPr>
          <m:t>k</m:t>
        </m:r>
      </m:oMath>
      <w:r>
        <w:rPr>
          <w:rFonts w:hint="eastAsia"/>
        </w:rPr>
        <w:t>即為儲存於費洛蒙表單的大小，代表有</w:t>
      </w:r>
      <m:oMath>
        <m:r>
          <w:rPr>
            <w:rFonts w:ascii="Cambria Math" w:hAnsi="Cambria Math"/>
          </w:rPr>
          <m:t>k</m:t>
        </m:r>
      </m:oMath>
      <w:r>
        <w:rPr>
          <w:rFonts w:hint="eastAsia"/>
        </w:rPr>
        <w:t>組蟻群解。</w:t>
      </w:r>
      <m:oMath>
        <m:r>
          <w:rPr>
            <w:rFonts w:ascii="Cambria Math" w:hAnsi="Cambria Math"/>
          </w:rPr>
          <m:t>l</m:t>
        </m:r>
      </m:oMath>
      <w:r>
        <w:rPr>
          <w:rFonts w:hint="eastAsia"/>
        </w:rPr>
        <w:t>為每個解經由目標成本函數排序後的順序。</w:t>
      </w:r>
      <m:oMath>
        <m:r>
          <w:rPr>
            <w:rFonts w:ascii="Cambria Math" w:hAnsi="Cambria Math"/>
          </w:rPr>
          <m:t>q</m:t>
        </m:r>
      </m:oMath>
      <w:r>
        <w:rPr>
          <w:rFonts w:hint="eastAsia"/>
        </w:rPr>
        <w:t>則為學習參數，介於</w:t>
      </w:r>
      <w:r>
        <w:rPr>
          <w:rFonts w:hint="eastAsia"/>
        </w:rPr>
        <w:t>0</w:t>
      </w:r>
      <w:r>
        <w:rPr>
          <w:rFonts w:hint="eastAsia"/>
        </w:rPr>
        <w:t>到</w:t>
      </w:r>
      <w:r>
        <w:rPr>
          <w:rFonts w:hint="eastAsia"/>
        </w:rPr>
        <w:t>1</w:t>
      </w:r>
      <w:r>
        <w:rPr>
          <w:rFonts w:hint="eastAsia"/>
        </w:rPr>
        <w:t>之間。</w:t>
      </w:r>
      <w:r w:rsidR="007B3592">
        <w:rPr>
          <w:rFonts w:hint="eastAsia"/>
        </w:rPr>
        <w:t>從</w:t>
      </w:r>
      <w:r w:rsidR="007B3592">
        <w:rPr>
          <w:rFonts w:hint="eastAsia"/>
        </w:rPr>
        <w:t>(15)</w:t>
      </w:r>
      <w:r w:rsidR="007B3592">
        <w:rPr>
          <w:rFonts w:hint="eastAsia"/>
        </w:rPr>
        <w:t>可見，其公式類似於以</w:t>
      </w:r>
      <w:r w:rsidR="007B3592">
        <w:rPr>
          <w:rFonts w:hint="eastAsia"/>
        </w:rPr>
        <w:t>1</w:t>
      </w:r>
      <w:r w:rsidR="007B3592">
        <w:rPr>
          <w:rFonts w:hint="eastAsia"/>
        </w:rPr>
        <w:t>為中心值，</w:t>
      </w:r>
      <m:oMath>
        <m:r>
          <w:rPr>
            <w:rFonts w:ascii="Cambria Math" w:hAnsi="Cambria Math"/>
          </w:rPr>
          <m:t>qk</m:t>
        </m:r>
      </m:oMath>
      <w:r w:rsidR="007B3592">
        <w:rPr>
          <w:rFonts w:hint="eastAsia"/>
        </w:rPr>
        <w:t>為標準差的常態分佈機率密度函數。亦即蟻群解的順序若是越優先，則其權重值也會越高，</w:t>
      </w:r>
      <w:r w:rsidR="006154C2">
        <w:rPr>
          <w:rFonts w:hint="eastAsia"/>
        </w:rPr>
        <w:t>因此</w:t>
      </w:r>
      <m:oMath>
        <m:sSub>
          <m:sSubPr>
            <m:ctrlPr>
              <w:rPr>
                <w:rFonts w:ascii="Cambria Math" w:hAnsi="Cambria Math"/>
                <w:i/>
              </w:rPr>
            </m:ctrlPr>
          </m:sSubPr>
          <m:e>
            <m:r>
              <w:rPr>
                <w:rFonts w:ascii="Cambria Math" w:hAnsi="Cambria Math"/>
              </w:rPr>
              <m:t>ω</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k</m:t>
            </m:r>
          </m:sub>
        </m:sSub>
      </m:oMath>
      <w:r w:rsidR="006154C2">
        <w:rPr>
          <w:rFonts w:hint="eastAsia"/>
        </w:rPr>
        <w:t>，</w:t>
      </w:r>
      <w:r w:rsidR="007B3592">
        <w:rPr>
          <w:rFonts w:hint="eastAsia"/>
        </w:rPr>
        <w:t>而權重值的大小會影響</w:t>
      </w:r>
      <w:r w:rsidR="006154C2">
        <w:rPr>
          <w:rFonts w:hint="eastAsia"/>
        </w:rPr>
        <w:t>建構下一迭代的機率。</w:t>
      </w:r>
    </w:p>
    <w:p w:rsidR="006154C2" w:rsidRDefault="006154C2" w:rsidP="006154C2">
      <w:pPr>
        <w:pStyle w:val="a5"/>
        <w:numPr>
          <w:ilvl w:val="0"/>
          <w:numId w:val="18"/>
        </w:numPr>
        <w:ind w:leftChars="0"/>
      </w:pPr>
      <w:r w:rsidRPr="006154C2">
        <w:rPr>
          <w:rFonts w:hint="eastAsia"/>
        </w:rPr>
        <w:t>Dorigo</w:t>
      </w:r>
      <w:r w:rsidRPr="006154C2">
        <w:rPr>
          <w:rFonts w:hint="eastAsia"/>
        </w:rPr>
        <w:t>在離散型蟻群演算法中，尋求最佳解的方式是利用蟻群不斷更新前往的節點路徑，但是連續型搜尋空間無法採用此方式，因此將其改為不斷更新搜尋解，利用新</w:t>
      </w:r>
      <w:r>
        <w:rPr>
          <w:rFonts w:hint="eastAsia"/>
        </w:rPr>
        <w:t>建構</w:t>
      </w:r>
      <w:r w:rsidRPr="006154C2">
        <w:rPr>
          <w:rFonts w:hint="eastAsia"/>
        </w:rPr>
        <w:t>的解取代</w:t>
      </w:r>
      <w:r>
        <w:rPr>
          <w:rFonts w:hint="eastAsia"/>
        </w:rPr>
        <w:t>原本蟻群中表現</w:t>
      </w:r>
      <w:r w:rsidRPr="006154C2">
        <w:rPr>
          <w:rFonts w:hint="eastAsia"/>
        </w:rPr>
        <w:t>較差的</w:t>
      </w:r>
      <w:r>
        <w:rPr>
          <w:rFonts w:hint="eastAsia"/>
        </w:rPr>
        <w:t>蟻群解</w:t>
      </w:r>
      <w:r w:rsidRPr="006154C2">
        <w:rPr>
          <w:rFonts w:hint="eastAsia"/>
        </w:rPr>
        <w:t>。</w:t>
      </w:r>
      <w:r>
        <w:rPr>
          <w:rFonts w:hint="eastAsia"/>
        </w:rPr>
        <w:t>建構</w:t>
      </w:r>
      <w:r w:rsidRPr="006154C2">
        <w:rPr>
          <w:rFonts w:hint="eastAsia"/>
        </w:rPr>
        <w:t>新的解是利用密度機率分布函數取樣的方式產生，並且僅利用一組</w:t>
      </w:r>
      <w:r>
        <w:rPr>
          <w:rFonts w:hint="eastAsia"/>
        </w:rPr>
        <w:t>蟻群</w:t>
      </w:r>
      <w:r w:rsidRPr="006154C2">
        <w:rPr>
          <w:rFonts w:hint="eastAsia"/>
        </w:rPr>
        <w:t>解產生分布函數</w:t>
      </w:r>
      <w:r>
        <w:rPr>
          <w:rFonts w:hint="eastAsia"/>
        </w:rPr>
        <w:t>。選取製作機率密度函數的蟻群解是採用輪盤機率式的方式選取，計算權重</w:t>
      </w:r>
      <m:oMath>
        <m:sSub>
          <m:sSubPr>
            <m:ctrlPr>
              <w:rPr>
                <w:rFonts w:ascii="Cambria Math" w:hAnsi="Cambria Math"/>
                <w:i/>
              </w:rPr>
            </m:ctrlPr>
          </m:sSubPr>
          <m:e>
            <m:r>
              <w:rPr>
                <w:rFonts w:ascii="Cambria Math" w:hAnsi="Cambria Math"/>
              </w:rPr>
              <m:t>ω</m:t>
            </m:r>
          </m:e>
          <m:sub>
            <m:r>
              <w:rPr>
                <w:rFonts w:ascii="Cambria Math" w:hAnsi="Cambria Math"/>
              </w:rPr>
              <m:t>l</m:t>
            </m:r>
          </m:sub>
        </m:sSub>
      </m:oMath>
      <w:r>
        <w:rPr>
          <w:rFonts w:hint="eastAsia"/>
        </w:rPr>
        <w:t>的輪盤機率</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hint="eastAsia"/>
        </w:rPr>
        <w:t>。</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hint="eastAsia"/>
        </w:rPr>
        <w:t>代表費洛蒙表單中蟻群解</w:t>
      </w:r>
      <m:oMath>
        <m:sSub>
          <m:sSubPr>
            <m:ctrlPr>
              <w:rPr>
                <w:rFonts w:ascii="Cambria Math" w:hAnsi="Cambria Math"/>
                <w:i/>
              </w:rPr>
            </m:ctrlPr>
          </m:sSubPr>
          <m:e>
            <m:r>
              <w:rPr>
                <w:rFonts w:ascii="Cambria Math" w:hAnsi="Cambria Math"/>
              </w:rPr>
              <m:t>s</m:t>
            </m:r>
          </m:e>
          <m:sub>
            <m:r>
              <w:rPr>
                <w:rFonts w:ascii="Cambria Math" w:hAnsi="Cambria Math"/>
              </w:rPr>
              <m:t>l</m:t>
            </m:r>
          </m:sub>
        </m:sSub>
      </m:oMath>
      <w:r>
        <w:rPr>
          <w:rFonts w:hint="eastAsia"/>
        </w:rPr>
        <w:t>被選入建立新蟻群解的機率。</w:t>
      </w:r>
      <m:oMath>
        <m:sSub>
          <m:sSubPr>
            <m:ctrlPr>
              <w:rPr>
                <w:rFonts w:ascii="Cambria Math" w:hAnsi="Cambria Math"/>
                <w:i/>
              </w:rPr>
            </m:ctrlPr>
          </m:sSubPr>
          <m:e>
            <m:r>
              <w:rPr>
                <w:rFonts w:ascii="Cambria Math" w:hAnsi="Cambria Math"/>
              </w:rPr>
              <m:t>p</m:t>
            </m:r>
          </m:e>
          <m:sub>
            <m:r>
              <w:rPr>
                <w:rFonts w:ascii="Cambria Math" w:hAnsi="Cambria Math"/>
              </w:rPr>
              <m:t>l</m:t>
            </m:r>
          </m:sub>
        </m:sSub>
      </m:oMath>
      <w:r>
        <w:rPr>
          <w:rFonts w:hint="eastAsia"/>
        </w:rPr>
        <w:t>公式如下：</w:t>
      </w:r>
    </w:p>
    <w:tbl>
      <w:tblPr>
        <w:tblStyle w:val="a6"/>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5"/>
        <w:gridCol w:w="815"/>
      </w:tblGrid>
      <w:tr w:rsidR="006154C2" w:rsidTr="00B744B8">
        <w:tc>
          <w:tcPr>
            <w:tcW w:w="6945" w:type="dxa"/>
          </w:tcPr>
          <w:p w:rsidR="006154C2" w:rsidRDefault="004F2B12" w:rsidP="006154C2">
            <w:pPr>
              <w:pStyle w:val="a5"/>
              <w:ind w:leftChars="0" w:left="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hint="eastAsia"/>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ω</m:t>
                        </m:r>
                      </m:e>
                      <m:sub>
                        <m:r>
                          <w:rPr>
                            <w:rFonts w:ascii="Cambria Math" w:hAnsi="Cambria Math"/>
                          </w:rPr>
                          <m:t>l</m:t>
                        </m:r>
                      </m:sub>
                    </m:sSub>
                  </m:num>
                  <m:den>
                    <m:nary>
                      <m:naryPr>
                        <m:chr m:val="∑"/>
                        <m:limLoc m:val="undOvr"/>
                        <m:ctrlPr>
                          <w:rPr>
                            <w:rFonts w:ascii="Cambria Math" w:hAnsi="Cambria Math"/>
                            <w:i/>
                          </w:rPr>
                        </m:ctrlPr>
                      </m:naryPr>
                      <m:sub>
                        <m:r>
                          <w:rPr>
                            <w:rFonts w:ascii="Cambria Math" w:hAnsi="Cambria Math"/>
                          </w:rPr>
                          <m:t>r=1</m:t>
                        </m:r>
                      </m:sub>
                      <m:sup>
                        <m:r>
                          <w:rPr>
                            <w:rFonts w:ascii="Cambria Math" w:hAnsi="Cambria Math"/>
                          </w:rPr>
                          <m:t>k</m:t>
                        </m:r>
                      </m:sup>
                      <m:e>
                        <m:sSub>
                          <m:sSubPr>
                            <m:ctrlPr>
                              <w:rPr>
                                <w:rFonts w:ascii="Cambria Math" w:hAnsi="Cambria Math"/>
                                <w:i/>
                              </w:rPr>
                            </m:ctrlPr>
                          </m:sSubPr>
                          <m:e>
                            <m:r>
                              <w:rPr>
                                <w:rFonts w:ascii="Cambria Math" w:hAnsi="Cambria Math"/>
                              </w:rPr>
                              <m:t>ω</m:t>
                            </m:r>
                          </m:e>
                          <m:sub>
                            <m:r>
                              <w:rPr>
                                <w:rFonts w:ascii="Cambria Math" w:hAnsi="Cambria Math"/>
                              </w:rPr>
                              <m:t>r</m:t>
                            </m:r>
                          </m:sub>
                        </m:sSub>
                      </m:e>
                    </m:nary>
                  </m:den>
                </m:f>
              </m:oMath>
            </m:oMathPara>
          </w:p>
        </w:tc>
        <w:tc>
          <w:tcPr>
            <w:tcW w:w="815" w:type="dxa"/>
            <w:vAlign w:val="center"/>
          </w:tcPr>
          <w:p w:rsidR="006154C2" w:rsidRDefault="006154C2" w:rsidP="00B744B8">
            <w:pPr>
              <w:pStyle w:val="ae"/>
              <w:jc w:val="right"/>
            </w:pPr>
            <w:r>
              <w:rPr>
                <w:rFonts w:hint="eastAsia"/>
              </w:rPr>
              <w:t>(16)</w:t>
            </w:r>
          </w:p>
        </w:tc>
      </w:tr>
    </w:tbl>
    <w:p w:rsidR="006154C2" w:rsidRDefault="00EB51AC" w:rsidP="006154C2">
      <w:pPr>
        <w:pStyle w:val="a5"/>
        <w:numPr>
          <w:ilvl w:val="0"/>
          <w:numId w:val="18"/>
        </w:numPr>
        <w:ind w:leftChars="0"/>
      </w:pPr>
      <w:r>
        <w:rPr>
          <w:rFonts w:hint="eastAsia"/>
        </w:rPr>
        <w:t>利用前步驟選出的第</w:t>
      </w:r>
      <m:oMath>
        <m:r>
          <w:rPr>
            <w:rFonts w:ascii="Cambria Math" w:hAnsi="Cambria Math"/>
          </w:rPr>
          <m:t>l</m:t>
        </m:r>
      </m:oMath>
      <w:r>
        <w:rPr>
          <w:rFonts w:hint="eastAsia"/>
        </w:rPr>
        <w:t>個解的第</w:t>
      </w:r>
      <m:oMath>
        <m:r>
          <w:rPr>
            <w:rFonts w:ascii="Cambria Math" w:hAnsi="Cambria Math"/>
          </w:rPr>
          <m:t>i</m:t>
        </m:r>
      </m:oMath>
      <w:r>
        <w:rPr>
          <w:rFonts w:hint="eastAsia"/>
        </w:rPr>
        <w:t>個元素作為均值</w:t>
      </w:r>
      <m:oMath>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i</m:t>
            </m:r>
          </m:sup>
        </m:sSubSup>
      </m:oMath>
      <w:r>
        <w:rPr>
          <w:rFonts w:hint="eastAsia"/>
        </w:rPr>
        <w:t>，</w:t>
      </w:r>
      <w:r w:rsidR="007F44BD">
        <w:rPr>
          <w:rFonts w:hint="eastAsia"/>
        </w:rPr>
        <w:t>以及</w:t>
      </w:r>
      <w:r>
        <w:rPr>
          <w:rFonts w:hint="eastAsia"/>
        </w:rPr>
        <w:t>標準差</w:t>
      </w:r>
      <m:oMath>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i</m:t>
            </m:r>
          </m:sup>
        </m:sSubSup>
      </m:oMath>
      <w:r w:rsidR="007F44BD">
        <w:rPr>
          <w:rFonts w:hint="eastAsia"/>
        </w:rPr>
        <w:t>。其</w:t>
      </w:r>
      <w:r>
        <w:rPr>
          <w:rFonts w:hint="eastAsia"/>
        </w:rPr>
        <w:t>公式如下：</w:t>
      </w:r>
    </w:p>
    <w:tbl>
      <w:tblPr>
        <w:tblStyle w:val="a6"/>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5"/>
        <w:gridCol w:w="815"/>
      </w:tblGrid>
      <w:tr w:rsidR="00EB51AC" w:rsidTr="00B744B8">
        <w:tc>
          <w:tcPr>
            <w:tcW w:w="6945" w:type="dxa"/>
          </w:tcPr>
          <w:p w:rsidR="00EB51AC" w:rsidRDefault="004F2B12" w:rsidP="004405AC">
            <w:pPr>
              <w:pStyle w:val="a5"/>
              <w:ind w:leftChars="0" w:left="0"/>
            </w:pPr>
            <m:oMathPara>
              <m:oMath>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i</m:t>
                    </m:r>
                  </m:sup>
                </m:sSubSup>
                <m:r>
                  <w:rPr>
                    <w:rFonts w:ascii="Cambria Math" w:hAnsi="Cambria Math" w:hint="eastAsia"/>
                  </w:rPr>
                  <m:t xml:space="preserve">= </m:t>
                </m:r>
                <m:r>
                  <w:rPr>
                    <w:rFonts w:ascii="Cambria Math" w:hAnsi="Cambria Math"/>
                  </w:rPr>
                  <m:t>ξ</m:t>
                </m:r>
                <m:nary>
                  <m:naryPr>
                    <m:chr m:val="∑"/>
                    <m:limLoc m:val="undOvr"/>
                    <m:ctrlPr>
                      <w:rPr>
                        <w:rFonts w:ascii="Cambria Math" w:hAnsi="Cambria Math"/>
                        <w:i/>
                      </w:rPr>
                    </m:ctrlPr>
                  </m:naryPr>
                  <m:sub>
                    <m:r>
                      <w:rPr>
                        <w:rFonts w:ascii="Cambria Math" w:hAnsi="Cambria Math"/>
                      </w:rPr>
                      <m:t>e=1</m:t>
                    </m:r>
                  </m:sub>
                  <m:sup>
                    <m:r>
                      <w:rPr>
                        <w:rFonts w:ascii="Cambria Math" w:hAnsi="Cambria Math"/>
                      </w:rPr>
                      <m:t>k</m:t>
                    </m:r>
                  </m:sup>
                  <m:e>
                    <m:f>
                      <m:fPr>
                        <m:ctrlPr>
                          <w:rPr>
                            <w:rFonts w:ascii="Cambria Math" w:hAnsi="Cambria Math"/>
                            <w:i/>
                          </w:rPr>
                        </m:ctrlPr>
                      </m:fPr>
                      <m:num>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e</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l</m:t>
                                </m:r>
                              </m:sub>
                              <m:sup>
                                <m:r>
                                  <w:rPr>
                                    <w:rFonts w:ascii="Cambria Math" w:hAnsi="Cambria Math"/>
                                  </w:rPr>
                                  <m:t>i</m:t>
                                </m:r>
                              </m:sup>
                            </m:sSubSup>
                          </m:e>
                        </m:d>
                      </m:num>
                      <m:den>
                        <m:r>
                          <w:rPr>
                            <w:rFonts w:ascii="Cambria Math" w:hAnsi="Cambria Math"/>
                          </w:rPr>
                          <m:t>k-1</m:t>
                        </m:r>
                      </m:den>
                    </m:f>
                  </m:e>
                </m:nary>
              </m:oMath>
            </m:oMathPara>
          </w:p>
        </w:tc>
        <w:tc>
          <w:tcPr>
            <w:tcW w:w="815" w:type="dxa"/>
            <w:vAlign w:val="center"/>
          </w:tcPr>
          <w:p w:rsidR="00EB51AC" w:rsidRDefault="004405AC" w:rsidP="00B744B8">
            <w:pPr>
              <w:pStyle w:val="ae"/>
              <w:jc w:val="right"/>
            </w:pPr>
            <w:r>
              <w:rPr>
                <w:rFonts w:hint="eastAsia"/>
              </w:rPr>
              <w:t>(17)</w:t>
            </w:r>
          </w:p>
        </w:tc>
      </w:tr>
    </w:tbl>
    <w:p w:rsidR="00865D14" w:rsidRDefault="004405AC" w:rsidP="00865D14">
      <w:pPr>
        <w:pStyle w:val="a5"/>
        <w:ind w:leftChars="0" w:left="960"/>
      </w:pPr>
      <m:oMath>
        <m:r>
          <w:rPr>
            <w:rFonts w:ascii="Cambria Math" w:hAnsi="Cambria Math"/>
          </w:rPr>
          <m:t>ξ</m:t>
        </m:r>
      </m:oMath>
      <w:r>
        <w:rPr>
          <w:rFonts w:hint="eastAsia"/>
        </w:rPr>
        <w:t>值類似於離散型蟻群演算法中的蒸發系數，其值越大，收斂速度越慢。</w:t>
      </w:r>
      <m:oMath>
        <m:r>
          <w:rPr>
            <w:rFonts w:ascii="Cambria Math" w:hAnsi="Cambria Math"/>
          </w:rPr>
          <m:t>l</m:t>
        </m:r>
      </m:oMath>
      <w:r>
        <w:rPr>
          <w:rFonts w:hint="eastAsia"/>
        </w:rPr>
        <w:t>則為先前選出的第</w:t>
      </w:r>
      <m:oMath>
        <m:r>
          <w:rPr>
            <w:rFonts w:ascii="Cambria Math" w:hAnsi="Cambria Math"/>
          </w:rPr>
          <m:t>l</m:t>
        </m:r>
      </m:oMath>
      <w:r>
        <w:rPr>
          <w:rFonts w:hint="eastAsia"/>
        </w:rPr>
        <w:t>個解。</w:t>
      </w:r>
      <m:oMath>
        <m:r>
          <w:rPr>
            <w:rFonts w:ascii="Cambria Math" w:hAnsi="Cambria Math"/>
          </w:rPr>
          <m:t>k</m:t>
        </m:r>
      </m:oMath>
      <w:r>
        <w:rPr>
          <w:rFonts w:hint="eastAsia"/>
        </w:rPr>
        <w:t>為儲存於費洛蒙表單的大小。</w:t>
      </w:r>
    </w:p>
    <w:p w:rsidR="00865D14" w:rsidRPr="00865D14" w:rsidRDefault="00865D14" w:rsidP="005F04E0">
      <w:pPr>
        <w:pStyle w:val="a5"/>
        <w:ind w:leftChars="0" w:left="960" w:firstLine="480"/>
      </w:pPr>
      <w:r>
        <w:rPr>
          <w:rFonts w:hint="eastAsia"/>
        </w:rPr>
        <w:t>產生新的蟻群解方式是以各元素逐一產生的方法，</w:t>
      </w:r>
      <w:r w:rsidR="005F04E0">
        <w:rPr>
          <w:rFonts w:hint="eastAsia"/>
        </w:rPr>
        <w:t>針對每個元素</w:t>
      </w:r>
      <m:oMath>
        <m:sSubSup>
          <m:sSubSupPr>
            <m:ctrlPr>
              <w:rPr>
                <w:rFonts w:ascii="Cambria Math" w:hAnsi="Cambria Math"/>
                <w:i/>
              </w:rPr>
            </m:ctrlPr>
          </m:sSubSupPr>
          <m:e>
            <m:r>
              <w:rPr>
                <w:rFonts w:ascii="Cambria Math" w:hAnsi="Cambria Math"/>
              </w:rPr>
              <m:t>s</m:t>
            </m:r>
          </m:e>
          <m:sub>
            <m:r>
              <w:rPr>
                <w:rFonts w:ascii="Cambria Math" w:hAnsi="Cambria Math"/>
              </w:rPr>
              <m:t>l</m:t>
            </m:r>
          </m:sub>
          <m:sup>
            <m:r>
              <w:rPr>
                <w:rFonts w:ascii="Cambria Math" w:hAnsi="Cambria Math"/>
              </w:rPr>
              <m:t>i</m:t>
            </m:r>
          </m:sup>
        </m:sSubSup>
      </m:oMath>
      <w:r w:rsidR="005F04E0">
        <w:rPr>
          <w:rFonts w:hint="eastAsia"/>
        </w:rPr>
        <w:t>皆會有一個機率密度函數。以本步驟產生的參數作為公式</w:t>
      </w:r>
      <w:r w:rsidR="005F04E0">
        <w:rPr>
          <w:rFonts w:hint="eastAsia"/>
        </w:rPr>
        <w:t>(14)</w:t>
      </w:r>
      <w:r w:rsidR="005F04E0">
        <w:rPr>
          <w:rFonts w:hint="eastAsia"/>
        </w:rPr>
        <w:t>所需的參數數值，以正規隨機亂數取樣的方式逐一產生新蟻群解。</w:t>
      </w:r>
    </w:p>
    <w:p w:rsidR="008A23C3" w:rsidRDefault="008A23C3" w:rsidP="008A23C3">
      <w:pPr>
        <w:pStyle w:val="a5"/>
        <w:numPr>
          <w:ilvl w:val="0"/>
          <w:numId w:val="18"/>
        </w:numPr>
        <w:ind w:leftChars="0"/>
      </w:pPr>
      <w:r>
        <w:rPr>
          <w:rFonts w:hint="eastAsia"/>
        </w:rPr>
        <w:t>建構出多個新蟻群解後，取代原始費洛蒙表單中，相同數量但表現較差的</w:t>
      </w:r>
      <w:r w:rsidR="00B32DE1">
        <w:rPr>
          <w:rFonts w:hint="eastAsia"/>
        </w:rPr>
        <w:t>蟻群</w:t>
      </w:r>
      <w:r>
        <w:rPr>
          <w:rFonts w:hint="eastAsia"/>
        </w:rPr>
        <w:t>解，讓迭代進行下去。</w:t>
      </w:r>
    </w:p>
    <w:p w:rsidR="00C822BA" w:rsidRDefault="008A23C3" w:rsidP="008A75EC">
      <w:pPr>
        <w:keepNext/>
      </w:pPr>
      <w:r>
        <w:rPr>
          <w:rFonts w:hint="eastAsia"/>
          <w:noProof/>
        </w:rPr>
        <w:lastRenderedPageBreak/>
        <mc:AlternateContent>
          <mc:Choice Requires="wpc">
            <w:drawing>
              <wp:inline distT="0" distB="0" distL="0" distR="0" wp14:anchorId="438CCD9B" wp14:editId="0BB879D2">
                <wp:extent cx="5400040" cy="3150235"/>
                <wp:effectExtent l="0" t="0" r="0" b="0"/>
                <wp:docPr id="32" name="畫布 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 name="矩形 38"/>
                        <wps:cNvSpPr/>
                        <wps:spPr>
                          <a:xfrm>
                            <a:off x="185283" y="262393"/>
                            <a:ext cx="1200646" cy="35780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8A23C3">
                              <w:pPr>
                                <w:pStyle w:val="ae"/>
                              </w:pPr>
                              <w:r>
                                <w:rPr>
                                  <w:rFonts w:hint="eastAsia"/>
                                </w:rPr>
                                <w:t>形成</w:t>
                              </w:r>
                              <m:oMath>
                                <m:r>
                                  <w:rPr>
                                    <w:rFonts w:ascii="Cambria Math" w:hAnsi="Cambria Math"/>
                                  </w:rPr>
                                  <m:t>k</m:t>
                                </m:r>
                              </m:oMath>
                              <w:r>
                                <w:rPr>
                                  <w:rFonts w:hint="eastAsia"/>
                                </w:rPr>
                                <w:t>個蟻群解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矩形 82"/>
                        <wps:cNvSpPr/>
                        <wps:spPr>
                          <a:xfrm>
                            <a:off x="1812428" y="204057"/>
                            <a:ext cx="1370502" cy="47200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Pr="008A23C3" w:rsidRDefault="004F2B12" w:rsidP="008A23C3">
                              <w:pPr>
                                <w:pStyle w:val="ae"/>
                                <w:rPr>
                                  <w:rFonts w:ascii="標楷體" w:hAnsi="標楷體"/>
                                </w:rPr>
                              </w:pPr>
                              <w:r w:rsidRPr="008A23C3">
                                <w:rPr>
                                  <w:rFonts w:ascii="標楷體" w:hAnsi="標楷體" w:hint="eastAsia"/>
                                </w:rPr>
                                <w:t>計算蟻群解效能並排序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矩形 83"/>
                        <wps:cNvSpPr/>
                        <wps:spPr>
                          <a:xfrm>
                            <a:off x="3728686" y="148195"/>
                            <a:ext cx="1370330" cy="58352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8A23C3">
                              <w:pPr>
                                <w:pStyle w:val="Web"/>
                                <w:spacing w:before="0" w:beforeAutospacing="0" w:after="0" w:afterAutospacing="0"/>
                              </w:pPr>
                              <w:r>
                                <w:rPr>
                                  <w:rFonts w:ascii="Times New Roman" w:eastAsia="標楷體" w:hAnsi="標楷體" w:cs="Times New Roman" w:hint="eastAsia"/>
                                  <w:kern w:val="2"/>
                                </w:rPr>
                                <w:t>計算蟻群解的權重值</w:t>
                              </w:r>
                              <m:oMath>
                                <m:sSub>
                                  <m:sSubPr>
                                    <m:ctrlPr>
                                      <w:rPr>
                                        <w:rFonts w:ascii="Cambria Math" w:hAnsi="Cambria Math"/>
                                        <w:i/>
                                      </w:rPr>
                                    </m:ctrlPr>
                                  </m:sSubPr>
                                  <m:e>
                                    <m:r>
                                      <w:rPr>
                                        <w:rFonts w:ascii="Cambria Math" w:hAnsi="Cambria Math"/>
                                      </w:rPr>
                                      <m:t>ω</m:t>
                                    </m:r>
                                  </m:e>
                                  <m:sub>
                                    <m:r>
                                      <w:rPr>
                                        <w:rFonts w:ascii="Cambria Math" w:hAnsi="Cambria Math"/>
                                      </w:rPr>
                                      <m:t>l</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3728689" y="1293183"/>
                            <a:ext cx="1370330" cy="58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8A23C3">
                              <w:pPr>
                                <w:pStyle w:val="Web"/>
                                <w:spacing w:before="0" w:beforeAutospacing="0" w:after="0" w:afterAutospacing="0"/>
                              </w:pPr>
                              <w:r>
                                <w:rPr>
                                  <w:rFonts w:ascii="Times New Roman" w:eastAsia="標楷體" w:hAnsi="標楷體" w:cs="Times New Roman" w:hint="eastAsia"/>
                                </w:rPr>
                                <w:t>利用權重值</w:t>
                              </w:r>
                              <m:oMath>
                                <m:sSub>
                                  <m:sSubPr>
                                    <m:ctrlPr>
                                      <w:rPr>
                                        <w:rFonts w:ascii="Cambria Math" w:eastAsia="Cambria Math" w:hAnsi="Cambria Math"/>
                                        <w:i/>
                                        <w:iCs/>
                                      </w:rPr>
                                    </m:ctrlPr>
                                  </m:sSubPr>
                                  <m:e>
                                    <m:r>
                                      <w:rPr>
                                        <w:rFonts w:ascii="Cambria Math" w:hAnsi="Cambria Math"/>
                                      </w:rPr>
                                      <m:t>ω</m:t>
                                    </m:r>
                                  </m:e>
                                  <m:sub>
                                    <m:r>
                                      <w:rPr>
                                        <w:rFonts w:ascii="Cambria Math" w:hAnsi="Cambria Math"/>
                                      </w:rPr>
                                      <m:t>l</m:t>
                                    </m:r>
                                  </m:sub>
                                </m:sSub>
                              </m:oMath>
                              <w:r>
                                <w:rPr>
                                  <w:rFonts w:ascii="Times New Roman" w:eastAsia="標楷體" w:hAnsi="標楷體" w:cs="Times New Roman" w:hint="eastAsia"/>
                                  <w:iCs/>
                                </w:rPr>
                                <w:t>計算輪盤機率</w:t>
                              </w:r>
                              <m:oMath>
                                <m:sSub>
                                  <m:sSubPr>
                                    <m:ctrlPr>
                                      <w:rPr>
                                        <w:rFonts w:ascii="Cambria Math" w:hAnsi="Cambria Math"/>
                                        <w:i/>
                                      </w:rPr>
                                    </m:ctrlPr>
                                  </m:sSubPr>
                                  <m:e>
                                    <m:r>
                                      <w:rPr>
                                        <w:rFonts w:ascii="Cambria Math" w:hAnsi="Cambria Math"/>
                                      </w:rPr>
                                      <m:t>p</m:t>
                                    </m:r>
                                  </m:e>
                                  <m:sub>
                                    <m:r>
                                      <w:rPr>
                                        <w:rFonts w:ascii="Cambria Math" w:hAnsi="Cambria Math"/>
                                      </w:rPr>
                                      <m:t>l</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矩形 85"/>
                        <wps:cNvSpPr/>
                        <wps:spPr>
                          <a:xfrm>
                            <a:off x="2254996" y="2255290"/>
                            <a:ext cx="1370330" cy="58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Pr="008A23C3" w:rsidRDefault="004F2B12" w:rsidP="008A23C3">
                              <w:pPr>
                                <w:pStyle w:val="Web"/>
                                <w:spacing w:before="0" w:beforeAutospacing="0" w:after="0" w:afterAutospacing="0"/>
                              </w:pPr>
                              <w:r>
                                <w:rPr>
                                  <w:rFonts w:ascii="Times New Roman" w:eastAsia="標楷體" w:hAnsi="標楷體" w:cs="Times New Roman" w:hint="eastAsia"/>
                                </w:rPr>
                                <w:t>利用選中解</w:t>
                              </w:r>
                              <m:oMath>
                                <m:sSub>
                                  <m:sSubPr>
                                    <m:ctrlPr>
                                      <w:rPr>
                                        <w:rFonts w:ascii="Cambria Math" w:eastAsia="Cambria Math" w:hAnsi="Cambria Math"/>
                                        <w:i/>
                                        <w:iCs/>
                                      </w:rPr>
                                    </m:ctrlPr>
                                  </m:sSubPr>
                                  <m:e>
                                    <m:r>
                                      <w:rPr>
                                        <w:rFonts w:ascii="Cambria Math" w:eastAsia="Cambria Math" w:hAnsi="Cambria Math"/>
                                      </w:rPr>
                                      <m:t>s</m:t>
                                    </m:r>
                                  </m:e>
                                  <m:sub>
                                    <m:r>
                                      <w:rPr>
                                        <w:rFonts w:ascii="Cambria Math" w:hAnsi="Cambria Math"/>
                                      </w:rPr>
                                      <m:t>l</m:t>
                                    </m:r>
                                  </m:sub>
                                </m:sSub>
                              </m:oMath>
                              <w:r>
                                <w:rPr>
                                  <w:rFonts w:ascii="Times New Roman" w:eastAsia="標楷體" w:hAnsi="標楷體" w:cs="Times New Roman" w:hint="eastAsia"/>
                                </w:rPr>
                                <w:t>產生參數</w:t>
                              </w:r>
                              <m:oMath>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i</m:t>
                                    </m:r>
                                  </m:sup>
                                </m:sSubSup>
                              </m:oMath>
                              <w:r>
                                <w:rPr>
                                  <w:rFonts w:ascii="Times New Roman" w:eastAsia="標楷體" w:hAnsi="標楷體" w:cs="Times New Roman" w:hint="eastAsia"/>
                                </w:rPr>
                                <w:t>與</w:t>
                              </w:r>
                              <m:oMath>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i</m:t>
                                    </m:r>
                                  </m:sup>
                                </m:sSubSup>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110849" y="2113466"/>
                            <a:ext cx="1370330" cy="85402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8A23C3">
                              <w:pPr>
                                <w:pStyle w:val="ae"/>
                              </w:pPr>
                              <w:r>
                                <w:rPr>
                                  <w:rFonts w:hint="eastAsia"/>
                                </w:rPr>
                                <w:t>建立權重常態分佈密度機率函數並取樣產生新蟻群解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矩形 87"/>
                        <wps:cNvSpPr/>
                        <wps:spPr>
                          <a:xfrm>
                            <a:off x="110849" y="1117861"/>
                            <a:ext cx="1370330" cy="58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8A23C3">
                              <w:pPr>
                                <w:pStyle w:val="Web"/>
                                <w:spacing w:before="0" w:beforeAutospacing="0" w:after="0" w:afterAutospacing="0"/>
                              </w:pPr>
                              <w:r>
                                <w:rPr>
                                  <w:rFonts w:ascii="Times New Roman" w:eastAsia="標楷體" w:hAnsi="標楷體" w:cs="Times New Roman" w:hint="eastAsia"/>
                                </w:rPr>
                                <w:t>取代原始較差之蟻群解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1" name="直線單箭頭接點 81"/>
                        <wps:cNvCnPr>
                          <a:stCxn id="38" idx="3"/>
                          <a:endCxn id="82" idx="1"/>
                        </wps:cNvCnPr>
                        <wps:spPr>
                          <a:xfrm flipV="1">
                            <a:off x="1385929" y="440061"/>
                            <a:ext cx="426499" cy="12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9" name="直線單箭頭接點 89"/>
                        <wps:cNvCnPr>
                          <a:stCxn id="82" idx="3"/>
                          <a:endCxn id="83" idx="1"/>
                        </wps:cNvCnPr>
                        <wps:spPr>
                          <a:xfrm flipV="1">
                            <a:off x="3182930" y="439959"/>
                            <a:ext cx="545756" cy="1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0" name="直線單箭頭接點 90"/>
                        <wps:cNvCnPr>
                          <a:stCxn id="83" idx="2"/>
                          <a:endCxn id="84" idx="0"/>
                        </wps:cNvCnPr>
                        <wps:spPr>
                          <a:xfrm>
                            <a:off x="4413851" y="731723"/>
                            <a:ext cx="3" cy="5614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88" name="肘形接點 88"/>
                        <wps:cNvCnPr>
                          <a:stCxn id="84" idx="2"/>
                          <a:endCxn id="85" idx="3"/>
                        </wps:cNvCnPr>
                        <wps:spPr>
                          <a:xfrm rot="5400000">
                            <a:off x="3684269" y="1817170"/>
                            <a:ext cx="670642" cy="788528"/>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91" name="直線單箭頭接點 91"/>
                        <wps:cNvCnPr>
                          <a:stCxn id="85" idx="1"/>
                          <a:endCxn id="86" idx="3"/>
                        </wps:cNvCnPr>
                        <wps:spPr>
                          <a:xfrm flipH="1" flipV="1">
                            <a:off x="1481179" y="2540476"/>
                            <a:ext cx="773817" cy="627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93" name="肘形接點 93"/>
                        <wps:cNvCnPr>
                          <a:stCxn id="87" idx="3"/>
                          <a:endCxn id="82" idx="2"/>
                        </wps:cNvCnPr>
                        <wps:spPr>
                          <a:xfrm flipV="1">
                            <a:off x="1481179" y="676064"/>
                            <a:ext cx="1016500" cy="733262"/>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94" name="直線單箭頭接點 94"/>
                        <wps:cNvCnPr>
                          <a:stCxn id="86" idx="0"/>
                          <a:endCxn id="87" idx="2"/>
                        </wps:cNvCnPr>
                        <wps:spPr>
                          <a:xfrm flipV="1">
                            <a:off x="796014" y="1700791"/>
                            <a:ext cx="0" cy="4126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32" o:spid="_x0000_s1142" editas="canvas" style="width:425.2pt;height:248.05pt;mso-position-horizontal-relative:char;mso-position-vertical-relative:line" coordsize="54000,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">
                <v:shape id="_x0000_s1143" type="#_x0000_t75" style="position:absolute;width:54000;height:31502;visibility:visible;mso-wrap-style:square">
                  <v:fill o:detectmouseclick="t"/>
                  <v:path o:connecttype="none"/>
                </v:shape>
                <v:rect id="矩形 38" o:spid="_x0000_s1144" style="position:absolute;left:1852;top:2623;width:12007;height:35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FjusAA&#10;AADbAAAADwAAAGRycy9kb3ducmV2LnhtbERPy4rCMBTdC/5DuAPuNB0FH9UoIg4MjCg+Fi4vzZ22&#10;THNTkkxb/94sBJeH815tOlOJhpwvLSv4HCUgiDOrS84V3K5fwzkIH5A1VpZJwYM8bNb93gpTbVs+&#10;U3MJuYgh7FNUUIRQp1L6rCCDfmRr4sj9WmcwROhyqR22MdxUcpwkU2mw5NhQYE27grK/y79RYE/l&#10;o9q6xbE50Oz+cwpJ2033Sg0+uu0SRKAuvMUv97dWMIlj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nFjusAAAADbAAAADwAAAAAAAAAAAAAAAACYAgAAZHJzL2Rvd25y&#10;ZXYueG1sUEsFBgAAAAAEAAQA9QAAAIUDAAAAAA==&#10;" fillcolor="white [3201]" strokecolor="black [3200]" strokeweight="1pt">
                  <v:textbox>
                    <w:txbxContent>
                      <w:p w:rsidR="00A86C56" w:rsidRDefault="00A86C56" w:rsidP="008A23C3">
                        <w:pPr>
                          <w:pStyle w:val="ae"/>
                        </w:pPr>
                        <w:r>
                          <w:rPr>
                            <w:rFonts w:hint="eastAsia"/>
                          </w:rPr>
                          <w:t>形成</w:t>
                        </w:r>
                        <m:oMath>
                          <m:r>
                            <w:rPr>
                              <w:rFonts w:ascii="Cambria Math" w:hAnsi="Cambria Math"/>
                            </w:rPr>
                            <m:t>k</m:t>
                          </m:r>
                        </m:oMath>
                        <w:proofErr w:type="gramStart"/>
                        <w:r>
                          <w:rPr>
                            <w:rFonts w:hint="eastAsia"/>
                          </w:rPr>
                          <w:t>個蟻群</w:t>
                        </w:r>
                        <w:proofErr w:type="gramEnd"/>
                        <w:r>
                          <w:rPr>
                            <w:rFonts w:hint="eastAsia"/>
                          </w:rPr>
                          <w:t>解</w:t>
                        </w:r>
                      </w:p>
                    </w:txbxContent>
                  </v:textbox>
                </v:rect>
                <v:rect id="矩形 82" o:spid="_x0000_s1145" style="position:absolute;left:18124;top:2040;width:13705;height:47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adt8QA&#10;AADbAAAADwAAAGRycy9kb3ducmV2LnhtbESPzWrDMBCE74G+g9hCb4lcH5zUiRJCaaCQUJO0hx4X&#10;a2ObWisjKf55+6hQ6HGYmW+YzW40rejJ+caygudFAoK4tLrhSsHX52G+AuEDssbWMimYyMNu+zDb&#10;YK7twGfqL6ESEcI+RwV1CF0upS9rMugXtiOO3tU6gyFKV0ntcIhw08o0STJpsOG4UGNHrzWVP5eb&#10;UWCLZmr37uWjP9Hy+1iEZBizN6WeHsf9GkSgMfyH/9rvWsEqhd8v8QfI7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mnbfEAAAA2wAAAA8AAAAAAAAAAAAAAAAAmAIAAGRycy9k&#10;b3ducmV2LnhtbFBLBQYAAAAABAAEAPUAAACJAwAAAAA=&#10;" fillcolor="white [3201]" strokecolor="black [3200]" strokeweight="1pt">
                  <v:textbox>
                    <w:txbxContent>
                      <w:p w:rsidR="00A86C56" w:rsidRPr="008A23C3" w:rsidRDefault="00A86C56" w:rsidP="008A23C3">
                        <w:pPr>
                          <w:pStyle w:val="ae"/>
                          <w:rPr>
                            <w:rFonts w:ascii="標楷體" w:hAnsi="標楷體"/>
                          </w:rPr>
                        </w:pPr>
                        <w:proofErr w:type="gramStart"/>
                        <w:r w:rsidRPr="008A23C3">
                          <w:rPr>
                            <w:rFonts w:ascii="標楷體" w:hAnsi="標楷體" w:hint="eastAsia"/>
                          </w:rPr>
                          <w:t>計算蟻群解</w:t>
                        </w:r>
                        <w:proofErr w:type="gramEnd"/>
                        <w:r w:rsidRPr="008A23C3">
                          <w:rPr>
                            <w:rFonts w:ascii="標楷體" w:hAnsi="標楷體" w:hint="eastAsia"/>
                          </w:rPr>
                          <w:t>效能並排序</w:t>
                        </w:r>
                      </w:p>
                    </w:txbxContent>
                  </v:textbox>
                </v:rect>
                <v:rect id="矩形 83" o:spid="_x0000_s1146" style="position:absolute;left:37286;top:1481;width:13704;height:58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o4LMQA&#10;AADbAAAADwAAAGRycy9kb3ducmV2LnhtbESPT4vCMBTE7wt+h/CEva2pLrh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qOCzEAAAA2wAAAA8AAAAAAAAAAAAAAAAAmAIAAGRycy9k&#10;b3ducmV2LnhtbFBLBQYAAAAABAAEAPUAAACJAwAAAAA=&#10;" fillcolor="white [3201]" strokecolor="black [3200]" strokeweight="1pt">
                  <v:textbox>
                    <w:txbxContent>
                      <w:p w:rsidR="00A86C56" w:rsidRDefault="00A86C56" w:rsidP="008A23C3">
                        <w:pPr>
                          <w:pStyle w:val="Web"/>
                          <w:spacing w:before="0" w:beforeAutospacing="0" w:after="0" w:afterAutospacing="0"/>
                        </w:pPr>
                        <w:proofErr w:type="gramStart"/>
                        <w:r>
                          <w:rPr>
                            <w:rFonts w:ascii="Times New Roman" w:eastAsia="標楷體" w:hAnsi="標楷體" w:cs="Times New Roman" w:hint="eastAsia"/>
                            <w:kern w:val="2"/>
                          </w:rPr>
                          <w:t>計算蟻群解</w:t>
                        </w:r>
                        <w:proofErr w:type="gramEnd"/>
                        <w:r>
                          <w:rPr>
                            <w:rFonts w:ascii="Times New Roman" w:eastAsia="標楷體" w:hAnsi="標楷體" w:cs="Times New Roman" w:hint="eastAsia"/>
                            <w:kern w:val="2"/>
                          </w:rPr>
                          <w:t>的權重值</w:t>
                        </w:r>
                        <m:oMath>
                          <m:sSub>
                            <m:sSubPr>
                              <m:ctrlPr>
                                <w:rPr>
                                  <w:rFonts w:ascii="Cambria Math" w:hAnsi="Cambria Math"/>
                                  <w:i/>
                                </w:rPr>
                              </m:ctrlPr>
                            </m:sSubPr>
                            <m:e>
                              <m:r>
                                <w:rPr>
                                  <w:rFonts w:ascii="Cambria Math" w:hAnsi="Cambria Math"/>
                                </w:rPr>
                                <m:t>ω</m:t>
                              </m:r>
                            </m:e>
                            <m:sub>
                              <m:r>
                                <w:rPr>
                                  <w:rFonts w:ascii="Cambria Math" w:hAnsi="Cambria Math"/>
                                </w:rPr>
                                <m:t>l</m:t>
                              </m:r>
                            </m:sub>
                          </m:sSub>
                        </m:oMath>
                      </w:p>
                    </w:txbxContent>
                  </v:textbox>
                </v:rect>
                <v:rect id="矩形 84" o:spid="_x0000_s1147" style="position:absolute;left:37286;top:12931;width:13704;height:5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OgWMQA&#10;AADbAAAADwAAAGRycy9kb3ducmV2LnhtbESPT4vCMBTE7wt+h/CEva2psrh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DoFjEAAAA2wAAAA8AAAAAAAAAAAAAAAAAmAIAAGRycy9k&#10;b3ducmV2LnhtbFBLBQYAAAAABAAEAPUAAACJAwAAAAA=&#10;" fillcolor="white [3201]" strokecolor="black [3200]" strokeweight="1pt">
                  <v:textbox>
                    <w:txbxContent>
                      <w:p w:rsidR="00A86C56" w:rsidRDefault="00A86C56" w:rsidP="008A23C3">
                        <w:pPr>
                          <w:pStyle w:val="Web"/>
                          <w:spacing w:before="0" w:beforeAutospacing="0" w:after="0" w:afterAutospacing="0"/>
                        </w:pPr>
                        <w:r>
                          <w:rPr>
                            <w:rFonts w:ascii="Times New Roman" w:eastAsia="標楷體" w:hAnsi="標楷體" w:cs="Times New Roman" w:hint="eastAsia"/>
                          </w:rPr>
                          <w:t>利用權重值</w:t>
                        </w:r>
                        <m:oMath>
                          <m:sSub>
                            <m:sSubPr>
                              <m:ctrlPr>
                                <w:rPr>
                                  <w:rFonts w:ascii="Cambria Math" w:eastAsia="Cambria Math" w:hAnsi="Cambria Math"/>
                                  <w:i/>
                                  <w:iCs/>
                                </w:rPr>
                              </m:ctrlPr>
                            </m:sSubPr>
                            <m:e>
                              <m:r>
                                <w:rPr>
                                  <w:rFonts w:ascii="Cambria Math" w:hAnsi="Cambria Math"/>
                                </w:rPr>
                                <m:t>ω</m:t>
                              </m:r>
                            </m:e>
                            <m:sub>
                              <m:r>
                                <w:rPr>
                                  <w:rFonts w:ascii="Cambria Math" w:hAnsi="Cambria Math"/>
                                </w:rPr>
                                <m:t>l</m:t>
                              </m:r>
                            </m:sub>
                          </m:sSub>
                        </m:oMath>
                        <w:r>
                          <w:rPr>
                            <w:rFonts w:ascii="Times New Roman" w:eastAsia="標楷體" w:hAnsi="標楷體" w:cs="Times New Roman" w:hint="eastAsia"/>
                            <w:iCs/>
                          </w:rPr>
                          <w:t>計算輪盤機率</w:t>
                        </w:r>
                        <m:oMath>
                          <m:sSub>
                            <m:sSubPr>
                              <m:ctrlPr>
                                <w:rPr>
                                  <w:rFonts w:ascii="Cambria Math" w:hAnsi="Cambria Math"/>
                                  <w:i/>
                                </w:rPr>
                              </m:ctrlPr>
                            </m:sSubPr>
                            <m:e>
                              <m:r>
                                <w:rPr>
                                  <w:rFonts w:ascii="Cambria Math" w:hAnsi="Cambria Math"/>
                                </w:rPr>
                                <m:t>p</m:t>
                              </m:r>
                            </m:e>
                            <m:sub>
                              <m:r>
                                <w:rPr>
                                  <w:rFonts w:ascii="Cambria Math" w:hAnsi="Cambria Math"/>
                                </w:rPr>
                                <m:t>l</m:t>
                              </m:r>
                            </m:sub>
                          </m:sSub>
                        </m:oMath>
                      </w:p>
                    </w:txbxContent>
                  </v:textbox>
                </v:rect>
                <v:rect id="矩形 85" o:spid="_x0000_s1148" style="position:absolute;left:22549;top:22552;width:13704;height:5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8Fw8QA&#10;AADbAAAADwAAAGRycy9kb3ducmV2LnhtbESPT4vCMBTE7wt+h/CEva2pwrp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PBcPEAAAA2wAAAA8AAAAAAAAAAAAAAAAAmAIAAGRycy9k&#10;b3ducmV2LnhtbFBLBQYAAAAABAAEAPUAAACJAwAAAAA=&#10;" fillcolor="white [3201]" strokecolor="black [3200]" strokeweight="1pt">
                  <v:textbox>
                    <w:txbxContent>
                      <w:p w:rsidR="00A86C56" w:rsidRPr="008A23C3" w:rsidRDefault="00A86C56" w:rsidP="008A23C3">
                        <w:pPr>
                          <w:pStyle w:val="Web"/>
                          <w:spacing w:before="0" w:beforeAutospacing="0" w:after="0" w:afterAutospacing="0"/>
                        </w:pPr>
                        <w:r>
                          <w:rPr>
                            <w:rFonts w:ascii="Times New Roman" w:eastAsia="標楷體" w:hAnsi="標楷體" w:cs="Times New Roman" w:hint="eastAsia"/>
                          </w:rPr>
                          <w:t>利用選中解</w:t>
                        </w:r>
                        <m:oMath>
                          <m:sSub>
                            <m:sSubPr>
                              <m:ctrlPr>
                                <w:rPr>
                                  <w:rFonts w:ascii="Cambria Math" w:eastAsia="Cambria Math" w:hAnsi="Cambria Math"/>
                                  <w:i/>
                                  <w:iCs/>
                                </w:rPr>
                              </m:ctrlPr>
                            </m:sSubPr>
                            <m:e>
                              <m:r>
                                <w:rPr>
                                  <w:rFonts w:ascii="Cambria Math" w:eastAsia="Cambria Math" w:hAnsi="Cambria Math"/>
                                </w:rPr>
                                <m:t>s</m:t>
                              </m:r>
                            </m:e>
                            <m:sub>
                              <m:r>
                                <w:rPr>
                                  <w:rFonts w:ascii="Cambria Math" w:hAnsi="Cambria Math"/>
                                </w:rPr>
                                <m:t>l</m:t>
                              </m:r>
                            </m:sub>
                          </m:sSub>
                        </m:oMath>
                        <w:r>
                          <w:rPr>
                            <w:rFonts w:ascii="Times New Roman" w:eastAsia="標楷體" w:hAnsi="標楷體" w:cs="Times New Roman" w:hint="eastAsia"/>
                          </w:rPr>
                          <w:t>產生參數</w:t>
                        </w:r>
                        <m:oMath>
                          <m:sSubSup>
                            <m:sSubSupPr>
                              <m:ctrlPr>
                                <w:rPr>
                                  <w:rFonts w:ascii="Cambria Math" w:hAnsi="Cambria Math"/>
                                  <w:i/>
                                </w:rPr>
                              </m:ctrlPr>
                            </m:sSubSupPr>
                            <m:e>
                              <m:r>
                                <w:rPr>
                                  <w:rFonts w:ascii="Cambria Math" w:hAnsi="Cambria Math"/>
                                </w:rPr>
                                <m:t>μ</m:t>
                              </m:r>
                            </m:e>
                            <m:sub>
                              <m:r>
                                <w:rPr>
                                  <w:rFonts w:ascii="Cambria Math" w:hAnsi="Cambria Math"/>
                                </w:rPr>
                                <m:t>l</m:t>
                              </m:r>
                            </m:sub>
                            <m:sup>
                              <m:r>
                                <w:rPr>
                                  <w:rFonts w:ascii="Cambria Math" w:hAnsi="Cambria Math"/>
                                </w:rPr>
                                <m:t>i</m:t>
                              </m:r>
                            </m:sup>
                          </m:sSubSup>
                        </m:oMath>
                        <w:r>
                          <w:rPr>
                            <w:rFonts w:ascii="Times New Roman" w:eastAsia="標楷體" w:hAnsi="標楷體" w:cs="Times New Roman" w:hint="eastAsia"/>
                          </w:rPr>
                          <w:t>與</w:t>
                        </w:r>
                        <m:oMath>
                          <m:sSubSup>
                            <m:sSubSupPr>
                              <m:ctrlPr>
                                <w:rPr>
                                  <w:rFonts w:ascii="Cambria Math" w:hAnsi="Cambria Math"/>
                                  <w:i/>
                                </w:rPr>
                              </m:ctrlPr>
                            </m:sSubSupPr>
                            <m:e>
                              <m:r>
                                <w:rPr>
                                  <w:rFonts w:ascii="Cambria Math" w:hAnsi="Cambria Math"/>
                                </w:rPr>
                                <m:t>σ</m:t>
                              </m:r>
                            </m:e>
                            <m:sub>
                              <m:r>
                                <w:rPr>
                                  <w:rFonts w:ascii="Cambria Math" w:hAnsi="Cambria Math"/>
                                </w:rPr>
                                <m:t>l</m:t>
                              </m:r>
                            </m:sub>
                            <m:sup>
                              <m:r>
                                <w:rPr>
                                  <w:rFonts w:ascii="Cambria Math" w:hAnsi="Cambria Math"/>
                                </w:rPr>
                                <m:t>i</m:t>
                              </m:r>
                            </m:sup>
                          </m:sSubSup>
                        </m:oMath>
                      </w:p>
                    </w:txbxContent>
                  </v:textbox>
                </v:rect>
                <v:rect id="矩形 86" o:spid="_x0000_s1149" style="position:absolute;left:1108;top:21134;width:13703;height:85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2btMQA&#10;AADbAAAADwAAAGRycy9kb3ducmV2LnhtbESPT4vCMBTE7wt+h/AEb2vqHrpajSKygrDLin8OHh/N&#10;sy02LyWJbf32mwXB4zAzv2EWq97UoiXnK8sKJuMEBHFudcWFgvNp+z4F4QOyxtoyKXiQh9Vy8LbA&#10;TNuOD9QeQyEihH2GCsoQmkxKn5dk0I9tQxy9q3UGQ5SukNphF+Gmlh9JkkqDFceFEhvalJTfjnej&#10;wO6rR712s9/2hz4v3/uQdH36pdRo2K/nIAL14RV+tndawTSF/y/xB8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m7TEAAAA2wAAAA8AAAAAAAAAAAAAAAAAmAIAAGRycy9k&#10;b3ducmV2LnhtbFBLBQYAAAAABAAEAPUAAACJAwAAAAA=&#10;" fillcolor="white [3201]" strokecolor="black [3200]" strokeweight="1pt">
                  <v:textbox>
                    <w:txbxContent>
                      <w:p w:rsidR="00A86C56" w:rsidRDefault="00A86C56" w:rsidP="008A23C3">
                        <w:pPr>
                          <w:pStyle w:val="ae"/>
                        </w:pPr>
                        <w:r>
                          <w:rPr>
                            <w:rFonts w:hint="eastAsia"/>
                          </w:rPr>
                          <w:t>建立權重常態分佈密度機率函數並取樣產生</w:t>
                        </w:r>
                        <w:proofErr w:type="gramStart"/>
                        <w:r>
                          <w:rPr>
                            <w:rFonts w:hint="eastAsia"/>
                          </w:rPr>
                          <w:t>新蟻群解</w:t>
                        </w:r>
                        <w:proofErr w:type="gramEnd"/>
                      </w:p>
                    </w:txbxContent>
                  </v:textbox>
                </v:rect>
                <v:rect id="矩形 87" o:spid="_x0000_s1150" style="position:absolute;left:1108;top:11178;width:13703;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w:txbxContent>
                      <w:p w:rsidR="00A86C56" w:rsidRDefault="00A86C56" w:rsidP="008A23C3">
                        <w:pPr>
                          <w:pStyle w:val="Web"/>
                          <w:spacing w:before="0" w:beforeAutospacing="0" w:after="0" w:afterAutospacing="0"/>
                        </w:pPr>
                        <w:r>
                          <w:rPr>
                            <w:rFonts w:ascii="Times New Roman" w:eastAsia="標楷體" w:hAnsi="標楷體" w:cs="Times New Roman" w:hint="eastAsia"/>
                          </w:rPr>
                          <w:t>取代原始較差</w:t>
                        </w:r>
                        <w:proofErr w:type="gramStart"/>
                        <w:r>
                          <w:rPr>
                            <w:rFonts w:ascii="Times New Roman" w:eastAsia="標楷體" w:hAnsi="標楷體" w:cs="Times New Roman" w:hint="eastAsia"/>
                          </w:rPr>
                          <w:t>之蟻群解</w:t>
                        </w:r>
                        <w:proofErr w:type="gramEnd"/>
                      </w:p>
                    </w:txbxContent>
                  </v:textbox>
                </v:rect>
                <v:shape id="直線單箭頭接點 81" o:spid="_x0000_s1151" type="#_x0000_t32" style="position:absolute;left:13859;top:4400;width:4265;height:1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BSMYAAADbAAAADwAAAGRycy9kb3ducmV2LnhtbESP3WrCQBSE7wu+w3KE3tWNWqpEVxFL&#10;aUsF8QfBu0P2mA1mz8bsNknfvlsoeDnMzDfMfNnZUjRU+8KxguEgAUGcOV1wruB4eHuagvABWWPp&#10;mBT8kIflovcwx1S7lnfU7EMuIoR9igpMCFUqpc8MWfQDVxFH7+JqiyHKOpe6xjbCbSlHSfIiLRYc&#10;FwxWtDaUXfffVsHr5+l5cutu2/H72WwyGk/Oo9WXUo/9bjUDEagL9/B/+0MrmA7h70v8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x+wUjGAAAA2wAAAA8AAAAAAAAA&#10;AAAAAAAAoQIAAGRycy9kb3ducmV2LnhtbFBLBQYAAAAABAAEAPkAAACUAwAAAAA=&#10;" strokecolor="black [3040]">
                  <v:stroke endarrow="open"/>
                </v:shape>
                <v:shape id="直線單箭頭接點 89" o:spid="_x0000_s1152" type="#_x0000_t32" style="position:absolute;left:31829;top:4399;width:5457;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NTsYAAADbAAAADwAAAGRycy9kb3ducmV2LnhtbESPQWsCMRSE70L/Q3iF3jRblbrdGkUs&#10;osVCUUvB22PzulncvKybqOu/N0Khx2FmvmHG09ZW4kyNLx0reO4lIIhzp0suFHzvFt0UhA/IGivH&#10;pOBKHqaTh84YM+0uvKHzNhQiQthnqMCEUGdS+tyQRd9zNXH0fl1jMUTZFFI3eIlwW8l+krxIiyXH&#10;BYM1zQ3lh+3JKnj/+BmOju3xa7Dcm8+cBqN9f7ZW6umxnb2BCNSG//Bfe6UVpK9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IzU7GAAAA2wAAAA8AAAAAAAAA&#10;AAAAAAAAoQIAAGRycy9kb3ducmV2LnhtbFBLBQYAAAAABAAEAPkAAACUAwAAAAA=&#10;" strokecolor="black [3040]">
                  <v:stroke endarrow="open"/>
                </v:shape>
                <v:shape id="直線單箭頭接點 90" o:spid="_x0000_s1153" type="#_x0000_t32" style="position:absolute;left:44138;top:7317;width:0;height:56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Kdz6L0AAADbAAAADwAAAGRycy9kb3ducmV2LnhtbERPuwrCMBTdBf8hXMHNpjqIVqOIUHDQ&#10;wReul+baFpub2sRa/94MguPhvJfrzlSipcaVlhWMoxgEcWZ1ybmCyzkdzUA4j6yxskwKPuRgver3&#10;lpho++YjtSefixDCLkEFhfd1IqXLCjLoIlsTB+5uG4M+wCaXusF3CDeVnMTxVBosOTQUWNO2oOxx&#10;ehkFsZumz+35cWgvuT/ubzLdfeZXpYaDbrMA4anzf/HPvdMK5mF9+BJ+gFx9A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Cnc+i9AAAA2wAAAA8AAAAAAAAAAAAAAAAAoQIA&#10;AGRycy9kb3ducmV2LnhtbFBLBQYAAAAABAAEAPkAAACLAwAAAAA=&#10;" strokecolor="black [3040]">
                  <v:stroke endarrow="open"/>
                </v:shape>
                <v:shape id="肘形接點 88" o:spid="_x0000_s1154" type="#_x0000_t33" style="position:absolute;left:36843;top:18171;width:6706;height:788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2SBMEAAADbAAAADwAAAGRycy9kb3ducmV2LnhtbERPTUvDQBC9F/wPywje2okitqTdFlEE&#10;QTzYivU4ZKZJ2uxs2N220V/vHgoeH+97sRpcZ04SYuvVwu2kACNaeW61tvC5eRnPwMREytR5FQs/&#10;EmG1vBotqGR/1g85rVNtcojGkiw0KfUlYqwacRQnvhfN3M4HRynDUCMHOudw1+FdUTygo1ZzQ0O9&#10;PDVSHdZHZ+H97YgF8/Nmy/v73zDd4tc3o7U318PjHEySIf2LL+5XtjDLY/OX/ANw+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bXZIEwQAAANsAAAAPAAAAAAAAAAAAAAAA&#10;AKECAABkcnMvZG93bnJldi54bWxQSwUGAAAAAAQABAD5AAAAjwMAAAAA&#10;" strokecolor="black [3040]">
                  <v:stroke endarrow="open"/>
                </v:shape>
                <v:shape id="直線單箭頭接點 91" o:spid="_x0000_s1155" type="#_x0000_t32" style="position:absolute;left:14811;top:25404;width:7738;height:6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W1rccAAADbAAAADwAAAGRycy9kb3ducmV2LnhtbESPQWvCQBSE74L/YXmCF9GNtVibukqp&#10;FYRSocYeentkn0ls9m3Y3ZrYX98tFHocZuYbZrnuTC0u5HxlWcF0koAgzq2uuFBwzLbjBQgfkDXW&#10;lknBlTysV/3eElNtW36jyyEUIkLYp6igDKFJpfR5SQb9xDbE0TtZZzBE6QqpHbYRbmp5kyRzabDi&#10;uFBiQ08l5Z+HL6OAXp/fN3fZ9/m439/ORnbuPrL2RanhoHt8ABGoC//hv/ZOK7ifwu+X+APk6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xbWtxwAAANsAAAAPAAAAAAAA&#10;AAAAAAAAAKECAABkcnMvZG93bnJldi54bWxQSwUGAAAAAAQABAD5AAAAlQMAAAAA&#10;" strokecolor="black [3040]">
                  <v:stroke endarrow="open"/>
                </v:shape>
                <v:shape id="肘形接點 93" o:spid="_x0000_s1156" type="#_x0000_t33" style="position:absolute;left:14811;top:6760;width:10165;height:733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MA8UAAADbAAAADwAAAGRycy9kb3ducmV2LnhtbESPT2sCMRTE7wW/Q3iCl9LNVkHb1Sha&#10;WlqPakG8PTZv/+jmZUmibr+9EQoeh5n5DTNbdKYRF3K+tqzgNUlBEOdW11wq+N19vbyB8AFZY2OZ&#10;FPyRh8W89zTDTNsrb+iyDaWIEPYZKqhCaDMpfV6RQZ/Yljh6hXUGQ5SulNrhNcJNI4dpOpYGa44L&#10;Fbb0UVF+2p6Ngu+xW+3D5HguRnq3eV7tT+sDfSo16HfLKYhAXXiE/9s/WsH7CO5f4g+Q8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TnMA8UAAADbAAAADwAAAAAAAAAA&#10;AAAAAAChAgAAZHJzL2Rvd25yZXYueG1sUEsFBgAAAAAEAAQA+QAAAJMDAAAAAA==&#10;" strokecolor="black [3040]">
                  <v:stroke endarrow="open"/>
                </v:shape>
                <v:shape id="直線單箭頭接點 94" o:spid="_x0000_s1157" type="#_x0000_t32" style="position:absolute;left:7960;top:17007;width:0;height:41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D0DcYAAADbAAAADwAAAGRycy9kb3ducmV2LnhtbESP3WoCMRSE7wXfIRyhd92sP1S7GkVa&#10;pC0KpVoE7w6b42bp5mTdRN2+fVMQvBxm5htmtmhtJS7U+NKxgn6SgiDOnS65UPC9Wz1OQPiArLFy&#10;TAp+ycNi3u3MMNPuyl902YZCRAj7DBWYEOpMSp8bsugTVxNH7+gaiyHKppC6wWuE20oO0vRJWiw5&#10;Lhis6cVQ/rM9WwWvH/vR+NSePodvB7PJaTg+DJZrpR567XIKIlAb7uFb+10reB7B/5f4A+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nQ9A3GAAAA2wAAAA8AAAAAAAAA&#10;AAAAAAAAoQIAAGRycy9kb3ducmV2LnhtbFBLBQYAAAAABAAEAPkAAACUAwAAAAA=&#10;" strokecolor="black [3040]">
                  <v:stroke endarrow="open"/>
                </v:shape>
                <w10:anchorlock/>
              </v:group>
            </w:pict>
          </mc:Fallback>
        </mc:AlternateContent>
      </w:r>
    </w:p>
    <w:p w:rsidR="008A23C3" w:rsidRPr="008A23C3" w:rsidRDefault="00C822BA" w:rsidP="00C22B73">
      <w:pPr>
        <w:jc w:val="center"/>
      </w:pPr>
      <w:bookmarkStart w:id="44" w:name="_Ref485840463"/>
      <w:bookmarkStart w:id="45" w:name="_Toc49076595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9</w:t>
      </w:r>
      <w:r>
        <w:fldChar w:fldCharType="end"/>
      </w:r>
      <w:bookmarkEnd w:id="44"/>
      <w:r>
        <w:rPr>
          <w:rFonts w:hint="eastAsia"/>
        </w:rPr>
        <w:t xml:space="preserve"> </w:t>
      </w:r>
      <w:r>
        <w:rPr>
          <w:rFonts w:hint="eastAsia"/>
        </w:rPr>
        <w:t>連續型蟻群演算法流程圖</w:t>
      </w:r>
      <w:bookmarkEnd w:id="45"/>
    </w:p>
    <w:p w:rsidR="00284D02" w:rsidRDefault="00284D02" w:rsidP="0047511C">
      <w:pPr>
        <w:ind w:firstLine="480"/>
      </w:pPr>
    </w:p>
    <w:p w:rsidR="003A2078" w:rsidRPr="00DF1099" w:rsidRDefault="003A2078" w:rsidP="007A38A9">
      <w:pPr>
        <w:pStyle w:val="2"/>
        <w:numPr>
          <w:ilvl w:val="0"/>
          <w:numId w:val="3"/>
        </w:numPr>
        <w:ind w:left="641" w:hanging="641"/>
      </w:pPr>
      <w:bookmarkStart w:id="46" w:name="_Toc490765921"/>
      <w:r w:rsidRPr="00DF1099">
        <w:rPr>
          <w:rFonts w:hint="eastAsia"/>
        </w:rPr>
        <w:t>多群演算法</w:t>
      </w:r>
      <w:bookmarkEnd w:id="46"/>
    </w:p>
    <w:p w:rsidR="00180A8F" w:rsidRDefault="00273B76" w:rsidP="00273B76">
      <w:pPr>
        <w:ind w:firstLine="480"/>
      </w:pPr>
      <w:r>
        <w:rPr>
          <w:rFonts w:hint="eastAsia"/>
        </w:rPr>
        <w:t>雖然現今許多演算法都擁有結構簡單、容易使用以及快速收斂的特性，如粒子群演算法。但是隨著資料維度的複雜度上升，其計算時間亦會相對上升，除此之外還會有收斂速度不穩定以及容易落入區域最佳解的問題產生。因此許多研究便針對許多演算法開發出共同演化的架構，以避免演算法結果過早收斂，並且能同時兼顧粒子的多樣性。</w:t>
      </w:r>
    </w:p>
    <w:p w:rsidR="00E97A57" w:rsidRDefault="00E97A57" w:rsidP="00273B76">
      <w:pPr>
        <w:ind w:firstLine="480"/>
      </w:pPr>
      <w:r>
        <w:rPr>
          <w:rFonts w:hint="eastAsia"/>
        </w:rPr>
        <w:t>利用協同合作的方式開發的演算法可以推回至</w:t>
      </w:r>
      <w:r>
        <w:rPr>
          <w:rFonts w:hint="eastAsia"/>
        </w:rPr>
        <w:t>1991</w:t>
      </w:r>
      <w:r>
        <w:rPr>
          <w:rFonts w:hint="eastAsia"/>
        </w:rPr>
        <w:t>年，由</w:t>
      </w:r>
      <w:r>
        <w:rPr>
          <w:rFonts w:hint="eastAsia"/>
        </w:rPr>
        <w:t>Husbands</w:t>
      </w:r>
      <w:r>
        <w:rPr>
          <w:rFonts w:hint="eastAsia"/>
        </w:rPr>
        <w:t>所開發利用基因演算法所開發共同進化演算法</w:t>
      </w:r>
      <w:r w:rsidR="004B02BA">
        <w:fldChar w:fldCharType="begin"/>
      </w:r>
      <w:r w:rsidR="004B02BA">
        <w:instrText xml:space="preserve"> </w:instrText>
      </w:r>
      <w:r w:rsidR="004B02BA">
        <w:rPr>
          <w:rFonts w:hint="eastAsia"/>
        </w:rPr>
        <w:instrText>REF _Ref485861225 \h</w:instrText>
      </w:r>
      <w:r w:rsidR="004B02BA">
        <w:instrText xml:space="preserve"> </w:instrText>
      </w:r>
      <w:r w:rsidR="004B02BA">
        <w:fldChar w:fldCharType="separate"/>
      </w:r>
      <w:r w:rsidR="00A86C56">
        <w:t xml:space="preserve">[ </w:t>
      </w:r>
      <w:r w:rsidR="00A86C56">
        <w:rPr>
          <w:noProof/>
        </w:rPr>
        <w:t>32</w:t>
      </w:r>
      <w:r w:rsidR="004B02BA">
        <w:fldChar w:fldCharType="end"/>
      </w:r>
      <w:r w:rsidR="004B02BA">
        <w:rPr>
          <w:rFonts w:hint="eastAsia"/>
        </w:rPr>
        <w:t>]</w:t>
      </w:r>
      <w:r>
        <w:rPr>
          <w:rFonts w:hint="eastAsia"/>
        </w:rPr>
        <w:t>。在</w:t>
      </w:r>
      <w:r>
        <w:rPr>
          <w:rFonts w:hint="eastAsia"/>
        </w:rPr>
        <w:t>2004</w:t>
      </w:r>
      <w:r>
        <w:rPr>
          <w:rFonts w:hint="eastAsia"/>
        </w:rPr>
        <w:t>年，</w:t>
      </w:r>
      <w:r w:rsidRPr="00E97A57">
        <w:t>Engelbrecht</w:t>
      </w:r>
      <w:r>
        <w:rPr>
          <w:rFonts w:hint="eastAsia"/>
        </w:rPr>
        <w:t xml:space="preserve"> </w:t>
      </w:r>
      <w:r>
        <w:rPr>
          <w:rFonts w:hint="eastAsia"/>
        </w:rPr>
        <w:t>與</w:t>
      </w:r>
      <w:r w:rsidRPr="00E97A57">
        <w:t>Bergh</w:t>
      </w:r>
      <w:r>
        <w:rPr>
          <w:rFonts w:hint="eastAsia"/>
        </w:rPr>
        <w:t>將此概念應用於粒子群演算法上</w:t>
      </w:r>
      <w:r w:rsidR="004B02BA">
        <w:fldChar w:fldCharType="begin"/>
      </w:r>
      <w:r w:rsidR="004B02BA">
        <w:instrText xml:space="preserve"> </w:instrText>
      </w:r>
      <w:r w:rsidR="004B02BA">
        <w:rPr>
          <w:rFonts w:hint="eastAsia"/>
        </w:rPr>
        <w:instrText>REF _Ref485861232 \h</w:instrText>
      </w:r>
      <w:r w:rsidR="004B02BA">
        <w:instrText xml:space="preserve"> </w:instrText>
      </w:r>
      <w:r w:rsidR="004B02BA">
        <w:fldChar w:fldCharType="separate"/>
      </w:r>
      <w:r w:rsidR="00A86C56">
        <w:t xml:space="preserve">[ </w:t>
      </w:r>
      <w:r w:rsidR="00A86C56">
        <w:rPr>
          <w:noProof/>
        </w:rPr>
        <w:t>33</w:t>
      </w:r>
      <w:r w:rsidR="004B02BA">
        <w:fldChar w:fldCharType="end"/>
      </w:r>
      <w:r w:rsidR="004B02BA">
        <w:rPr>
          <w:rFonts w:hint="eastAsia"/>
        </w:rPr>
        <w:t>]</w:t>
      </w:r>
      <w:r>
        <w:rPr>
          <w:rFonts w:hint="eastAsia"/>
        </w:rPr>
        <w:t>。</w:t>
      </w:r>
      <w:r w:rsidR="004B02BA">
        <w:rPr>
          <w:rFonts w:hint="eastAsia"/>
        </w:rPr>
        <w:t>其方式是產生多個子粒子群演算法，各自演化後從每子群挑出代表性粒子進入主粒子群進行二次演化。</w:t>
      </w:r>
    </w:p>
    <w:p w:rsidR="006B7A58" w:rsidRDefault="006B7A58" w:rsidP="00273B76">
      <w:pPr>
        <w:ind w:firstLine="480"/>
      </w:pPr>
      <w:r>
        <w:rPr>
          <w:rFonts w:hint="eastAsia"/>
        </w:rPr>
        <w:t>但是綜觀而言，</w:t>
      </w:r>
      <w:r w:rsidRPr="00E97A57">
        <w:t>Engelbrecht</w:t>
      </w:r>
      <w:r>
        <w:rPr>
          <w:rFonts w:hint="eastAsia"/>
        </w:rPr>
        <w:t>的多粒子群演算法對於運算時間相當冗長，並且各個子粒子群無法了解自己所蒐尋粒子解的優劣，亦即沒有資訊共享的機制。若是子粒子群落入區域最佳解，亦無法藉由參考其他子粒子群的最佳解逃離區域最</w:t>
      </w:r>
      <w:r>
        <w:rPr>
          <w:rFonts w:hint="eastAsia"/>
        </w:rPr>
        <w:lastRenderedPageBreak/>
        <w:t>佳解。</w:t>
      </w:r>
    </w:p>
    <w:p w:rsidR="006B7A58" w:rsidRDefault="006B7A58" w:rsidP="00273B76">
      <w:pPr>
        <w:ind w:firstLine="480"/>
      </w:pPr>
      <w:r>
        <w:rPr>
          <w:rFonts w:hint="eastAsia"/>
        </w:rPr>
        <w:t>為了解決此問題，本研究在多群演算法的開發架構上，引進了學習參考機制。讓各子群體在搜尋最佳解時，可以參考其他群體的最佳解以及自身群體的最佳解，讓子群體可以互相參照。</w:t>
      </w:r>
      <w:r w:rsidR="002839DB">
        <w:rPr>
          <w:rFonts w:hint="eastAsia"/>
        </w:rPr>
        <w:t>除此之外，亦有淘汰與繼承的機制。產生新的子群體以取代表現最差的子群體，但是保留被取代的子群體中的最佳解。讓取代的子群體可以有多樣性並且保留前一子群體的優點，增加演化的效益。</w:t>
      </w:r>
    </w:p>
    <w:p w:rsidR="00BE3888" w:rsidRDefault="00AD4B66" w:rsidP="00070E93">
      <w:pPr>
        <w:pStyle w:val="1"/>
        <w:numPr>
          <w:ilvl w:val="0"/>
          <w:numId w:val="1"/>
        </w:numPr>
        <w:ind w:left="1680" w:right="240"/>
      </w:pPr>
      <w:bookmarkStart w:id="47" w:name="_Toc490765922"/>
      <w:r>
        <w:rPr>
          <w:rFonts w:hint="eastAsia"/>
        </w:rPr>
        <w:lastRenderedPageBreak/>
        <w:t>系統設計與架構</w:t>
      </w:r>
      <w:bookmarkEnd w:id="47"/>
    </w:p>
    <w:p w:rsidR="00E04C48" w:rsidRPr="00E04C48" w:rsidRDefault="00410454" w:rsidP="00410454">
      <w:pPr>
        <w:ind w:firstLine="480"/>
      </w:pPr>
      <w:r>
        <w:rPr>
          <w:rFonts w:hint="eastAsia"/>
        </w:rPr>
        <w:t>本章節將逐一說明運用於研究中之方法設計與架構。本研究利用複數模糊類神經模型結合複數模糊集、</w:t>
      </w:r>
      <w:r>
        <w:rPr>
          <w:rFonts w:hint="eastAsia"/>
        </w:rPr>
        <w:t>T-S</w:t>
      </w:r>
      <w:r>
        <w:rPr>
          <w:rFonts w:hint="eastAsia"/>
        </w:rPr>
        <w:t>模糊系統形成該模型。並利用多群連續型蟻群演算法優化模型前鑑部參數，遞迴式最小平方演算法最佳化後鑑部參數</w:t>
      </w:r>
      <w:r w:rsidR="00670330">
        <w:rPr>
          <w:rFonts w:hint="eastAsia"/>
        </w:rPr>
        <w:t>。將資料輸入模型前，亦會對資料進行特徵選取，挑選出對目標較為有效之特徵資料集合，減少龐大資料對模型的負擔。</w:t>
      </w:r>
    </w:p>
    <w:p w:rsidR="00AD4B66" w:rsidRDefault="00B01DB6" w:rsidP="00B01DB6">
      <w:pPr>
        <w:pStyle w:val="2"/>
        <w:numPr>
          <w:ilvl w:val="0"/>
          <w:numId w:val="14"/>
        </w:numPr>
      </w:pPr>
      <w:bookmarkStart w:id="48" w:name="_Toc490765923"/>
      <w:r>
        <w:rPr>
          <w:rFonts w:hint="eastAsia"/>
        </w:rPr>
        <w:t>特徵選取</w:t>
      </w:r>
      <w:bookmarkEnd w:id="48"/>
    </w:p>
    <w:p w:rsidR="007C40B7" w:rsidRDefault="007C40B7" w:rsidP="003C1483">
      <w:pPr>
        <w:ind w:firstLine="480"/>
      </w:pPr>
      <w:r>
        <w:rPr>
          <w:rFonts w:hint="eastAsia"/>
        </w:rPr>
        <w:t>本論文的特徵選取方式是採用過濾法，並利用夏農資訊熵</w:t>
      </w:r>
      <w:r>
        <w:rPr>
          <w:rFonts w:hint="eastAsia"/>
        </w:rPr>
        <w:t>(Shannon Entropy)</w:t>
      </w:r>
      <w:r>
        <w:fldChar w:fldCharType="begin"/>
      </w:r>
      <w:r>
        <w:instrText xml:space="preserve"> </w:instrText>
      </w:r>
      <w:r>
        <w:rPr>
          <w:rFonts w:hint="eastAsia"/>
        </w:rPr>
        <w:instrText>REF _Ref484473667 \h</w:instrText>
      </w:r>
      <w:r>
        <w:instrText xml:space="preserve"> </w:instrText>
      </w:r>
      <w:r>
        <w:fldChar w:fldCharType="separate"/>
      </w:r>
      <w:r w:rsidR="00A86C56" w:rsidRPr="00711A79">
        <w:t xml:space="preserve">[ </w:t>
      </w:r>
      <w:r w:rsidR="00A86C56">
        <w:rPr>
          <w:noProof/>
        </w:rPr>
        <w:t>11</w:t>
      </w:r>
      <w:r>
        <w:fldChar w:fldCharType="end"/>
      </w:r>
      <w:r>
        <w:rPr>
          <w:rFonts w:hint="eastAsia"/>
        </w:rPr>
        <w:t>]</w:t>
      </w:r>
      <w:r>
        <w:rPr>
          <w:rFonts w:hint="eastAsia"/>
        </w:rPr>
        <w:t>計算資訊的亂度。根據目標在加入特徵後目標資訊熵的變化程度，計算特徵提供給目標的資訊量。最後依照特徵的資訊量大小作為挑選特徵的依據。</w:t>
      </w:r>
    </w:p>
    <w:p w:rsidR="00B01DB6" w:rsidRDefault="003C1483" w:rsidP="003C1483">
      <w:pPr>
        <w:ind w:firstLine="480"/>
        <w:rPr>
          <w:rFonts w:asciiTheme="minorEastAsia" w:hAnsiTheme="minorEastAsia"/>
        </w:rPr>
      </w:pPr>
      <w:r>
        <w:rPr>
          <w:rFonts w:hint="eastAsia"/>
        </w:rPr>
        <w:t>夏農在</w:t>
      </w:r>
      <w:r>
        <w:rPr>
          <w:rFonts w:hint="eastAsia"/>
        </w:rPr>
        <w:t>194</w:t>
      </w:r>
      <w:r>
        <w:t>9</w:t>
      </w:r>
      <w:r>
        <w:rPr>
          <w:rFonts w:hint="eastAsia"/>
        </w:rPr>
        <w:t>年提出的資訊熵理論，</w:t>
      </w:r>
      <w:r>
        <w:rPr>
          <w:rFonts w:asciiTheme="minorEastAsia" w:hAnsiTheme="minorEastAsia" w:hint="eastAsia"/>
        </w:rPr>
        <w:t>定義了資訊內容的不確定性的量值。公式如</w:t>
      </w:r>
      <w:r w:rsidRPr="008D49BA">
        <w:rPr>
          <w:rFonts w:cstheme="minorHAnsi"/>
        </w:rPr>
        <w:t>(1)</w:t>
      </w:r>
      <w:r>
        <w:rPr>
          <w:rFonts w:asciiTheme="minorEastAsia" w:hAnsiTheme="minorEastAsia" w:hint="eastAsia"/>
        </w:rPr>
        <w:t>，而事件資訊</w:t>
      </w:r>
      <m:oMath>
        <m:r>
          <w:rPr>
            <w:rFonts w:ascii="Cambria Math" w:hAnsi="Cambria Math" w:hint="eastAsia"/>
          </w:rPr>
          <m:t>X</m:t>
        </m:r>
      </m:oMath>
      <w:r>
        <w:rPr>
          <w:rFonts w:asciiTheme="minorEastAsia" w:hAnsiTheme="minorEastAsia" w:hint="eastAsia"/>
        </w:rPr>
        <w:t>的資訊熵則為</w:t>
      </w:r>
      <m:oMath>
        <m:r>
          <w:rPr>
            <w:rFonts w:ascii="Cambria Math" w:hAnsi="Cambria Math"/>
          </w:rPr>
          <m:t>H</m:t>
        </m:r>
        <m:d>
          <m:dPr>
            <m:ctrlPr>
              <w:rPr>
                <w:rFonts w:ascii="Cambria Math" w:hAnsi="Cambria Math"/>
                <w:i/>
              </w:rPr>
            </m:ctrlPr>
          </m:dPr>
          <m:e>
            <m:r>
              <w:rPr>
                <w:rFonts w:ascii="Cambria Math" w:hAnsi="Cambria Math" w:hint="eastAsia"/>
              </w:rPr>
              <m:t>X</m:t>
            </m:r>
          </m:e>
        </m:d>
      </m:oMath>
      <w:r>
        <w:rPr>
          <w:rFonts w:asciiTheme="minorEastAsia" w:hAnsiTheme="minorEastAsia" w:hint="eastAsia"/>
        </w:rPr>
        <w:t>。如果再加入另外一個資訊</w:t>
      </w:r>
      <m:oMath>
        <m:r>
          <w:rPr>
            <w:rFonts w:ascii="Cambria Math" w:hAnsi="Cambria Math" w:hint="eastAsia"/>
          </w:rPr>
          <m:t>Y</m:t>
        </m:r>
      </m:oMath>
      <w:r>
        <w:rPr>
          <w:rFonts w:asciiTheme="minorEastAsia" w:hAnsiTheme="minorEastAsia" w:hint="eastAsia"/>
        </w:rPr>
        <w:t>，則兩個資訊</w:t>
      </w:r>
      <m:oMath>
        <m:r>
          <w:rPr>
            <w:rFonts w:ascii="Cambria Math" w:hAnsi="Cambria Math" w:hint="eastAsia"/>
          </w:rPr>
          <m:t>X</m:t>
        </m:r>
      </m:oMath>
      <w:r>
        <w:rPr>
          <w:rFonts w:asciiTheme="minorEastAsia" w:hAnsiTheme="minorEastAsia" w:hint="eastAsia"/>
        </w:rPr>
        <w:t>與</w:t>
      </w:r>
      <m:oMath>
        <m:r>
          <w:rPr>
            <w:rFonts w:ascii="Cambria Math" w:hAnsi="Cambria Math" w:hint="eastAsia"/>
          </w:rPr>
          <m:t>Y</m:t>
        </m:r>
      </m:oMath>
      <w:r>
        <w:rPr>
          <w:rFonts w:asciiTheme="minorEastAsia" w:hAnsiTheme="minorEastAsia" w:hint="eastAsia"/>
        </w:rPr>
        <w:t>資訊內容共同發生的資訊熵則是以</w:t>
      </w:r>
      <m:oMath>
        <m:r>
          <w:rPr>
            <w:rFonts w:ascii="Cambria Math" w:hAnsi="Cambria Math"/>
          </w:rPr>
          <m:t>H</m:t>
        </m:r>
        <m:d>
          <m:dPr>
            <m:ctrlPr>
              <w:rPr>
                <w:rFonts w:ascii="Cambria Math" w:hAnsi="Cambria Math"/>
                <w:i/>
              </w:rPr>
            </m:ctrlPr>
          </m:dPr>
          <m:e>
            <m:r>
              <w:rPr>
                <w:rFonts w:ascii="Cambria Math" w:hAnsi="Cambria Math" w:hint="eastAsia"/>
              </w:rPr>
              <m:t>X</m:t>
            </m:r>
            <m:r>
              <w:rPr>
                <w:rFonts w:ascii="Cambria Math" w:hAnsi="Cambria Math"/>
              </w:rPr>
              <m:t>,Y</m:t>
            </m:r>
          </m:e>
        </m:d>
      </m:oMath>
      <w:r>
        <w:rPr>
          <w:rFonts w:asciiTheme="minorEastAsia" w:hAnsiTheme="minorEastAsia" w:hint="eastAsia"/>
        </w:rPr>
        <w:t>來表示。公式如下：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3C1483" w:rsidTr="008A75EC">
        <w:tc>
          <w:tcPr>
            <w:tcW w:w="7905" w:type="dxa"/>
          </w:tcPr>
          <w:p w:rsidR="003C1483" w:rsidRDefault="003C1483" w:rsidP="003C1483">
            <m:oMathPara>
              <m:oMath>
                <m:r>
                  <w:rPr>
                    <w:rFonts w:ascii="Cambria Math" w:hAnsi="Cambria Math"/>
                  </w:rPr>
                  <m:t>H</m:t>
                </m:r>
                <m:d>
                  <m:dPr>
                    <m:ctrlPr>
                      <w:rPr>
                        <w:rFonts w:ascii="Cambria Math" w:hAnsi="Cambria Math"/>
                        <w:i/>
                      </w:rPr>
                    </m:ctrlPr>
                  </m:dPr>
                  <m:e>
                    <m:r>
                      <w:rPr>
                        <w:rFonts w:ascii="Cambria Math" w:hAnsi="Cambria Math" w:hint="eastAsia"/>
                      </w:rPr>
                      <m:t>X</m:t>
                    </m:r>
                    <m:r>
                      <w:rPr>
                        <w:rFonts w:ascii="Cambria Math" w:hAnsi="Cambria Math"/>
                      </w:rPr>
                      <m:t>,Y</m:t>
                    </m:r>
                  </m:e>
                </m:d>
                <m:r>
                  <m:rPr>
                    <m:sty m:val="p"/>
                  </m:rPr>
                  <w:rPr>
                    <w:rFonts w:ascii="Cambria Math" w:hAnsi="Cambria Math" w:hint="eastAsia"/>
                  </w:rPr>
                  <m:t xml:space="preserve">= </m:t>
                </m:r>
                <m:r>
                  <m:rPr>
                    <m:sty m:val="p"/>
                  </m:rPr>
                  <w:rPr>
                    <w:rFonts w:ascii="Cambria Math" w:eastAsia="MS Mincho" w:hAnsi="Cambria Math" w:cs="MS Mincho" w:hint="eastAsia"/>
                  </w:rPr>
                  <m:t>-</m:t>
                </m:r>
                <m:nary>
                  <m:naryPr>
                    <m:chr m:val="∑"/>
                    <m:limLoc m:val="subSup"/>
                    <m:supHide m:val="1"/>
                    <m:ctrlPr>
                      <w:rPr>
                        <w:rFonts w:ascii="Cambria Math" w:eastAsia="MS Mincho" w:hAnsi="Cambria Math" w:cs="MS Mincho"/>
                      </w:rPr>
                    </m:ctrlPr>
                  </m:naryPr>
                  <m:sub>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i</m:t>
                        </m:r>
                      </m:sub>
                    </m:sSub>
                    <m:r>
                      <w:rPr>
                        <w:rFonts w:ascii="Cambria Math" w:eastAsia="MS Mincho" w:hAnsi="Cambria Math" w:cs="MS Mincho"/>
                      </w:rPr>
                      <m:t>∈</m:t>
                    </m:r>
                    <m:sSub>
                      <m:sSubPr>
                        <m:ctrlPr>
                          <w:rPr>
                            <w:rFonts w:ascii="Cambria Math" w:eastAsia="MS Mincho" w:hAnsi="Cambria Math" w:cs="MS Mincho"/>
                            <w:i/>
                          </w:rPr>
                        </m:ctrlPr>
                      </m:sSubPr>
                      <m:e>
                        <m:r>
                          <m:rPr>
                            <m:sty m:val="p"/>
                          </m:rPr>
                          <w:rPr>
                            <w:rFonts w:ascii="Cambria Math" w:eastAsia="MS Mincho" w:hAnsi="Cambria Math" w:cs="MS Mincho"/>
                          </w:rPr>
                          <m:t>U</m:t>
                        </m:r>
                      </m:e>
                      <m:sub>
                        <m:r>
                          <w:rPr>
                            <w:rFonts w:ascii="Cambria Math" w:eastAsia="MS Mincho" w:hAnsi="Cambria Math" w:cs="MS Mincho"/>
                          </w:rPr>
                          <m:t>X</m:t>
                        </m:r>
                      </m:sub>
                    </m:sSub>
                  </m:sub>
                  <m:sup/>
                  <m:e>
                    <m:nary>
                      <m:naryPr>
                        <m:chr m:val="∑"/>
                        <m:limLoc m:val="subSup"/>
                        <m:supHide m:val="1"/>
                        <m:ctrlPr>
                          <w:rPr>
                            <w:rFonts w:ascii="Cambria Math" w:eastAsia="MS Mincho" w:hAnsi="Cambria Math" w:cs="MS Mincho"/>
                            <w:i/>
                          </w:rPr>
                        </m:ctrlPr>
                      </m:naryPr>
                      <m:sub>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j</m:t>
                            </m:r>
                          </m:sub>
                        </m:sSub>
                        <m:r>
                          <w:rPr>
                            <w:rFonts w:ascii="Cambria Math" w:eastAsia="MS Mincho" w:hAnsi="Cambria Math" w:cs="MS Mincho"/>
                          </w:rPr>
                          <m:t xml:space="preserve"> ∈</m:t>
                        </m:r>
                        <m:sSub>
                          <m:sSubPr>
                            <m:ctrlPr>
                              <w:rPr>
                                <w:rFonts w:ascii="Cambria Math" w:eastAsia="MS Mincho" w:hAnsi="Cambria Math" w:cs="MS Mincho"/>
                                <w:i/>
                              </w:rPr>
                            </m:ctrlPr>
                          </m:sSubPr>
                          <m:e>
                            <m:r>
                              <m:rPr>
                                <m:sty m:val="p"/>
                              </m:rPr>
                              <w:rPr>
                                <w:rFonts w:ascii="Cambria Math" w:eastAsia="MS Mincho" w:hAnsi="Cambria Math" w:cs="MS Mincho"/>
                              </w:rPr>
                              <m:t>U</m:t>
                            </m:r>
                          </m:e>
                          <m:sub>
                            <m:r>
                              <w:rPr>
                                <w:rFonts w:ascii="Cambria Math" w:eastAsia="MS Mincho" w:hAnsi="Cambria Math" w:cs="MS Mincho"/>
                              </w:rPr>
                              <m:t>Y</m:t>
                            </m:r>
                          </m:sub>
                        </m:sSub>
                      </m:sub>
                      <m:sup/>
                      <m:e>
                        <m:r>
                          <w:rPr>
                            <w:rFonts w:ascii="Cambria Math" w:eastAsia="MS Mincho" w:hAnsi="Cambria Math" w:cs="MS Mincho"/>
                          </w:rPr>
                          <m:t>p(i,j)</m:t>
                        </m:r>
                        <m:func>
                          <m:funcPr>
                            <m:ctrlPr>
                              <w:rPr>
                                <w:rFonts w:ascii="Cambria Math" w:eastAsia="MS Mincho" w:hAnsi="Cambria Math" w:cs="MS Mincho"/>
                                <w:i/>
                              </w:rPr>
                            </m:ctrlPr>
                          </m:funcPr>
                          <m:fName>
                            <m:r>
                              <m:rPr>
                                <m:sty m:val="p"/>
                              </m:rPr>
                              <w:rPr>
                                <w:rFonts w:ascii="Cambria Math" w:eastAsia="MS Mincho" w:hAnsi="Cambria Math" w:cs="MS Mincho"/>
                              </w:rPr>
                              <m:t>log</m:t>
                            </m:r>
                          </m:fName>
                          <m:e>
                            <m:r>
                              <w:rPr>
                                <w:rFonts w:ascii="Cambria Math" w:eastAsia="MS Mincho" w:hAnsi="Cambria Math" w:cs="MS Mincho"/>
                              </w:rPr>
                              <m:t>p</m:t>
                            </m:r>
                            <m:d>
                              <m:dPr>
                                <m:ctrlPr>
                                  <w:rPr>
                                    <w:rFonts w:ascii="Cambria Math" w:eastAsia="MS Mincho" w:hAnsi="Cambria Math" w:cs="MS Mincho"/>
                                    <w:i/>
                                  </w:rPr>
                                </m:ctrlPr>
                              </m:dPr>
                              <m:e>
                                <m:r>
                                  <w:rPr>
                                    <w:rFonts w:ascii="Cambria Math" w:eastAsia="MS Mincho" w:hAnsi="Cambria Math" w:cs="MS Mincho"/>
                                  </w:rPr>
                                  <m:t>i,j</m:t>
                                </m:r>
                              </m:e>
                            </m:d>
                          </m:e>
                        </m:func>
                      </m:e>
                    </m:nary>
                  </m:e>
                </m:nary>
              </m:oMath>
            </m:oMathPara>
          </w:p>
        </w:tc>
        <w:tc>
          <w:tcPr>
            <w:tcW w:w="655" w:type="dxa"/>
            <w:vAlign w:val="center"/>
          </w:tcPr>
          <w:p w:rsidR="003C1483" w:rsidRDefault="008A75EC" w:rsidP="008A75EC">
            <w:pPr>
              <w:pStyle w:val="ae"/>
              <w:jc w:val="right"/>
            </w:pPr>
            <w:r>
              <w:rPr>
                <w:rFonts w:hint="eastAsia"/>
              </w:rPr>
              <w:t>(18)</w:t>
            </w:r>
          </w:p>
        </w:tc>
      </w:tr>
    </w:tbl>
    <w:p w:rsidR="003C1483" w:rsidRDefault="003C1483" w:rsidP="003C1483">
      <w:pPr>
        <w:spacing w:before="120" w:after="120"/>
        <w:ind w:firstLine="480"/>
      </w:pPr>
      <m:oMath>
        <m:r>
          <w:rPr>
            <w:rFonts w:ascii="Cambria Math" w:eastAsia="MS Mincho" w:hAnsi="Cambria Math" w:cs="MS Mincho"/>
          </w:rPr>
          <m:t>p(i,j)</m:t>
        </m:r>
      </m:oMath>
      <w:r>
        <w:rPr>
          <w:rFonts w:hint="eastAsia"/>
        </w:rPr>
        <w:t>是</w:t>
      </w:r>
      <m:oMath>
        <m:r>
          <w:rPr>
            <w:rFonts w:ascii="Cambria Math" w:hAnsi="Cambria Math" w:hint="eastAsia"/>
          </w:rPr>
          <m:t>X</m:t>
        </m:r>
      </m:oMath>
      <w:r>
        <w:rPr>
          <w:rFonts w:hint="eastAsia"/>
        </w:rPr>
        <w:t>和</w:t>
      </w:r>
      <m:oMath>
        <m:r>
          <w:rPr>
            <w:rFonts w:ascii="Cambria Math" w:hAnsi="Cambria Math" w:hint="eastAsia"/>
          </w:rPr>
          <m:t>Y</m:t>
        </m:r>
      </m:oMath>
      <w:r>
        <w:rPr>
          <w:rFonts w:hint="eastAsia"/>
        </w:rPr>
        <w:t>資訊發生共同事件的機率</w:t>
      </w:r>
      <w:r w:rsidR="000E2B7B">
        <w:rPr>
          <w:rFonts w:hint="eastAsia"/>
        </w:rPr>
        <w:t>，</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X</m:t>
            </m:r>
          </m:sub>
        </m:sSub>
      </m:oMath>
      <w:r w:rsidR="000E2B7B">
        <w:rPr>
          <w:rFonts w:hint="eastAsia"/>
        </w:rPr>
        <w:t>是</w:t>
      </w:r>
      <w:r w:rsidR="000E2B7B">
        <w:rPr>
          <w:rFonts w:asciiTheme="minorEastAsia" w:hAnsiTheme="minorEastAsia" w:hint="eastAsia"/>
        </w:rPr>
        <w:t>事件資訊</w:t>
      </w:r>
      <m:oMath>
        <m:r>
          <w:rPr>
            <w:rFonts w:ascii="Cambria Math" w:hAnsi="Cambria Math" w:hint="eastAsia"/>
          </w:rPr>
          <m:t>X</m:t>
        </m:r>
      </m:oMath>
      <w:r w:rsidR="000E2B7B">
        <w:rPr>
          <w:rFonts w:hint="eastAsia"/>
        </w:rPr>
        <w:t>的宇集合，</w:t>
      </w:r>
      <m:oMath>
        <m:sSub>
          <m:sSubPr>
            <m:ctrlPr>
              <w:rPr>
                <w:rFonts w:ascii="Cambria Math" w:hAnsi="Cambria Math"/>
                <w:szCs w:val="24"/>
              </w:rPr>
            </m:ctrlPr>
          </m:sSubPr>
          <m:e>
            <m:r>
              <w:rPr>
                <w:rFonts w:ascii="Cambria Math" w:hAnsi="Cambria Math"/>
                <w:szCs w:val="24"/>
              </w:rPr>
              <m:t>U</m:t>
            </m:r>
          </m:e>
          <m:sub>
            <m:r>
              <w:rPr>
                <w:rFonts w:ascii="Cambria Math" w:hAnsi="Cambria Math"/>
                <w:szCs w:val="24"/>
              </w:rPr>
              <m:t>X</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 i=1,2,…,n</m:t>
            </m:r>
          </m:e>
        </m:d>
      </m:oMath>
      <w:r w:rsidR="000E2B7B">
        <w:rPr>
          <w:rFonts w:hint="eastAsia"/>
        </w:rPr>
        <w:t>，</w:t>
      </w:r>
      <m:oMath>
        <m:sSub>
          <m:sSubPr>
            <m:ctrlPr>
              <w:rPr>
                <w:rFonts w:ascii="Cambria Math" w:hAnsi="Cambria Math"/>
                <w:szCs w:val="24"/>
              </w:rPr>
            </m:ctrlPr>
          </m:sSubPr>
          <m:e>
            <m:r>
              <w:rPr>
                <w:rFonts w:ascii="Cambria Math" w:hAnsi="Cambria Math"/>
                <w:szCs w:val="24"/>
              </w:rPr>
              <m:t>U</m:t>
            </m:r>
          </m:e>
          <m:sub>
            <m:r>
              <w:rPr>
                <w:rFonts w:ascii="Cambria Math" w:hAnsi="Cambria Math" w:hint="eastAsia"/>
                <w:szCs w:val="24"/>
              </w:rPr>
              <m:t>Y</m:t>
            </m:r>
          </m:sub>
        </m:sSub>
      </m:oMath>
      <w:r w:rsidR="000E2B7B">
        <w:rPr>
          <w:rFonts w:hint="eastAsia"/>
        </w:rPr>
        <w:t>是</w:t>
      </w:r>
      <w:r w:rsidR="000E2B7B">
        <w:rPr>
          <w:rFonts w:asciiTheme="minorEastAsia" w:hAnsiTheme="minorEastAsia" w:hint="eastAsia"/>
        </w:rPr>
        <w:t>事件資訊</w:t>
      </w:r>
      <m:oMath>
        <m:r>
          <w:rPr>
            <w:rFonts w:ascii="Cambria Math" w:hAnsi="Cambria Math" w:hint="eastAsia"/>
          </w:rPr>
          <m:t>Y</m:t>
        </m:r>
      </m:oMath>
      <w:r w:rsidR="000E2B7B">
        <w:rPr>
          <w:rFonts w:hint="eastAsia"/>
        </w:rPr>
        <w:t>的宇集合，</w:t>
      </w:r>
      <m:oMath>
        <m:sSub>
          <m:sSubPr>
            <m:ctrlPr>
              <w:rPr>
                <w:rFonts w:ascii="Cambria Math" w:hAnsi="Cambria Math"/>
                <w:szCs w:val="24"/>
              </w:rPr>
            </m:ctrlPr>
          </m:sSubPr>
          <m:e>
            <m:r>
              <w:rPr>
                <w:rFonts w:ascii="Cambria Math" w:hAnsi="Cambria Math"/>
                <w:szCs w:val="24"/>
              </w:rPr>
              <m:t>U</m:t>
            </m:r>
          </m:e>
          <m:sub>
            <m:r>
              <w:rPr>
                <w:rFonts w:ascii="Cambria Math" w:hAnsi="Cambria Math" w:hint="eastAsia"/>
                <w:szCs w:val="24"/>
              </w:rPr>
              <m:t>Y</m:t>
            </m:r>
          </m:sub>
        </m:sSub>
        <m:r>
          <w:rPr>
            <w:rFonts w:ascii="Cambria Math" w:hAnsi="Cambria Math"/>
            <w:szCs w:val="24"/>
          </w:rPr>
          <m:t>=</m:t>
        </m:r>
        <m:d>
          <m:dPr>
            <m:begChr m:val="{"/>
            <m:endChr m:val="}"/>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 j=1,2,…,n</m:t>
            </m:r>
          </m:e>
        </m:d>
      </m:oMath>
      <w:r>
        <w:rPr>
          <w:rFonts w:hint="eastAsia"/>
        </w:rPr>
        <w:t>。因為共同事件的發生是指同時產生，並沒有先後次序之分，因此</w:t>
      </w:r>
      <w:r w:rsidR="00F05C4F">
        <w:rPr>
          <w:rFonts w:hint="eastAsia"/>
        </w:rPr>
        <w:t>共同事件</w:t>
      </w:r>
      <m:oMath>
        <m:r>
          <w:rPr>
            <w:rFonts w:ascii="Cambria Math" w:hAnsi="Cambria Math" w:hint="eastAsia"/>
          </w:rPr>
          <m:t>X</m:t>
        </m:r>
      </m:oMath>
      <w:r w:rsidR="00F05C4F">
        <w:rPr>
          <w:rFonts w:hint="eastAsia"/>
        </w:rPr>
        <w:t>跟</w:t>
      </w:r>
      <m:oMath>
        <m:r>
          <w:rPr>
            <w:rFonts w:ascii="Cambria Math" w:hAnsi="Cambria Math" w:hint="eastAsia"/>
          </w:rPr>
          <m:t>Y</m:t>
        </m:r>
      </m:oMath>
      <w:r w:rsidR="00F05C4F">
        <w:rPr>
          <w:rFonts w:hint="eastAsia"/>
        </w:rPr>
        <w:t>發生機率</w:t>
      </w:r>
      <m:oMath>
        <m:r>
          <w:rPr>
            <w:rFonts w:ascii="Cambria Math" w:eastAsia="MS Mincho" w:hAnsi="Cambria Math" w:cs="MS Mincho"/>
          </w:rPr>
          <m:t>p(i,j)</m:t>
        </m:r>
      </m:oMath>
      <w:r w:rsidR="00F05C4F">
        <w:rPr>
          <w:rFonts w:hint="eastAsia"/>
        </w:rPr>
        <w:t>會等同於</w:t>
      </w:r>
      <m:oMath>
        <m:r>
          <w:rPr>
            <w:rFonts w:ascii="Cambria Math" w:eastAsia="MS Mincho" w:hAnsi="Cambria Math" w:cs="MS Mincho"/>
          </w:rPr>
          <m:t>p(j</m:t>
        </m:r>
        <m:r>
          <w:rPr>
            <w:rFonts w:ascii="Cambria Math" w:eastAsia="細明體" w:hAnsi="細明體" w:cs="細明體"/>
          </w:rPr>
          <m:t>,i</m:t>
        </m:r>
        <m:r>
          <w:rPr>
            <w:rFonts w:ascii="Cambria Math" w:eastAsia="MS Mincho" w:hAnsi="Cambria Math" w:cs="MS Mincho"/>
          </w:rPr>
          <m:t>)</m:t>
        </m:r>
      </m:oMath>
      <w:r w:rsidR="00F05C4F">
        <w:rPr>
          <w:rFonts w:hint="eastAsia"/>
        </w:rPr>
        <w:t>，</w:t>
      </w:r>
      <m:oMath>
        <m:r>
          <w:rPr>
            <w:rFonts w:ascii="Cambria Math" w:hAnsi="Cambria Math"/>
          </w:rPr>
          <m:t>H</m:t>
        </m:r>
        <m:d>
          <m:dPr>
            <m:ctrlPr>
              <w:rPr>
                <w:rFonts w:ascii="Cambria Math" w:hAnsi="Cambria Math"/>
                <w:i/>
              </w:rPr>
            </m:ctrlPr>
          </m:dPr>
          <m:e>
            <m:r>
              <w:rPr>
                <w:rFonts w:ascii="Cambria Math" w:hAnsi="Cambria Math" w:hint="eastAsia"/>
              </w:rPr>
              <m:t>X</m:t>
            </m:r>
            <m:r>
              <w:rPr>
                <w:rFonts w:ascii="Cambria Math" w:hAnsi="Cambria Math"/>
              </w:rPr>
              <m:t>,Y</m:t>
            </m:r>
          </m:e>
        </m:d>
      </m:oMath>
      <w:r w:rsidR="00F05C4F">
        <w:rPr>
          <w:rFonts w:hint="eastAsia"/>
        </w:rPr>
        <w:t>亦會等同於</w:t>
      </w:r>
      <m:oMath>
        <m:r>
          <w:rPr>
            <w:rFonts w:ascii="Cambria Math" w:hAnsi="Cambria Math"/>
          </w:rPr>
          <m:t>H</m:t>
        </m:r>
        <m:d>
          <m:dPr>
            <m:ctrlPr>
              <w:rPr>
                <w:rFonts w:ascii="Cambria Math" w:hAnsi="Cambria Math"/>
                <w:i/>
              </w:rPr>
            </m:ctrlPr>
          </m:dPr>
          <m:e>
            <m:r>
              <w:rPr>
                <w:rFonts w:ascii="Cambria Math" w:hAnsi="Cambria Math"/>
              </w:rPr>
              <m:t>Y,X</m:t>
            </m:r>
          </m:e>
        </m:d>
      </m:oMath>
      <w:r w:rsidR="00F05C4F">
        <w:rPr>
          <w:rFonts w:hint="eastAsia"/>
        </w:rPr>
        <w:t>。</w:t>
      </w:r>
      <m:oMath>
        <m:r>
          <w:rPr>
            <w:rFonts w:ascii="Cambria Math" w:hAnsi="Cambria Math"/>
          </w:rPr>
          <m:t>H</m:t>
        </m:r>
        <m:d>
          <m:dPr>
            <m:ctrlPr>
              <w:rPr>
                <w:rFonts w:ascii="Cambria Math" w:hAnsi="Cambria Math"/>
                <w:i/>
              </w:rPr>
            </m:ctrlPr>
          </m:dPr>
          <m:e>
            <m:r>
              <w:rPr>
                <w:rFonts w:ascii="Cambria Math" w:hAnsi="Cambria Math" w:hint="eastAsia"/>
              </w:rPr>
              <m:t>X</m:t>
            </m:r>
          </m:e>
        </m:d>
      </m:oMath>
      <w:r w:rsidR="001D6A8E">
        <w:rPr>
          <w:rFonts w:hint="eastAsia"/>
        </w:rPr>
        <w:t>及</w:t>
      </w:r>
      <m:oMath>
        <m:r>
          <w:rPr>
            <w:rFonts w:ascii="Cambria Math" w:hAnsi="Cambria Math"/>
          </w:rPr>
          <m:t>H</m:t>
        </m:r>
        <m:d>
          <m:dPr>
            <m:ctrlPr>
              <w:rPr>
                <w:rFonts w:ascii="Cambria Math" w:hAnsi="Cambria Math"/>
                <w:i/>
              </w:rPr>
            </m:ctrlPr>
          </m:dPr>
          <m:e>
            <m:r>
              <w:rPr>
                <w:rFonts w:ascii="Cambria Math" w:hAnsi="Cambria Math" w:hint="eastAsia"/>
              </w:rPr>
              <m:t>Y</m:t>
            </m:r>
          </m:e>
        </m:d>
      </m:oMath>
      <w:r w:rsidR="001D6A8E">
        <w:rPr>
          <w:rFonts w:hint="eastAsia"/>
        </w:rPr>
        <w:t>則可以改為以下公式：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1D6A8E" w:rsidTr="008A75EC">
        <w:tc>
          <w:tcPr>
            <w:tcW w:w="7905" w:type="dxa"/>
          </w:tcPr>
          <w:p w:rsidR="001D6A8E" w:rsidRPr="00EB1896" w:rsidRDefault="001D6A8E" w:rsidP="00B910EF">
            <w:pPr>
              <w:spacing w:before="120" w:after="120"/>
              <w:jc w:val="center"/>
            </w:pPr>
            <m:oMathPara>
              <m:oMath>
                <m:r>
                  <w:rPr>
                    <w:rFonts w:ascii="Cambria Math" w:hAnsi="Cambria Math"/>
                  </w:rPr>
                  <m:t>H</m:t>
                </m:r>
                <m:d>
                  <m:dPr>
                    <m:ctrlPr>
                      <w:rPr>
                        <w:rFonts w:ascii="Cambria Math" w:hAnsi="Cambria Math"/>
                        <w:i/>
                      </w:rPr>
                    </m:ctrlPr>
                  </m:dPr>
                  <m:e>
                    <m:r>
                      <w:rPr>
                        <w:rFonts w:ascii="Cambria Math" w:hAnsi="Cambria Math" w:hint="eastAsia"/>
                      </w:rPr>
                      <m:t>X</m:t>
                    </m:r>
                  </m:e>
                </m:d>
                <m:r>
                  <m:rPr>
                    <m:sty m:val="p"/>
                  </m:rPr>
                  <w:rPr>
                    <w:rFonts w:ascii="Cambria Math" w:hAnsi="Cambria Math" w:hint="eastAsia"/>
                  </w:rPr>
                  <m:t xml:space="preserve">= </m:t>
                </m:r>
                <m:r>
                  <m:rPr>
                    <m:sty m:val="p"/>
                  </m:rPr>
                  <w:rPr>
                    <w:rFonts w:ascii="Cambria Math" w:eastAsia="MS Mincho" w:hAnsi="Cambria Math" w:cs="MS Mincho" w:hint="eastAsia"/>
                  </w:rPr>
                  <m:t>-</m:t>
                </m:r>
                <m:nary>
                  <m:naryPr>
                    <m:chr m:val="∑"/>
                    <m:limLoc m:val="subSup"/>
                    <m:supHide m:val="1"/>
                    <m:ctrlPr>
                      <w:rPr>
                        <w:rFonts w:ascii="Cambria Math" w:eastAsia="MS Mincho" w:hAnsi="Cambria Math" w:cs="MS Mincho"/>
                      </w:rPr>
                    </m:ctrlPr>
                  </m:naryPr>
                  <m:sub>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i</m:t>
                        </m:r>
                      </m:sub>
                    </m:sSub>
                    <m:r>
                      <w:rPr>
                        <w:rFonts w:ascii="Cambria Math" w:eastAsia="MS Mincho" w:hAnsi="Cambria Math" w:cs="MS Mincho"/>
                      </w:rPr>
                      <m:t>∈</m:t>
                    </m:r>
                    <m:sSub>
                      <m:sSubPr>
                        <m:ctrlPr>
                          <w:rPr>
                            <w:rFonts w:ascii="Cambria Math" w:eastAsia="MS Mincho" w:hAnsi="Cambria Math" w:cs="MS Mincho"/>
                            <w:i/>
                          </w:rPr>
                        </m:ctrlPr>
                      </m:sSubPr>
                      <m:e>
                        <m:r>
                          <m:rPr>
                            <m:sty m:val="p"/>
                          </m:rPr>
                          <w:rPr>
                            <w:rFonts w:ascii="Cambria Math" w:eastAsia="MS Mincho" w:hAnsi="Cambria Math" w:cs="MS Mincho"/>
                          </w:rPr>
                          <m:t>U</m:t>
                        </m:r>
                      </m:e>
                      <m:sub>
                        <m:r>
                          <w:rPr>
                            <w:rFonts w:ascii="Cambria Math" w:eastAsia="MS Mincho" w:hAnsi="Cambria Math" w:cs="MS Mincho"/>
                          </w:rPr>
                          <m:t>X</m:t>
                        </m:r>
                      </m:sub>
                    </m:sSub>
                  </m:sub>
                  <m:sup/>
                  <m:e>
                    <m:nary>
                      <m:naryPr>
                        <m:chr m:val="∑"/>
                        <m:limLoc m:val="subSup"/>
                        <m:supHide m:val="1"/>
                        <m:ctrlPr>
                          <w:rPr>
                            <w:rFonts w:ascii="Cambria Math" w:eastAsia="MS Mincho" w:hAnsi="Cambria Math" w:cs="MS Mincho"/>
                            <w:i/>
                          </w:rPr>
                        </m:ctrlPr>
                      </m:naryPr>
                      <m:sub>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j</m:t>
                            </m:r>
                          </m:sub>
                        </m:sSub>
                        <m:r>
                          <w:rPr>
                            <w:rFonts w:ascii="Cambria Math" w:eastAsia="MS Mincho" w:hAnsi="Cambria Math" w:cs="MS Mincho"/>
                          </w:rPr>
                          <m:t xml:space="preserve"> ∈</m:t>
                        </m:r>
                        <m:sSub>
                          <m:sSubPr>
                            <m:ctrlPr>
                              <w:rPr>
                                <w:rFonts w:ascii="Cambria Math" w:eastAsia="MS Mincho" w:hAnsi="Cambria Math" w:cs="MS Mincho"/>
                                <w:i/>
                              </w:rPr>
                            </m:ctrlPr>
                          </m:sSubPr>
                          <m:e>
                            <m:r>
                              <m:rPr>
                                <m:sty m:val="p"/>
                              </m:rPr>
                              <w:rPr>
                                <w:rFonts w:ascii="Cambria Math" w:eastAsia="MS Mincho" w:hAnsi="Cambria Math" w:cs="MS Mincho"/>
                              </w:rPr>
                              <m:t>U</m:t>
                            </m:r>
                          </m:e>
                          <m:sub>
                            <m:r>
                              <w:rPr>
                                <w:rFonts w:ascii="Cambria Math" w:eastAsia="MS Mincho" w:hAnsi="Cambria Math" w:cs="MS Mincho"/>
                              </w:rPr>
                              <m:t>Y</m:t>
                            </m:r>
                          </m:sub>
                        </m:sSub>
                      </m:sub>
                      <m:sup/>
                      <m:e>
                        <m:r>
                          <w:rPr>
                            <w:rFonts w:ascii="Cambria Math" w:eastAsia="MS Mincho" w:hAnsi="Cambria Math" w:cs="MS Mincho"/>
                          </w:rPr>
                          <m:t>p(i,j)</m:t>
                        </m:r>
                        <m:func>
                          <m:funcPr>
                            <m:ctrlPr>
                              <w:rPr>
                                <w:rFonts w:ascii="Cambria Math" w:eastAsia="MS Mincho" w:hAnsi="Cambria Math" w:cs="MS Mincho"/>
                                <w:i/>
                              </w:rPr>
                            </m:ctrlPr>
                          </m:funcPr>
                          <m:fName>
                            <m:r>
                              <m:rPr>
                                <m:sty m:val="p"/>
                              </m:rPr>
                              <w:rPr>
                                <w:rFonts w:ascii="Cambria Math" w:eastAsia="MS Mincho" w:hAnsi="Cambria Math" w:cs="MS Mincho"/>
                              </w:rPr>
                              <m:t>log</m:t>
                            </m:r>
                          </m:fName>
                          <m:e>
                            <m:nary>
                              <m:naryPr>
                                <m:chr m:val="∑"/>
                                <m:limLoc m:val="subSup"/>
                                <m:supHide m:val="1"/>
                                <m:ctrlPr>
                                  <w:rPr>
                                    <w:rFonts w:ascii="Cambria Math" w:eastAsia="MS Mincho" w:hAnsi="Cambria Math" w:cs="MS Mincho"/>
                                    <w:i/>
                                  </w:rPr>
                                </m:ctrlPr>
                              </m:naryPr>
                              <m:sub>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j</m:t>
                                    </m:r>
                                  </m:sub>
                                </m:sSub>
                                <m:r>
                                  <w:rPr>
                                    <w:rFonts w:ascii="Cambria Math" w:eastAsia="MS Mincho" w:hAnsi="Cambria Math" w:cs="MS Mincho"/>
                                  </w:rPr>
                                  <m:t xml:space="preserve"> ∈</m:t>
                                </m:r>
                                <m:sSub>
                                  <m:sSubPr>
                                    <m:ctrlPr>
                                      <w:rPr>
                                        <w:rFonts w:ascii="Cambria Math" w:eastAsia="MS Mincho" w:hAnsi="Cambria Math" w:cs="MS Mincho"/>
                                        <w:i/>
                                      </w:rPr>
                                    </m:ctrlPr>
                                  </m:sSubPr>
                                  <m:e>
                                    <m:r>
                                      <m:rPr>
                                        <m:sty m:val="p"/>
                                      </m:rPr>
                                      <w:rPr>
                                        <w:rFonts w:ascii="Cambria Math" w:eastAsia="MS Mincho" w:hAnsi="Cambria Math" w:cs="MS Mincho"/>
                                      </w:rPr>
                                      <m:t>U</m:t>
                                    </m:r>
                                  </m:e>
                                  <m:sub>
                                    <m:r>
                                      <w:rPr>
                                        <w:rFonts w:ascii="Cambria Math" w:eastAsia="MS Mincho" w:hAnsi="Cambria Math" w:cs="MS Mincho"/>
                                      </w:rPr>
                                      <m:t>Y</m:t>
                                    </m:r>
                                  </m:sub>
                                </m:sSub>
                              </m:sub>
                              <m:sup/>
                              <m:e>
                                <m:r>
                                  <w:rPr>
                                    <w:rFonts w:ascii="Cambria Math" w:eastAsia="MS Mincho" w:hAnsi="Cambria Math" w:cs="MS Mincho"/>
                                  </w:rPr>
                                  <m:t>p</m:t>
                                </m:r>
                                <m:d>
                                  <m:dPr>
                                    <m:ctrlPr>
                                      <w:rPr>
                                        <w:rFonts w:ascii="Cambria Math" w:eastAsia="MS Mincho" w:hAnsi="Cambria Math" w:cs="MS Mincho"/>
                                        <w:i/>
                                      </w:rPr>
                                    </m:ctrlPr>
                                  </m:dPr>
                                  <m:e>
                                    <m:r>
                                      <w:rPr>
                                        <w:rFonts w:ascii="Cambria Math" w:eastAsia="MS Mincho" w:hAnsi="Cambria Math" w:cs="MS Mincho"/>
                                      </w:rPr>
                                      <m:t>i,j</m:t>
                                    </m:r>
                                  </m:e>
                                </m:d>
                              </m:e>
                            </m:nary>
                          </m:e>
                        </m:func>
                      </m:e>
                    </m:nary>
                  </m:e>
                </m:nary>
              </m:oMath>
            </m:oMathPara>
          </w:p>
        </w:tc>
        <w:tc>
          <w:tcPr>
            <w:tcW w:w="655" w:type="dxa"/>
            <w:vAlign w:val="center"/>
          </w:tcPr>
          <w:p w:rsidR="001D6A8E" w:rsidRDefault="008A75EC" w:rsidP="008A75EC">
            <w:pPr>
              <w:pStyle w:val="ae"/>
              <w:jc w:val="right"/>
            </w:pPr>
            <w:r>
              <w:rPr>
                <w:rFonts w:hint="eastAsia"/>
              </w:rPr>
              <w:t>(19)</w:t>
            </w:r>
          </w:p>
        </w:tc>
      </w:tr>
      <w:tr w:rsidR="001D6A8E" w:rsidTr="008A75EC">
        <w:tc>
          <w:tcPr>
            <w:tcW w:w="7905" w:type="dxa"/>
          </w:tcPr>
          <w:p w:rsidR="001D6A8E" w:rsidRDefault="001D6A8E" w:rsidP="00B910EF">
            <w:pPr>
              <w:spacing w:before="120" w:after="120"/>
              <w:jc w:val="center"/>
            </w:pPr>
            <m:oMathPara>
              <m:oMath>
                <m:r>
                  <w:rPr>
                    <w:rFonts w:ascii="Cambria Math" w:hAnsi="Cambria Math"/>
                  </w:rPr>
                  <m:t>H</m:t>
                </m:r>
                <m:d>
                  <m:dPr>
                    <m:ctrlPr>
                      <w:rPr>
                        <w:rFonts w:ascii="Cambria Math" w:hAnsi="Cambria Math"/>
                        <w:i/>
                      </w:rPr>
                    </m:ctrlPr>
                  </m:dPr>
                  <m:e>
                    <m:r>
                      <w:rPr>
                        <w:rFonts w:ascii="Cambria Math" w:hAnsi="Cambria Math" w:hint="eastAsia"/>
                      </w:rPr>
                      <m:t>Y</m:t>
                    </m:r>
                  </m:e>
                </m:d>
                <m:r>
                  <m:rPr>
                    <m:sty m:val="p"/>
                  </m:rPr>
                  <w:rPr>
                    <w:rFonts w:ascii="Cambria Math" w:hAnsi="Cambria Math" w:hint="eastAsia"/>
                  </w:rPr>
                  <m:t xml:space="preserve">= </m:t>
                </m:r>
                <m:r>
                  <m:rPr>
                    <m:sty m:val="p"/>
                  </m:rPr>
                  <w:rPr>
                    <w:rFonts w:ascii="Cambria Math" w:eastAsia="MS Mincho" w:hAnsi="Cambria Math" w:cs="MS Mincho" w:hint="eastAsia"/>
                  </w:rPr>
                  <m:t>-</m:t>
                </m:r>
                <m:nary>
                  <m:naryPr>
                    <m:chr m:val="∑"/>
                    <m:limLoc m:val="subSup"/>
                    <m:supHide m:val="1"/>
                    <m:ctrlPr>
                      <w:rPr>
                        <w:rFonts w:ascii="Cambria Math" w:eastAsia="MS Mincho" w:hAnsi="Cambria Math" w:cs="MS Mincho"/>
                      </w:rPr>
                    </m:ctrlPr>
                  </m:naryPr>
                  <m:sub>
                    <m:sSub>
                      <m:sSubPr>
                        <m:ctrlPr>
                          <w:rPr>
                            <w:rFonts w:ascii="Cambria Math" w:eastAsia="MS Mincho" w:hAnsi="Cambria Math" w:cs="MS Mincho"/>
                            <w:i/>
                          </w:rPr>
                        </m:ctrlPr>
                      </m:sSubPr>
                      <m:e>
                        <m:r>
                          <w:rPr>
                            <w:rFonts w:ascii="Cambria Math" w:eastAsia="MS Mincho" w:hAnsi="Cambria Math" w:cs="MS Mincho"/>
                          </w:rPr>
                          <m:t>x</m:t>
                        </m:r>
                      </m:e>
                      <m:sub>
                        <m:r>
                          <w:rPr>
                            <w:rFonts w:ascii="Cambria Math" w:eastAsia="MS Mincho" w:hAnsi="Cambria Math" w:cs="MS Mincho"/>
                          </w:rPr>
                          <m:t>i</m:t>
                        </m:r>
                      </m:sub>
                    </m:sSub>
                    <m:r>
                      <w:rPr>
                        <w:rFonts w:ascii="Cambria Math" w:eastAsia="MS Mincho" w:hAnsi="Cambria Math" w:cs="MS Mincho"/>
                      </w:rPr>
                      <m:t>∈</m:t>
                    </m:r>
                    <m:sSub>
                      <m:sSubPr>
                        <m:ctrlPr>
                          <w:rPr>
                            <w:rFonts w:ascii="Cambria Math" w:eastAsia="MS Mincho" w:hAnsi="Cambria Math" w:cs="MS Mincho"/>
                            <w:i/>
                          </w:rPr>
                        </m:ctrlPr>
                      </m:sSubPr>
                      <m:e>
                        <m:r>
                          <m:rPr>
                            <m:sty m:val="p"/>
                          </m:rPr>
                          <w:rPr>
                            <w:rFonts w:ascii="Cambria Math" w:eastAsia="MS Mincho" w:hAnsi="Cambria Math" w:cs="MS Mincho"/>
                          </w:rPr>
                          <m:t>U</m:t>
                        </m:r>
                      </m:e>
                      <m:sub>
                        <m:r>
                          <w:rPr>
                            <w:rFonts w:ascii="Cambria Math" w:eastAsia="MS Mincho" w:hAnsi="Cambria Math" w:cs="MS Mincho"/>
                          </w:rPr>
                          <m:t>X</m:t>
                        </m:r>
                      </m:sub>
                    </m:sSub>
                  </m:sub>
                  <m:sup/>
                  <m:e>
                    <m:nary>
                      <m:naryPr>
                        <m:chr m:val="∑"/>
                        <m:limLoc m:val="subSup"/>
                        <m:supHide m:val="1"/>
                        <m:ctrlPr>
                          <w:rPr>
                            <w:rFonts w:ascii="Cambria Math" w:eastAsia="MS Mincho" w:hAnsi="Cambria Math" w:cs="MS Mincho"/>
                            <w:i/>
                          </w:rPr>
                        </m:ctrlPr>
                      </m:naryPr>
                      <m:sub>
                        <m:sSub>
                          <m:sSubPr>
                            <m:ctrlPr>
                              <w:rPr>
                                <w:rFonts w:ascii="Cambria Math" w:eastAsia="MS Mincho" w:hAnsi="Cambria Math" w:cs="MS Mincho"/>
                                <w:i/>
                              </w:rPr>
                            </m:ctrlPr>
                          </m:sSubPr>
                          <m:e>
                            <m:r>
                              <w:rPr>
                                <w:rFonts w:ascii="Cambria Math" w:eastAsia="MS Mincho" w:hAnsi="Cambria Math" w:cs="MS Mincho"/>
                              </w:rPr>
                              <m:t>y</m:t>
                            </m:r>
                          </m:e>
                          <m:sub>
                            <m:r>
                              <w:rPr>
                                <w:rFonts w:ascii="Cambria Math" w:eastAsia="MS Mincho" w:hAnsi="Cambria Math" w:cs="MS Mincho"/>
                              </w:rPr>
                              <m:t>j</m:t>
                            </m:r>
                          </m:sub>
                        </m:sSub>
                        <m:r>
                          <w:rPr>
                            <w:rFonts w:ascii="Cambria Math" w:eastAsia="MS Mincho" w:hAnsi="Cambria Math" w:cs="MS Mincho"/>
                          </w:rPr>
                          <m:t xml:space="preserve"> ∈</m:t>
                        </m:r>
                        <m:sSub>
                          <m:sSubPr>
                            <m:ctrlPr>
                              <w:rPr>
                                <w:rFonts w:ascii="Cambria Math" w:eastAsia="MS Mincho" w:hAnsi="Cambria Math" w:cs="MS Mincho"/>
                                <w:i/>
                              </w:rPr>
                            </m:ctrlPr>
                          </m:sSubPr>
                          <m:e>
                            <m:r>
                              <m:rPr>
                                <m:sty m:val="p"/>
                              </m:rPr>
                              <w:rPr>
                                <w:rFonts w:ascii="Cambria Math" w:eastAsia="MS Mincho" w:hAnsi="Cambria Math" w:cs="MS Mincho"/>
                              </w:rPr>
                              <m:t>U</m:t>
                            </m:r>
                          </m:e>
                          <m:sub>
                            <m:r>
                              <w:rPr>
                                <w:rFonts w:ascii="Cambria Math" w:eastAsia="MS Mincho" w:hAnsi="Cambria Math" w:cs="MS Mincho"/>
                              </w:rPr>
                              <m:t>Y</m:t>
                            </m:r>
                          </m:sub>
                        </m:sSub>
                      </m:sub>
                      <m:sup/>
                      <m:e>
                        <m:r>
                          <w:rPr>
                            <w:rFonts w:ascii="Cambria Math" w:eastAsia="MS Mincho" w:hAnsi="Cambria Math" w:cs="MS Mincho"/>
                          </w:rPr>
                          <m:t>p(i,j)</m:t>
                        </m:r>
                        <m:func>
                          <m:funcPr>
                            <m:ctrlPr>
                              <w:rPr>
                                <w:rFonts w:ascii="Cambria Math" w:eastAsia="MS Mincho" w:hAnsi="Cambria Math" w:cs="MS Mincho"/>
                                <w:i/>
                              </w:rPr>
                            </m:ctrlPr>
                          </m:funcPr>
                          <m:fName>
                            <m:r>
                              <m:rPr>
                                <m:sty m:val="p"/>
                              </m:rPr>
                              <w:rPr>
                                <w:rFonts w:ascii="Cambria Math" w:eastAsia="MS Mincho" w:hAnsi="Cambria Math" w:cs="MS Mincho"/>
                              </w:rPr>
                              <m:t>log</m:t>
                            </m:r>
                          </m:fName>
                          <m:e>
                            <m:nary>
                              <m:naryPr>
                                <m:chr m:val="∑"/>
                                <m:limLoc m:val="subSup"/>
                                <m:supHide m:val="1"/>
                                <m:ctrlPr>
                                  <w:rPr>
                                    <w:rFonts w:ascii="Cambria Math" w:eastAsia="MS Mincho" w:hAnsi="Cambria Math" w:cs="MS Mincho"/>
                                    <w:i/>
                                  </w:rPr>
                                </m:ctrlPr>
                              </m:naryPr>
                              <m:sub>
                                <m:sSub>
                                  <m:sSubPr>
                                    <m:ctrlPr>
                                      <w:rPr>
                                        <w:rFonts w:ascii="Cambria Math" w:eastAsia="細明體" w:hAnsi="細明體" w:cs="細明體"/>
                                        <w:i/>
                                      </w:rPr>
                                    </m:ctrlPr>
                                  </m:sSubPr>
                                  <m:e>
                                    <m:r>
                                      <w:rPr>
                                        <w:rFonts w:ascii="Cambria Math" w:eastAsia="細明體" w:hAnsi="細明體" w:cs="細明體"/>
                                      </w:rPr>
                                      <m:t>x</m:t>
                                    </m:r>
                                  </m:e>
                                  <m:sub>
                                    <m:r>
                                      <w:rPr>
                                        <w:rFonts w:ascii="Cambria Math" w:eastAsia="細明體" w:hAnsi="細明體" w:cs="細明體"/>
                                      </w:rPr>
                                      <m:t>i</m:t>
                                    </m:r>
                                  </m:sub>
                                </m:sSub>
                                <m:r>
                                  <w:rPr>
                                    <w:rFonts w:ascii="Cambria Math" w:eastAsia="MS Mincho" w:hAnsi="Cambria Math" w:cs="MS Mincho"/>
                                  </w:rPr>
                                  <m:t xml:space="preserve"> ∈</m:t>
                                </m:r>
                                <m:sSub>
                                  <m:sSubPr>
                                    <m:ctrlPr>
                                      <w:rPr>
                                        <w:rFonts w:ascii="Cambria Math" w:eastAsia="MS Mincho" w:hAnsi="Cambria Math" w:cs="MS Mincho"/>
                                        <w:i/>
                                      </w:rPr>
                                    </m:ctrlPr>
                                  </m:sSubPr>
                                  <m:e>
                                    <m:r>
                                      <m:rPr>
                                        <m:sty m:val="p"/>
                                      </m:rPr>
                                      <w:rPr>
                                        <w:rFonts w:ascii="Cambria Math" w:eastAsia="MS Mincho" w:hAnsi="Cambria Math" w:cs="MS Mincho"/>
                                      </w:rPr>
                                      <m:t>U</m:t>
                                    </m:r>
                                  </m:e>
                                  <m:sub>
                                    <m:r>
                                      <w:rPr>
                                        <w:rFonts w:ascii="Cambria Math" w:eastAsia="MS Mincho" w:hAnsi="Cambria Math" w:cs="MS Mincho"/>
                                      </w:rPr>
                                      <m:t>X</m:t>
                                    </m:r>
                                  </m:sub>
                                </m:sSub>
                              </m:sub>
                              <m:sup/>
                              <m:e>
                                <m:r>
                                  <w:rPr>
                                    <w:rFonts w:ascii="Cambria Math" w:eastAsia="MS Mincho" w:hAnsi="Cambria Math" w:cs="MS Mincho"/>
                                  </w:rPr>
                                  <m:t>p</m:t>
                                </m:r>
                                <m:d>
                                  <m:dPr>
                                    <m:ctrlPr>
                                      <w:rPr>
                                        <w:rFonts w:ascii="Cambria Math" w:eastAsia="MS Mincho" w:hAnsi="Cambria Math" w:cs="MS Mincho"/>
                                        <w:i/>
                                      </w:rPr>
                                    </m:ctrlPr>
                                  </m:dPr>
                                  <m:e>
                                    <m:r>
                                      <w:rPr>
                                        <w:rFonts w:ascii="Cambria Math" w:eastAsia="MS Mincho" w:hAnsi="Cambria Math" w:cs="MS Mincho"/>
                                      </w:rPr>
                                      <m:t>i,j</m:t>
                                    </m:r>
                                  </m:e>
                                </m:d>
                              </m:e>
                            </m:nary>
                          </m:e>
                        </m:func>
                      </m:e>
                    </m:nary>
                  </m:e>
                </m:nary>
              </m:oMath>
            </m:oMathPara>
          </w:p>
        </w:tc>
        <w:tc>
          <w:tcPr>
            <w:tcW w:w="655" w:type="dxa"/>
            <w:vAlign w:val="center"/>
          </w:tcPr>
          <w:p w:rsidR="001D6A8E" w:rsidRDefault="008A75EC" w:rsidP="008A75EC">
            <w:pPr>
              <w:pStyle w:val="ae"/>
              <w:jc w:val="right"/>
            </w:pPr>
            <w:r>
              <w:rPr>
                <w:rFonts w:hint="eastAsia"/>
              </w:rPr>
              <w:t>(20)</w:t>
            </w:r>
          </w:p>
        </w:tc>
      </w:tr>
    </w:tbl>
    <w:p w:rsidR="001D6A8E" w:rsidRDefault="00B36FFC" w:rsidP="003C1483">
      <w:pPr>
        <w:spacing w:before="120" w:after="120"/>
        <w:ind w:firstLine="480"/>
      </w:pPr>
      <w:r>
        <w:rPr>
          <w:rFonts w:hint="eastAsia"/>
        </w:rPr>
        <w:lastRenderedPageBreak/>
        <w:t>特徵選取的目的是要了解特徵資訊所提供的資訊量，也就是目標資訊在獲得特徵資訊後資訊熵所下降的量。為了達到這個目標，首先必須先知道在事件</w:t>
      </w:r>
      <m:oMath>
        <m:r>
          <w:rPr>
            <w:rFonts w:ascii="Cambria Math" w:hAnsi="Cambria Math" w:hint="eastAsia"/>
          </w:rPr>
          <m:t>X</m:t>
        </m:r>
      </m:oMath>
      <w:r>
        <w:rPr>
          <w:rFonts w:hint="eastAsia"/>
        </w:rPr>
        <w:t>的發生之後，目標事件</w:t>
      </w:r>
      <m:oMath>
        <m:r>
          <w:rPr>
            <w:rFonts w:ascii="Cambria Math" w:hAnsi="Cambria Math" w:hint="eastAsia"/>
          </w:rPr>
          <m:t>Y</m:t>
        </m:r>
      </m:oMath>
      <w:r>
        <w:rPr>
          <w:rFonts w:hint="eastAsia"/>
        </w:rPr>
        <w:t>的資訊熵量。此資訊熵可以命名為條件式資訊熵，也就是在有了事件</w:t>
      </w:r>
      <m:oMath>
        <m:r>
          <w:rPr>
            <w:rFonts w:ascii="Cambria Math" w:hAnsi="Cambria Math" w:hint="eastAsia"/>
          </w:rPr>
          <m:t>X</m:t>
        </m:r>
      </m:oMath>
      <w:r>
        <w:rPr>
          <w:rFonts w:hint="eastAsia"/>
        </w:rPr>
        <w:t>發生的條件之下目標事件</w:t>
      </w:r>
      <m:oMath>
        <m:r>
          <w:rPr>
            <w:rFonts w:ascii="Cambria Math" w:hAnsi="Cambria Math" w:hint="eastAsia"/>
          </w:rPr>
          <m:t>Y</m:t>
        </m:r>
      </m:oMath>
      <w:r>
        <w:rPr>
          <w:rFonts w:hint="eastAsia"/>
        </w:rPr>
        <w:t>的資訊熵量。公式如下：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B36FFC" w:rsidTr="008A75EC">
        <w:tc>
          <w:tcPr>
            <w:tcW w:w="7905" w:type="dxa"/>
          </w:tcPr>
          <w:p w:rsidR="00B36FFC" w:rsidRDefault="004F2B12" w:rsidP="003C1483">
            <w:pPr>
              <w:spacing w:before="120" w:after="120"/>
            </w:pPr>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X</m:t>
                    </m:r>
                  </m:sub>
                </m:sSub>
                <m:d>
                  <m:dPr>
                    <m:ctrlPr>
                      <w:rPr>
                        <w:rFonts w:ascii="Cambria Math" w:hAnsi="Cambria Math"/>
                        <w:i/>
                      </w:rPr>
                    </m:ctrlPr>
                  </m:dPr>
                  <m:e>
                    <m:r>
                      <w:rPr>
                        <w:rFonts w:ascii="Cambria Math" w:hAnsi="Cambria Math"/>
                      </w:rPr>
                      <m:t>Y</m:t>
                    </m:r>
                  </m:e>
                </m:d>
                <m:r>
                  <w:rPr>
                    <w:rFonts w:ascii="Cambria Math" w:hAnsi="Cambria Math"/>
                  </w:rPr>
                  <m:t>≡H</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 -</m:t>
                </m:r>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U</m:t>
                        </m:r>
                      </m:e>
                      <m:sub>
                        <m:r>
                          <w:rPr>
                            <w:rFonts w:ascii="Cambria Math" w:hAnsi="Cambria Math"/>
                          </w:rPr>
                          <m:t>X</m:t>
                        </m:r>
                      </m:sub>
                    </m:sSub>
                  </m:sub>
                  <m:sup/>
                  <m:e>
                    <m:nary>
                      <m:naryPr>
                        <m:chr m:val="∑"/>
                        <m:limLoc m:val="subSup"/>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U</m:t>
                            </m:r>
                          </m:e>
                          <m:sub>
                            <m:r>
                              <w:rPr>
                                <w:rFonts w:ascii="Cambria Math" w:hAnsi="Cambria Math"/>
                              </w:rPr>
                              <m:t>Y</m:t>
                            </m:r>
                          </m:sub>
                        </m:sSub>
                      </m:sub>
                      <m:sup/>
                      <m:e>
                        <m:r>
                          <w:rPr>
                            <w:rFonts w:ascii="Cambria Math" w:hAnsi="Cambria Math"/>
                          </w:rPr>
                          <m:t>p</m:t>
                        </m:r>
                        <m:d>
                          <m:dPr>
                            <m:ctrlPr>
                              <w:rPr>
                                <w:rFonts w:ascii="Cambria Math" w:hAnsi="Cambria Math"/>
                                <w:i/>
                              </w:rPr>
                            </m:ctrlPr>
                          </m:dPr>
                          <m:e>
                            <m:r>
                              <w:rPr>
                                <w:rFonts w:ascii="Cambria Math" w:hAnsi="Cambria Math"/>
                              </w:rPr>
                              <m:t>i,j</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(j)</m:t>
                            </m:r>
                          </m:e>
                        </m:func>
                      </m:e>
                    </m:nary>
                  </m:e>
                </m:nary>
              </m:oMath>
            </m:oMathPara>
          </w:p>
        </w:tc>
        <w:tc>
          <w:tcPr>
            <w:tcW w:w="655" w:type="dxa"/>
            <w:vAlign w:val="center"/>
          </w:tcPr>
          <w:p w:rsidR="00B36FFC" w:rsidRDefault="008A75EC" w:rsidP="008A75EC">
            <w:pPr>
              <w:pStyle w:val="ae"/>
              <w:jc w:val="right"/>
            </w:pPr>
            <w:r>
              <w:rPr>
                <w:rFonts w:hint="eastAsia"/>
              </w:rPr>
              <w:t>(21)</w:t>
            </w:r>
          </w:p>
        </w:tc>
      </w:tr>
    </w:tbl>
    <w:p w:rsidR="00041BDA" w:rsidRDefault="004F2B12" w:rsidP="00041BDA">
      <w:pPr>
        <w:spacing w:before="120" w:after="120"/>
        <w:ind w:left="480"/>
      </w:pPr>
      <m:oMath>
        <m:sSub>
          <m:sSubPr>
            <m:ctrlPr>
              <w:rPr>
                <w:rFonts w:ascii="Cambria Math" w:hAnsi="Cambria Math"/>
                <w:i/>
              </w:rPr>
            </m:ctrlPr>
          </m:sSubPr>
          <m:e>
            <m:r>
              <w:rPr>
                <w:rFonts w:ascii="Cambria Math" w:hAnsi="Cambria Math"/>
              </w:rPr>
              <m:t>p</m:t>
            </m:r>
          </m:e>
          <m:sub>
            <m:r>
              <w:rPr>
                <w:rFonts w:ascii="Cambria Math" w:hAnsi="Cambria Math"/>
              </w:rPr>
              <m:t>i</m:t>
            </m:r>
          </m:sub>
        </m:sSub>
        <m:d>
          <m:dPr>
            <m:ctrlPr>
              <w:rPr>
                <w:rFonts w:ascii="Cambria Math" w:hAnsi="Cambria Math"/>
                <w:i/>
              </w:rPr>
            </m:ctrlPr>
          </m:dPr>
          <m:e>
            <m:r>
              <w:rPr>
                <w:rFonts w:ascii="Cambria Math" w:hAnsi="Cambria Math"/>
              </w:rPr>
              <m:t>j</m:t>
            </m:r>
          </m:e>
        </m:d>
      </m:oMath>
      <w:r w:rsidR="004F2084">
        <w:rPr>
          <w:rFonts w:hint="eastAsia"/>
        </w:rPr>
        <w:t>就是在了解事件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4F2084">
        <w:rPr>
          <w:rFonts w:hint="eastAsia"/>
        </w:rPr>
        <w:t>的發生機率下，事件</w:t>
      </w:r>
      <m:oMath>
        <m:sSub>
          <m:sSubPr>
            <m:ctrlPr>
              <w:rPr>
                <w:rFonts w:ascii="Cambria Math" w:hAnsi="Cambria Math"/>
                <w:i/>
              </w:rPr>
            </m:ctrlPr>
          </m:sSubPr>
          <m:e>
            <m:r>
              <w:rPr>
                <w:rFonts w:ascii="Cambria Math" w:hAnsi="Cambria Math"/>
              </w:rPr>
              <m:t>y</m:t>
            </m:r>
          </m:e>
          <m:sub>
            <m:r>
              <w:rPr>
                <w:rFonts w:ascii="Cambria Math" w:hAnsi="Cambria Math"/>
              </w:rPr>
              <m:t>j</m:t>
            </m:r>
          </m:sub>
        </m:sSub>
      </m:oMath>
      <w:r w:rsidR="004F2084">
        <w:rPr>
          <w:rFonts w:hint="eastAsia"/>
        </w:rPr>
        <w:t>的發生機率，也就是</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j</m:t>
                </m:r>
              </m:sub>
            </m:sSub>
          </m:e>
        </m:d>
      </m:oMath>
      <w:r w:rsidR="002F66EE">
        <w:rPr>
          <w:rFonts w:hint="eastAsia"/>
        </w:rPr>
        <w:t>。</w:t>
      </w:r>
    </w:p>
    <w:p w:rsidR="00E722CB" w:rsidRDefault="00041BDA" w:rsidP="00041BDA">
      <w:pPr>
        <w:spacing w:before="120" w:after="120"/>
      </w:pPr>
      <w:r>
        <w:tab/>
      </w:r>
      <w:r w:rsidR="00714399">
        <w:rPr>
          <w:rFonts w:hint="eastAsia"/>
        </w:rPr>
        <w:t>以上關於資訊熵的定義皆為</w:t>
      </w:r>
      <w:r w:rsidR="00F54026">
        <w:rPr>
          <w:rFonts w:hint="eastAsia"/>
        </w:rPr>
        <w:t>離散型，但若事件</w:t>
      </w:r>
      <m:oMath>
        <m:r>
          <w:rPr>
            <w:rFonts w:ascii="Cambria Math" w:hAnsi="Cambria Math" w:hint="eastAsia"/>
          </w:rPr>
          <m:t>X</m:t>
        </m:r>
      </m:oMath>
      <w:r w:rsidR="00F54026">
        <w:rPr>
          <w:rFonts w:hint="eastAsia"/>
        </w:rPr>
        <w:t>與事件</w:t>
      </w:r>
      <m:oMath>
        <m:r>
          <w:rPr>
            <w:rFonts w:ascii="Cambria Math" w:hAnsi="Cambria Math" w:hint="eastAsia"/>
          </w:rPr>
          <m:t>Y</m:t>
        </m:r>
      </m:oMath>
      <w:r w:rsidR="00F54026">
        <w:rPr>
          <w:rFonts w:hint="eastAsia"/>
        </w:rPr>
        <w:t>為連續型事件，則離散型機率</w:t>
      </w:r>
      <m:oMath>
        <m:r>
          <w:rPr>
            <w:rFonts w:ascii="Cambria Math" w:eastAsia="MS Mincho" w:hAnsi="Cambria Math" w:cs="MS Mincho"/>
          </w:rPr>
          <m:t>p(i,j)</m:t>
        </m:r>
      </m:oMath>
      <w:r w:rsidR="00F54026">
        <w:rPr>
          <w:rFonts w:hint="eastAsia"/>
        </w:rPr>
        <w:t>等值會改為利用機率密度</w:t>
      </w:r>
      <w:r w:rsidR="00E722CB">
        <w:rPr>
          <w:rFonts w:hint="eastAsia"/>
        </w:rPr>
        <w:t>函數</w:t>
      </w:r>
      <w:r w:rsidR="00E722CB">
        <w:rPr>
          <w:rFonts w:hint="eastAsia"/>
        </w:rPr>
        <w:t xml:space="preserve"> </w:t>
      </w:r>
      <w:r w:rsidR="00E722CB" w:rsidRPr="00240319">
        <w:rPr>
          <w:rFonts w:cs="Times New Roman"/>
          <w:color w:val="000000" w:themeColor="text1"/>
        </w:rPr>
        <w:t>(Probability density function, PDF)</w:t>
      </w:r>
      <w:r w:rsidR="00F54026">
        <w:rPr>
          <w:rFonts w:hint="eastAsia"/>
        </w:rPr>
        <w:t>形式</w:t>
      </w:r>
      <m:oMath>
        <m:r>
          <w:rPr>
            <w:rFonts w:ascii="Cambria Math" w:hAnsi="Cambria Math"/>
            <w:szCs w:val="24"/>
          </w:rPr>
          <m:t>pd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e>
        </m:d>
      </m:oMath>
      <w:r w:rsidR="00F54026">
        <w:rPr>
          <w:rFonts w:hint="eastAsia"/>
        </w:rPr>
        <w:t>表示之。</w:t>
      </w:r>
    </w:p>
    <w:p w:rsidR="005E2FF4" w:rsidRDefault="00E722CB" w:rsidP="00041BDA">
      <w:pPr>
        <w:spacing w:before="120" w:after="120"/>
        <w:rPr>
          <w:rFonts w:cs="Times New Roman"/>
          <w:color w:val="000000" w:themeColor="text1"/>
        </w:rPr>
      </w:pPr>
      <w:r>
        <w:rPr>
          <w:rFonts w:hint="eastAsia"/>
        </w:rPr>
        <w:tab/>
      </w:r>
      <w:r w:rsidRPr="00240319">
        <w:rPr>
          <w:rFonts w:cs="Times New Roman"/>
          <w:color w:val="000000" w:themeColor="text1"/>
        </w:rPr>
        <w:t>機率密度函數可以使用常態分部函數</w:t>
      </w:r>
      <w:r w:rsidRPr="00240319">
        <w:rPr>
          <w:rFonts w:cs="Times New Roman"/>
          <w:color w:val="000000" w:themeColor="text1"/>
        </w:rPr>
        <w:t>(Normal distribution function)</w:t>
      </w:r>
      <w:r>
        <w:rPr>
          <w:rFonts w:cs="Times New Roman" w:hint="eastAsia"/>
          <w:color w:val="000000" w:themeColor="text1"/>
        </w:rPr>
        <w:t>等方式表示，本論文則是採用核心密度</w:t>
      </w:r>
      <w:r w:rsidRPr="00240319">
        <w:rPr>
          <w:rFonts w:cs="Times New Roman"/>
          <w:color w:val="000000" w:themeColor="text1"/>
        </w:rPr>
        <w:t>(Kernel Density Estimation)</w:t>
      </w:r>
      <w:r>
        <w:rPr>
          <w:rFonts w:cs="Times New Roman"/>
          <w:color w:val="000000" w:themeColor="text1"/>
        </w:rPr>
        <w:fldChar w:fldCharType="begin"/>
      </w:r>
      <w:r>
        <w:rPr>
          <w:rFonts w:cs="Times New Roman"/>
          <w:color w:val="000000" w:themeColor="text1"/>
        </w:rPr>
        <w:instrText xml:space="preserve"> REF _Ref484473667 \h </w:instrText>
      </w:r>
      <w:r>
        <w:rPr>
          <w:rFonts w:cs="Times New Roman"/>
          <w:color w:val="000000" w:themeColor="text1"/>
        </w:rPr>
      </w:r>
      <w:r>
        <w:rPr>
          <w:rFonts w:cs="Times New Roman"/>
          <w:color w:val="000000" w:themeColor="text1"/>
        </w:rPr>
        <w:fldChar w:fldCharType="separate"/>
      </w:r>
      <w:r w:rsidR="00A86C56" w:rsidRPr="00711A79">
        <w:t xml:space="preserve">[ </w:t>
      </w:r>
      <w:r w:rsidR="00A86C56">
        <w:rPr>
          <w:noProof/>
        </w:rPr>
        <w:t>11</w:t>
      </w:r>
      <w:r>
        <w:rPr>
          <w:rFonts w:cs="Times New Roman"/>
          <w:color w:val="000000" w:themeColor="text1"/>
        </w:rPr>
        <w:fldChar w:fldCharType="end"/>
      </w:r>
      <w:r>
        <w:rPr>
          <w:rFonts w:cs="Times New Roman" w:hint="eastAsia"/>
          <w:color w:val="000000" w:themeColor="text1"/>
        </w:rPr>
        <w:t>]</w:t>
      </w:r>
      <w:r>
        <w:rPr>
          <w:rFonts w:cs="Times New Roman" w:hint="eastAsia"/>
          <w:color w:val="000000" w:themeColor="text1"/>
        </w:rPr>
        <w:t>估計的方式計算機率密度函數。</w:t>
      </w:r>
      <w:r w:rsidR="005E2FF4">
        <w:rPr>
          <w:rFonts w:cs="Times New Roman" w:hint="eastAsia"/>
          <w:color w:val="000000" w:themeColor="text1"/>
        </w:rPr>
        <w:t>核心密度估計公式如下：</w:t>
      </w:r>
    </w:p>
    <w:tbl>
      <w:tblPr>
        <w:tblStyle w:val="a6"/>
        <w:tblW w:w="0" w:type="auto"/>
        <w:tblLook w:val="04A0" w:firstRow="1" w:lastRow="0" w:firstColumn="1" w:lastColumn="0" w:noHBand="0" w:noVBand="1"/>
      </w:tblPr>
      <w:tblGrid>
        <w:gridCol w:w="7621"/>
        <w:gridCol w:w="939"/>
      </w:tblGrid>
      <w:tr w:rsidR="005E2FF4" w:rsidTr="005E2FF4">
        <w:tc>
          <w:tcPr>
            <w:tcW w:w="7621" w:type="dxa"/>
          </w:tcPr>
          <w:p w:rsidR="005E2FF4" w:rsidRDefault="004F2B12" w:rsidP="00756616">
            <w:pPr>
              <w:spacing w:before="120" w:after="120"/>
              <w:jc w:val="center"/>
              <w:rPr>
                <w:rFonts w:cs="Times New Roman"/>
                <w:color w:val="000000" w:themeColor="text1"/>
              </w:rPr>
            </w:pPr>
            <m:oMath>
              <m:sSub>
                <m:sSubPr>
                  <m:ctrlPr>
                    <w:rPr>
                      <w:rFonts w:ascii="Cambria Math" w:hAnsi="Cambria Math"/>
                      <w:color w:val="000000" w:themeColor="text1"/>
                    </w:rPr>
                  </m:ctrlPr>
                </m:sSubPr>
                <m:e>
                  <m:acc>
                    <m:accPr>
                      <m:ctrlPr>
                        <w:rPr>
                          <w:rFonts w:ascii="Cambria Math" w:hAnsi="Cambria Math"/>
                          <w:color w:val="000000" w:themeColor="text1"/>
                        </w:rPr>
                      </m:ctrlPr>
                    </m:accPr>
                    <m:e>
                      <m:r>
                        <m:rPr>
                          <m:sty m:val="p"/>
                        </m:rPr>
                        <w:rPr>
                          <w:rFonts w:ascii="Cambria Math" w:hAnsi="Cambria Math"/>
                          <w:color w:val="000000" w:themeColor="text1"/>
                        </w:rPr>
                        <m:t>f</m:t>
                      </m:r>
                    </m:e>
                  </m:acc>
                </m:e>
                <m:sub>
                  <m:r>
                    <w:rPr>
                      <w:rFonts w:ascii="Cambria Math" w:hAnsi="Cambria Math"/>
                      <w:color w:val="000000" w:themeColor="text1"/>
                    </w:rPr>
                    <m:t>h</m:t>
                  </m:r>
                </m:sub>
              </m:sSub>
              <m:d>
                <m:dPr>
                  <m:ctrlPr>
                    <w:rPr>
                      <w:rFonts w:ascii="Cambria Math" w:hAnsi="Cambria Math"/>
                      <w:i/>
                      <w:color w:val="000000" w:themeColor="text1"/>
                    </w:rPr>
                  </m:ctrlPr>
                </m:dPr>
                <m:e>
                  <m:r>
                    <w:rPr>
                      <w:rFonts w:ascii="Cambria Math" w:hAnsi="Cambria Math"/>
                      <w:color w:val="000000" w:themeColor="text1"/>
                    </w:rPr>
                    <m:t>x</m:t>
                  </m:r>
                </m:e>
              </m:d>
              <m:r>
                <w:rPr>
                  <w:rFonts w:ascii="Cambria Math" w:hAnsi="Cambria Math"/>
                  <w:color w:val="000000" w:themeColor="text1"/>
                </w:rPr>
                <m:t>=</m:t>
              </m:r>
              <m:f>
                <m:fPr>
                  <m:ctrlPr>
                    <w:rPr>
                      <w:rFonts w:ascii="Cambria Math" w:hAnsi="Cambria Math"/>
                      <w:i/>
                      <w:color w:val="000000" w:themeColor="text1"/>
                    </w:rPr>
                  </m:ctrlPr>
                </m:fPr>
                <m:num>
                  <m:r>
                    <w:rPr>
                      <w:rFonts w:ascii="Cambria Math" w:hAnsi="Cambria Math"/>
                      <w:color w:val="000000" w:themeColor="text1"/>
                    </w:rPr>
                    <m:t>1</m:t>
                  </m:r>
                </m:num>
                <m:den>
                  <m:r>
                    <w:rPr>
                      <w:rFonts w:ascii="Cambria Math" w:hAnsi="Cambria Math"/>
                      <w:color w:val="000000" w:themeColor="text1"/>
                    </w:rPr>
                    <m:t>nh</m:t>
                  </m:r>
                </m:den>
              </m:f>
              <m:nary>
                <m:naryPr>
                  <m:chr m:val="∑"/>
                  <m:limLoc m:val="undOvr"/>
                  <m:ctrlPr>
                    <w:rPr>
                      <w:rFonts w:ascii="Cambria Math" w:hAnsi="Cambria Math"/>
                      <w:i/>
                      <w:color w:val="000000" w:themeColor="text1"/>
                    </w:rPr>
                  </m:ctrlPr>
                </m:naryPr>
                <m:sub>
                  <m:r>
                    <w:rPr>
                      <w:rFonts w:ascii="Cambria Math" w:hAnsi="Cambria Math"/>
                      <w:color w:val="000000" w:themeColor="text1"/>
                    </w:rPr>
                    <m:t>i=1</m:t>
                  </m:r>
                </m:sub>
                <m:sup>
                  <m:r>
                    <w:rPr>
                      <w:rFonts w:ascii="Cambria Math" w:hAnsi="Cambria Math"/>
                      <w:color w:val="000000" w:themeColor="text1"/>
                    </w:rPr>
                    <m:t>n</m:t>
                  </m:r>
                </m:sup>
                <m:e>
                  <m:r>
                    <w:rPr>
                      <w:rFonts w:ascii="Cambria Math" w:hAnsi="Cambria Math"/>
                      <w:color w:val="000000" w:themeColor="text1"/>
                    </w:rPr>
                    <m:t>K(</m:t>
                  </m:r>
                  <m:f>
                    <m:fPr>
                      <m:ctrlPr>
                        <w:rPr>
                          <w:rFonts w:ascii="Cambria Math" w:hAnsi="Cambria Math"/>
                          <w:i/>
                          <w:color w:val="000000" w:themeColor="text1"/>
                        </w:rPr>
                      </m:ctrlPr>
                    </m:fPr>
                    <m:num>
                      <m:r>
                        <w:rPr>
                          <w:rFonts w:ascii="Cambria Math" w:hAnsi="Cambria Math"/>
                          <w:color w:val="000000" w:themeColor="text1"/>
                        </w:rPr>
                        <m:t>x-</m:t>
                      </m:r>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num>
                    <m:den>
                      <m:r>
                        <w:rPr>
                          <w:rFonts w:ascii="Cambria Math" w:hAnsi="Cambria Math"/>
                          <w:color w:val="000000" w:themeColor="text1"/>
                        </w:rPr>
                        <m:t>h</m:t>
                      </m:r>
                    </m:den>
                  </m:f>
                  <m:r>
                    <w:rPr>
                      <w:rFonts w:ascii="Cambria Math" w:hAnsi="Cambria Math"/>
                      <w:color w:val="000000" w:themeColor="text1"/>
                    </w:rPr>
                    <m:t>)</m:t>
                  </m:r>
                </m:e>
              </m:nary>
            </m:oMath>
            <w:r w:rsidR="005E2FF4" w:rsidRPr="00240319">
              <w:rPr>
                <w:color w:val="000000" w:themeColor="text1"/>
              </w:rPr>
              <w:t>;</w:t>
            </w:r>
            <m:oMath>
              <m:r>
                <m:rPr>
                  <m:sty m:val="p"/>
                </m:rPr>
                <w:rPr>
                  <w:rFonts w:ascii="Cambria Math" w:hAnsi="Cambria Math"/>
                  <w:color w:val="000000" w:themeColor="text1"/>
                </w:rPr>
                <m:t xml:space="preserve"> -∞&lt;x&lt;∞</m:t>
              </m:r>
            </m:oMath>
          </w:p>
        </w:tc>
        <w:tc>
          <w:tcPr>
            <w:tcW w:w="939" w:type="dxa"/>
          </w:tcPr>
          <w:p w:rsidR="005E2FF4" w:rsidRDefault="005E2FF4" w:rsidP="005E2FF4">
            <w:pPr>
              <w:spacing w:before="120" w:after="120"/>
              <w:jc w:val="right"/>
              <w:rPr>
                <w:rFonts w:cs="Times New Roman"/>
                <w:color w:val="000000" w:themeColor="text1"/>
              </w:rPr>
            </w:pPr>
            <w:r>
              <w:rPr>
                <w:rFonts w:cs="Times New Roman" w:hint="eastAsia"/>
                <w:color w:val="000000" w:themeColor="text1"/>
              </w:rPr>
              <w:t>(22)</w:t>
            </w:r>
          </w:p>
        </w:tc>
      </w:tr>
    </w:tbl>
    <w:p w:rsidR="00714399" w:rsidRDefault="00F54026" w:rsidP="00041BDA">
      <w:pPr>
        <w:spacing w:before="120" w:after="120"/>
        <w:rPr>
          <w:iCs/>
          <w:color w:val="000000" w:themeColor="text1"/>
          <w:spacing w:val="2"/>
          <w:kern w:val="24"/>
          <w:szCs w:val="24"/>
        </w:rPr>
      </w:pPr>
      <w:r>
        <w:rPr>
          <w:rFonts w:hint="eastAsia"/>
        </w:rPr>
        <w:t>如公式</w:t>
      </w:r>
      <w:r>
        <w:rPr>
          <w:rFonts w:hint="eastAsia"/>
        </w:rPr>
        <w:t>(</w:t>
      </w:r>
      <w:r w:rsidR="00C22B73">
        <w:rPr>
          <w:rFonts w:hint="eastAsia"/>
        </w:rPr>
        <w:t>20</w:t>
      </w:r>
      <w:r>
        <w:rPr>
          <w:rFonts w:hint="eastAsia"/>
        </w:rPr>
        <w:t>)</w:t>
      </w:r>
      <w:r>
        <w:rPr>
          <w:rFonts w:hint="eastAsia"/>
        </w:rPr>
        <w:t>的</w:t>
      </w:r>
      <m:oMath>
        <m:r>
          <w:rPr>
            <w:rFonts w:ascii="Cambria Math" w:eastAsiaTheme="minorEastAsia" w:hAnsi="Cambria Math"/>
            <w:color w:val="000000" w:themeColor="text1"/>
            <w:spacing w:val="2"/>
            <w:kern w:val="24"/>
            <w:szCs w:val="24"/>
          </w:rPr>
          <m:t>H</m:t>
        </m:r>
        <m:d>
          <m:dPr>
            <m:ctrlPr>
              <w:rPr>
                <w:rFonts w:ascii="Cambria Math" w:eastAsiaTheme="minorEastAsia" w:hAnsi="Cambria Math"/>
                <w:i/>
                <w:iCs/>
                <w:color w:val="000000" w:themeColor="text1"/>
                <w:spacing w:val="2"/>
                <w:kern w:val="24"/>
                <w:szCs w:val="24"/>
              </w:rPr>
            </m:ctrlPr>
          </m:dPr>
          <m:e>
            <m:r>
              <m:rPr>
                <m:sty m:val="p"/>
              </m:rPr>
              <w:rPr>
                <w:rFonts w:ascii="Cambria Math" w:eastAsiaTheme="minorEastAsia" w:hAnsi="Cambria Math"/>
                <w:color w:val="000000" w:themeColor="text1"/>
                <w:spacing w:val="2"/>
                <w:kern w:val="24"/>
                <w:szCs w:val="24"/>
              </w:rPr>
              <m:t>Y</m:t>
            </m:r>
          </m:e>
        </m:d>
      </m:oMath>
      <w:r>
        <w:rPr>
          <w:rFonts w:hint="eastAsia"/>
          <w:iCs/>
          <w:color w:val="000000" w:themeColor="text1"/>
          <w:spacing w:val="2"/>
          <w:kern w:val="24"/>
          <w:szCs w:val="24"/>
        </w:rPr>
        <w:t>，以連續型機率密度表示如下：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F54026" w:rsidTr="008A75EC">
        <w:trPr>
          <w:cantSplit/>
          <w:trHeight w:val="1134"/>
        </w:trPr>
        <w:tc>
          <w:tcPr>
            <w:tcW w:w="7905" w:type="dxa"/>
          </w:tcPr>
          <w:p w:rsidR="00F54026" w:rsidRPr="00A6298B" w:rsidRDefault="00F54026" w:rsidP="00A6298B">
            <w:pPr>
              <w:spacing w:before="120" w:after="120"/>
            </w:pPr>
            <m:oMathPara>
              <m:oMath>
                <m:r>
                  <w:rPr>
                    <w:rFonts w:ascii="Cambria Math" w:eastAsiaTheme="minorEastAsia" w:hAnsi="Cambria Math"/>
                    <w:color w:val="000000" w:themeColor="text1"/>
                    <w:spacing w:val="2"/>
                    <w:kern w:val="24"/>
                    <w:szCs w:val="24"/>
                  </w:rPr>
                  <m:t>H</m:t>
                </m:r>
                <m:d>
                  <m:dPr>
                    <m:ctrlPr>
                      <w:rPr>
                        <w:rFonts w:ascii="Cambria Math" w:eastAsiaTheme="minorEastAsia" w:hAnsi="Cambria Math"/>
                        <w:i/>
                        <w:iCs/>
                        <w:color w:val="000000" w:themeColor="text1"/>
                        <w:spacing w:val="2"/>
                        <w:kern w:val="24"/>
                        <w:szCs w:val="24"/>
                      </w:rPr>
                    </m:ctrlPr>
                  </m:dPr>
                  <m:e>
                    <m:r>
                      <w:rPr>
                        <w:rFonts w:ascii="Cambria Math" w:eastAsiaTheme="minorEastAsia" w:hAnsi="Cambria Math"/>
                        <w:color w:val="000000" w:themeColor="text1"/>
                        <w:spacing w:val="2"/>
                        <w:kern w:val="24"/>
                        <w:szCs w:val="24"/>
                      </w:rPr>
                      <m:t>Y</m:t>
                    </m:r>
                  </m:e>
                </m:d>
                <m:r>
                  <m:rPr>
                    <m:sty m:val="p"/>
                    <m:aln/>
                  </m:rPr>
                  <w:rPr>
                    <w:rFonts w:ascii="Cambria Math" w:eastAsiaTheme="minorEastAsia" w:hAnsi="Cambria Math"/>
                    <w:color w:val="000000" w:themeColor="text1"/>
                    <w:spacing w:val="2"/>
                    <w:kern w:val="24"/>
                    <w:szCs w:val="24"/>
                  </w:rPr>
                  <m:t>=-</m:t>
                </m:r>
                <m:nary>
                  <m:naryPr>
                    <m:ctrlPr>
                      <w:rPr>
                        <w:rFonts w:ascii="Cambria Math" w:eastAsiaTheme="minorEastAsia" w:hAnsi="Cambria Math"/>
                        <w:i/>
                        <w:iCs/>
                        <w:color w:val="000000" w:themeColor="text1"/>
                        <w:spacing w:val="2"/>
                        <w:kern w:val="24"/>
                        <w:szCs w:val="24"/>
                      </w:rPr>
                    </m:ctrlPr>
                  </m:naryPr>
                  <m:sub>
                    <m:r>
                      <w:rPr>
                        <w:rFonts w:ascii="Cambria Math" w:eastAsiaTheme="minorEastAsia" w:hAnsi="Cambria Math"/>
                        <w:color w:val="000000" w:themeColor="text1"/>
                        <w:spacing w:val="2"/>
                        <w:kern w:val="24"/>
                        <w:szCs w:val="24"/>
                      </w:rPr>
                      <m:t>y</m:t>
                    </m:r>
                  </m:sub>
                  <m:sup>
                    <m:r>
                      <w:rPr>
                        <w:rFonts w:ascii="Cambria Math" w:eastAsiaTheme="minorEastAsia" w:hAnsi="Cambria Math" w:hint="eastAsia"/>
                        <w:color w:val="000000" w:themeColor="text1"/>
                        <w:spacing w:val="2"/>
                        <w:kern w:val="24"/>
                        <w:szCs w:val="24"/>
                      </w:rPr>
                      <m:t xml:space="preserve"> </m:t>
                    </m:r>
                  </m:sup>
                  <m:e>
                    <m:r>
                      <w:rPr>
                        <w:rFonts w:ascii="Cambria Math" w:eastAsiaTheme="minorEastAsia" w:hAnsi="Cambria Math"/>
                        <w:color w:val="000000" w:themeColor="text1"/>
                        <w:spacing w:val="2"/>
                        <w:kern w:val="24"/>
                        <w:szCs w:val="24"/>
                      </w:rPr>
                      <m:t>pd</m:t>
                    </m:r>
                    <m:d>
                      <m:dPr>
                        <m:ctrlPr>
                          <w:rPr>
                            <w:rFonts w:ascii="Cambria Math" w:eastAsiaTheme="minorEastAsia" w:hAnsi="Cambria Math"/>
                            <w:i/>
                            <w:iCs/>
                            <w:color w:val="000000" w:themeColor="text1"/>
                            <w:spacing w:val="2"/>
                            <w:kern w:val="24"/>
                            <w:szCs w:val="24"/>
                          </w:rPr>
                        </m:ctrlPr>
                      </m:dPr>
                      <m:e>
                        <m:sSub>
                          <m:sSubPr>
                            <m:ctrlPr>
                              <w:rPr>
                                <w:rFonts w:ascii="Cambria Math" w:eastAsiaTheme="minorEastAsia" w:hAnsi="Cambria Math"/>
                                <w:color w:val="000000" w:themeColor="text1"/>
                                <w:spacing w:val="2"/>
                                <w:kern w:val="24"/>
                                <w:szCs w:val="24"/>
                              </w:rPr>
                            </m:ctrlPr>
                          </m:sSubPr>
                          <m:e>
                            <m:r>
                              <m:rPr>
                                <m:sty m:val="p"/>
                              </m:rPr>
                              <w:rPr>
                                <w:rFonts w:ascii="Cambria Math" w:eastAsiaTheme="minorEastAsia" w:hAnsi="Cambria Math"/>
                                <w:color w:val="000000" w:themeColor="text1"/>
                                <w:spacing w:val="2"/>
                                <w:kern w:val="24"/>
                                <w:szCs w:val="24"/>
                              </w:rPr>
                              <m:t>y</m:t>
                            </m:r>
                          </m:e>
                          <m:sub>
                            <m:r>
                              <m:rPr>
                                <m:sty m:val="p"/>
                              </m:rPr>
                              <w:rPr>
                                <w:rFonts w:ascii="Cambria Math" w:eastAsiaTheme="minorEastAsia" w:hAnsi="Cambria Math"/>
                                <w:color w:val="000000" w:themeColor="text1"/>
                                <w:spacing w:val="2"/>
                                <w:kern w:val="24"/>
                                <w:szCs w:val="24"/>
                              </w:rPr>
                              <m:t>j</m:t>
                            </m:r>
                          </m:sub>
                        </m:sSub>
                      </m:e>
                    </m:d>
                    <m:r>
                      <m:rPr>
                        <m:sty m:val="p"/>
                      </m:rPr>
                      <w:rPr>
                        <w:rFonts w:ascii="Cambria Math" w:eastAsiaTheme="minorEastAsia" w:hAnsi="Cambria Math"/>
                        <w:color w:val="000000" w:themeColor="text1"/>
                        <w:spacing w:val="2"/>
                        <w:kern w:val="24"/>
                        <w:szCs w:val="24"/>
                      </w:rPr>
                      <m:t>∙</m:t>
                    </m:r>
                    <m:func>
                      <m:funcPr>
                        <m:ctrlPr>
                          <w:rPr>
                            <w:rFonts w:ascii="Cambria Math" w:eastAsiaTheme="minorEastAsia" w:hAnsi="Cambria Math"/>
                            <w:color w:val="000000" w:themeColor="text1"/>
                            <w:spacing w:val="2"/>
                            <w:kern w:val="24"/>
                            <w:szCs w:val="24"/>
                          </w:rPr>
                        </m:ctrlPr>
                      </m:funcPr>
                      <m:fName>
                        <m:r>
                          <m:rPr>
                            <m:sty m:val="p"/>
                          </m:rPr>
                          <w:rPr>
                            <w:rFonts w:ascii="Cambria Math" w:eastAsiaTheme="minorEastAsia" w:hAnsi="Cambria Math"/>
                            <w:color w:val="000000" w:themeColor="text1"/>
                            <w:spacing w:val="2"/>
                            <w:kern w:val="24"/>
                            <w:szCs w:val="24"/>
                          </w:rPr>
                          <m:t>log</m:t>
                        </m:r>
                      </m:fName>
                      <m:e>
                        <m:d>
                          <m:dPr>
                            <m:ctrlPr>
                              <w:rPr>
                                <w:rFonts w:ascii="Cambria Math" w:eastAsiaTheme="minorEastAsia" w:hAnsi="Cambria Math"/>
                                <w:i/>
                                <w:color w:val="000000" w:themeColor="text1"/>
                                <w:spacing w:val="2"/>
                                <w:kern w:val="24"/>
                                <w:szCs w:val="24"/>
                              </w:rPr>
                            </m:ctrlPr>
                          </m:dPr>
                          <m:e>
                            <m:r>
                              <w:rPr>
                                <w:rFonts w:ascii="Cambria Math" w:eastAsiaTheme="minorEastAsia" w:hAnsi="Cambria Math"/>
                                <w:color w:val="000000" w:themeColor="text1"/>
                                <w:spacing w:val="2"/>
                                <w:kern w:val="24"/>
                                <w:szCs w:val="24"/>
                              </w:rPr>
                              <m:t>pd</m:t>
                            </m:r>
                            <m:d>
                              <m:dPr>
                                <m:ctrlPr>
                                  <w:rPr>
                                    <w:rFonts w:ascii="Cambria Math" w:eastAsiaTheme="minorEastAsia" w:hAnsi="Cambria Math"/>
                                    <w:i/>
                                    <w:iCs/>
                                    <w:color w:val="000000" w:themeColor="text1"/>
                                    <w:spacing w:val="2"/>
                                    <w:kern w:val="24"/>
                                    <w:szCs w:val="24"/>
                                  </w:rPr>
                                </m:ctrlPr>
                              </m:dPr>
                              <m:e>
                                <m:sSub>
                                  <m:sSubPr>
                                    <m:ctrlPr>
                                      <w:rPr>
                                        <w:rFonts w:ascii="Cambria Math" w:eastAsiaTheme="minorEastAsia" w:hAnsi="Cambria Math"/>
                                        <w:color w:val="000000" w:themeColor="text1"/>
                                        <w:spacing w:val="2"/>
                                        <w:kern w:val="24"/>
                                        <w:szCs w:val="24"/>
                                      </w:rPr>
                                    </m:ctrlPr>
                                  </m:sSubPr>
                                  <m:e>
                                    <m:r>
                                      <m:rPr>
                                        <m:sty m:val="p"/>
                                      </m:rPr>
                                      <w:rPr>
                                        <w:rFonts w:ascii="Cambria Math" w:eastAsiaTheme="minorEastAsia" w:hAnsi="Cambria Math"/>
                                        <w:color w:val="000000" w:themeColor="text1"/>
                                        <w:spacing w:val="2"/>
                                        <w:kern w:val="24"/>
                                        <w:szCs w:val="24"/>
                                      </w:rPr>
                                      <m:t>y</m:t>
                                    </m:r>
                                  </m:e>
                                  <m:sub>
                                    <m:r>
                                      <m:rPr>
                                        <m:sty m:val="p"/>
                                      </m:rPr>
                                      <w:rPr>
                                        <w:rFonts w:ascii="Cambria Math" w:eastAsiaTheme="minorEastAsia" w:hAnsi="Cambria Math"/>
                                        <w:color w:val="000000" w:themeColor="text1"/>
                                        <w:spacing w:val="2"/>
                                        <w:kern w:val="24"/>
                                        <w:szCs w:val="24"/>
                                      </w:rPr>
                                      <m:t>j</m:t>
                                    </m:r>
                                  </m:sub>
                                </m:sSub>
                              </m:e>
                            </m:d>
                          </m:e>
                        </m:d>
                      </m:e>
                    </m:func>
                    <m:box>
                      <m:boxPr>
                        <m:diff m:val="1"/>
                        <m:ctrlPr>
                          <w:rPr>
                            <w:rFonts w:ascii="Cambria Math" w:eastAsiaTheme="minorEastAsia" w:hAnsi="Cambria Math"/>
                            <w:i/>
                            <w:iCs/>
                            <w:color w:val="000000" w:themeColor="text1"/>
                            <w:spacing w:val="2"/>
                            <w:kern w:val="24"/>
                            <w:szCs w:val="24"/>
                          </w:rPr>
                        </m:ctrlPr>
                      </m:boxPr>
                      <m:e>
                        <m:r>
                          <w:rPr>
                            <w:rFonts w:ascii="Cambria Math" w:eastAsiaTheme="minorEastAsia" w:hAnsi="Cambria Math"/>
                            <w:color w:val="000000" w:themeColor="text1"/>
                            <w:spacing w:val="2"/>
                            <w:kern w:val="24"/>
                            <w:szCs w:val="24"/>
                          </w:rPr>
                          <m:t>dy</m:t>
                        </m:r>
                      </m:e>
                    </m:box>
                  </m:e>
                </m:nary>
                <m:r>
                  <m:rPr>
                    <m:sty m:val="p"/>
                  </m:rPr>
                  <w:rPr>
                    <w:rFonts w:ascii="Cambria Math" w:eastAsiaTheme="minorEastAsia" w:hAnsi="Cambria Math"/>
                    <w:color w:val="000000" w:themeColor="text1"/>
                    <w:spacing w:val="2"/>
                    <w:kern w:val="24"/>
                    <w:szCs w:val="24"/>
                  </w:rPr>
                  <w:br/>
                </m:r>
              </m:oMath>
              <m:oMath>
                <m:r>
                  <m:rPr>
                    <m:sty m:val="p"/>
                    <m:aln/>
                  </m:rPr>
                  <w:rPr>
                    <w:rFonts w:ascii="Cambria Math" w:eastAsiaTheme="minorEastAsia" w:hAnsi="Cambria Math"/>
                    <w:color w:val="000000" w:themeColor="text1"/>
                    <w:spacing w:val="2"/>
                    <w:kern w:val="24"/>
                    <w:szCs w:val="24"/>
                  </w:rPr>
                  <m:t>=</m:t>
                </m:r>
                <m:nary>
                  <m:naryPr>
                    <m:ctrlPr>
                      <w:rPr>
                        <w:rFonts w:ascii="Cambria Math" w:eastAsiaTheme="minorEastAsia" w:hAnsi="Cambria Math"/>
                        <w:i/>
                        <w:iCs/>
                        <w:color w:val="000000" w:themeColor="text1"/>
                        <w:spacing w:val="2"/>
                        <w:kern w:val="24"/>
                        <w:szCs w:val="24"/>
                      </w:rPr>
                    </m:ctrlPr>
                  </m:naryPr>
                  <m:sub>
                    <m:r>
                      <w:rPr>
                        <w:rFonts w:ascii="Cambria Math" w:eastAsiaTheme="minorEastAsia" w:hAnsi="Cambria Math"/>
                        <w:color w:val="000000" w:themeColor="text1"/>
                        <w:spacing w:val="2"/>
                        <w:kern w:val="24"/>
                        <w:szCs w:val="24"/>
                      </w:rPr>
                      <m:t>y</m:t>
                    </m:r>
                  </m:sub>
                  <m:sup>
                    <m:r>
                      <w:rPr>
                        <w:rFonts w:ascii="Cambria Math" w:eastAsiaTheme="minorEastAsia" w:hAnsi="Cambria Math" w:hint="eastAsia"/>
                        <w:color w:val="000000" w:themeColor="text1"/>
                        <w:spacing w:val="2"/>
                        <w:kern w:val="24"/>
                        <w:szCs w:val="24"/>
                      </w:rPr>
                      <m:t xml:space="preserve"> </m:t>
                    </m:r>
                  </m:sup>
                  <m:e>
                    <m:r>
                      <w:rPr>
                        <w:rFonts w:ascii="Cambria Math" w:eastAsiaTheme="minorEastAsia" w:hAnsi="Cambria Math"/>
                        <w:color w:val="000000" w:themeColor="text1"/>
                        <w:spacing w:val="2"/>
                        <w:kern w:val="24"/>
                        <w:szCs w:val="24"/>
                      </w:rPr>
                      <m:t>pd</m:t>
                    </m:r>
                    <m:d>
                      <m:dPr>
                        <m:ctrlPr>
                          <w:rPr>
                            <w:rFonts w:ascii="Cambria Math" w:eastAsiaTheme="minorEastAsia" w:hAnsi="Cambria Math"/>
                            <w:i/>
                            <w:iCs/>
                            <w:color w:val="000000" w:themeColor="text1"/>
                            <w:spacing w:val="2"/>
                            <w:kern w:val="24"/>
                            <w:szCs w:val="24"/>
                          </w:rPr>
                        </m:ctrlPr>
                      </m:dPr>
                      <m:e>
                        <m:sSub>
                          <m:sSubPr>
                            <m:ctrlPr>
                              <w:rPr>
                                <w:rFonts w:ascii="Cambria Math" w:eastAsiaTheme="minorEastAsia" w:hAnsi="Cambria Math"/>
                                <w:color w:val="000000" w:themeColor="text1"/>
                                <w:spacing w:val="2"/>
                                <w:kern w:val="24"/>
                                <w:szCs w:val="24"/>
                              </w:rPr>
                            </m:ctrlPr>
                          </m:sSubPr>
                          <m:e>
                            <m:r>
                              <m:rPr>
                                <m:sty m:val="p"/>
                              </m:rPr>
                              <w:rPr>
                                <w:rFonts w:ascii="Cambria Math" w:eastAsiaTheme="minorEastAsia" w:hAnsi="Cambria Math"/>
                                <w:color w:val="000000" w:themeColor="text1"/>
                                <w:spacing w:val="2"/>
                                <w:kern w:val="24"/>
                                <w:szCs w:val="24"/>
                              </w:rPr>
                              <m:t>y</m:t>
                            </m:r>
                          </m:e>
                          <m:sub>
                            <m:r>
                              <m:rPr>
                                <m:sty m:val="p"/>
                              </m:rPr>
                              <w:rPr>
                                <w:rFonts w:ascii="Cambria Math" w:eastAsiaTheme="minorEastAsia" w:hAnsi="Cambria Math"/>
                                <w:color w:val="000000" w:themeColor="text1"/>
                                <w:spacing w:val="2"/>
                                <w:kern w:val="24"/>
                                <w:szCs w:val="24"/>
                              </w:rPr>
                              <m:t>j</m:t>
                            </m:r>
                          </m:sub>
                        </m:sSub>
                      </m:e>
                    </m:d>
                    <m:r>
                      <m:rPr>
                        <m:sty m:val="p"/>
                      </m:rPr>
                      <w:rPr>
                        <w:rFonts w:ascii="Cambria Math" w:eastAsiaTheme="minorEastAsia" w:hAnsi="Cambria Math"/>
                        <w:color w:val="000000" w:themeColor="text1"/>
                        <w:spacing w:val="2"/>
                        <w:kern w:val="24"/>
                        <w:szCs w:val="24"/>
                      </w:rPr>
                      <m:t>∙-</m:t>
                    </m:r>
                    <m:func>
                      <m:funcPr>
                        <m:ctrlPr>
                          <w:rPr>
                            <w:rFonts w:ascii="Cambria Math" w:eastAsiaTheme="minorEastAsia" w:hAnsi="Cambria Math"/>
                            <w:color w:val="000000" w:themeColor="text1"/>
                            <w:spacing w:val="2"/>
                            <w:kern w:val="24"/>
                            <w:szCs w:val="24"/>
                          </w:rPr>
                        </m:ctrlPr>
                      </m:funcPr>
                      <m:fName>
                        <m:r>
                          <m:rPr>
                            <m:sty m:val="p"/>
                          </m:rPr>
                          <w:rPr>
                            <w:rFonts w:ascii="Cambria Math" w:eastAsiaTheme="minorEastAsia" w:hAnsi="Cambria Math"/>
                            <w:color w:val="000000" w:themeColor="text1"/>
                            <w:spacing w:val="2"/>
                            <w:kern w:val="24"/>
                            <w:szCs w:val="24"/>
                          </w:rPr>
                          <m:t>log</m:t>
                        </m:r>
                      </m:fName>
                      <m:e>
                        <m:d>
                          <m:dPr>
                            <m:ctrlPr>
                              <w:rPr>
                                <w:rFonts w:ascii="Cambria Math" w:eastAsiaTheme="minorEastAsia" w:hAnsi="Cambria Math"/>
                                <w:i/>
                                <w:color w:val="000000" w:themeColor="text1"/>
                                <w:spacing w:val="2"/>
                                <w:kern w:val="24"/>
                                <w:szCs w:val="24"/>
                              </w:rPr>
                            </m:ctrlPr>
                          </m:dPr>
                          <m:e>
                            <m:r>
                              <w:rPr>
                                <w:rFonts w:ascii="Cambria Math" w:eastAsiaTheme="minorEastAsia" w:hAnsi="Cambria Math"/>
                                <w:color w:val="000000" w:themeColor="text1"/>
                                <w:spacing w:val="2"/>
                                <w:kern w:val="24"/>
                                <w:szCs w:val="24"/>
                              </w:rPr>
                              <m:t>pd</m:t>
                            </m:r>
                            <m:d>
                              <m:dPr>
                                <m:ctrlPr>
                                  <w:rPr>
                                    <w:rFonts w:ascii="Cambria Math" w:eastAsiaTheme="minorEastAsia" w:hAnsi="Cambria Math"/>
                                    <w:i/>
                                    <w:iCs/>
                                    <w:color w:val="000000" w:themeColor="text1"/>
                                    <w:spacing w:val="2"/>
                                    <w:kern w:val="24"/>
                                    <w:szCs w:val="24"/>
                                  </w:rPr>
                                </m:ctrlPr>
                              </m:dPr>
                              <m:e>
                                <m:sSub>
                                  <m:sSubPr>
                                    <m:ctrlPr>
                                      <w:rPr>
                                        <w:rFonts w:ascii="Cambria Math" w:eastAsiaTheme="minorEastAsia" w:hAnsi="Cambria Math"/>
                                        <w:color w:val="000000" w:themeColor="text1"/>
                                        <w:spacing w:val="2"/>
                                        <w:kern w:val="24"/>
                                        <w:szCs w:val="24"/>
                                      </w:rPr>
                                    </m:ctrlPr>
                                  </m:sSubPr>
                                  <m:e>
                                    <m:r>
                                      <m:rPr>
                                        <m:sty m:val="p"/>
                                      </m:rPr>
                                      <w:rPr>
                                        <w:rFonts w:ascii="Cambria Math" w:eastAsiaTheme="minorEastAsia" w:hAnsi="Cambria Math"/>
                                        <w:color w:val="000000" w:themeColor="text1"/>
                                        <w:spacing w:val="2"/>
                                        <w:kern w:val="24"/>
                                        <w:szCs w:val="24"/>
                                      </w:rPr>
                                      <m:t>y</m:t>
                                    </m:r>
                                  </m:e>
                                  <m:sub>
                                    <m:r>
                                      <m:rPr>
                                        <m:sty m:val="p"/>
                                      </m:rPr>
                                      <w:rPr>
                                        <w:rFonts w:ascii="Cambria Math" w:eastAsiaTheme="minorEastAsia" w:hAnsi="Cambria Math"/>
                                        <w:color w:val="000000" w:themeColor="text1"/>
                                        <w:spacing w:val="2"/>
                                        <w:kern w:val="24"/>
                                        <w:szCs w:val="24"/>
                                      </w:rPr>
                                      <m:t>j</m:t>
                                    </m:r>
                                  </m:sub>
                                </m:sSub>
                              </m:e>
                            </m:d>
                          </m:e>
                        </m:d>
                      </m:e>
                    </m:func>
                    <m:box>
                      <m:boxPr>
                        <m:diff m:val="1"/>
                        <m:ctrlPr>
                          <w:rPr>
                            <w:rFonts w:ascii="Cambria Math" w:eastAsiaTheme="minorEastAsia" w:hAnsi="Cambria Math"/>
                            <w:i/>
                            <w:iCs/>
                            <w:color w:val="000000" w:themeColor="text1"/>
                            <w:spacing w:val="2"/>
                            <w:kern w:val="24"/>
                            <w:szCs w:val="24"/>
                          </w:rPr>
                        </m:ctrlPr>
                      </m:boxPr>
                      <m:e>
                        <m:r>
                          <w:rPr>
                            <w:rFonts w:ascii="Cambria Math" w:eastAsiaTheme="minorEastAsia" w:hAnsi="Cambria Math"/>
                            <w:color w:val="000000" w:themeColor="text1"/>
                            <w:spacing w:val="2"/>
                            <w:kern w:val="24"/>
                            <w:szCs w:val="24"/>
                          </w:rPr>
                          <m:t>dy</m:t>
                        </m:r>
                      </m:e>
                    </m:box>
                  </m:e>
                </m:nary>
                <m:r>
                  <m:rPr>
                    <m:sty m:val="p"/>
                  </m:rPr>
                  <w:rPr>
                    <w:rFonts w:ascii="Cambria Math" w:eastAsiaTheme="minorEastAsia" w:hAnsi="Cambria Math"/>
                    <w:color w:val="000000" w:themeColor="text1"/>
                    <w:spacing w:val="2"/>
                    <w:kern w:val="24"/>
                    <w:szCs w:val="24"/>
                  </w:rPr>
                  <w:br/>
                </m:r>
              </m:oMath>
              <m:oMath>
                <m:r>
                  <m:rPr>
                    <m:aln/>
                  </m:rPr>
                  <w:rPr>
                    <w:rFonts w:ascii="Cambria Math" w:eastAsiaTheme="minorEastAsia" w:hAnsi="Cambria Math"/>
                    <w:color w:val="000000" w:themeColor="text1"/>
                    <w:spacing w:val="2"/>
                    <w:kern w:val="24"/>
                    <w:szCs w:val="24"/>
                  </w:rPr>
                  <m:t>=</m:t>
                </m:r>
                <m:nary>
                  <m:naryPr>
                    <m:ctrlPr>
                      <w:rPr>
                        <w:rFonts w:ascii="Cambria Math" w:eastAsiaTheme="minorEastAsia" w:hAnsi="Cambria Math"/>
                        <w:i/>
                        <w:iCs/>
                        <w:color w:val="000000" w:themeColor="text1"/>
                        <w:spacing w:val="2"/>
                        <w:kern w:val="24"/>
                        <w:szCs w:val="24"/>
                      </w:rPr>
                    </m:ctrlPr>
                  </m:naryPr>
                  <m:sub>
                    <m:r>
                      <w:rPr>
                        <w:rFonts w:ascii="Cambria Math" w:eastAsiaTheme="minorEastAsia" w:hAnsi="Cambria Math"/>
                        <w:color w:val="000000" w:themeColor="text1"/>
                        <w:spacing w:val="2"/>
                        <w:kern w:val="24"/>
                        <w:szCs w:val="24"/>
                      </w:rPr>
                      <m:t>y</m:t>
                    </m:r>
                  </m:sub>
                  <m:sup>
                    <m:r>
                      <w:rPr>
                        <w:rFonts w:ascii="Cambria Math" w:eastAsiaTheme="minorEastAsia" w:hAnsi="Cambria Math" w:hint="eastAsia"/>
                        <w:color w:val="000000" w:themeColor="text1"/>
                        <w:spacing w:val="2"/>
                        <w:kern w:val="24"/>
                        <w:szCs w:val="24"/>
                      </w:rPr>
                      <m:t xml:space="preserve"> </m:t>
                    </m:r>
                  </m:sup>
                  <m:e>
                    <m:r>
                      <w:rPr>
                        <w:rFonts w:ascii="Cambria Math" w:eastAsiaTheme="minorEastAsia" w:hAnsi="Cambria Math"/>
                        <w:color w:val="000000" w:themeColor="text1"/>
                        <w:spacing w:val="2"/>
                        <w:kern w:val="24"/>
                        <w:szCs w:val="24"/>
                      </w:rPr>
                      <m:t>pd</m:t>
                    </m:r>
                    <m:d>
                      <m:dPr>
                        <m:ctrlPr>
                          <w:rPr>
                            <w:rFonts w:ascii="Cambria Math" w:eastAsiaTheme="minorEastAsia" w:hAnsi="Cambria Math"/>
                            <w:i/>
                            <w:iCs/>
                            <w:color w:val="000000" w:themeColor="text1"/>
                            <w:spacing w:val="2"/>
                            <w:kern w:val="24"/>
                            <w:szCs w:val="24"/>
                          </w:rPr>
                        </m:ctrlPr>
                      </m:dPr>
                      <m:e>
                        <m:sSub>
                          <m:sSubPr>
                            <m:ctrlPr>
                              <w:rPr>
                                <w:rFonts w:ascii="Cambria Math" w:eastAsiaTheme="minorEastAsia" w:hAnsi="Cambria Math"/>
                                <w:color w:val="000000" w:themeColor="text1"/>
                                <w:spacing w:val="2"/>
                                <w:kern w:val="24"/>
                                <w:szCs w:val="24"/>
                              </w:rPr>
                            </m:ctrlPr>
                          </m:sSubPr>
                          <m:e>
                            <m:r>
                              <m:rPr>
                                <m:sty m:val="p"/>
                              </m:rPr>
                              <w:rPr>
                                <w:rFonts w:ascii="Cambria Math" w:eastAsiaTheme="minorEastAsia" w:hAnsi="Cambria Math"/>
                                <w:color w:val="000000" w:themeColor="text1"/>
                                <w:spacing w:val="2"/>
                                <w:kern w:val="24"/>
                                <w:szCs w:val="24"/>
                              </w:rPr>
                              <m:t>y</m:t>
                            </m:r>
                          </m:e>
                          <m:sub>
                            <m:r>
                              <m:rPr>
                                <m:sty m:val="p"/>
                              </m:rPr>
                              <w:rPr>
                                <w:rFonts w:ascii="Cambria Math" w:eastAsiaTheme="minorEastAsia" w:hAnsi="Cambria Math"/>
                                <w:color w:val="000000" w:themeColor="text1"/>
                                <w:spacing w:val="2"/>
                                <w:kern w:val="24"/>
                                <w:szCs w:val="24"/>
                              </w:rPr>
                              <m:t>j</m:t>
                            </m:r>
                          </m:sub>
                        </m:sSub>
                      </m:e>
                    </m:d>
                    <m:r>
                      <m:rPr>
                        <m:sty m:val="p"/>
                      </m:rPr>
                      <w:rPr>
                        <w:rFonts w:ascii="Cambria Math" w:eastAsiaTheme="minorEastAsia" w:hAnsi="Cambria Math"/>
                        <w:color w:val="000000" w:themeColor="text1"/>
                        <w:spacing w:val="2"/>
                        <w:kern w:val="24"/>
                        <w:szCs w:val="24"/>
                      </w:rPr>
                      <m:t>∙log</m:t>
                    </m:r>
                    <m:r>
                      <w:rPr>
                        <w:rFonts w:ascii="Cambria Math" w:eastAsiaTheme="minorEastAsia" w:hAnsi="Cambria Math"/>
                        <w:color w:val="000000" w:themeColor="text1"/>
                        <w:spacing w:val="2"/>
                        <w:kern w:val="24"/>
                        <w:szCs w:val="24"/>
                      </w:rPr>
                      <m:t>(</m:t>
                    </m:r>
                    <m:f>
                      <m:fPr>
                        <m:ctrlPr>
                          <w:rPr>
                            <w:rFonts w:ascii="Cambria Math" w:eastAsiaTheme="minorEastAsia" w:hAnsi="Cambria Math"/>
                            <w:i/>
                            <w:iCs/>
                            <w:color w:val="000000" w:themeColor="text1"/>
                            <w:spacing w:val="2"/>
                            <w:kern w:val="24"/>
                            <w:szCs w:val="24"/>
                          </w:rPr>
                        </m:ctrlPr>
                      </m:fPr>
                      <m:num>
                        <m:r>
                          <w:rPr>
                            <w:rFonts w:ascii="Cambria Math" w:eastAsiaTheme="minorEastAsia" w:hAnsi="Cambria Math"/>
                            <w:color w:val="000000" w:themeColor="text1"/>
                            <w:spacing w:val="2"/>
                            <w:kern w:val="24"/>
                            <w:szCs w:val="24"/>
                          </w:rPr>
                          <m:t>1</m:t>
                        </m:r>
                      </m:num>
                      <m:den>
                        <m:r>
                          <w:rPr>
                            <w:rFonts w:ascii="Cambria Math" w:eastAsiaTheme="minorEastAsia" w:hAnsi="Cambria Math"/>
                            <w:color w:val="000000" w:themeColor="text1"/>
                            <w:spacing w:val="2"/>
                            <w:kern w:val="24"/>
                            <w:szCs w:val="24"/>
                          </w:rPr>
                          <m:t>pd</m:t>
                        </m:r>
                        <m:d>
                          <m:dPr>
                            <m:ctrlPr>
                              <w:rPr>
                                <w:rFonts w:ascii="Cambria Math" w:eastAsiaTheme="minorEastAsia" w:hAnsi="Cambria Math"/>
                                <w:i/>
                                <w:iCs/>
                                <w:color w:val="000000" w:themeColor="text1"/>
                                <w:spacing w:val="2"/>
                                <w:kern w:val="24"/>
                                <w:szCs w:val="24"/>
                              </w:rPr>
                            </m:ctrlPr>
                          </m:dPr>
                          <m:e>
                            <m:sSub>
                              <m:sSubPr>
                                <m:ctrlPr>
                                  <w:rPr>
                                    <w:rFonts w:ascii="Cambria Math" w:eastAsiaTheme="minorEastAsia" w:hAnsi="Cambria Math"/>
                                    <w:i/>
                                    <w:color w:val="000000" w:themeColor="text1"/>
                                    <w:spacing w:val="2"/>
                                    <w:kern w:val="24"/>
                                    <w:szCs w:val="24"/>
                                  </w:rPr>
                                </m:ctrlPr>
                              </m:sSubPr>
                              <m:e>
                                <m:r>
                                  <w:rPr>
                                    <w:rFonts w:ascii="Cambria Math" w:eastAsiaTheme="minorEastAsia" w:hAnsi="Cambria Math"/>
                                    <w:color w:val="000000" w:themeColor="text1"/>
                                    <w:spacing w:val="2"/>
                                    <w:kern w:val="24"/>
                                    <w:szCs w:val="24"/>
                                  </w:rPr>
                                  <m:t>y</m:t>
                                </m:r>
                              </m:e>
                              <m:sub>
                                <m:r>
                                  <w:rPr>
                                    <w:rFonts w:ascii="Cambria Math" w:eastAsiaTheme="minorEastAsia" w:hAnsi="Cambria Math"/>
                                    <w:color w:val="000000" w:themeColor="text1"/>
                                    <w:spacing w:val="2"/>
                                    <w:kern w:val="24"/>
                                    <w:szCs w:val="24"/>
                                  </w:rPr>
                                  <m:t>j</m:t>
                                </m:r>
                              </m:sub>
                            </m:sSub>
                          </m:e>
                        </m:d>
                      </m:den>
                    </m:f>
                    <m:r>
                      <w:rPr>
                        <w:rFonts w:ascii="Cambria Math" w:eastAsiaTheme="minorEastAsia" w:hAnsi="Cambria Math"/>
                        <w:color w:val="000000" w:themeColor="text1"/>
                        <w:spacing w:val="2"/>
                        <w:kern w:val="24"/>
                        <w:szCs w:val="24"/>
                      </w:rPr>
                      <m:t>)</m:t>
                    </m:r>
                    <m:box>
                      <m:boxPr>
                        <m:diff m:val="1"/>
                        <m:ctrlPr>
                          <w:rPr>
                            <w:rFonts w:ascii="Cambria Math" w:eastAsiaTheme="minorEastAsia" w:hAnsi="Cambria Math"/>
                            <w:i/>
                            <w:iCs/>
                            <w:color w:val="000000" w:themeColor="text1"/>
                            <w:spacing w:val="2"/>
                            <w:kern w:val="24"/>
                            <w:szCs w:val="24"/>
                          </w:rPr>
                        </m:ctrlPr>
                      </m:boxPr>
                      <m:e>
                        <m:r>
                          <w:rPr>
                            <w:rFonts w:ascii="Cambria Math" w:eastAsiaTheme="minorEastAsia" w:hAnsi="Cambria Math"/>
                            <w:color w:val="000000" w:themeColor="text1"/>
                            <w:spacing w:val="2"/>
                            <w:kern w:val="24"/>
                            <w:szCs w:val="24"/>
                          </w:rPr>
                          <m:t>dy</m:t>
                        </m:r>
                      </m:e>
                    </m:box>
                  </m:e>
                </m:nary>
              </m:oMath>
            </m:oMathPara>
          </w:p>
        </w:tc>
        <w:tc>
          <w:tcPr>
            <w:tcW w:w="655" w:type="dxa"/>
            <w:vAlign w:val="center"/>
          </w:tcPr>
          <w:p w:rsidR="00F54026" w:rsidRDefault="008A75EC" w:rsidP="00A25970">
            <w:pPr>
              <w:pStyle w:val="ae"/>
              <w:jc w:val="right"/>
            </w:pPr>
            <w:r>
              <w:rPr>
                <w:rFonts w:hint="eastAsia"/>
              </w:rPr>
              <w:t>(</w:t>
            </w:r>
            <w:r w:rsidR="00A25970">
              <w:rPr>
                <w:rFonts w:hint="eastAsia"/>
              </w:rPr>
              <w:t>23</w:t>
            </w:r>
            <w:r>
              <w:rPr>
                <w:rFonts w:hint="eastAsia"/>
              </w:rPr>
              <w:t>)</w:t>
            </w:r>
          </w:p>
        </w:tc>
      </w:tr>
    </w:tbl>
    <w:p w:rsidR="00147AFF" w:rsidRDefault="00A6298B" w:rsidP="00A6298B">
      <w:pPr>
        <w:spacing w:before="120" w:after="120"/>
        <w:ind w:firstLine="480"/>
        <w:jc w:val="both"/>
        <w:rPr>
          <w:rFonts w:asciiTheme="minorEastAsia" w:hAnsiTheme="minorEastAsia"/>
        </w:rPr>
      </w:pPr>
      <m:oMath>
        <m:r>
          <w:rPr>
            <w:rFonts w:ascii="Cambria Math" w:hAnsi="Cambria Math" w:hint="eastAsia"/>
          </w:rPr>
          <m:t>Y</m:t>
        </m:r>
      </m:oMath>
      <w:r>
        <w:rPr>
          <w:rFonts w:asciiTheme="minorEastAsia" w:hAnsiTheme="minorEastAsia" w:hint="eastAsia"/>
        </w:rPr>
        <w:t>是連續型隨機</w:t>
      </w:r>
      <w:r w:rsidR="00666283">
        <w:rPr>
          <w:rFonts w:asciiTheme="minorEastAsia" w:hAnsiTheme="minorEastAsia" w:hint="eastAsia"/>
        </w:rPr>
        <w:t>事件之</w:t>
      </w:r>
      <w:r>
        <w:rPr>
          <w:rFonts w:asciiTheme="minorEastAsia" w:hAnsiTheme="minorEastAsia" w:hint="eastAsia"/>
        </w:rPr>
        <w:t>變數</w:t>
      </w:r>
      <w:r w:rsidR="00147AFF">
        <w:rPr>
          <w:rFonts w:asciiTheme="minorEastAsia" w:hAnsiTheme="minorEastAsia" w:hint="eastAsia"/>
        </w:rPr>
        <w:t>，</w:t>
      </w:r>
      <m:oMath>
        <m:r>
          <w:rPr>
            <w:rFonts w:ascii="Cambria Math" w:eastAsiaTheme="minorEastAsia" w:hAnsi="Cambria Math"/>
            <w:color w:val="000000" w:themeColor="text1"/>
            <w:spacing w:val="2"/>
            <w:kern w:val="24"/>
            <w:szCs w:val="24"/>
          </w:rPr>
          <m:t>H</m:t>
        </m:r>
        <m:d>
          <m:dPr>
            <m:ctrlPr>
              <w:rPr>
                <w:rFonts w:ascii="Cambria Math" w:eastAsiaTheme="minorEastAsia" w:hAnsi="Cambria Math"/>
                <w:i/>
                <w:iCs/>
                <w:color w:val="000000" w:themeColor="text1"/>
                <w:spacing w:val="2"/>
                <w:kern w:val="24"/>
                <w:szCs w:val="24"/>
              </w:rPr>
            </m:ctrlPr>
          </m:dPr>
          <m:e>
            <m:r>
              <w:rPr>
                <w:rFonts w:ascii="Cambria Math" w:eastAsiaTheme="minorEastAsia" w:hAnsi="Cambria Math"/>
                <w:color w:val="000000" w:themeColor="text1"/>
                <w:spacing w:val="2"/>
                <w:kern w:val="24"/>
                <w:szCs w:val="24"/>
              </w:rPr>
              <m:t>Y</m:t>
            </m:r>
          </m:e>
        </m:d>
      </m:oMath>
      <w:r w:rsidR="00147AFF">
        <w:rPr>
          <w:rFonts w:asciiTheme="minorEastAsia" w:hAnsiTheme="minorEastAsia" w:hint="eastAsia"/>
          <w:iCs/>
          <w:color w:val="000000" w:themeColor="text1"/>
          <w:spacing w:val="2"/>
          <w:kern w:val="24"/>
          <w:szCs w:val="24"/>
        </w:rPr>
        <w:t>為</w:t>
      </w:r>
      <m:oMath>
        <m:r>
          <w:rPr>
            <w:rFonts w:ascii="Cambria Math" w:hAnsi="Cambria Math" w:hint="eastAsia"/>
          </w:rPr>
          <m:t>Y</m:t>
        </m:r>
      </m:oMath>
      <w:r w:rsidR="00147AFF">
        <w:rPr>
          <w:rFonts w:asciiTheme="minorEastAsia" w:hAnsiTheme="minorEastAsia" w:hint="eastAsia"/>
        </w:rPr>
        <w:t>事件的資訊熵</w:t>
      </w:r>
      <w:r>
        <w:rPr>
          <w:rFonts w:asciiTheme="minorEastAsia" w:hAnsiTheme="minorEastAsia" w:hint="eastAsia"/>
        </w:rPr>
        <w:t>，</w:t>
      </w:r>
      <m:oMath>
        <m:r>
          <w:rPr>
            <w:rFonts w:ascii="Cambria Math" w:eastAsiaTheme="minorEastAsia" w:hAnsi="Cambria Math"/>
            <w:color w:val="000000" w:themeColor="text1"/>
            <w:spacing w:val="2"/>
            <w:kern w:val="24"/>
            <w:szCs w:val="24"/>
          </w:rPr>
          <m:t>pd</m:t>
        </m:r>
        <m:d>
          <m:dPr>
            <m:ctrlPr>
              <w:rPr>
                <w:rFonts w:ascii="Cambria Math" w:eastAsiaTheme="minorEastAsia" w:hAnsi="Cambria Math"/>
                <w:i/>
                <w:iCs/>
                <w:color w:val="000000" w:themeColor="text1"/>
                <w:spacing w:val="2"/>
                <w:kern w:val="24"/>
                <w:szCs w:val="24"/>
              </w:rPr>
            </m:ctrlPr>
          </m:dPr>
          <m:e>
            <m:sSub>
              <m:sSubPr>
                <m:ctrlPr>
                  <w:rPr>
                    <w:rFonts w:ascii="Cambria Math" w:eastAsiaTheme="minorEastAsia" w:hAnsi="Cambria Math"/>
                    <w:i/>
                    <w:color w:val="000000" w:themeColor="text1"/>
                    <w:spacing w:val="2"/>
                    <w:kern w:val="24"/>
                    <w:szCs w:val="24"/>
                  </w:rPr>
                </m:ctrlPr>
              </m:sSubPr>
              <m:e>
                <m:r>
                  <w:rPr>
                    <w:rFonts w:ascii="Cambria Math" w:eastAsiaTheme="minorEastAsia" w:hAnsi="Cambria Math"/>
                    <w:color w:val="000000" w:themeColor="text1"/>
                    <w:spacing w:val="2"/>
                    <w:kern w:val="24"/>
                    <w:szCs w:val="24"/>
                  </w:rPr>
                  <m:t>y</m:t>
                </m:r>
              </m:e>
              <m:sub>
                <m:r>
                  <w:rPr>
                    <w:rFonts w:ascii="Cambria Math" w:eastAsiaTheme="minorEastAsia" w:hAnsi="Cambria Math"/>
                    <w:color w:val="000000" w:themeColor="text1"/>
                    <w:spacing w:val="2"/>
                    <w:kern w:val="24"/>
                    <w:szCs w:val="24"/>
                  </w:rPr>
                  <m:t>j</m:t>
                </m:r>
              </m:sub>
            </m:sSub>
          </m:e>
        </m:d>
      </m:oMath>
      <w:r>
        <w:rPr>
          <w:rFonts w:asciiTheme="minorEastAsia" w:hAnsiTheme="minorEastAsia" w:hint="eastAsia"/>
        </w:rPr>
        <w:t>為連續型事件</w:t>
      </w:r>
      <m:oMath>
        <m:sSub>
          <m:sSubPr>
            <m:ctrlPr>
              <w:rPr>
                <w:rFonts w:ascii="Cambria Math" w:eastAsiaTheme="minorEastAsia" w:hAnsi="Cambria Math"/>
                <w:i/>
                <w:color w:val="000000" w:themeColor="text1"/>
                <w:spacing w:val="2"/>
                <w:kern w:val="24"/>
                <w:szCs w:val="24"/>
              </w:rPr>
            </m:ctrlPr>
          </m:sSubPr>
          <m:e>
            <m:r>
              <w:rPr>
                <w:rFonts w:ascii="Cambria Math" w:eastAsiaTheme="minorEastAsia" w:hAnsi="Cambria Math"/>
                <w:color w:val="000000" w:themeColor="text1"/>
                <w:spacing w:val="2"/>
                <w:kern w:val="24"/>
                <w:szCs w:val="24"/>
              </w:rPr>
              <m:t>y</m:t>
            </m:r>
          </m:e>
          <m:sub>
            <m:r>
              <w:rPr>
                <w:rFonts w:ascii="Cambria Math" w:eastAsiaTheme="minorEastAsia" w:hAnsi="Cambria Math"/>
                <w:color w:val="000000" w:themeColor="text1"/>
                <w:spacing w:val="2"/>
                <w:kern w:val="24"/>
                <w:szCs w:val="24"/>
              </w:rPr>
              <m:t>j</m:t>
            </m:r>
          </m:sub>
        </m:sSub>
      </m:oMath>
      <w:r>
        <w:rPr>
          <w:rFonts w:asciiTheme="minorEastAsia" w:hAnsiTheme="minorEastAsia" w:hint="eastAsia"/>
        </w:rPr>
        <w:t>的機率密度函數</w:t>
      </w:r>
      <w:r w:rsidR="00D1635A">
        <w:rPr>
          <w:rFonts w:asciiTheme="minorEastAsia" w:hAnsiTheme="minorEastAsia" w:hint="eastAsia"/>
        </w:rPr>
        <w:t>。</w:t>
      </w:r>
    </w:p>
    <w:p w:rsidR="00A6298B" w:rsidRDefault="00D1635A" w:rsidP="00A6298B">
      <w:pPr>
        <w:spacing w:before="120" w:after="120"/>
        <w:ind w:firstLine="480"/>
        <w:jc w:val="both"/>
        <w:rPr>
          <w:rFonts w:asciiTheme="minorEastAsia" w:hAnsiTheme="minorEastAsia"/>
        </w:rPr>
      </w:pPr>
      <w:r>
        <w:rPr>
          <w:rFonts w:asciiTheme="minorEastAsia" w:hAnsiTheme="minorEastAsia" w:hint="eastAsia"/>
        </w:rPr>
        <w:lastRenderedPageBreak/>
        <w:t>事件</w:t>
      </w:r>
      <m:oMath>
        <m:r>
          <w:rPr>
            <w:rFonts w:ascii="Cambria Math" w:hAnsi="Cambria Math" w:hint="eastAsia"/>
          </w:rPr>
          <m:t>X</m:t>
        </m:r>
      </m:oMath>
      <w:r>
        <w:rPr>
          <w:rFonts w:asciiTheme="minorEastAsia" w:hAnsiTheme="minorEastAsia" w:hint="eastAsia"/>
        </w:rPr>
        <w:t>發生後事件</w:t>
      </w:r>
      <m:oMath>
        <m:r>
          <w:rPr>
            <w:rFonts w:ascii="Cambria Math" w:hAnsi="Cambria Math" w:hint="eastAsia"/>
          </w:rPr>
          <m:t>Y</m:t>
        </m:r>
      </m:oMath>
      <w:r>
        <w:rPr>
          <w:rFonts w:asciiTheme="minorEastAsia" w:hAnsiTheme="minorEastAsia" w:hint="eastAsia"/>
        </w:rPr>
        <w:t>的</w:t>
      </w:r>
      <w:r w:rsidR="00DD1769">
        <w:rPr>
          <w:rFonts w:asciiTheme="minorEastAsia" w:hAnsiTheme="minorEastAsia" w:hint="eastAsia"/>
        </w:rPr>
        <w:t>條件式</w:t>
      </w:r>
      <w:r>
        <w:rPr>
          <w:rFonts w:asciiTheme="minorEastAsia" w:hAnsiTheme="minorEastAsia" w:hint="eastAsia"/>
        </w:rPr>
        <w:t>資訊熵</w:t>
      </w:r>
      <w:r w:rsidR="00DD1769">
        <w:rPr>
          <w:rFonts w:asciiTheme="minorEastAsia" w:hAnsiTheme="minorEastAsia" w:hint="eastAsia"/>
        </w:rPr>
        <w:t>，以連續型態表示</w:t>
      </w:r>
      <w:r>
        <w:rPr>
          <w:rFonts w:asciiTheme="minorEastAsia" w:hAnsiTheme="minorEastAsia" w:hint="eastAsia"/>
        </w:rPr>
        <w:t>，如</w:t>
      </w:r>
      <w:r w:rsidRPr="00801F77">
        <w:rPr>
          <w:rFonts w:hint="eastAsia"/>
        </w:rPr>
        <w:t>(</w:t>
      </w:r>
      <w:r w:rsidR="00801F77" w:rsidRPr="00801F77">
        <w:rPr>
          <w:rFonts w:hint="eastAsia"/>
        </w:rPr>
        <w:t>21</w:t>
      </w:r>
      <w:r>
        <w:rPr>
          <w:rFonts w:asciiTheme="minorEastAsia" w:hAnsiTheme="minorEastAsia" w:hint="eastAsia"/>
        </w:rPr>
        <w:t>)</w:t>
      </w:r>
      <w:r>
        <w:rPr>
          <w:rFonts w:asciiTheme="minorEastAsia" w:hAnsiTheme="minorEastAsia" w:hint="eastAsia"/>
        </w:rPr>
        <w:t>，則如下表示：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736"/>
      </w:tblGrid>
      <w:tr w:rsidR="00D1635A" w:rsidTr="008A75EC">
        <w:tc>
          <w:tcPr>
            <w:tcW w:w="7905" w:type="dxa"/>
          </w:tcPr>
          <w:p w:rsidR="00D1635A" w:rsidRPr="00493879" w:rsidRDefault="004F2B12" w:rsidP="00493879">
            <w:pPr>
              <w:pStyle w:val="a5"/>
              <w:ind w:leftChars="0" w:firstLine="480"/>
              <w:rPr>
                <w:rFonts w:eastAsia="新細明體"/>
                <w:szCs w:val="24"/>
              </w:rPr>
            </w:pPr>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X</m:t>
                    </m:r>
                  </m:sub>
                </m:sSub>
                <m:d>
                  <m:dPr>
                    <m:ctrlPr>
                      <w:rPr>
                        <w:rFonts w:ascii="Cambria Math" w:hAnsi="Cambria Math"/>
                        <w:i/>
                      </w:rPr>
                    </m:ctrlPr>
                  </m:dPr>
                  <m:e>
                    <m:r>
                      <w:rPr>
                        <w:rFonts w:ascii="Cambria Math" w:hAnsi="Cambria Math"/>
                      </w:rPr>
                      <m:t>Y</m:t>
                    </m:r>
                  </m:e>
                </m:d>
                <m:r>
                  <m:rPr>
                    <m:aln/>
                  </m:rPr>
                  <w:rPr>
                    <w:rFonts w:ascii="Cambria Math" w:hAnsi="Cambria Math"/>
                    <w:szCs w:val="24"/>
                  </w:rPr>
                  <m:t>= -</m:t>
                </m:r>
                <m:nary>
                  <m:naryPr>
                    <m:limLoc m:val="subSup"/>
                    <m:ctrlPr>
                      <w:rPr>
                        <w:rFonts w:ascii="Cambria Math" w:eastAsia="新細明體" w:hAnsi="Cambria Math"/>
                        <w:szCs w:val="24"/>
                      </w:rPr>
                    </m:ctrlPr>
                  </m:naryPr>
                  <m:sub>
                    <m:r>
                      <w:rPr>
                        <w:rFonts w:ascii="Cambria Math" w:eastAsia="新細明體" w:hAnsi="Cambria Math"/>
                        <w:szCs w:val="24"/>
                      </w:rPr>
                      <m:t>X</m:t>
                    </m:r>
                  </m:sub>
                  <m:sup>
                    <m:r>
                      <w:rPr>
                        <w:rFonts w:ascii="Cambria Math" w:eastAsia="新細明體" w:hAnsi="Cambria Math" w:hint="eastAsia"/>
                        <w:szCs w:val="24"/>
                      </w:rPr>
                      <m:t xml:space="preserve"> </m:t>
                    </m:r>
                  </m:sup>
                  <m:e>
                    <m:nary>
                      <m:naryPr>
                        <m:limLoc m:val="subSup"/>
                        <m:ctrlPr>
                          <w:rPr>
                            <w:rFonts w:ascii="Cambria Math" w:eastAsia="新細明體" w:hAnsi="Cambria Math"/>
                            <w:i/>
                            <w:szCs w:val="24"/>
                          </w:rPr>
                        </m:ctrlPr>
                      </m:naryPr>
                      <m:sub>
                        <m:r>
                          <w:rPr>
                            <w:rFonts w:ascii="Cambria Math" w:eastAsia="新細明體" w:hAnsi="Cambria Math"/>
                            <w:szCs w:val="24"/>
                          </w:rPr>
                          <m:t>Y</m:t>
                        </m:r>
                      </m:sub>
                      <m:sup>
                        <m:r>
                          <w:rPr>
                            <w:rFonts w:ascii="Cambria Math" w:eastAsia="新細明體" w:hAnsi="Cambria Math" w:hint="eastAsia"/>
                            <w:szCs w:val="24"/>
                          </w:rPr>
                          <m:t xml:space="preserve"> </m:t>
                        </m:r>
                      </m:sup>
                      <m:e>
                        <m:r>
                          <w:rPr>
                            <w:rFonts w:ascii="Cambria Math" w:hAnsi="Cambria Math"/>
                            <w:szCs w:val="24"/>
                          </w:rPr>
                          <m:t>pd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e>
                        </m:d>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szCs w:val="24"/>
                              </w:rPr>
                              <m:t>pd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e>
                        </m:func>
                      </m:e>
                    </m:nary>
                  </m:e>
                </m:nary>
                <m:r>
                  <w:rPr>
                    <w:rFonts w:ascii="Cambria Math" w:hAnsi="Cambria Math"/>
                    <w:szCs w:val="24"/>
                  </w:rPr>
                  <m:t>dx</m:t>
                </m:r>
                <m:box>
                  <m:boxPr>
                    <m:diff m:val="1"/>
                    <m:ctrlPr>
                      <w:rPr>
                        <w:rFonts w:ascii="Cambria Math" w:hAnsi="Cambria Math"/>
                        <w:i/>
                        <w:szCs w:val="24"/>
                      </w:rPr>
                    </m:ctrlPr>
                  </m:boxPr>
                  <m:e>
                    <m:r>
                      <w:rPr>
                        <w:rFonts w:ascii="Cambria Math" w:hAnsi="Cambria Math"/>
                        <w:szCs w:val="24"/>
                      </w:rPr>
                      <m:t>dy</m:t>
                    </m:r>
                  </m:e>
                </m:box>
                <m:r>
                  <m:rPr>
                    <m:sty m:val="p"/>
                  </m:rPr>
                  <w:rPr>
                    <w:rFonts w:ascii="Cambria Math" w:hAnsi="Cambria Math"/>
                    <w:szCs w:val="24"/>
                  </w:rPr>
                  <w:br/>
                </m:r>
              </m:oMath>
              <m:oMath>
                <m:r>
                  <m:rPr>
                    <m:aln/>
                  </m:rPr>
                  <w:rPr>
                    <w:rFonts w:ascii="Cambria Math" w:hAnsi="Cambria Math"/>
                    <w:szCs w:val="24"/>
                  </w:rPr>
                  <m:t xml:space="preserve">= </m:t>
                </m:r>
                <m:nary>
                  <m:naryPr>
                    <m:limLoc m:val="subSup"/>
                    <m:ctrlPr>
                      <w:rPr>
                        <w:rFonts w:ascii="Cambria Math" w:eastAsia="新細明體" w:hAnsi="Cambria Math"/>
                        <w:szCs w:val="24"/>
                      </w:rPr>
                    </m:ctrlPr>
                  </m:naryPr>
                  <m:sub>
                    <m:r>
                      <w:rPr>
                        <w:rFonts w:ascii="Cambria Math" w:eastAsia="新細明體" w:hAnsi="Cambria Math"/>
                        <w:szCs w:val="24"/>
                      </w:rPr>
                      <m:t>X</m:t>
                    </m:r>
                  </m:sub>
                  <m:sup>
                    <m:r>
                      <w:rPr>
                        <w:rFonts w:ascii="Cambria Math" w:eastAsia="新細明體" w:hAnsi="Cambria Math" w:hint="eastAsia"/>
                        <w:szCs w:val="24"/>
                      </w:rPr>
                      <m:t xml:space="preserve"> </m:t>
                    </m:r>
                  </m:sup>
                  <m:e>
                    <m:nary>
                      <m:naryPr>
                        <m:limLoc m:val="subSup"/>
                        <m:ctrlPr>
                          <w:rPr>
                            <w:rFonts w:ascii="Cambria Math" w:eastAsia="新細明體" w:hAnsi="Cambria Math"/>
                            <w:i/>
                            <w:szCs w:val="24"/>
                          </w:rPr>
                        </m:ctrlPr>
                      </m:naryPr>
                      <m:sub>
                        <m:r>
                          <w:rPr>
                            <w:rFonts w:ascii="Cambria Math" w:eastAsia="新細明體" w:hAnsi="Cambria Math"/>
                            <w:szCs w:val="24"/>
                          </w:rPr>
                          <m:t>Y</m:t>
                        </m:r>
                      </m:sub>
                      <m:sup>
                        <m:r>
                          <w:rPr>
                            <w:rFonts w:ascii="Cambria Math" w:eastAsia="新細明體" w:hAnsi="Cambria Math" w:hint="eastAsia"/>
                            <w:szCs w:val="24"/>
                          </w:rPr>
                          <m:t xml:space="preserve"> </m:t>
                        </m:r>
                      </m:sup>
                      <m:e>
                        <m:r>
                          <w:rPr>
                            <w:rFonts w:ascii="Cambria Math" w:hAnsi="Cambria Math"/>
                            <w:szCs w:val="24"/>
                          </w:rPr>
                          <m:t>pd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szCs w:val="24"/>
                              </w:rPr>
                              <m:t>pd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e>
                        </m:func>
                      </m:e>
                    </m:nary>
                  </m:e>
                </m:nary>
                <m:r>
                  <w:rPr>
                    <w:rFonts w:ascii="Cambria Math" w:hAnsi="Cambria Math"/>
                    <w:szCs w:val="24"/>
                  </w:rPr>
                  <m:t>dx</m:t>
                </m:r>
                <m:box>
                  <m:boxPr>
                    <m:diff m:val="1"/>
                    <m:ctrlPr>
                      <w:rPr>
                        <w:rFonts w:ascii="Cambria Math" w:hAnsi="Cambria Math"/>
                        <w:i/>
                        <w:szCs w:val="24"/>
                      </w:rPr>
                    </m:ctrlPr>
                  </m:boxPr>
                  <m:e>
                    <m:r>
                      <w:rPr>
                        <w:rFonts w:ascii="Cambria Math" w:hAnsi="Cambria Math"/>
                        <w:szCs w:val="24"/>
                      </w:rPr>
                      <m:t>dy</m:t>
                    </m:r>
                  </m:e>
                </m:box>
                <m:r>
                  <m:rPr>
                    <m:sty m:val="p"/>
                  </m:rPr>
                  <w:rPr>
                    <w:rFonts w:ascii="Cambria Math" w:hAnsi="Cambria Math"/>
                    <w:szCs w:val="24"/>
                  </w:rPr>
                  <w:br/>
                </m:r>
              </m:oMath>
              <m:oMath>
                <m:r>
                  <m:rPr>
                    <m:aln/>
                  </m:rPr>
                  <w:rPr>
                    <w:rFonts w:ascii="Cambria Math" w:eastAsia="新細明體" w:hAnsi="Cambria Math"/>
                    <w:szCs w:val="24"/>
                  </w:rPr>
                  <m:t>=</m:t>
                </m:r>
                <m:nary>
                  <m:naryPr>
                    <m:limLoc m:val="subSup"/>
                    <m:ctrlPr>
                      <w:rPr>
                        <w:rFonts w:ascii="Cambria Math" w:eastAsia="新細明體" w:hAnsi="Cambria Math"/>
                        <w:szCs w:val="24"/>
                      </w:rPr>
                    </m:ctrlPr>
                  </m:naryPr>
                  <m:sub>
                    <m:r>
                      <w:rPr>
                        <w:rFonts w:ascii="Cambria Math" w:eastAsia="新細明體" w:hAnsi="Cambria Math"/>
                        <w:szCs w:val="24"/>
                      </w:rPr>
                      <m:t>X</m:t>
                    </m:r>
                  </m:sub>
                  <m:sup>
                    <m:r>
                      <w:rPr>
                        <w:rFonts w:ascii="Cambria Math" w:eastAsia="新細明體" w:hAnsi="Cambria Math" w:hint="eastAsia"/>
                        <w:szCs w:val="24"/>
                      </w:rPr>
                      <m:t xml:space="preserve"> </m:t>
                    </m:r>
                  </m:sup>
                  <m:e>
                    <m:nary>
                      <m:naryPr>
                        <m:limLoc m:val="subSup"/>
                        <m:ctrlPr>
                          <w:rPr>
                            <w:rFonts w:ascii="Cambria Math" w:eastAsia="新細明體" w:hAnsi="Cambria Math"/>
                            <w:i/>
                            <w:szCs w:val="24"/>
                          </w:rPr>
                        </m:ctrlPr>
                      </m:naryPr>
                      <m:sub>
                        <m:r>
                          <w:rPr>
                            <w:rFonts w:ascii="Cambria Math" w:eastAsia="新細明體" w:hAnsi="Cambria Math"/>
                            <w:szCs w:val="24"/>
                          </w:rPr>
                          <m:t>Y</m:t>
                        </m:r>
                      </m:sub>
                      <m:sup>
                        <m:r>
                          <w:rPr>
                            <w:rFonts w:ascii="Cambria Math" w:eastAsia="新細明體" w:hAnsi="Cambria Math" w:hint="eastAsia"/>
                            <w:szCs w:val="24"/>
                          </w:rPr>
                          <m:t xml:space="preserve"> </m:t>
                        </m:r>
                      </m:sup>
                      <m:e>
                        <m:r>
                          <w:rPr>
                            <w:rFonts w:ascii="Cambria Math" w:hAnsi="Cambria Math"/>
                            <w:szCs w:val="24"/>
                          </w:rPr>
                          <m:t>pd</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log</m:t>
                            </m:r>
                          </m:fName>
                          <m:e>
                            <m:r>
                              <w:rPr>
                                <w:rFonts w:ascii="Cambria Math" w:hAnsi="Cambria Math"/>
                                <w:szCs w:val="24"/>
                              </w:rPr>
                              <m:t>pd</m:t>
                            </m:r>
                            <m:d>
                              <m:dPr>
                                <m:ctrlPr>
                                  <w:rPr>
                                    <w:rFonts w:ascii="Cambria Math" w:hAnsi="Cambria Math"/>
                                    <w:i/>
                                    <w:szCs w:val="24"/>
                                  </w:rPr>
                                </m:ctrlPr>
                              </m:dPr>
                              <m:e>
                                <m:f>
                                  <m:fPr>
                                    <m:ctrlPr>
                                      <w:rPr>
                                        <w:rFonts w:ascii="Cambria Math" w:hAnsi="Cambria Math"/>
                                        <w:i/>
                                        <w:szCs w:val="24"/>
                                      </w:rPr>
                                    </m:ctrlPr>
                                  </m:fPr>
                                  <m:num>
                                    <m:r>
                                      <w:rPr>
                                        <w:rFonts w:ascii="Cambria Math" w:hAnsi="Cambria Math"/>
                                        <w:szCs w:val="24"/>
                                      </w:rPr>
                                      <m:t>1</m:t>
                                    </m:r>
                                  </m:num>
                                  <m:den>
                                    <m:r>
                                      <w:rPr>
                                        <w:rFonts w:ascii="Cambria Math" w:hAnsi="Cambria Math"/>
                                        <w:szCs w:val="24"/>
                                      </w:rPr>
                                      <m:t>pd(</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en>
                                </m:f>
                              </m:e>
                            </m:d>
                          </m:e>
                        </m:func>
                      </m:e>
                    </m:nary>
                  </m:e>
                </m:nary>
                <m:r>
                  <w:rPr>
                    <w:rFonts w:ascii="Cambria Math" w:hAnsi="Cambria Math"/>
                    <w:szCs w:val="24"/>
                  </w:rPr>
                  <m:t>dx</m:t>
                </m:r>
                <m:box>
                  <m:boxPr>
                    <m:diff m:val="1"/>
                    <m:ctrlPr>
                      <w:rPr>
                        <w:rFonts w:ascii="Cambria Math" w:hAnsi="Cambria Math"/>
                        <w:i/>
                        <w:szCs w:val="24"/>
                      </w:rPr>
                    </m:ctrlPr>
                  </m:boxPr>
                  <m:e>
                    <m:r>
                      <w:rPr>
                        <w:rFonts w:ascii="Cambria Math" w:hAnsi="Cambria Math"/>
                        <w:szCs w:val="24"/>
                      </w:rPr>
                      <m:t>dy</m:t>
                    </m:r>
                  </m:e>
                </m:box>
              </m:oMath>
            </m:oMathPara>
          </w:p>
        </w:tc>
        <w:tc>
          <w:tcPr>
            <w:tcW w:w="736" w:type="dxa"/>
            <w:vAlign w:val="center"/>
          </w:tcPr>
          <w:p w:rsidR="00D1635A" w:rsidRDefault="008A75EC" w:rsidP="00A25970">
            <w:pPr>
              <w:pStyle w:val="ae"/>
              <w:jc w:val="right"/>
            </w:pPr>
            <w:r>
              <w:rPr>
                <w:rFonts w:hint="eastAsia"/>
              </w:rPr>
              <w:t>(</w:t>
            </w:r>
            <w:r w:rsidR="00A25970">
              <w:rPr>
                <w:rFonts w:hint="eastAsia"/>
              </w:rPr>
              <w:t>24</w:t>
            </w:r>
            <w:r>
              <w:rPr>
                <w:rFonts w:hint="eastAsia"/>
              </w:rPr>
              <w:t>)</w:t>
            </w:r>
          </w:p>
        </w:tc>
      </w:tr>
    </w:tbl>
    <w:p w:rsidR="00DD1769" w:rsidRDefault="004F2B12" w:rsidP="00041BDA">
      <w:pPr>
        <w:spacing w:before="120" w:after="120"/>
        <w:ind w:firstLine="480"/>
        <w:rPr>
          <w:rFonts w:cs="Times New Roman"/>
          <w:color w:val="000000" w:themeColor="text1"/>
        </w:rPr>
      </w:pP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X</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Y</m:t>
            </m:r>
          </m:e>
        </m:d>
      </m:oMath>
      <w:r w:rsidR="00DD1769" w:rsidRPr="00240319">
        <w:rPr>
          <w:rFonts w:cs="Times New Roman"/>
          <w:iCs/>
          <w:color w:val="000000" w:themeColor="text1"/>
        </w:rPr>
        <w:t>為已知</w:t>
      </w:r>
      <m:oMath>
        <m:r>
          <w:rPr>
            <w:rFonts w:ascii="Cambria Math" w:hAnsi="Cambria Math" w:cs="Times New Roman"/>
            <w:color w:val="000000" w:themeColor="text1"/>
          </w:rPr>
          <m:t>X</m:t>
        </m:r>
      </m:oMath>
      <w:r w:rsidR="00DD1769" w:rsidRPr="00240319">
        <w:rPr>
          <w:rFonts w:cs="Times New Roman"/>
          <w:color w:val="000000" w:themeColor="text1"/>
        </w:rPr>
        <w:t>的條件下</w:t>
      </w:r>
      <m:oMath>
        <m:r>
          <w:rPr>
            <w:rFonts w:ascii="Cambria Math" w:hAnsi="Cambria Math" w:cs="Times New Roman"/>
            <w:color w:val="000000" w:themeColor="text1"/>
          </w:rPr>
          <m:t>Y</m:t>
        </m:r>
      </m:oMath>
      <w:r w:rsidR="00DD1769" w:rsidRPr="00240319">
        <w:rPr>
          <w:rFonts w:cs="Times New Roman"/>
          <w:i/>
          <w:color w:val="000000" w:themeColor="text1"/>
        </w:rPr>
        <w:t>的</w:t>
      </w:r>
      <w:r w:rsidR="00DD1769" w:rsidRPr="00240319">
        <w:rPr>
          <w:rFonts w:cs="Times New Roman"/>
          <w:color w:val="000000" w:themeColor="text1"/>
        </w:rPr>
        <w:t>資訊熵</w:t>
      </w:r>
      <w:r w:rsidR="00DD1769">
        <w:rPr>
          <w:rFonts w:cs="Times New Roman" w:hint="eastAsia"/>
          <w:color w:val="000000" w:themeColor="text1"/>
        </w:rPr>
        <w:t>，</w:t>
      </w:r>
      <m:oMath>
        <m:r>
          <w:rPr>
            <w:rFonts w:ascii="Cambria Math" w:hAnsi="Cambria Math"/>
            <w:szCs w:val="24"/>
          </w:rPr>
          <m:t>pd(</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oMath>
      <w:r w:rsidR="00DD1769" w:rsidRPr="00240319">
        <w:rPr>
          <w:rFonts w:cs="Times New Roman"/>
          <w:iCs/>
          <w:color w:val="000000" w:themeColor="text1"/>
        </w:rPr>
        <w:t>為已知事件</w:t>
      </w:r>
      <m:oMath>
        <m:r>
          <w:rPr>
            <w:rFonts w:ascii="Cambria Math" w:hAnsi="Cambria Math" w:cs="Times New Roman"/>
            <w:color w:val="000000" w:themeColor="text1"/>
          </w:rPr>
          <m:t>X</m:t>
        </m:r>
      </m:oMath>
      <w:r w:rsidR="00DD1769" w:rsidRPr="00240319">
        <w:rPr>
          <w:rFonts w:cs="Times New Roman"/>
          <w:color w:val="000000" w:themeColor="text1"/>
        </w:rPr>
        <w:t>發生的條件下事件</w:t>
      </w:r>
      <m:oMath>
        <m:r>
          <w:rPr>
            <w:rFonts w:ascii="Cambria Math" w:hAnsi="Cambria Math" w:cs="Times New Roman"/>
            <w:color w:val="000000" w:themeColor="text1"/>
          </w:rPr>
          <m:t>Y</m:t>
        </m:r>
      </m:oMath>
      <w:r w:rsidR="00DD1769" w:rsidRPr="00240319">
        <w:rPr>
          <w:rFonts w:cs="Times New Roman"/>
          <w:color w:val="000000" w:themeColor="text1"/>
        </w:rPr>
        <w:t>發生的機率。</w:t>
      </w:r>
    </w:p>
    <w:p w:rsidR="00A25970" w:rsidRDefault="00A25970" w:rsidP="00041BDA">
      <w:pPr>
        <w:spacing w:before="120" w:after="120"/>
        <w:ind w:firstLine="480"/>
      </w:pPr>
      <w:r>
        <w:rPr>
          <w:rFonts w:cs="Times New Roman" w:hint="eastAsia"/>
          <w:color w:val="000000" w:themeColor="text1"/>
        </w:rPr>
        <w:t>在得知</w:t>
      </w:r>
      <w:r>
        <w:rPr>
          <w:rFonts w:asciiTheme="minorEastAsia" w:hAnsiTheme="minorEastAsia" w:hint="eastAsia"/>
        </w:rPr>
        <w:t>事件</w:t>
      </w:r>
      <m:oMath>
        <m:r>
          <w:rPr>
            <w:rFonts w:ascii="Cambria Math" w:hAnsi="Cambria Math" w:hint="eastAsia"/>
          </w:rPr>
          <m:t>X</m:t>
        </m:r>
      </m:oMath>
      <w:r>
        <w:rPr>
          <w:rFonts w:asciiTheme="minorEastAsia" w:hAnsiTheme="minorEastAsia" w:hint="eastAsia"/>
        </w:rPr>
        <w:t>發生後事件</w:t>
      </w:r>
      <m:oMath>
        <m:r>
          <w:rPr>
            <w:rFonts w:ascii="Cambria Math" w:hAnsi="Cambria Math" w:hint="eastAsia"/>
          </w:rPr>
          <m:t>Y</m:t>
        </m:r>
      </m:oMath>
      <w:r>
        <w:rPr>
          <w:rFonts w:asciiTheme="minorEastAsia" w:hAnsiTheme="minorEastAsia" w:hint="eastAsia"/>
        </w:rPr>
        <w:t>的條件式資訊熵後，便可以利用</w:t>
      </w:r>
      <w:r w:rsidRPr="00A25970">
        <w:rPr>
          <w:rFonts w:hint="eastAsia"/>
        </w:rPr>
        <w:t>(23)</w:t>
      </w:r>
      <w:r w:rsidRPr="00A25970">
        <w:rPr>
          <w:rFonts w:hint="eastAsia"/>
        </w:rPr>
        <w:t>減去</w:t>
      </w:r>
      <w:r w:rsidRPr="00A25970">
        <w:rPr>
          <w:rFonts w:hint="eastAsia"/>
        </w:rPr>
        <w:t>(24)</w:t>
      </w:r>
      <w:r>
        <w:rPr>
          <w:rFonts w:hint="eastAsia"/>
        </w:rPr>
        <w:t>後得出</w:t>
      </w:r>
      <m:oMath>
        <m:r>
          <w:rPr>
            <w:rFonts w:ascii="Cambria Math" w:hAnsi="Cambria Math" w:hint="eastAsia"/>
          </w:rPr>
          <m:t>X</m:t>
        </m:r>
      </m:oMath>
      <w:r>
        <w:rPr>
          <w:rFonts w:hint="eastAsia"/>
        </w:rPr>
        <w:t>與</w:t>
      </w:r>
      <m:oMath>
        <m:r>
          <w:rPr>
            <w:rFonts w:ascii="Cambria Math" w:hAnsi="Cambria Math" w:hint="eastAsia"/>
          </w:rPr>
          <m:t>Y</m:t>
        </m:r>
      </m:oMath>
      <w:r>
        <w:rPr>
          <w:rFonts w:hint="eastAsia"/>
        </w:rPr>
        <w:t>的互資訊</w:t>
      </w:r>
      <w:r>
        <w:rPr>
          <w:rFonts w:hint="eastAsia"/>
        </w:rPr>
        <w:t xml:space="preserve"> </w:t>
      </w:r>
      <w:r w:rsidRPr="00A25970">
        <w:t>(Mutual information)</w:t>
      </w:r>
      <w:r>
        <w:fldChar w:fldCharType="begin"/>
      </w:r>
      <w:r>
        <w:instrText xml:space="preserve"> REF _Ref490746628 \h </w:instrText>
      </w:r>
      <w:r>
        <w:fldChar w:fldCharType="separate"/>
      </w:r>
      <w:r w:rsidR="00A86C56">
        <w:t xml:space="preserve">[ </w:t>
      </w:r>
      <w:r w:rsidR="00A86C56">
        <w:rPr>
          <w:noProof/>
        </w:rPr>
        <w:t>37</w:t>
      </w:r>
      <w:r>
        <w:fldChar w:fldCharType="end"/>
      </w:r>
      <w:r>
        <w:rPr>
          <w:rFonts w:hint="eastAsia"/>
        </w:rPr>
        <w:t>]</w:t>
      </w:r>
      <w:r>
        <w:rPr>
          <w:rFonts w:hint="eastAsia"/>
        </w:rPr>
        <w:t>，互資訊表示如下：</w:t>
      </w:r>
    </w:p>
    <w:tbl>
      <w:tblPr>
        <w:tblStyle w:val="a6"/>
        <w:tblW w:w="0" w:type="auto"/>
        <w:tblLook w:val="04A0" w:firstRow="1" w:lastRow="0" w:firstColumn="1" w:lastColumn="0" w:noHBand="0" w:noVBand="1"/>
      </w:tblPr>
      <w:tblGrid>
        <w:gridCol w:w="4280"/>
        <w:gridCol w:w="4280"/>
      </w:tblGrid>
      <w:tr w:rsidR="00A25970" w:rsidTr="00A25970">
        <w:tc>
          <w:tcPr>
            <w:tcW w:w="4280" w:type="dxa"/>
          </w:tcPr>
          <w:p w:rsidR="00A25970" w:rsidRDefault="00A25970" w:rsidP="00041BDA">
            <w:pPr>
              <w:spacing w:before="120" w:after="120"/>
            </w:pPr>
            <m:oMathPara>
              <m:oMath>
                <m:r>
                  <w:rPr>
                    <w:rFonts w:ascii="Cambria Math" w:hAnsi="Cambria Math"/>
                    <w:color w:val="000000" w:themeColor="text1"/>
                  </w:rPr>
                  <m:t>I</m:t>
                </m:r>
                <m:d>
                  <m:dPr>
                    <m:ctrlPr>
                      <w:rPr>
                        <w:rFonts w:ascii="Cambria Math" w:hAnsi="Cambria Math"/>
                        <w:i/>
                        <w:color w:val="000000" w:themeColor="text1"/>
                      </w:rPr>
                    </m:ctrlPr>
                  </m:dPr>
                  <m:e>
                    <m:r>
                      <w:rPr>
                        <w:rFonts w:ascii="Cambria Math" w:hAnsi="Cambria Math"/>
                        <w:color w:val="000000" w:themeColor="text1"/>
                      </w:rPr>
                      <m:t>X,Y</m:t>
                    </m:r>
                  </m:e>
                </m:d>
                <m:r>
                  <w:rPr>
                    <w:rFonts w:ascii="Cambria Math" w:hAnsi="Cambria Math" w:hint="eastAsia"/>
                  </w:rPr>
                  <m:t xml:space="preserve">= </m:t>
                </m:r>
                <m:r>
                  <w:rPr>
                    <w:rFonts w:ascii="Cambria Math" w:hAnsi="Cambria Math"/>
                  </w:rPr>
                  <m:t>H</m:t>
                </m:r>
                <m:d>
                  <m:dPr>
                    <m:ctrlPr>
                      <w:rPr>
                        <w:rFonts w:ascii="Cambria Math" w:hAnsi="Cambria Math"/>
                        <w:i/>
                      </w:rPr>
                    </m:ctrlPr>
                  </m:dPr>
                  <m:e>
                    <m:r>
                      <w:rPr>
                        <w:rFonts w:ascii="Cambria Math" w:hAnsi="Cambria Math" w:hint="eastAsia"/>
                      </w:rPr>
                      <m:t>Y</m:t>
                    </m:r>
                  </m:e>
                </m:d>
                <m:r>
                  <w:rPr>
                    <w:rFonts w:ascii="Cambria Math" w:eastAsia="MS Mincho" w:hAnsi="Cambria Math" w:cs="MS Mincho" w:hint="eastAsia"/>
                  </w:rPr>
                  <m:t>-</m:t>
                </m:r>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hint="eastAsia"/>
                      </w:rPr>
                      <m:t>X</m:t>
                    </m:r>
                  </m:sub>
                </m:sSub>
                <m:d>
                  <m:dPr>
                    <m:ctrlPr>
                      <w:rPr>
                        <w:rFonts w:ascii="Cambria Math" w:hAnsi="Cambria Math"/>
                        <w:i/>
                      </w:rPr>
                    </m:ctrlPr>
                  </m:dPr>
                  <m:e>
                    <m:r>
                      <w:rPr>
                        <w:rFonts w:ascii="Cambria Math" w:hAnsi="Cambria Math" w:hint="eastAsia"/>
                      </w:rPr>
                      <m:t>Y</m:t>
                    </m:r>
                  </m:e>
                </m:d>
              </m:oMath>
            </m:oMathPara>
          </w:p>
        </w:tc>
        <w:tc>
          <w:tcPr>
            <w:tcW w:w="4280" w:type="dxa"/>
          </w:tcPr>
          <w:p w:rsidR="00A25970" w:rsidRDefault="00A25970" w:rsidP="00A25970">
            <w:pPr>
              <w:spacing w:before="120" w:after="120"/>
              <w:jc w:val="right"/>
            </w:pPr>
            <w:r>
              <w:rPr>
                <w:rFonts w:hint="eastAsia"/>
              </w:rPr>
              <w:t>(25)</w:t>
            </w:r>
          </w:p>
        </w:tc>
      </w:tr>
    </w:tbl>
    <w:p w:rsidR="002D48B4" w:rsidRDefault="002D48B4" w:rsidP="002D48B4">
      <w:pPr>
        <w:spacing w:before="120" w:after="120"/>
        <w:ind w:firstLine="480"/>
        <w:jc w:val="both"/>
        <w:rPr>
          <w:rFonts w:asciiTheme="minorEastAsia" w:hAnsiTheme="minorEastAsia"/>
        </w:rPr>
      </w:pPr>
      <w:r>
        <w:rPr>
          <w:rFonts w:asciiTheme="minorEastAsia" w:hAnsiTheme="minorEastAsia" w:hint="eastAsia"/>
        </w:rPr>
        <w:t>根據夏農資訊熵的理論，資訊熵為一非負數值</w:t>
      </w:r>
      <w:r w:rsidR="00620EAC">
        <w:rPr>
          <w:rFonts w:asciiTheme="minorEastAsia" w:hAnsiTheme="minorEastAsia" w:hint="eastAsia"/>
        </w:rPr>
        <w:t>。但是因為資料集的分布因素，導致在</w:t>
      </w:r>
      <w:r w:rsidR="00620EAC" w:rsidRPr="00240319">
        <w:rPr>
          <w:rFonts w:cs="Times New Roman"/>
          <w:color w:val="000000" w:themeColor="text1"/>
        </w:rPr>
        <w:t>計算</w:t>
      </w:r>
      <m:oMath>
        <m:r>
          <w:rPr>
            <w:rFonts w:ascii="Cambria Math" w:hAnsi="Cambria Math" w:cs="Times New Roman"/>
            <w:color w:val="000000" w:themeColor="text1"/>
          </w:rPr>
          <m:t>H</m:t>
        </m:r>
        <m:d>
          <m:dPr>
            <m:ctrlPr>
              <w:rPr>
                <w:rFonts w:ascii="Cambria Math" w:hAnsi="Cambria Math" w:cs="Times New Roman"/>
                <w:i/>
                <w:iCs/>
                <w:color w:val="000000" w:themeColor="text1"/>
              </w:rPr>
            </m:ctrlPr>
          </m:dPr>
          <m:e>
            <m:r>
              <w:rPr>
                <w:rFonts w:ascii="Cambria Math" w:hAnsi="Cambria Math" w:cs="Times New Roman"/>
                <w:color w:val="000000" w:themeColor="text1"/>
              </w:rPr>
              <m:t>Y</m:t>
            </m:r>
          </m:e>
        </m:d>
      </m:oMath>
      <w:r w:rsidR="00620EAC" w:rsidRPr="00240319">
        <w:rPr>
          <w:rFonts w:cs="Times New Roman"/>
          <w:iCs/>
          <w:color w:val="000000" w:themeColor="text1"/>
        </w:rPr>
        <w:t>以及</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r>
              <w:rPr>
                <w:rFonts w:ascii="Cambria Math" w:hAnsi="Cambria Math" w:cs="Times New Roman"/>
                <w:color w:val="000000" w:themeColor="text1"/>
              </w:rPr>
              <m:t>X</m:t>
            </m:r>
          </m:sub>
        </m:sSub>
        <m:d>
          <m:dPr>
            <m:ctrlPr>
              <w:rPr>
                <w:rFonts w:ascii="Cambria Math" w:hAnsi="Cambria Math" w:cs="Times New Roman"/>
                <w:i/>
                <w:iCs/>
                <w:color w:val="000000" w:themeColor="text1"/>
              </w:rPr>
            </m:ctrlPr>
          </m:dPr>
          <m:e>
            <m:r>
              <w:rPr>
                <w:rFonts w:ascii="Cambria Math" w:hAnsi="Cambria Math" w:cs="Times New Roman"/>
                <w:color w:val="000000" w:themeColor="text1"/>
              </w:rPr>
              <m:t>Y</m:t>
            </m:r>
          </m:e>
        </m:d>
      </m:oMath>
      <w:r w:rsidR="00620EAC" w:rsidRPr="00240319">
        <w:rPr>
          <w:rFonts w:cs="Times New Roman"/>
          <w:iCs/>
          <w:color w:val="000000" w:themeColor="text1"/>
        </w:rPr>
        <w:t>時</w:t>
      </w:r>
      <w:r w:rsidR="00620EAC">
        <w:rPr>
          <w:rFonts w:cs="Times New Roman" w:hint="eastAsia"/>
          <w:iCs/>
          <w:color w:val="000000" w:themeColor="text1"/>
        </w:rPr>
        <w:t>可能產生負數值。</w:t>
      </w:r>
      <w:r>
        <w:rPr>
          <w:rFonts w:asciiTheme="minorEastAsia" w:hAnsiTheme="minorEastAsia" w:hint="eastAsia"/>
        </w:rPr>
        <w:t>因此對於公</w:t>
      </w:r>
      <w:r w:rsidRPr="00801F77">
        <w:rPr>
          <w:rFonts w:hint="eastAsia"/>
        </w:rPr>
        <w:t>式</w:t>
      </w:r>
      <w:r w:rsidRPr="00801F77">
        <w:rPr>
          <w:rFonts w:hint="eastAsia"/>
        </w:rPr>
        <w:t>(</w:t>
      </w:r>
      <w:r>
        <w:rPr>
          <w:rFonts w:hint="eastAsia"/>
        </w:rPr>
        <w:t>23</w:t>
      </w:r>
      <w:r w:rsidRPr="00801F77">
        <w:rPr>
          <w:rFonts w:hint="eastAsia"/>
        </w:rPr>
        <w:t>)</w:t>
      </w:r>
      <w:r w:rsidRPr="00801F77">
        <w:rPr>
          <w:rFonts w:hint="eastAsia"/>
        </w:rPr>
        <w:t>、</w:t>
      </w:r>
      <w:r w:rsidRPr="00801F77">
        <w:rPr>
          <w:rFonts w:hint="eastAsia"/>
        </w:rPr>
        <w:t>(</w:t>
      </w:r>
      <w:r>
        <w:rPr>
          <w:rFonts w:hint="eastAsia"/>
        </w:rPr>
        <w:t>24</w:t>
      </w:r>
      <w:r w:rsidRPr="00801F77">
        <w:rPr>
          <w:rFonts w:hint="eastAsia"/>
        </w:rPr>
        <w:t>)</w:t>
      </w:r>
      <w:r>
        <w:rPr>
          <w:rFonts w:asciiTheme="minorEastAsia" w:hAnsiTheme="minorEastAsia" w:hint="eastAsia"/>
        </w:rPr>
        <w:t>會加入一調整參數</w:t>
      </w:r>
      <m:oMath>
        <m:r>
          <w:rPr>
            <w:rFonts w:ascii="Cambria Math" w:hAnsi="Cambria Math"/>
          </w:rPr>
          <m:t>∆ap</m:t>
        </m:r>
      </m:oMath>
      <w:r w:rsidRPr="002D48B4">
        <w:fldChar w:fldCharType="begin"/>
      </w:r>
      <m:oMath>
        <m:r>
          <m:rPr>
            <m:sty m:val="p"/>
          </m:rPr>
          <w:rPr>
            <w:rFonts w:ascii="Cambria Math" w:hAnsi="Cambria Math"/>
          </w:rPr>
          <m:t xml:space="preserve"> REF _Ref490746628 \h </m:t>
        </m:r>
      </m:oMath>
      <w:r>
        <w:instrText xml:space="preserve"> \* MERGEFORMAT </w:instrText>
      </w:r>
      <w:r w:rsidRPr="002D48B4">
        <w:fldChar w:fldCharType="separate"/>
      </w:r>
      <w:r w:rsidR="00A86C56">
        <w:t>[ 37</w:t>
      </w:r>
      <w:r w:rsidRPr="002D48B4">
        <w:fldChar w:fldCharType="end"/>
      </w:r>
      <w:r w:rsidRPr="002D48B4">
        <w:rPr>
          <w:rFonts w:hint="eastAsia"/>
        </w:rPr>
        <w:t>]</w:t>
      </w:r>
      <w:r>
        <w:rPr>
          <w:rFonts w:asciiTheme="minorEastAsia" w:hAnsiTheme="minorEastAsia" w:hint="eastAsia"/>
        </w:rPr>
        <w:t>，使資訊熵為一非負數。</w:t>
      </w:r>
      <m:oMath>
        <m:r>
          <w:rPr>
            <w:rFonts w:ascii="Cambria Math" w:hAnsi="Cambria Math"/>
          </w:rPr>
          <m:t>∆ap</m:t>
        </m:r>
      </m:oMath>
      <w:r>
        <w:rPr>
          <w:rFonts w:asciiTheme="minorEastAsia" w:hAnsiTheme="minorEastAsia" w:hint="eastAsia"/>
        </w:rPr>
        <w:t>值的定義如下：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2D48B4" w:rsidTr="00A86C56">
        <w:tc>
          <w:tcPr>
            <w:tcW w:w="7905" w:type="dxa"/>
          </w:tcPr>
          <w:p w:rsidR="002D48B4" w:rsidRDefault="002D48B4" w:rsidP="00A86C56">
            <w:pPr>
              <w:spacing w:before="120" w:after="120"/>
              <w:jc w:val="both"/>
              <w:rPr>
                <w:rFonts w:asciiTheme="minorEastAsia" w:hAnsiTheme="minorEastAsia"/>
              </w:rPr>
            </w:pPr>
            <m:oMathPara>
              <m:oMath>
                <m:r>
                  <w:rPr>
                    <w:rFonts w:ascii="Cambria Math" w:hAnsi="Cambria Math"/>
                  </w:rPr>
                  <m:t>∆ap</m:t>
                </m:r>
                <m:r>
                  <m:rPr>
                    <m:sty m:val="p"/>
                  </m:rPr>
                  <w:rPr>
                    <w:rFonts w:ascii="Cambria Math" w:hAnsi="Cambria Math"/>
                  </w:rPr>
                  <m:t>=</m:t>
                </m:r>
                <m:r>
                  <w:rPr>
                    <w:rFonts w:ascii="Cambria Math" w:hAnsi="Cambria Math"/>
                  </w:rPr>
                  <m:t>max</m:t>
                </m:r>
                <m:d>
                  <m:dPr>
                    <m:begChr m:val="{"/>
                    <m:endChr m:val="}"/>
                    <m:ctrlPr>
                      <w:rPr>
                        <w:rFonts w:ascii="Cambria Math" w:hAnsi="Cambria Math"/>
                        <w:i/>
                        <w:iCs/>
                      </w:rPr>
                    </m:ctrlPr>
                  </m:dPr>
                  <m:e>
                    <m:r>
                      <w:rPr>
                        <w:rFonts w:ascii="Cambria Math" w:hAnsi="Cambria Math"/>
                      </w:rPr>
                      <m:t>max</m:t>
                    </m:r>
                    <m:d>
                      <m:dPr>
                        <m:begChr m:val="["/>
                        <m:endChr m:val="]"/>
                        <m:ctrlPr>
                          <w:rPr>
                            <w:rFonts w:ascii="Cambria Math" w:hAnsi="Cambria Math"/>
                            <w:i/>
                            <w:iCs/>
                          </w:rPr>
                        </m:ctrlPr>
                      </m:dPr>
                      <m:e>
                        <m:r>
                          <w:rPr>
                            <w:rFonts w:ascii="Cambria Math" w:eastAsiaTheme="minorEastAsia" w:hAnsi="Cambria Math"/>
                            <w:color w:val="000000" w:themeColor="text1"/>
                            <w:spacing w:val="2"/>
                            <w:kern w:val="24"/>
                            <w:szCs w:val="24"/>
                          </w:rPr>
                          <m:t>pd</m:t>
                        </m:r>
                        <m:d>
                          <m:dPr>
                            <m:ctrlPr>
                              <w:rPr>
                                <w:rFonts w:ascii="Cambria Math" w:eastAsiaTheme="minorEastAsia" w:hAnsi="Cambria Math"/>
                                <w:i/>
                                <w:iCs/>
                                <w:color w:val="000000" w:themeColor="text1"/>
                                <w:spacing w:val="2"/>
                                <w:kern w:val="24"/>
                                <w:szCs w:val="24"/>
                              </w:rPr>
                            </m:ctrlPr>
                          </m:dPr>
                          <m:e>
                            <m:r>
                              <w:rPr>
                                <w:rFonts w:ascii="Cambria Math" w:eastAsiaTheme="minorEastAsia" w:hAnsi="Cambria Math"/>
                                <w:color w:val="000000" w:themeColor="text1"/>
                                <w:spacing w:val="2"/>
                                <w:kern w:val="24"/>
                                <w:szCs w:val="24"/>
                              </w:rPr>
                              <m:t>y</m:t>
                            </m:r>
                          </m:e>
                        </m:d>
                      </m:e>
                    </m:d>
                    <m:r>
                      <w:rPr>
                        <w:rFonts w:ascii="Cambria Math" w:hAnsi="Cambria Math"/>
                      </w:rPr>
                      <m:t>,max</m:t>
                    </m:r>
                    <m:d>
                      <m:dPr>
                        <m:begChr m:val="["/>
                        <m:endChr m:val="]"/>
                        <m:ctrlPr>
                          <w:rPr>
                            <w:rFonts w:ascii="Cambria Math" w:hAnsi="Cambria Math"/>
                            <w:i/>
                            <w:iCs/>
                          </w:rPr>
                        </m:ctrlPr>
                      </m:dPr>
                      <m:e>
                        <m:r>
                          <w:rPr>
                            <w:rFonts w:ascii="Cambria Math" w:hAnsi="Cambria Math"/>
                          </w:rPr>
                          <m:t>pd</m:t>
                        </m:r>
                        <m:d>
                          <m:dPr>
                            <m:ctrlPr>
                              <w:rPr>
                                <w:rFonts w:ascii="Cambria Math" w:hAnsi="Cambria Math"/>
                                <w:i/>
                                <w:iCs/>
                              </w:rPr>
                            </m:ctrlPr>
                          </m:dPr>
                          <m:e>
                            <m:r>
                              <w:rPr>
                                <w:rFonts w:ascii="Cambria Math" w:hAnsi="Cambria Math"/>
                              </w:rPr>
                              <m:t>y</m:t>
                            </m:r>
                          </m:e>
                          <m:e>
                            <m:r>
                              <w:rPr>
                                <w:rFonts w:ascii="Cambria Math" w:hAnsi="Cambria Math"/>
                              </w:rPr>
                              <m:t>x</m:t>
                            </m:r>
                          </m:e>
                        </m:d>
                      </m:e>
                    </m:d>
                    <m:r>
                      <w:rPr>
                        <w:rFonts w:ascii="Cambria Math" w:hAnsi="Cambria Math"/>
                      </w:rPr>
                      <m:t>,1</m:t>
                    </m:r>
                  </m:e>
                </m:d>
                <m:r>
                  <w:rPr>
                    <w:rFonts w:ascii="Cambria Math" w:hAnsi="Cambria Math"/>
                  </w:rPr>
                  <m:t xml:space="preserve"> </m:t>
                </m:r>
              </m:oMath>
            </m:oMathPara>
          </w:p>
        </w:tc>
        <w:tc>
          <w:tcPr>
            <w:tcW w:w="655" w:type="dxa"/>
            <w:vAlign w:val="center"/>
          </w:tcPr>
          <w:p w:rsidR="002D48B4" w:rsidRDefault="002D48B4" w:rsidP="00A86C56">
            <w:pPr>
              <w:pStyle w:val="ae"/>
              <w:jc w:val="right"/>
            </w:pPr>
            <w:r>
              <w:rPr>
                <w:rFonts w:hint="eastAsia"/>
              </w:rPr>
              <w:t>(27)</w:t>
            </w:r>
          </w:p>
        </w:tc>
      </w:tr>
    </w:tbl>
    <w:p w:rsidR="002D48B4" w:rsidRDefault="002D48B4" w:rsidP="002D48B4">
      <w:pPr>
        <w:spacing w:before="120" w:after="120"/>
        <w:ind w:firstLine="480"/>
        <w:jc w:val="both"/>
        <w:rPr>
          <w:rFonts w:asciiTheme="minorEastAsia" w:hAnsiTheme="minorEastAsia"/>
        </w:rPr>
      </w:pPr>
      <w:r>
        <w:rPr>
          <w:rFonts w:asciiTheme="minorEastAsia" w:hAnsiTheme="minorEastAsia" w:hint="eastAsia"/>
        </w:rPr>
        <w:t>將</w:t>
      </w:r>
      <m:oMath>
        <m:r>
          <w:rPr>
            <w:rFonts w:ascii="Cambria Math" w:hAnsi="Cambria Math"/>
          </w:rPr>
          <m:t>∆ap</m:t>
        </m:r>
      </m:oMath>
      <w:r w:rsidRPr="00801F77">
        <w:rPr>
          <w:rFonts w:hint="eastAsia"/>
        </w:rPr>
        <w:t>加入公式</w:t>
      </w:r>
      <w:r w:rsidRPr="00801F77">
        <w:rPr>
          <w:rFonts w:hint="eastAsia"/>
        </w:rPr>
        <w:t>(</w:t>
      </w:r>
      <w:r>
        <w:rPr>
          <w:rFonts w:hint="eastAsia"/>
        </w:rPr>
        <w:t>23</w:t>
      </w:r>
      <w:r w:rsidRPr="00801F77">
        <w:rPr>
          <w:rFonts w:hint="eastAsia"/>
        </w:rPr>
        <w:t>)</w:t>
      </w:r>
      <w:r w:rsidRPr="00801F77">
        <w:rPr>
          <w:rFonts w:hint="eastAsia"/>
        </w:rPr>
        <w:t>、</w:t>
      </w:r>
      <w:r w:rsidRPr="00801F77">
        <w:rPr>
          <w:rFonts w:hint="eastAsia"/>
        </w:rPr>
        <w:t>(</w:t>
      </w:r>
      <w:r>
        <w:rPr>
          <w:rFonts w:hint="eastAsia"/>
        </w:rPr>
        <w:t>24</w:t>
      </w:r>
      <w:r w:rsidRPr="00801F77">
        <w:rPr>
          <w:rFonts w:hint="eastAsia"/>
        </w:rPr>
        <w:t>)</w:t>
      </w:r>
      <w:r>
        <w:rPr>
          <w:rFonts w:asciiTheme="minorEastAsia" w:hAnsiTheme="minorEastAsia" w:hint="eastAsia"/>
        </w:rPr>
        <w:t>更新後如下：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2D48B4" w:rsidTr="00A86C56">
        <w:tc>
          <w:tcPr>
            <w:tcW w:w="7905" w:type="dxa"/>
          </w:tcPr>
          <w:p w:rsidR="002D48B4" w:rsidRDefault="002D48B4" w:rsidP="00A86C56">
            <w:pPr>
              <w:spacing w:before="120" w:after="120"/>
              <w:jc w:val="both"/>
              <w:rPr>
                <w:rFonts w:asciiTheme="minorEastAsia" w:hAnsiTheme="minorEastAsia"/>
              </w:rPr>
            </w:pPr>
            <m:oMathPara>
              <m:oMath>
                <m:r>
                  <w:rPr>
                    <w:rFonts w:ascii="Cambria Math" w:hAnsi="Cambria Math"/>
                  </w:rPr>
                  <m:t>H</m:t>
                </m:r>
                <m:d>
                  <m:dPr>
                    <m:ctrlPr>
                      <w:rPr>
                        <w:rFonts w:ascii="Cambria Math" w:hAnsi="Cambria Math"/>
                        <w:i/>
                        <w:iCs/>
                      </w:rPr>
                    </m:ctrlPr>
                  </m:dPr>
                  <m:e>
                    <m:r>
                      <m:rPr>
                        <m:sty m:val="p"/>
                      </m:rPr>
                      <w:rPr>
                        <w:rFonts w:ascii="Cambria Math" w:hAnsi="Cambria Math"/>
                      </w:rPr>
                      <m:t>Y</m:t>
                    </m:r>
                  </m:e>
                </m:d>
                <m:r>
                  <m:rPr>
                    <m:sty m:val="p"/>
                  </m:rPr>
                  <w:rPr>
                    <w:rFonts w:ascii="Cambria Math" w:hAnsi="Cambria Math"/>
                  </w:rPr>
                  <m:t>=</m:t>
                </m:r>
                <m:nary>
                  <m:naryPr>
                    <m:ctrlPr>
                      <w:rPr>
                        <w:rFonts w:ascii="Cambria Math" w:hAnsi="Cambria Math"/>
                        <w:i/>
                        <w:iCs/>
                      </w:rPr>
                    </m:ctrlPr>
                  </m:naryPr>
                  <m:sub>
                    <m:r>
                      <w:rPr>
                        <w:rFonts w:ascii="Cambria Math" w:hAnsi="Cambria Math"/>
                      </w:rPr>
                      <m:t>y</m:t>
                    </m:r>
                  </m:sub>
                  <m:sup/>
                  <m:e>
                    <m:r>
                      <w:rPr>
                        <w:rFonts w:ascii="Cambria Math" w:hAnsi="Cambria Math"/>
                      </w:rPr>
                      <m:t>pd</m:t>
                    </m:r>
                    <m:d>
                      <m:dPr>
                        <m:ctrlPr>
                          <w:rPr>
                            <w:rFonts w:ascii="Cambria Math" w:hAnsi="Cambria Math"/>
                            <w:i/>
                            <w:iCs/>
                          </w:rPr>
                        </m:ctrlPr>
                      </m:dPr>
                      <m:e>
                        <m:sSub>
                          <m:sSubPr>
                            <m:ctrlPr>
                              <w:rPr>
                                <w:rFonts w:ascii="Cambria Math" w:hAnsi="Cambria Math"/>
                                <w:i/>
                              </w:rPr>
                            </m:ctrlPr>
                          </m:sSubPr>
                          <m:e>
                            <m:r>
                              <w:rPr>
                                <w:rFonts w:ascii="Cambria Math" w:hAnsi="Cambria Math"/>
                              </w:rPr>
                              <m:t>y</m:t>
                            </m:r>
                          </m:e>
                          <m:sub>
                            <m:r>
                              <w:rPr>
                                <w:rFonts w:ascii="Cambria Math" w:hAnsi="Cambria Math"/>
                              </w:rPr>
                              <m:t>j</m:t>
                            </m:r>
                          </m:sub>
                        </m:sSub>
                      </m:e>
                    </m:d>
                    <m:r>
                      <m:rPr>
                        <m:sty m:val="p"/>
                      </m:rPr>
                      <w:rPr>
                        <w:rFonts w:ascii="Cambria Math" w:hAnsi="Cambria Math"/>
                      </w:rPr>
                      <m:t>log</m:t>
                    </m:r>
                    <m:r>
                      <w:rPr>
                        <w:rFonts w:ascii="Cambria Math" w:hAnsi="Cambria Math"/>
                      </w:rPr>
                      <m:t>(</m:t>
                    </m:r>
                    <m:f>
                      <m:fPr>
                        <m:ctrlPr>
                          <w:rPr>
                            <w:rFonts w:ascii="Cambria Math" w:hAnsi="Cambria Math"/>
                            <w:i/>
                            <w:iCs/>
                          </w:rPr>
                        </m:ctrlPr>
                      </m:fPr>
                      <m:num>
                        <m:r>
                          <w:rPr>
                            <w:rFonts w:ascii="Cambria Math" w:hAnsi="Cambria Math"/>
                          </w:rPr>
                          <m:t>∆ap</m:t>
                        </m:r>
                      </m:num>
                      <m:den>
                        <m:r>
                          <w:rPr>
                            <w:rFonts w:ascii="Cambria Math" w:hAnsi="Cambria Math"/>
                          </w:rPr>
                          <m:t>pd</m:t>
                        </m:r>
                        <m:d>
                          <m:dPr>
                            <m:ctrlPr>
                              <w:rPr>
                                <w:rFonts w:ascii="Cambria Math" w:hAnsi="Cambria Math"/>
                                <w:i/>
                                <w:iCs/>
                              </w:rPr>
                            </m:ctrlPr>
                          </m:dPr>
                          <m:e>
                            <m:sSub>
                              <m:sSubPr>
                                <m:ctrlPr>
                                  <w:rPr>
                                    <w:rFonts w:ascii="Cambria Math" w:hAnsi="Cambria Math"/>
                                    <w:i/>
                                    <w:iCs/>
                                  </w:rPr>
                                </m:ctrlPr>
                              </m:sSubPr>
                              <m:e>
                                <m:r>
                                  <w:rPr>
                                    <w:rFonts w:ascii="Cambria Math" w:hAnsi="Cambria Math"/>
                                  </w:rPr>
                                  <m:t>y</m:t>
                                </m:r>
                              </m:e>
                              <m:sub>
                                <m:r>
                                  <w:rPr>
                                    <w:rFonts w:ascii="Cambria Math" w:hAnsi="Cambria Math"/>
                                  </w:rPr>
                                  <m:t>j</m:t>
                                </m:r>
                              </m:sub>
                            </m:sSub>
                          </m:e>
                        </m:d>
                      </m:den>
                    </m:f>
                    <m:r>
                      <w:rPr>
                        <w:rFonts w:ascii="Cambria Math" w:hAnsi="Cambria Math"/>
                      </w:rPr>
                      <m:t>)</m:t>
                    </m:r>
                    <m:box>
                      <m:boxPr>
                        <m:diff m:val="1"/>
                        <m:ctrlPr>
                          <w:rPr>
                            <w:rFonts w:ascii="Cambria Math" w:hAnsi="Cambria Math"/>
                            <w:i/>
                            <w:iCs/>
                          </w:rPr>
                        </m:ctrlPr>
                      </m:boxPr>
                      <m:e>
                        <m:r>
                          <w:rPr>
                            <w:rFonts w:ascii="Cambria Math" w:hAnsi="Cambria Math"/>
                          </w:rPr>
                          <m:t>dy</m:t>
                        </m:r>
                      </m:e>
                    </m:box>
                  </m:e>
                </m:nary>
              </m:oMath>
            </m:oMathPara>
          </w:p>
        </w:tc>
        <w:tc>
          <w:tcPr>
            <w:tcW w:w="655" w:type="dxa"/>
            <w:vAlign w:val="center"/>
          </w:tcPr>
          <w:p w:rsidR="002D48B4" w:rsidRDefault="002D48B4" w:rsidP="00A86C56">
            <w:pPr>
              <w:pStyle w:val="ae"/>
              <w:jc w:val="right"/>
            </w:pPr>
            <w:r>
              <w:rPr>
                <w:rFonts w:hint="eastAsia"/>
              </w:rPr>
              <w:t>(28)</w:t>
            </w:r>
          </w:p>
        </w:tc>
      </w:tr>
      <w:tr w:rsidR="002D48B4" w:rsidTr="00A86C56">
        <w:tc>
          <w:tcPr>
            <w:tcW w:w="7905" w:type="dxa"/>
          </w:tcPr>
          <w:p w:rsidR="002D48B4" w:rsidRDefault="004F2B12" w:rsidP="002D48B4">
            <w:pPr>
              <w:spacing w:before="120" w:after="120"/>
              <w:jc w:val="both"/>
              <w:rPr>
                <w:rFonts w:asciiTheme="minorEastAsia" w:hAnsiTheme="minorEastAsia"/>
              </w:rPr>
            </w:pPr>
            <m:oMathPara>
              <m:oMath>
                <m:sSub>
                  <m:sSubPr>
                    <m:ctrlPr>
                      <w:rPr>
                        <w:rFonts w:ascii="Cambria Math" w:hAnsi="Cambria Math"/>
                        <w:i/>
                      </w:rPr>
                    </m:ctrlPr>
                  </m:sSubPr>
                  <m:e>
                    <m:r>
                      <w:rPr>
                        <w:rFonts w:ascii="Cambria Math" w:hAnsi="Cambria Math" w:hint="eastAsia"/>
                      </w:rPr>
                      <m:t>H</m:t>
                    </m:r>
                    <m:ctrlPr>
                      <w:rPr>
                        <w:rFonts w:ascii="Cambria Math" w:hAnsi="Cambria Math" w:hint="eastAsia"/>
                        <w:i/>
                      </w:rPr>
                    </m:ctrlPr>
                  </m:e>
                  <m:sub>
                    <m:r>
                      <w:rPr>
                        <w:rFonts w:ascii="Cambria Math" w:hAnsi="Cambria Math"/>
                      </w:rPr>
                      <m:t>X</m:t>
                    </m:r>
                  </m:sub>
                </m:sSub>
                <m:d>
                  <m:dPr>
                    <m:ctrlPr>
                      <w:rPr>
                        <w:rFonts w:ascii="Cambria Math" w:hAnsi="Cambria Math"/>
                        <w:i/>
                      </w:rPr>
                    </m:ctrlPr>
                  </m:dPr>
                  <m:e>
                    <m:r>
                      <w:rPr>
                        <w:rFonts w:ascii="Cambria Math" w:hAnsi="Cambria Math"/>
                      </w:rPr>
                      <m:t>Y</m:t>
                    </m:r>
                  </m:e>
                </m:d>
                <m:r>
                  <m:rPr>
                    <m:sty m:val="p"/>
                  </m:rPr>
                  <w:rPr>
                    <w:rFonts w:ascii="Cambria Math" w:hAnsi="Cambria Math"/>
                  </w:rPr>
                  <m:t>=</m:t>
                </m:r>
                <m:nary>
                  <m:naryPr>
                    <m:limLoc m:val="subSup"/>
                    <m:ctrlPr>
                      <w:rPr>
                        <w:rFonts w:ascii="Cambria Math" w:hAnsi="Cambria Math"/>
                        <w:i/>
                        <w:iCs/>
                      </w:rPr>
                    </m:ctrlPr>
                  </m:naryPr>
                  <m:sub>
                    <m:r>
                      <w:rPr>
                        <w:rFonts w:ascii="Cambria Math" w:hAnsi="Cambria Math"/>
                      </w:rPr>
                      <m:t>x</m:t>
                    </m:r>
                  </m:sub>
                  <m:sup>
                    <m:r>
                      <w:rPr>
                        <w:rFonts w:ascii="Cambria Math" w:hAnsi="Cambria Math"/>
                      </w:rPr>
                      <m:t> </m:t>
                    </m:r>
                  </m:sup>
                  <m:e>
                    <m:nary>
                      <m:naryPr>
                        <m:limLoc m:val="subSup"/>
                        <m:ctrlPr>
                          <w:rPr>
                            <w:rFonts w:ascii="Cambria Math" w:hAnsi="Cambria Math"/>
                            <w:i/>
                            <w:iCs/>
                          </w:rPr>
                        </m:ctrlPr>
                      </m:naryPr>
                      <m:sub>
                        <m:r>
                          <w:rPr>
                            <w:rFonts w:ascii="Cambria Math" w:hAnsi="Cambria Math"/>
                          </w:rPr>
                          <m:t>y</m:t>
                        </m:r>
                      </m:sub>
                      <m:sup>
                        <m:r>
                          <w:rPr>
                            <w:rFonts w:ascii="Cambria Math" w:hAnsi="Cambria Math"/>
                          </w:rPr>
                          <m:t> </m:t>
                        </m:r>
                      </m:sup>
                      <m:e>
                        <m:r>
                          <w:rPr>
                            <w:rFonts w:ascii="Cambria Math" w:hAnsi="Cambria Math"/>
                          </w:rPr>
                          <m:t>pd</m:t>
                        </m:r>
                        <m:func>
                          <m:funcPr>
                            <m:ctrlPr>
                              <w:rPr>
                                <w:rFonts w:ascii="Cambria Math" w:hAnsi="Cambria Math"/>
                                <w:i/>
                                <w:iCs/>
                              </w:rPr>
                            </m:ctrlPr>
                          </m:funcPr>
                          <m:fName>
                            <m:r>
                              <m:rPr>
                                <m:sty m:val="p"/>
                              </m:rP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m:t>
                                </m:r>
                              </m:sup>
                            </m:sSup>
                            <m:r>
                              <m:rPr>
                                <m:sty m:val="p"/>
                              </m:rPr>
                              <w:rPr>
                                <w:rFonts w:ascii="Cambria Math" w:hAnsi="Cambria Math"/>
                              </w:rPr>
                              <m:t>,y)log</m:t>
                            </m:r>
                          </m:fName>
                          <m:e>
                            <m:d>
                              <m:dPr>
                                <m:ctrlPr>
                                  <w:rPr>
                                    <w:rFonts w:ascii="Cambria Math" w:hAnsi="Cambria Math"/>
                                    <w:i/>
                                    <w:iCs/>
                                  </w:rPr>
                                </m:ctrlPr>
                              </m:dPr>
                              <m:e>
                                <m:f>
                                  <m:fPr>
                                    <m:ctrlPr>
                                      <w:rPr>
                                        <w:rFonts w:ascii="Cambria Math" w:hAnsi="Cambria Math"/>
                                        <w:i/>
                                        <w:iCs/>
                                      </w:rPr>
                                    </m:ctrlPr>
                                  </m:fPr>
                                  <m:num>
                                    <m:r>
                                      <w:rPr>
                                        <w:rFonts w:ascii="Cambria Math" w:hAnsi="Cambria Math"/>
                                      </w:rPr>
                                      <m:t>∆ap</m:t>
                                    </m:r>
                                  </m:num>
                                  <m:den>
                                    <m:r>
                                      <w:rPr>
                                        <w:rFonts w:ascii="Cambria Math" w:hAnsi="Cambria Math"/>
                                        <w:szCs w:val="24"/>
                                      </w:rPr>
                                      <m:t>pd(</m:t>
                                    </m:r>
                                    <m:sSub>
                                      <m:sSubPr>
                                        <m:ctrlPr>
                                          <w:rPr>
                                            <w:rFonts w:ascii="Cambria Math" w:hAnsi="Cambria Math"/>
                                            <w:i/>
                                            <w:szCs w:val="24"/>
                                          </w:rPr>
                                        </m:ctrlPr>
                                      </m:sSubPr>
                                      <m:e>
                                        <m:r>
                                          <w:rPr>
                                            <w:rFonts w:ascii="Cambria Math" w:hAnsi="Cambria Math"/>
                                            <w:szCs w:val="24"/>
                                          </w:rPr>
                                          <m:t>y</m:t>
                                        </m:r>
                                      </m:e>
                                      <m:sub>
                                        <m:r>
                                          <w:rPr>
                                            <w:rFonts w:ascii="Cambria Math" w:hAnsi="Cambria Math"/>
                                            <w:szCs w:val="24"/>
                                          </w:rPr>
                                          <m:t>j</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den>
                                </m:f>
                              </m:e>
                            </m:d>
                          </m:e>
                        </m:func>
                        <m:r>
                          <w:rPr>
                            <w:rFonts w:ascii="Cambria Math" w:hAnsi="Cambria Math"/>
                          </w:rPr>
                          <m:t>dxdy</m:t>
                        </m:r>
                      </m:e>
                    </m:nary>
                  </m:e>
                </m:nary>
              </m:oMath>
            </m:oMathPara>
          </w:p>
        </w:tc>
        <w:tc>
          <w:tcPr>
            <w:tcW w:w="655" w:type="dxa"/>
            <w:vAlign w:val="center"/>
          </w:tcPr>
          <w:p w:rsidR="002D48B4" w:rsidRDefault="002D48B4" w:rsidP="00A86C56">
            <w:pPr>
              <w:pStyle w:val="ae"/>
              <w:jc w:val="right"/>
            </w:pPr>
            <w:r>
              <w:rPr>
                <w:rFonts w:hint="eastAsia"/>
              </w:rPr>
              <w:t>(29)</w:t>
            </w:r>
          </w:p>
        </w:tc>
      </w:tr>
    </w:tbl>
    <w:p w:rsidR="00620EAC" w:rsidRDefault="00620EAC" w:rsidP="00620EAC">
      <w:pPr>
        <w:spacing w:before="120" w:after="120"/>
        <w:ind w:firstLine="480"/>
        <w:jc w:val="both"/>
        <w:rPr>
          <w:rFonts w:asciiTheme="minorEastAsia" w:hAnsiTheme="minorEastAsia"/>
        </w:rPr>
      </w:pPr>
      <w:r>
        <w:rPr>
          <w:rFonts w:asciiTheme="minorEastAsia" w:hAnsiTheme="minorEastAsia" w:hint="eastAsia"/>
        </w:rPr>
        <w:t>由於本研究是針對時間序列資料進行特徵選取以及預測分析，預測的方式是利用時間序列的差量資料進行目標差量的預測。對於前述之事件</w:t>
      </w:r>
      <m:oMath>
        <m:r>
          <w:rPr>
            <w:rFonts w:ascii="Cambria Math" w:hAnsi="Cambria Math" w:hint="eastAsia"/>
          </w:rPr>
          <m:t>X</m:t>
        </m:r>
      </m:oMath>
      <w:r>
        <w:rPr>
          <w:rFonts w:asciiTheme="minorEastAsia" w:hAnsiTheme="minorEastAsia" w:hint="eastAsia"/>
        </w:rPr>
        <w:t>將事件分為兩類：第一類為時間序列差量資料為正值對於目標差量的事件；第二類則為時間序列差</w:t>
      </w:r>
      <w:r>
        <w:rPr>
          <w:rFonts w:asciiTheme="minorEastAsia" w:hAnsiTheme="minorEastAsia" w:hint="eastAsia"/>
        </w:rPr>
        <w:lastRenderedPageBreak/>
        <w:t>量資料為負值對於目標差量的事件。個別表示如下：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620EAC" w:rsidTr="00A86C56">
        <w:tc>
          <w:tcPr>
            <w:tcW w:w="7905" w:type="dxa"/>
          </w:tcPr>
          <w:p w:rsidR="00620EAC" w:rsidRDefault="004F2B12" w:rsidP="00A86C56">
            <w:pPr>
              <w:spacing w:before="120" w:after="120"/>
              <w:jc w:val="both"/>
              <w:rPr>
                <w:rFonts w:asciiTheme="minorEastAsia" w:hAnsiTheme="minorEastAsia"/>
              </w:rPr>
            </w:pPr>
            <m:oMathPara>
              <m:oMath>
                <m:sSub>
                  <m:sSubPr>
                    <m:ctrlPr>
                      <w:rPr>
                        <w:rFonts w:ascii="Cambria Math" w:hAnsi="Cambria Math"/>
                        <w:i/>
                        <w:iCs/>
                        <w:color w:val="000000" w:themeColor="text1"/>
                      </w:rPr>
                    </m:ctrlPr>
                  </m:sSubPr>
                  <m:e>
                    <m:r>
                      <w:rPr>
                        <w:rFonts w:ascii="Cambria Math" w:hAnsi="Cambria Math"/>
                        <w:color w:val="000000" w:themeColor="text1"/>
                      </w:rPr>
                      <m:t>H</m:t>
                    </m:r>
                  </m:e>
                  <m:sub>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sub>
                </m:sSub>
                <m:r>
                  <w:rPr>
                    <w:rFonts w:ascii="Cambria Math" w:hAnsi="Cambria Math"/>
                    <w:color w:val="000000" w:themeColor="text1"/>
                  </w:rPr>
                  <m:t>(Y)</m:t>
                </m:r>
                <m:r>
                  <m:rPr>
                    <m:sty m:val="p"/>
                  </m:rPr>
                  <w:rPr>
                    <w:rFonts w:ascii="Cambria Math" w:hAnsi="Cambria Math"/>
                  </w:rPr>
                  <m:t>=</m:t>
                </m:r>
                <m:nary>
                  <m:naryPr>
                    <m:limLoc m:val="subSup"/>
                    <m:ctrlPr>
                      <w:rPr>
                        <w:rFonts w:ascii="Cambria Math" w:hAnsi="Cambria Math"/>
                        <w:i/>
                        <w:iCs/>
                      </w:rPr>
                    </m:ctrlPr>
                  </m:naryPr>
                  <m:sub>
                    <m:r>
                      <w:rPr>
                        <w:rFonts w:ascii="Cambria Math" w:hAnsi="Cambria Math"/>
                      </w:rPr>
                      <m:t>x</m:t>
                    </m:r>
                  </m:sub>
                  <m:sup>
                    <m:r>
                      <w:rPr>
                        <w:rFonts w:ascii="Cambria Math" w:hAnsi="Cambria Math"/>
                      </w:rPr>
                      <m:t> </m:t>
                    </m:r>
                  </m:sup>
                  <m:e>
                    <m:nary>
                      <m:naryPr>
                        <m:limLoc m:val="subSup"/>
                        <m:ctrlPr>
                          <w:rPr>
                            <w:rFonts w:ascii="Cambria Math" w:hAnsi="Cambria Math"/>
                            <w:i/>
                            <w:iCs/>
                          </w:rPr>
                        </m:ctrlPr>
                      </m:naryPr>
                      <m:sub>
                        <m:r>
                          <w:rPr>
                            <w:rFonts w:ascii="Cambria Math" w:hAnsi="Cambria Math"/>
                          </w:rPr>
                          <m:t>y</m:t>
                        </m:r>
                      </m:sub>
                      <m:sup>
                        <m:r>
                          <w:rPr>
                            <w:rFonts w:ascii="Cambria Math" w:hAnsi="Cambria Math"/>
                          </w:rPr>
                          <m:t> </m:t>
                        </m:r>
                      </m:sup>
                      <m:e>
                        <m:r>
                          <w:rPr>
                            <w:rFonts w:ascii="Cambria Math" w:hAnsi="Cambria Math"/>
                          </w:rPr>
                          <m:t>pd</m:t>
                        </m:r>
                        <m:func>
                          <m:funcPr>
                            <m:ctrlPr>
                              <w:rPr>
                                <w:rFonts w:ascii="Cambria Math" w:hAnsi="Cambria Math"/>
                                <w:i/>
                                <w:iCs/>
                              </w:rPr>
                            </m:ctrlPr>
                          </m:funcPr>
                          <m:fName>
                            <m:r>
                              <m:rPr>
                                <m:sty m:val="p"/>
                              </m:rP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m:t>
                                </m:r>
                              </m:sup>
                            </m:sSup>
                            <m:r>
                              <m:rPr>
                                <m:sty m:val="p"/>
                              </m:rPr>
                              <w:rPr>
                                <w:rFonts w:ascii="Cambria Math" w:hAnsi="Cambria Math"/>
                              </w:rPr>
                              <m:t>,y)log</m:t>
                            </m:r>
                          </m:fName>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pd</m:t>
                                    </m:r>
                                    <m:d>
                                      <m:dPr>
                                        <m:ctrlPr>
                                          <w:rPr>
                                            <w:rFonts w:ascii="Cambria Math" w:hAnsi="Cambria Math"/>
                                            <w:i/>
                                            <w:iCs/>
                                          </w:rPr>
                                        </m:ctrlPr>
                                      </m:dPr>
                                      <m:e>
                                        <m:r>
                                          <w:rPr>
                                            <w:rFonts w:ascii="Cambria Math" w:hAnsi="Cambria Math"/>
                                          </w:rPr>
                                          <m:t>y</m:t>
                                        </m:r>
                                      </m:e>
                                      <m:e>
                                        <m:sSup>
                                          <m:sSupPr>
                                            <m:ctrlPr>
                                              <w:rPr>
                                                <w:rFonts w:ascii="Cambria Math" w:hAnsi="Cambria Math"/>
                                                <w:i/>
                                                <w:iCs/>
                                              </w:rPr>
                                            </m:ctrlPr>
                                          </m:sSupPr>
                                          <m:e>
                                            <m:r>
                                              <w:rPr>
                                                <w:rFonts w:ascii="Cambria Math" w:hAnsi="Cambria Math"/>
                                              </w:rPr>
                                              <m:t>x</m:t>
                                            </m:r>
                                          </m:e>
                                          <m:sup>
                                            <m:r>
                                              <w:rPr>
                                                <w:rFonts w:ascii="Cambria Math" w:hAnsi="Cambria Math"/>
                                              </w:rPr>
                                              <m:t>+</m:t>
                                            </m:r>
                                          </m:sup>
                                        </m:sSup>
                                      </m:e>
                                    </m:d>
                                  </m:den>
                                </m:f>
                              </m:e>
                            </m:d>
                          </m:e>
                        </m:func>
                        <m:r>
                          <w:rPr>
                            <w:rFonts w:ascii="Cambria Math" w:hAnsi="Cambria Math"/>
                          </w:rPr>
                          <m:t>dxdy</m:t>
                        </m:r>
                      </m:e>
                    </m:nary>
                  </m:e>
                </m:nary>
              </m:oMath>
            </m:oMathPara>
          </w:p>
        </w:tc>
        <w:tc>
          <w:tcPr>
            <w:tcW w:w="655" w:type="dxa"/>
            <w:vAlign w:val="center"/>
          </w:tcPr>
          <w:p w:rsidR="00620EAC" w:rsidRDefault="00620EAC" w:rsidP="00A86C56">
            <w:pPr>
              <w:pStyle w:val="ae"/>
              <w:jc w:val="right"/>
            </w:pPr>
            <w:r>
              <w:rPr>
                <w:rFonts w:hint="eastAsia"/>
              </w:rPr>
              <w:t>(25)</w:t>
            </w:r>
          </w:p>
        </w:tc>
      </w:tr>
      <w:tr w:rsidR="00620EAC" w:rsidTr="00A86C56">
        <w:tc>
          <w:tcPr>
            <w:tcW w:w="7905" w:type="dxa"/>
          </w:tcPr>
          <w:p w:rsidR="00620EAC" w:rsidRDefault="004F2B12" w:rsidP="00A86C56">
            <w:pPr>
              <w:spacing w:before="120" w:after="120"/>
              <w:jc w:val="both"/>
              <w:rPr>
                <w:rFonts w:asciiTheme="minorEastAsia" w:hAnsiTheme="minorEastAsia"/>
              </w:rPr>
            </w:pPr>
            <m:oMathPara>
              <m:oMath>
                <m:sSub>
                  <m:sSubPr>
                    <m:ctrlPr>
                      <w:rPr>
                        <w:rFonts w:ascii="Cambria Math" w:hAnsi="Cambria Math"/>
                        <w:i/>
                        <w:iCs/>
                        <w:color w:val="000000" w:themeColor="text1"/>
                      </w:rPr>
                    </m:ctrlPr>
                  </m:sSubPr>
                  <m:e>
                    <m:r>
                      <w:rPr>
                        <w:rFonts w:ascii="Cambria Math" w:hAnsi="Cambria Math"/>
                        <w:color w:val="000000" w:themeColor="text1"/>
                      </w:rPr>
                      <m:t>H</m:t>
                    </m:r>
                  </m:e>
                  <m:sub>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sub>
                </m:sSub>
                <m:r>
                  <w:rPr>
                    <w:rFonts w:ascii="Cambria Math" w:hAnsi="Cambria Math"/>
                    <w:color w:val="000000" w:themeColor="text1"/>
                  </w:rPr>
                  <m:t>(Y)</m:t>
                </m:r>
                <m:r>
                  <m:rPr>
                    <m:sty m:val="p"/>
                  </m:rPr>
                  <w:rPr>
                    <w:rFonts w:ascii="Cambria Math" w:hAnsi="Cambria Math"/>
                  </w:rPr>
                  <m:t>=</m:t>
                </m:r>
                <m:nary>
                  <m:naryPr>
                    <m:limLoc m:val="subSup"/>
                    <m:ctrlPr>
                      <w:rPr>
                        <w:rFonts w:ascii="Cambria Math" w:hAnsi="Cambria Math"/>
                        <w:i/>
                        <w:iCs/>
                      </w:rPr>
                    </m:ctrlPr>
                  </m:naryPr>
                  <m:sub>
                    <m:r>
                      <w:rPr>
                        <w:rFonts w:ascii="Cambria Math" w:hAnsi="Cambria Math"/>
                      </w:rPr>
                      <m:t>x</m:t>
                    </m:r>
                  </m:sub>
                  <m:sup>
                    <m:r>
                      <w:rPr>
                        <w:rFonts w:ascii="Cambria Math" w:hAnsi="Cambria Math"/>
                      </w:rPr>
                      <m:t> </m:t>
                    </m:r>
                  </m:sup>
                  <m:e>
                    <m:nary>
                      <m:naryPr>
                        <m:limLoc m:val="subSup"/>
                        <m:ctrlPr>
                          <w:rPr>
                            <w:rFonts w:ascii="Cambria Math" w:hAnsi="Cambria Math"/>
                            <w:i/>
                            <w:iCs/>
                          </w:rPr>
                        </m:ctrlPr>
                      </m:naryPr>
                      <m:sub>
                        <m:r>
                          <w:rPr>
                            <w:rFonts w:ascii="Cambria Math" w:hAnsi="Cambria Math"/>
                          </w:rPr>
                          <m:t>y</m:t>
                        </m:r>
                      </m:sub>
                      <m:sup>
                        <m:r>
                          <w:rPr>
                            <w:rFonts w:ascii="Cambria Math" w:hAnsi="Cambria Math"/>
                          </w:rPr>
                          <m:t> </m:t>
                        </m:r>
                      </m:sup>
                      <m:e>
                        <m:r>
                          <w:rPr>
                            <w:rFonts w:ascii="Cambria Math" w:hAnsi="Cambria Math"/>
                          </w:rPr>
                          <m:t>pd</m:t>
                        </m:r>
                        <m:func>
                          <m:funcPr>
                            <m:ctrlPr>
                              <w:rPr>
                                <w:rFonts w:ascii="Cambria Math" w:hAnsi="Cambria Math"/>
                                <w:i/>
                                <w:iCs/>
                              </w:rPr>
                            </m:ctrlPr>
                          </m:funcPr>
                          <m:fName>
                            <m:r>
                              <m:rPr>
                                <m:sty m:val="p"/>
                              </m:rPr>
                              <w:rPr>
                                <w:rFonts w:ascii="Cambria Math" w:hAnsi="Cambria Math"/>
                              </w:rPr>
                              <m:t>(</m:t>
                            </m:r>
                            <m:sSup>
                              <m:sSupPr>
                                <m:ctrlPr>
                                  <w:rPr>
                                    <w:rFonts w:ascii="Cambria Math" w:hAnsi="Cambria Math"/>
                                    <w:i/>
                                    <w:iCs/>
                                  </w:rPr>
                                </m:ctrlPr>
                              </m:sSupPr>
                              <m:e>
                                <m:r>
                                  <w:rPr>
                                    <w:rFonts w:ascii="Cambria Math" w:hAnsi="Cambria Math"/>
                                  </w:rPr>
                                  <m:t>x</m:t>
                                </m:r>
                              </m:e>
                              <m:sup>
                                <m:r>
                                  <w:rPr>
                                    <w:rFonts w:ascii="Cambria Math" w:hAnsi="Cambria Math"/>
                                  </w:rPr>
                                  <m:t>-</m:t>
                                </m:r>
                              </m:sup>
                            </m:sSup>
                            <m:r>
                              <m:rPr>
                                <m:sty m:val="p"/>
                              </m:rPr>
                              <w:rPr>
                                <w:rFonts w:ascii="Cambria Math" w:hAnsi="Cambria Math"/>
                              </w:rPr>
                              <m:t>,y)log</m:t>
                            </m:r>
                          </m:fName>
                          <m:e>
                            <m:d>
                              <m:dPr>
                                <m:ctrlPr>
                                  <w:rPr>
                                    <w:rFonts w:ascii="Cambria Math" w:hAnsi="Cambria Math"/>
                                    <w:i/>
                                    <w:iCs/>
                                  </w:rPr>
                                </m:ctrlPr>
                              </m:dPr>
                              <m:e>
                                <m:f>
                                  <m:fPr>
                                    <m:ctrlPr>
                                      <w:rPr>
                                        <w:rFonts w:ascii="Cambria Math" w:hAnsi="Cambria Math"/>
                                        <w:i/>
                                        <w:iCs/>
                                      </w:rPr>
                                    </m:ctrlPr>
                                  </m:fPr>
                                  <m:num>
                                    <m:r>
                                      <w:rPr>
                                        <w:rFonts w:ascii="Cambria Math" w:hAnsi="Cambria Math"/>
                                      </w:rPr>
                                      <m:t>1</m:t>
                                    </m:r>
                                  </m:num>
                                  <m:den>
                                    <m:r>
                                      <w:rPr>
                                        <w:rFonts w:ascii="Cambria Math" w:hAnsi="Cambria Math"/>
                                      </w:rPr>
                                      <m:t>pd</m:t>
                                    </m:r>
                                    <m:d>
                                      <m:dPr>
                                        <m:ctrlPr>
                                          <w:rPr>
                                            <w:rFonts w:ascii="Cambria Math" w:hAnsi="Cambria Math"/>
                                            <w:i/>
                                            <w:iCs/>
                                          </w:rPr>
                                        </m:ctrlPr>
                                      </m:dPr>
                                      <m:e>
                                        <m:r>
                                          <w:rPr>
                                            <w:rFonts w:ascii="Cambria Math" w:hAnsi="Cambria Math"/>
                                          </w:rPr>
                                          <m:t>y</m:t>
                                        </m:r>
                                      </m:e>
                                      <m:e>
                                        <m:sSup>
                                          <m:sSupPr>
                                            <m:ctrlPr>
                                              <w:rPr>
                                                <w:rFonts w:ascii="Cambria Math" w:hAnsi="Cambria Math"/>
                                                <w:i/>
                                                <w:iCs/>
                                              </w:rPr>
                                            </m:ctrlPr>
                                          </m:sSupPr>
                                          <m:e>
                                            <m:r>
                                              <w:rPr>
                                                <w:rFonts w:ascii="Cambria Math" w:hAnsi="Cambria Math"/>
                                              </w:rPr>
                                              <m:t>x</m:t>
                                            </m:r>
                                          </m:e>
                                          <m:sup>
                                            <m:r>
                                              <w:rPr>
                                                <w:rFonts w:ascii="Cambria Math" w:hAnsi="Cambria Math"/>
                                              </w:rPr>
                                              <m:t>-</m:t>
                                            </m:r>
                                          </m:sup>
                                        </m:sSup>
                                      </m:e>
                                    </m:d>
                                  </m:den>
                                </m:f>
                              </m:e>
                            </m:d>
                          </m:e>
                        </m:func>
                        <m:r>
                          <w:rPr>
                            <w:rFonts w:ascii="Cambria Math" w:hAnsi="Cambria Math"/>
                          </w:rPr>
                          <m:t>dxdy</m:t>
                        </m:r>
                      </m:e>
                    </m:nary>
                  </m:e>
                </m:nary>
              </m:oMath>
            </m:oMathPara>
          </w:p>
        </w:tc>
        <w:tc>
          <w:tcPr>
            <w:tcW w:w="655" w:type="dxa"/>
            <w:vAlign w:val="center"/>
          </w:tcPr>
          <w:p w:rsidR="00620EAC" w:rsidRDefault="00620EAC" w:rsidP="00A86C56">
            <w:pPr>
              <w:pStyle w:val="ae"/>
              <w:jc w:val="right"/>
            </w:pPr>
            <w:r>
              <w:rPr>
                <w:rFonts w:hint="eastAsia"/>
              </w:rPr>
              <w:t>(26)</w:t>
            </w:r>
          </w:p>
        </w:tc>
      </w:tr>
    </w:tbl>
    <w:p w:rsidR="00945D84" w:rsidRDefault="00041BDA" w:rsidP="00AC20C3">
      <w:pPr>
        <w:spacing w:before="120" w:after="120"/>
        <w:ind w:firstLine="480"/>
      </w:pPr>
      <w:r>
        <w:rPr>
          <w:rFonts w:hint="eastAsia"/>
        </w:rPr>
        <w:t>如</w:t>
      </w:r>
      <w:r>
        <w:fldChar w:fldCharType="begin"/>
      </w:r>
      <w:r>
        <w:instrText xml:space="preserve"> </w:instrText>
      </w:r>
      <w:r>
        <w:rPr>
          <w:rFonts w:hint="eastAsia"/>
        </w:rPr>
        <w:instrText>REF _Ref486094904 \r \h</w:instrText>
      </w:r>
      <w:r>
        <w:instrText xml:space="preserve"> </w:instrText>
      </w:r>
      <w:r>
        <w:fldChar w:fldCharType="separate"/>
      </w:r>
      <w:r w:rsidR="00A86C56">
        <w:t>2.1.2</w:t>
      </w:r>
      <w:r>
        <w:fldChar w:fldCharType="end"/>
      </w:r>
      <w:r>
        <w:rPr>
          <w:rFonts w:hint="eastAsia"/>
        </w:rPr>
        <w:t>所敘，在本研究中所要知道的</w:t>
      </w:r>
      <w:r w:rsidRPr="00714399">
        <w:rPr>
          <w:rFonts w:hint="eastAsia"/>
        </w:rPr>
        <w:t>資訊量即為目標原始的資訊熵量與目標在接受特徵後其資訊熵的差量</w:t>
      </w:r>
      <w:r>
        <w:rPr>
          <w:rFonts w:hint="eastAsia"/>
        </w:rPr>
        <w:t>。</w:t>
      </w:r>
      <w:r w:rsidR="00E20214">
        <w:rPr>
          <w:rFonts w:hint="eastAsia"/>
        </w:rPr>
        <w:t>因此在計算出</w:t>
      </w:r>
      <m:oMath>
        <m:sSub>
          <m:sSubPr>
            <m:ctrlPr>
              <w:rPr>
                <w:rFonts w:ascii="Cambria Math" w:hAnsi="Cambria Math"/>
                <w:i/>
                <w:iCs/>
                <w:color w:val="000000" w:themeColor="text1"/>
              </w:rPr>
            </m:ctrlPr>
          </m:sSubPr>
          <m:e>
            <m:r>
              <w:rPr>
                <w:rFonts w:ascii="Cambria Math" w:hAnsi="Cambria Math"/>
                <w:color w:val="000000" w:themeColor="text1"/>
              </w:rPr>
              <m:t>H</m:t>
            </m:r>
          </m:e>
          <m:sub>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sub>
        </m:sSub>
        <m:r>
          <w:rPr>
            <w:rFonts w:ascii="Cambria Math" w:hAnsi="Cambria Math"/>
            <w:color w:val="000000" w:themeColor="text1"/>
          </w:rPr>
          <m:t>(Y)</m:t>
        </m:r>
      </m:oMath>
      <w:r w:rsidR="00E20214">
        <w:rPr>
          <w:rFonts w:hint="eastAsia"/>
          <w:iCs/>
        </w:rPr>
        <w:t>與</w:t>
      </w:r>
      <m:oMath>
        <m:sSub>
          <m:sSubPr>
            <m:ctrlPr>
              <w:rPr>
                <w:rFonts w:ascii="Cambria Math" w:hAnsi="Cambria Math"/>
                <w:i/>
                <w:iCs/>
                <w:color w:val="000000" w:themeColor="text1"/>
              </w:rPr>
            </m:ctrlPr>
          </m:sSubPr>
          <m:e>
            <m:r>
              <w:rPr>
                <w:rFonts w:ascii="Cambria Math" w:hAnsi="Cambria Math"/>
                <w:color w:val="000000" w:themeColor="text1"/>
              </w:rPr>
              <m:t>H</m:t>
            </m:r>
          </m:e>
          <m:sub>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sub>
        </m:sSub>
        <m:r>
          <w:rPr>
            <w:rFonts w:ascii="Cambria Math" w:hAnsi="Cambria Math"/>
            <w:color w:val="000000" w:themeColor="text1"/>
          </w:rPr>
          <m:t>(Y)</m:t>
        </m:r>
      </m:oMath>
      <w:r w:rsidR="00E20214">
        <w:rPr>
          <w:rFonts w:hint="eastAsia"/>
          <w:iCs/>
        </w:rPr>
        <w:t>後，個別計算互資訊量，最後再將這兩個互資訊量個別乘上</w:t>
      </w:r>
      <m:oMath>
        <m:r>
          <w:rPr>
            <w:rFonts w:ascii="Cambria Math" w:hAnsi="Cambria Math" w:hint="eastAsia"/>
          </w:rPr>
          <m:t>X</m:t>
        </m:r>
      </m:oMath>
      <w:r w:rsidR="00E20214">
        <w:rPr>
          <w:rFonts w:hint="eastAsia"/>
        </w:rPr>
        <w:t>資料機率密度分布的面積比例後在加總。該值即為特徵變數</w:t>
      </w:r>
      <m:oMath>
        <m:r>
          <w:rPr>
            <w:rFonts w:ascii="Cambria Math" w:hAnsi="Cambria Math" w:hint="eastAsia"/>
          </w:rPr>
          <m:t>X</m:t>
        </m:r>
      </m:oMath>
      <w:r w:rsidR="00E20214">
        <w:rPr>
          <w:rFonts w:hint="eastAsia"/>
        </w:rPr>
        <w:t>對目標變數</w:t>
      </w:r>
      <m:oMath>
        <m:r>
          <w:rPr>
            <w:rFonts w:ascii="Cambria Math" w:hAnsi="Cambria Math" w:hint="eastAsia"/>
          </w:rPr>
          <m:t>Y</m:t>
        </m:r>
      </m:oMath>
      <w:r w:rsidR="00E20214">
        <w:rPr>
          <w:rFonts w:hint="eastAsia"/>
        </w:rPr>
        <w:t>所提供的資訊，</w:t>
      </w:r>
      <w:r w:rsidR="00AC20C3">
        <w:rPr>
          <w:rFonts w:hint="eastAsia"/>
        </w:rPr>
        <w:t>稱為影響資訊</w:t>
      </w:r>
      <w:r w:rsidR="00AC20C3">
        <w:rPr>
          <w:rFonts w:hint="eastAsia"/>
        </w:rPr>
        <w:t xml:space="preserve"> </w:t>
      </w:r>
      <w:r w:rsidR="00AC20C3" w:rsidRPr="00AC20C3">
        <w:t>(Influence information)</w:t>
      </w:r>
      <w:r w:rsidR="00AC20C3">
        <w:fldChar w:fldCharType="begin"/>
      </w:r>
      <w:r w:rsidR="00AC20C3">
        <w:instrText xml:space="preserve"> REF _Ref490746628 \h </w:instrText>
      </w:r>
      <w:r w:rsidR="00AC20C3">
        <w:fldChar w:fldCharType="separate"/>
      </w:r>
      <w:r w:rsidR="00A86C56">
        <w:t xml:space="preserve">[ </w:t>
      </w:r>
      <w:r w:rsidR="00A86C56">
        <w:rPr>
          <w:noProof/>
        </w:rPr>
        <w:t>37</w:t>
      </w:r>
      <w:r w:rsidR="00AC20C3">
        <w:fldChar w:fldCharType="end"/>
      </w:r>
      <w:r w:rsidR="00AC20C3">
        <w:rPr>
          <w:rFonts w:hint="eastAsia"/>
        </w:rPr>
        <w:t>]</w:t>
      </w:r>
      <w:r w:rsidR="00AC20C3">
        <w:rPr>
          <w:rFonts w:hint="eastAsia"/>
        </w:rPr>
        <w:t>。影響資訊可表示如下</w:t>
      </w:r>
      <w:r w:rsidR="00E25B45">
        <w:rPr>
          <w:rFonts w:hint="eastAsia"/>
        </w:rPr>
        <w:t>：</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C112D4" w:rsidTr="00823CDF">
        <w:tc>
          <w:tcPr>
            <w:tcW w:w="7905" w:type="dxa"/>
          </w:tcPr>
          <w:p w:rsidR="00C112D4" w:rsidRDefault="004F2B12" w:rsidP="00B40538">
            <w:pPr>
              <w:spacing w:before="120" w:after="120"/>
              <w:jc w:val="both"/>
              <w:rPr>
                <w:rFonts w:asciiTheme="minorEastAsia" w:hAnsiTheme="minorEastAsia"/>
              </w:rPr>
            </w:pPr>
            <m:oMathPara>
              <m:oMath>
                <m:sSub>
                  <m:sSubPr>
                    <m:ctrlPr>
                      <w:rPr>
                        <w:rFonts w:ascii="Cambria Math" w:eastAsia="新細明體" w:hAnsi="Cambria Math" w:cs="新細明體"/>
                        <w:i/>
                        <w:iCs/>
                      </w:rPr>
                    </m:ctrlPr>
                  </m:sSubPr>
                  <m:e>
                    <m:r>
                      <w:rPr>
                        <w:rFonts w:ascii="Cambria Math" w:eastAsia="新細明體" w:hAnsi="Cambria Math" w:cs="新細明體"/>
                      </w:rPr>
                      <m:t>I</m:t>
                    </m:r>
                    <m:ctrlPr>
                      <w:rPr>
                        <w:rFonts w:ascii="Cambria Math" w:eastAsia="新細明體" w:hAnsi="Cambria Math" w:cs="新細明體"/>
                        <w:i/>
                      </w:rPr>
                    </m:ctrlPr>
                  </m:e>
                  <m:sub>
                    <m:r>
                      <w:rPr>
                        <w:rFonts w:ascii="Cambria Math" w:eastAsia="新細明體" w:hAnsi="Cambria Math" w:cs="新細明體" w:hint="eastAsia"/>
                      </w:rPr>
                      <m:t>X</m:t>
                    </m:r>
                    <m:r>
                      <w:rPr>
                        <w:rFonts w:ascii="Cambria Math" w:eastAsia="新細明體" w:hAnsi="Cambria Math" w:cs="新細明體"/>
                      </w:rPr>
                      <m:t>→</m:t>
                    </m:r>
                    <m:r>
                      <w:rPr>
                        <w:rFonts w:ascii="Cambria Math" w:eastAsia="新細明體" w:hAnsi="Cambria Math" w:cs="新細明體" w:hint="eastAsia"/>
                      </w:rPr>
                      <m:t>Y</m:t>
                    </m:r>
                  </m:sub>
                </m:sSub>
                <m:r>
                  <w:rPr>
                    <w:rFonts w:ascii="Cambria Math" w:eastAsia="新細明體" w:hAnsi="Cambria Math" w:cs="新細明體"/>
                  </w:rPr>
                  <m:t>=</m:t>
                </m:r>
                <m:r>
                  <w:rPr>
                    <w:rFonts w:ascii="Cambria Math" w:hAnsi="Cambria Math"/>
                    <w:color w:val="000000" w:themeColor="text1"/>
                  </w:rPr>
                  <m:t>I</m:t>
                </m:r>
                <m:d>
                  <m:dPr>
                    <m:ctrlPr>
                      <w:rPr>
                        <w:rFonts w:ascii="Cambria Math" w:hAnsi="Cambria Math"/>
                        <w:i/>
                        <w:color w:val="000000" w:themeColor="text1"/>
                      </w:rPr>
                    </m:ctrlPr>
                  </m:dPr>
                  <m:e>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r>
                      <w:rPr>
                        <w:rFonts w:ascii="Cambria Math" w:hAnsi="Cambria Math"/>
                        <w:color w:val="000000" w:themeColor="text1"/>
                      </w:rPr>
                      <m:t>,Y</m:t>
                    </m:r>
                  </m:e>
                </m:d>
                <m:nary>
                  <m:naryPr>
                    <m:ctrlPr>
                      <w:rPr>
                        <w:rFonts w:ascii="Cambria Math" w:eastAsia="新細明體" w:hAnsi="Cambria Math" w:cs="新細明體"/>
                        <w:i/>
                        <w:iCs/>
                      </w:rPr>
                    </m:ctrlPr>
                  </m:naryPr>
                  <m:sub>
                    <m:r>
                      <w:rPr>
                        <w:rFonts w:ascii="Cambria Math" w:eastAsia="新細明體" w:hAnsi="Cambria Math" w:cs="新細明體"/>
                      </w:rPr>
                      <m:t>0</m:t>
                    </m:r>
                  </m:sub>
                  <m:sup>
                    <m:r>
                      <w:rPr>
                        <w:rFonts w:ascii="Cambria Math" w:eastAsia="新細明體" w:hAnsi="Cambria Math" w:cs="新細明體"/>
                      </w:rPr>
                      <m:t>∞</m:t>
                    </m:r>
                  </m:sup>
                  <m:e>
                    <m:r>
                      <w:rPr>
                        <w:rFonts w:ascii="Cambria Math" w:eastAsia="新細明體" w:hAnsi="Cambria Math" w:cs="新細明體"/>
                      </w:rPr>
                      <m:t>pd</m:t>
                    </m:r>
                    <m:d>
                      <m:dPr>
                        <m:ctrlPr>
                          <w:rPr>
                            <w:rFonts w:ascii="Cambria Math" w:eastAsia="新細明體" w:hAnsi="Cambria Math" w:cs="新細明體"/>
                            <w:i/>
                            <w:iCs/>
                          </w:rPr>
                        </m:ctrlPr>
                      </m:dPr>
                      <m:e>
                        <m:r>
                          <w:rPr>
                            <w:rFonts w:ascii="Cambria Math" w:eastAsia="新細明體" w:hAnsi="Cambria Math" w:cs="新細明體"/>
                          </w:rPr>
                          <m:t>x</m:t>
                        </m:r>
                      </m:e>
                    </m:d>
                    <m:r>
                      <w:rPr>
                        <w:rFonts w:ascii="Cambria Math" w:eastAsia="新細明體" w:hAnsi="Cambria Math" w:cs="新細明體"/>
                      </w:rPr>
                      <m:t>dx</m:t>
                    </m:r>
                  </m:e>
                </m:nary>
                <m:r>
                  <m:rPr>
                    <m:sty m:val="p"/>
                  </m:rPr>
                  <w:rPr>
                    <w:rFonts w:ascii="Cambria Math" w:eastAsia="新細明體" w:hAnsi="Cambria Math" w:cs="新細明體" w:hint="eastAsia"/>
                  </w:rPr>
                  <m:t>+</m:t>
                </m:r>
                <m:r>
                  <w:rPr>
                    <w:rFonts w:ascii="Cambria Math" w:hAnsi="Cambria Math"/>
                    <w:color w:val="000000" w:themeColor="text1"/>
                  </w:rPr>
                  <m:t>I</m:t>
                </m:r>
                <m:d>
                  <m:dPr>
                    <m:ctrlPr>
                      <w:rPr>
                        <w:rFonts w:ascii="Cambria Math" w:hAnsi="Cambria Math"/>
                        <w:i/>
                        <w:color w:val="000000" w:themeColor="text1"/>
                      </w:rPr>
                    </m:ctrlPr>
                  </m:dPr>
                  <m:e>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r>
                      <w:rPr>
                        <w:rFonts w:ascii="Cambria Math" w:hAnsi="Cambria Math"/>
                        <w:color w:val="000000" w:themeColor="text1"/>
                      </w:rPr>
                      <m:t>,Y</m:t>
                    </m:r>
                  </m:e>
                </m:d>
                <m:nary>
                  <m:naryPr>
                    <m:limLoc m:val="subSup"/>
                    <m:ctrlPr>
                      <w:rPr>
                        <w:rFonts w:ascii="Cambria Math" w:eastAsia="新細明體" w:hAnsi="Cambria Math" w:cs="新細明體"/>
                        <w:i/>
                      </w:rPr>
                    </m:ctrlPr>
                  </m:naryPr>
                  <m:sub>
                    <m:r>
                      <w:rPr>
                        <w:rFonts w:ascii="Cambria Math" w:eastAsia="新細明體" w:hAnsi="Cambria Math" w:cs="新細明體"/>
                      </w:rPr>
                      <m:t>-∞</m:t>
                    </m:r>
                  </m:sub>
                  <m:sup>
                    <m:r>
                      <w:rPr>
                        <w:rFonts w:ascii="Cambria Math" w:eastAsia="新細明體" w:hAnsi="Cambria Math" w:cs="新細明體"/>
                      </w:rPr>
                      <m:t>0</m:t>
                    </m:r>
                  </m:sup>
                  <m:e>
                    <m:r>
                      <w:rPr>
                        <w:rFonts w:ascii="Cambria Math" w:eastAsia="新細明體" w:hAnsi="Cambria Math" w:cs="新細明體"/>
                      </w:rPr>
                      <m:t>pd</m:t>
                    </m:r>
                    <m:d>
                      <m:dPr>
                        <m:ctrlPr>
                          <w:rPr>
                            <w:rFonts w:ascii="Cambria Math" w:eastAsia="新細明體" w:hAnsi="Cambria Math" w:cs="新細明體"/>
                            <w:i/>
                          </w:rPr>
                        </m:ctrlPr>
                      </m:dPr>
                      <m:e>
                        <m:r>
                          <w:rPr>
                            <w:rFonts w:ascii="Cambria Math" w:eastAsia="新細明體" w:hAnsi="Cambria Math" w:cs="新細明體"/>
                          </w:rPr>
                          <m:t>x</m:t>
                        </m:r>
                      </m:e>
                    </m:d>
                    <m:r>
                      <w:rPr>
                        <w:rFonts w:ascii="Cambria Math" w:eastAsia="新細明體" w:hAnsi="Cambria Math" w:cs="新細明體"/>
                      </w:rPr>
                      <m:t>dx</m:t>
                    </m:r>
                  </m:e>
                </m:nary>
              </m:oMath>
            </m:oMathPara>
          </w:p>
        </w:tc>
        <w:tc>
          <w:tcPr>
            <w:tcW w:w="655" w:type="dxa"/>
            <w:vAlign w:val="center"/>
          </w:tcPr>
          <w:p w:rsidR="00C112D4" w:rsidRDefault="00823CDF" w:rsidP="00823CDF">
            <w:pPr>
              <w:pStyle w:val="ae"/>
              <w:jc w:val="right"/>
            </w:pPr>
            <w:r>
              <w:rPr>
                <w:rFonts w:hint="eastAsia"/>
              </w:rPr>
              <w:t>(31)</w:t>
            </w:r>
          </w:p>
        </w:tc>
      </w:tr>
      <w:tr w:rsidR="00AC20C3" w:rsidTr="00823CDF">
        <w:tc>
          <w:tcPr>
            <w:tcW w:w="7905" w:type="dxa"/>
          </w:tcPr>
          <w:p w:rsidR="00AC20C3" w:rsidRPr="00D654AF" w:rsidRDefault="00E25B45" w:rsidP="00D654AF">
            <w:pPr>
              <w:spacing w:line="360" w:lineRule="auto"/>
              <w:jc w:val="center"/>
              <w:rPr>
                <w:iCs/>
                <w:color w:val="000000" w:themeColor="text1"/>
              </w:rPr>
            </w:pPr>
            <m:oMathPara>
              <m:oMath>
                <m:r>
                  <w:rPr>
                    <w:rFonts w:ascii="Cambria Math" w:hAnsi="Cambria Math"/>
                    <w:color w:val="000000" w:themeColor="text1"/>
                  </w:rPr>
                  <m:t>I</m:t>
                </m:r>
                <m:d>
                  <m:dPr>
                    <m:ctrlPr>
                      <w:rPr>
                        <w:rFonts w:ascii="Cambria Math" w:hAnsi="Cambria Math"/>
                        <w:i/>
                        <w:iCs/>
                        <w:color w:val="000000" w:themeColor="text1"/>
                      </w:rPr>
                    </m:ctrlPr>
                  </m:dPr>
                  <m:e>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iCs/>
                        <w:color w:val="000000" w:themeColor="text1"/>
                      </w:rPr>
                    </m:ctrlPr>
                  </m:dPr>
                  <m:e>
                    <m:r>
                      <w:rPr>
                        <w:rFonts w:ascii="Cambria Math" w:hAnsi="Cambria Math"/>
                        <w:color w:val="000000" w:themeColor="text1"/>
                      </w:rPr>
                      <m:t>Y</m:t>
                    </m:r>
                  </m:e>
                </m:d>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H</m:t>
                    </m:r>
                  </m:e>
                  <m:sub>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sub>
                </m:sSub>
                <m:r>
                  <w:rPr>
                    <w:rFonts w:ascii="Cambria Math" w:hAnsi="Cambria Math"/>
                    <w:color w:val="000000" w:themeColor="text1"/>
                  </w:rPr>
                  <m:t>(Y)</m:t>
                </m:r>
              </m:oMath>
            </m:oMathPara>
          </w:p>
        </w:tc>
        <w:tc>
          <w:tcPr>
            <w:tcW w:w="655" w:type="dxa"/>
            <w:vAlign w:val="center"/>
          </w:tcPr>
          <w:p w:rsidR="00AC20C3" w:rsidRDefault="00AC20C3" w:rsidP="00823CDF">
            <w:pPr>
              <w:pStyle w:val="ae"/>
              <w:jc w:val="right"/>
            </w:pPr>
            <w:r>
              <w:rPr>
                <w:rFonts w:hint="eastAsia"/>
              </w:rPr>
              <w:t>(32)</w:t>
            </w:r>
          </w:p>
        </w:tc>
      </w:tr>
      <w:tr w:rsidR="00AC20C3" w:rsidTr="00823CDF">
        <w:tc>
          <w:tcPr>
            <w:tcW w:w="7905" w:type="dxa"/>
          </w:tcPr>
          <w:p w:rsidR="00AC20C3" w:rsidRDefault="00D654AF" w:rsidP="00D654AF">
            <w:pPr>
              <w:spacing w:line="360" w:lineRule="auto"/>
              <w:jc w:val="center"/>
              <w:rPr>
                <w:rFonts w:cs="Times New Roman"/>
                <w:color w:val="000000" w:themeColor="text1"/>
              </w:rPr>
            </w:pPr>
            <m:oMathPara>
              <m:oMath>
                <m:r>
                  <w:rPr>
                    <w:rFonts w:ascii="Cambria Math" w:hAnsi="Cambria Math"/>
                    <w:color w:val="000000" w:themeColor="text1"/>
                  </w:rPr>
                  <m:t>I</m:t>
                </m:r>
                <m:d>
                  <m:dPr>
                    <m:ctrlPr>
                      <w:rPr>
                        <w:rFonts w:ascii="Cambria Math" w:hAnsi="Cambria Math"/>
                        <w:i/>
                        <w:iCs/>
                        <w:color w:val="000000" w:themeColor="text1"/>
                      </w:rPr>
                    </m:ctrlPr>
                  </m:dPr>
                  <m:e>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r>
                      <w:rPr>
                        <w:rFonts w:ascii="Cambria Math" w:hAnsi="Cambria Math"/>
                        <w:color w:val="000000" w:themeColor="text1"/>
                      </w:rPr>
                      <m:t>,Y</m:t>
                    </m:r>
                  </m:e>
                </m:d>
                <m:r>
                  <w:rPr>
                    <w:rFonts w:ascii="Cambria Math" w:hAnsi="Cambria Math"/>
                    <w:color w:val="000000" w:themeColor="text1"/>
                  </w:rPr>
                  <m:t>=H</m:t>
                </m:r>
                <m:d>
                  <m:dPr>
                    <m:ctrlPr>
                      <w:rPr>
                        <w:rFonts w:ascii="Cambria Math" w:hAnsi="Cambria Math"/>
                        <w:i/>
                        <w:iCs/>
                        <w:color w:val="000000" w:themeColor="text1"/>
                      </w:rPr>
                    </m:ctrlPr>
                  </m:dPr>
                  <m:e>
                    <m:r>
                      <w:rPr>
                        <w:rFonts w:ascii="Cambria Math" w:hAnsi="Cambria Math"/>
                        <w:color w:val="000000" w:themeColor="text1"/>
                      </w:rPr>
                      <m:t>Y</m:t>
                    </m:r>
                  </m:e>
                </m:d>
                <m:r>
                  <w:rPr>
                    <w:rFonts w:ascii="Cambria Math" w:hAnsi="Cambria Math"/>
                    <w:color w:val="000000" w:themeColor="text1"/>
                  </w:rPr>
                  <m:t>-</m:t>
                </m:r>
                <m:sSub>
                  <m:sSubPr>
                    <m:ctrlPr>
                      <w:rPr>
                        <w:rFonts w:ascii="Cambria Math" w:hAnsi="Cambria Math"/>
                        <w:i/>
                        <w:iCs/>
                        <w:color w:val="000000" w:themeColor="text1"/>
                      </w:rPr>
                    </m:ctrlPr>
                  </m:sSubPr>
                  <m:e>
                    <m:r>
                      <w:rPr>
                        <w:rFonts w:ascii="Cambria Math" w:hAnsi="Cambria Math"/>
                        <w:color w:val="000000" w:themeColor="text1"/>
                      </w:rPr>
                      <m:t>H</m:t>
                    </m:r>
                  </m:e>
                  <m:sub>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sub>
                </m:sSub>
                <m:r>
                  <w:rPr>
                    <w:rFonts w:ascii="Cambria Math" w:hAnsi="Cambria Math"/>
                    <w:color w:val="000000" w:themeColor="text1"/>
                  </w:rPr>
                  <m:t>(Y)</m:t>
                </m:r>
              </m:oMath>
            </m:oMathPara>
          </w:p>
        </w:tc>
        <w:tc>
          <w:tcPr>
            <w:tcW w:w="655" w:type="dxa"/>
            <w:vAlign w:val="center"/>
          </w:tcPr>
          <w:p w:rsidR="00AC20C3" w:rsidRDefault="00AC20C3" w:rsidP="00823CDF">
            <w:pPr>
              <w:pStyle w:val="ae"/>
              <w:jc w:val="right"/>
            </w:pPr>
            <w:r>
              <w:rPr>
                <w:rFonts w:hint="eastAsia"/>
              </w:rPr>
              <w:t>(33)</w:t>
            </w:r>
          </w:p>
        </w:tc>
      </w:tr>
    </w:tbl>
    <w:p w:rsidR="00E25B45" w:rsidRDefault="00E25B45" w:rsidP="00B40538">
      <w:pPr>
        <w:spacing w:before="120" w:after="120"/>
        <w:ind w:firstLine="480"/>
        <w:jc w:val="both"/>
        <w:rPr>
          <w:rFonts w:asciiTheme="minorEastAsia" w:hAnsiTheme="minorEastAsia"/>
        </w:rPr>
      </w:pPr>
      <m:oMath>
        <m:r>
          <w:rPr>
            <w:rFonts w:ascii="Cambria Math" w:hAnsi="Cambria Math"/>
            <w:color w:val="000000" w:themeColor="text1"/>
          </w:rPr>
          <m:t>I</m:t>
        </m:r>
        <m:d>
          <m:dPr>
            <m:ctrlPr>
              <w:rPr>
                <w:rFonts w:ascii="Cambria Math" w:hAnsi="Cambria Math"/>
                <w:i/>
                <w:color w:val="000000" w:themeColor="text1"/>
              </w:rPr>
            </m:ctrlPr>
          </m:dPr>
          <m:e>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r>
              <w:rPr>
                <w:rFonts w:ascii="Cambria Math" w:hAnsi="Cambria Math"/>
                <w:color w:val="000000" w:themeColor="text1"/>
              </w:rPr>
              <m:t>,Y</m:t>
            </m:r>
          </m:e>
        </m:d>
      </m:oMath>
      <w:r>
        <w:rPr>
          <w:rFonts w:asciiTheme="minorEastAsia" w:hAnsiTheme="minorEastAsia" w:hint="eastAsia"/>
          <w:color w:val="000000" w:themeColor="text1"/>
        </w:rPr>
        <w:t>是特徵資料</w:t>
      </w:r>
      <m:oMath>
        <m:r>
          <w:rPr>
            <w:rFonts w:ascii="Cambria Math" w:hAnsi="Cambria Math"/>
            <w:color w:val="000000" w:themeColor="text1"/>
          </w:rPr>
          <m:t>X</m:t>
        </m:r>
      </m:oMath>
      <w:r>
        <w:rPr>
          <w:rFonts w:asciiTheme="minorEastAsia" w:hAnsiTheme="minorEastAsia" w:hint="eastAsia"/>
          <w:color w:val="000000" w:themeColor="text1"/>
        </w:rPr>
        <w:t>是正值的情況下，</w:t>
      </w:r>
      <w:r>
        <w:rPr>
          <w:rFonts w:hint="eastAsia"/>
        </w:rPr>
        <w:t>特徵變數</w:t>
      </w:r>
      <m:oMath>
        <m:r>
          <w:rPr>
            <w:rFonts w:ascii="Cambria Math" w:hAnsi="Cambria Math" w:hint="eastAsia"/>
          </w:rPr>
          <m:t>X</m:t>
        </m:r>
      </m:oMath>
      <w:r>
        <w:rPr>
          <w:rFonts w:hint="eastAsia"/>
        </w:rPr>
        <w:t>對目標變數</w:t>
      </w:r>
      <m:oMath>
        <m:r>
          <w:rPr>
            <w:rFonts w:ascii="Cambria Math" w:hAnsi="Cambria Math" w:hint="eastAsia"/>
          </w:rPr>
          <m:t>Y</m:t>
        </m:r>
      </m:oMath>
      <w:r>
        <w:rPr>
          <w:rFonts w:hint="eastAsia"/>
        </w:rPr>
        <w:t>的互資訊量。</w:t>
      </w:r>
      <m:oMath>
        <m:r>
          <w:rPr>
            <w:rFonts w:ascii="Cambria Math" w:hAnsi="Cambria Math"/>
            <w:color w:val="000000" w:themeColor="text1"/>
          </w:rPr>
          <m:t>I</m:t>
        </m:r>
        <m:d>
          <m:dPr>
            <m:ctrlPr>
              <w:rPr>
                <w:rFonts w:ascii="Cambria Math" w:hAnsi="Cambria Math"/>
                <w:i/>
                <w:color w:val="000000" w:themeColor="text1"/>
              </w:rPr>
            </m:ctrlPr>
          </m:dPr>
          <m:e>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r>
              <w:rPr>
                <w:rFonts w:ascii="Cambria Math" w:hAnsi="Cambria Math"/>
                <w:color w:val="000000" w:themeColor="text1"/>
              </w:rPr>
              <m:t>,Y</m:t>
            </m:r>
          </m:e>
        </m:d>
      </m:oMath>
      <w:r>
        <w:rPr>
          <w:rFonts w:hint="eastAsia"/>
          <w:color w:val="000000" w:themeColor="text1"/>
        </w:rPr>
        <w:t>則是</w:t>
      </w:r>
      <w:r>
        <w:rPr>
          <w:rFonts w:asciiTheme="minorEastAsia" w:hAnsiTheme="minorEastAsia" w:hint="eastAsia"/>
          <w:color w:val="000000" w:themeColor="text1"/>
        </w:rPr>
        <w:t>特徵資料</w:t>
      </w:r>
      <m:oMath>
        <m:r>
          <w:rPr>
            <w:rFonts w:ascii="Cambria Math" w:hAnsi="Cambria Math"/>
            <w:color w:val="000000" w:themeColor="text1"/>
          </w:rPr>
          <m:t>X</m:t>
        </m:r>
      </m:oMath>
      <w:r>
        <w:rPr>
          <w:rFonts w:asciiTheme="minorEastAsia" w:hAnsiTheme="minorEastAsia" w:hint="eastAsia"/>
          <w:color w:val="000000" w:themeColor="text1"/>
        </w:rPr>
        <w:t>是負值的情況下，</w:t>
      </w:r>
      <w:r>
        <w:rPr>
          <w:rFonts w:hint="eastAsia"/>
        </w:rPr>
        <w:t>特徵變數</w:t>
      </w:r>
      <m:oMath>
        <m:r>
          <w:rPr>
            <w:rFonts w:ascii="Cambria Math" w:hAnsi="Cambria Math" w:hint="eastAsia"/>
          </w:rPr>
          <m:t>X</m:t>
        </m:r>
      </m:oMath>
      <w:r>
        <w:rPr>
          <w:rFonts w:hint="eastAsia"/>
        </w:rPr>
        <w:t>對目標變數</w:t>
      </w:r>
      <m:oMath>
        <m:r>
          <w:rPr>
            <w:rFonts w:ascii="Cambria Math" w:hAnsi="Cambria Math" w:hint="eastAsia"/>
          </w:rPr>
          <m:t>Y</m:t>
        </m:r>
      </m:oMath>
      <w:r>
        <w:rPr>
          <w:rFonts w:hint="eastAsia"/>
        </w:rPr>
        <w:t>的互資訊量。</w:t>
      </w:r>
      <m:oMath>
        <m:r>
          <w:rPr>
            <w:rFonts w:ascii="Cambria Math" w:hAnsi="Cambria Math" w:cs="Times New Roman"/>
            <w:color w:val="000000" w:themeColor="text1"/>
          </w:rPr>
          <m:t>H</m:t>
        </m:r>
        <m:d>
          <m:dPr>
            <m:ctrlPr>
              <w:rPr>
                <w:rFonts w:ascii="Cambria Math" w:hAnsi="Cambria Math" w:cs="Times New Roman"/>
                <w:i/>
                <w:color w:val="000000" w:themeColor="text1"/>
              </w:rPr>
            </m:ctrlPr>
          </m:dPr>
          <m:e>
            <m:r>
              <w:rPr>
                <w:rFonts w:ascii="Cambria Math" w:hAnsi="Cambria Math" w:cs="Times New Roman"/>
                <w:color w:val="000000" w:themeColor="text1"/>
              </w:rPr>
              <m:t>Y</m:t>
            </m:r>
          </m:e>
        </m:d>
      </m:oMath>
      <w:r w:rsidRPr="00240319">
        <w:rPr>
          <w:rFonts w:cs="Times New Roman"/>
          <w:color w:val="000000" w:themeColor="text1"/>
        </w:rPr>
        <w:t>為目標資料本身的</w:t>
      </w:r>
      <w:r>
        <w:rPr>
          <w:rFonts w:cs="Times New Roman" w:hint="eastAsia"/>
          <w:color w:val="000000" w:themeColor="text1"/>
        </w:rPr>
        <w:t>資訊熵量。</w:t>
      </w:r>
      <w:r w:rsidRPr="00240319">
        <w:rPr>
          <w:rFonts w:cs="Times New Roman"/>
          <w:color w:val="000000" w:themeColor="text1"/>
        </w:rPr>
        <w:t xml:space="preserve"> </w:t>
      </w:r>
      <m:oMath>
        <m:sSub>
          <m:sSubPr>
            <m:ctrlPr>
              <w:rPr>
                <w:rFonts w:ascii="Cambria Math" w:hAnsi="Cambria Math" w:cs="Times New Roman"/>
                <w:i/>
                <w:color w:val="000000" w:themeColor="text1"/>
              </w:rPr>
            </m:ctrlPr>
          </m:sSubPr>
          <m:e>
            <m:r>
              <w:rPr>
                <w:rFonts w:ascii="Cambria Math" w:hAnsi="Cambria Math" w:cs="Times New Roman"/>
                <w:color w:val="000000" w:themeColor="text1"/>
              </w:rPr>
              <m:t>H</m:t>
            </m:r>
          </m:e>
          <m:sub>
            <m:sSup>
              <m:sSupPr>
                <m:ctrlPr>
                  <w:rPr>
                    <w:rFonts w:ascii="Cambria Math" w:hAnsi="Cambria Math" w:cs="Times New Roman"/>
                    <w:i/>
                    <w:iCs/>
                    <w:color w:val="000000" w:themeColor="text1"/>
                  </w:rPr>
                </m:ctrlPr>
              </m:sSupPr>
              <m:e>
                <m:r>
                  <w:rPr>
                    <w:rFonts w:ascii="Cambria Math" w:hAnsi="Cambria Math" w:cs="Times New Roman"/>
                    <w:color w:val="000000" w:themeColor="text1"/>
                  </w:rPr>
                  <m:t>X</m:t>
                </m:r>
              </m:e>
              <m:sup>
                <m:r>
                  <w:rPr>
                    <w:rFonts w:ascii="Cambria Math" w:hAnsi="Cambria Math" w:cs="Times New Roman"/>
                    <w:color w:val="000000" w:themeColor="text1"/>
                  </w:rPr>
                  <m:t>+</m:t>
                </m:r>
              </m:sup>
            </m:sSup>
          </m:sub>
        </m:sSub>
        <m:d>
          <m:dPr>
            <m:ctrlPr>
              <w:rPr>
                <w:rFonts w:ascii="Cambria Math" w:hAnsi="Cambria Math" w:cs="Times New Roman"/>
                <w:i/>
                <w:iCs/>
                <w:color w:val="000000" w:themeColor="text1"/>
              </w:rPr>
            </m:ctrlPr>
          </m:dPr>
          <m:e>
            <m:r>
              <w:rPr>
                <w:rFonts w:ascii="Cambria Math" w:hAnsi="Cambria Math" w:cs="Times New Roman"/>
                <w:color w:val="000000" w:themeColor="text1"/>
              </w:rPr>
              <m:t>Y</m:t>
            </m:r>
          </m:e>
        </m:d>
      </m:oMath>
      <w:r w:rsidR="00D654AF">
        <w:rPr>
          <w:rFonts w:cs="Times New Roman" w:hint="eastAsia"/>
          <w:iCs/>
          <w:color w:val="000000" w:themeColor="text1"/>
        </w:rPr>
        <w:t>是</w:t>
      </w:r>
      <w:r w:rsidRPr="00240319">
        <w:rPr>
          <w:rFonts w:cs="Times New Roman"/>
          <w:iCs/>
          <w:color w:val="000000" w:themeColor="text1"/>
        </w:rPr>
        <w:t>目標</w:t>
      </w:r>
      <w:r w:rsidR="00D654AF">
        <w:rPr>
          <w:rFonts w:cs="Times New Roman" w:hint="eastAsia"/>
          <w:iCs/>
          <w:color w:val="000000" w:themeColor="text1"/>
        </w:rPr>
        <w:t>資料</w:t>
      </w:r>
      <w:r w:rsidRPr="00240319">
        <w:rPr>
          <w:rFonts w:cs="Times New Roman"/>
          <w:color w:val="000000" w:themeColor="text1"/>
        </w:rPr>
        <w:t>在特徵</w:t>
      </w:r>
      <m:oMath>
        <m:r>
          <w:rPr>
            <w:rFonts w:ascii="Cambria Math" w:hAnsi="Cambria Math" w:cs="Times New Roman"/>
            <w:color w:val="000000" w:themeColor="text1"/>
          </w:rPr>
          <m:t>X</m:t>
        </m:r>
      </m:oMath>
      <w:r w:rsidRPr="00240319">
        <w:rPr>
          <w:rFonts w:cs="Times New Roman"/>
          <w:color w:val="000000" w:themeColor="text1"/>
        </w:rPr>
        <w:t>資料是</w:t>
      </w:r>
      <w:r w:rsidR="00D654AF">
        <w:rPr>
          <w:rFonts w:asciiTheme="minorEastAsia" w:hAnsiTheme="minorEastAsia" w:hint="eastAsia"/>
          <w:color w:val="000000" w:themeColor="text1"/>
        </w:rPr>
        <w:t>正值</w:t>
      </w:r>
      <w:r w:rsidRPr="00240319">
        <w:rPr>
          <w:rFonts w:cs="Times New Roman"/>
          <w:color w:val="000000" w:themeColor="text1"/>
        </w:rPr>
        <w:t>的</w:t>
      </w:r>
      <w:r w:rsidR="00D654AF">
        <w:rPr>
          <w:rFonts w:cs="Times New Roman" w:hint="eastAsia"/>
          <w:color w:val="000000" w:themeColor="text1"/>
        </w:rPr>
        <w:t>情況</w:t>
      </w:r>
      <w:r w:rsidRPr="00240319">
        <w:rPr>
          <w:rFonts w:cs="Times New Roman"/>
          <w:color w:val="000000" w:themeColor="text1"/>
        </w:rPr>
        <w:t>下</w:t>
      </w:r>
      <w:r w:rsidRPr="00240319">
        <w:rPr>
          <w:rFonts w:cs="Times New Roman"/>
          <w:iCs/>
          <w:color w:val="000000" w:themeColor="text1"/>
        </w:rPr>
        <w:t>加入特徵</w:t>
      </w:r>
      <w:r w:rsidR="00D654AF">
        <w:rPr>
          <w:rFonts w:cs="Times New Roman" w:hint="eastAsia"/>
          <w:iCs/>
          <w:color w:val="000000" w:themeColor="text1"/>
        </w:rPr>
        <w:t>資訊</w:t>
      </w:r>
      <m:oMath>
        <m:r>
          <w:rPr>
            <w:rFonts w:ascii="Cambria Math" w:hAnsi="Cambria Math" w:cs="Times New Roman"/>
            <w:color w:val="000000" w:themeColor="text1"/>
          </w:rPr>
          <m:t>X</m:t>
        </m:r>
      </m:oMath>
      <w:r w:rsidRPr="00240319">
        <w:rPr>
          <w:rFonts w:cs="Times New Roman"/>
          <w:color w:val="000000" w:themeColor="text1"/>
        </w:rPr>
        <w:t>後的</w:t>
      </w:r>
      <w:r w:rsidR="00D654AF">
        <w:rPr>
          <w:rFonts w:cs="Times New Roman" w:hint="eastAsia"/>
          <w:color w:val="000000" w:themeColor="text1"/>
        </w:rPr>
        <w:t>資訊熵量。</w:t>
      </w:r>
      <m:oMath>
        <m:r>
          <w:rPr>
            <w:rFonts w:ascii="Cambria Math" w:hAnsi="Cambria Math" w:cs="Times New Roman"/>
            <w:color w:val="000000" w:themeColor="text1"/>
          </w:rPr>
          <m:t xml:space="preserve"> </m:t>
        </m:r>
        <m:sSub>
          <m:sSubPr>
            <m:ctrlPr>
              <w:rPr>
                <w:rFonts w:ascii="Cambria Math" w:hAnsi="Cambria Math"/>
                <w:i/>
                <w:iCs/>
                <w:color w:val="000000" w:themeColor="text1"/>
              </w:rPr>
            </m:ctrlPr>
          </m:sSubPr>
          <m:e>
            <m:r>
              <w:rPr>
                <w:rFonts w:ascii="Cambria Math" w:hAnsi="Cambria Math"/>
                <w:color w:val="000000" w:themeColor="text1"/>
              </w:rPr>
              <m:t>H</m:t>
            </m:r>
          </m:e>
          <m:sub>
            <m:sSup>
              <m:sSupPr>
                <m:ctrlPr>
                  <w:rPr>
                    <w:rFonts w:ascii="Cambria Math" w:hAnsi="Cambria Math"/>
                    <w:i/>
                    <w:iCs/>
                    <w:color w:val="000000" w:themeColor="text1"/>
                  </w:rPr>
                </m:ctrlPr>
              </m:sSupPr>
              <m:e>
                <m:r>
                  <w:rPr>
                    <w:rFonts w:ascii="Cambria Math" w:hAnsi="Cambria Math"/>
                    <w:color w:val="000000" w:themeColor="text1"/>
                  </w:rPr>
                  <m:t>X</m:t>
                </m:r>
              </m:e>
              <m:sup>
                <m:r>
                  <w:rPr>
                    <w:rFonts w:ascii="Cambria Math" w:hAnsi="Cambria Math"/>
                    <w:color w:val="000000" w:themeColor="text1"/>
                  </w:rPr>
                  <m:t>-</m:t>
                </m:r>
              </m:sup>
            </m:sSup>
          </m:sub>
        </m:sSub>
        <m:r>
          <w:rPr>
            <w:rFonts w:ascii="Cambria Math" w:hAnsi="Cambria Math"/>
            <w:color w:val="000000" w:themeColor="text1"/>
          </w:rPr>
          <m:t>(Y)</m:t>
        </m:r>
      </m:oMath>
      <w:r w:rsidRPr="00240319">
        <w:rPr>
          <w:rFonts w:cs="Times New Roman"/>
          <w:iCs/>
          <w:color w:val="000000" w:themeColor="text1"/>
        </w:rPr>
        <w:t>為</w:t>
      </w:r>
      <w:r w:rsidR="00D654AF" w:rsidRPr="00240319">
        <w:rPr>
          <w:rFonts w:cs="Times New Roman"/>
          <w:iCs/>
          <w:color w:val="000000" w:themeColor="text1"/>
        </w:rPr>
        <w:t>目標</w:t>
      </w:r>
      <w:r w:rsidR="00D654AF">
        <w:rPr>
          <w:rFonts w:cs="Times New Roman" w:hint="eastAsia"/>
          <w:iCs/>
          <w:color w:val="000000" w:themeColor="text1"/>
        </w:rPr>
        <w:t>資料</w:t>
      </w:r>
      <w:r w:rsidRPr="00240319">
        <w:rPr>
          <w:rFonts w:cs="Times New Roman"/>
          <w:color w:val="000000" w:themeColor="text1"/>
        </w:rPr>
        <w:t>在特徵</w:t>
      </w:r>
      <m:oMath>
        <m:r>
          <w:rPr>
            <w:rFonts w:ascii="Cambria Math" w:hAnsi="Cambria Math" w:cs="Times New Roman"/>
            <w:color w:val="000000" w:themeColor="text1"/>
          </w:rPr>
          <m:t>X</m:t>
        </m:r>
      </m:oMath>
      <w:r w:rsidRPr="00240319">
        <w:rPr>
          <w:rFonts w:cs="Times New Roman"/>
          <w:color w:val="000000" w:themeColor="text1"/>
        </w:rPr>
        <w:t>資料是</w:t>
      </w:r>
      <w:r w:rsidR="00D654AF">
        <w:rPr>
          <w:rFonts w:asciiTheme="minorEastAsia" w:hAnsiTheme="minorEastAsia" w:hint="eastAsia"/>
          <w:color w:val="000000" w:themeColor="text1"/>
        </w:rPr>
        <w:t>負值</w:t>
      </w:r>
      <w:r w:rsidRPr="00240319">
        <w:rPr>
          <w:rFonts w:cs="Times New Roman"/>
          <w:color w:val="000000" w:themeColor="text1"/>
        </w:rPr>
        <w:t>的</w:t>
      </w:r>
      <w:r w:rsidR="00D654AF">
        <w:rPr>
          <w:rFonts w:cs="Times New Roman" w:hint="eastAsia"/>
          <w:color w:val="000000" w:themeColor="text1"/>
        </w:rPr>
        <w:t>情況</w:t>
      </w:r>
      <w:r w:rsidR="00D654AF" w:rsidRPr="00240319">
        <w:rPr>
          <w:rFonts w:cs="Times New Roman"/>
          <w:color w:val="000000" w:themeColor="text1"/>
        </w:rPr>
        <w:t>下</w:t>
      </w:r>
      <w:r w:rsidRPr="00240319">
        <w:rPr>
          <w:rFonts w:cs="Times New Roman"/>
          <w:iCs/>
          <w:color w:val="000000" w:themeColor="text1"/>
        </w:rPr>
        <w:t>加入特徵</w:t>
      </w:r>
      <w:r w:rsidR="00D654AF">
        <w:rPr>
          <w:rFonts w:cs="Times New Roman" w:hint="eastAsia"/>
          <w:iCs/>
          <w:color w:val="000000" w:themeColor="text1"/>
        </w:rPr>
        <w:t>資訊</w:t>
      </w:r>
      <m:oMath>
        <m:r>
          <w:rPr>
            <w:rFonts w:ascii="Cambria Math" w:hAnsi="Cambria Math" w:cs="Times New Roman"/>
            <w:color w:val="000000" w:themeColor="text1"/>
          </w:rPr>
          <m:t>X</m:t>
        </m:r>
      </m:oMath>
      <w:r w:rsidRPr="00240319">
        <w:rPr>
          <w:rFonts w:cs="Times New Roman"/>
          <w:color w:val="000000" w:themeColor="text1"/>
        </w:rPr>
        <w:t>後的</w:t>
      </w:r>
      <w:r w:rsidR="00D654AF">
        <w:rPr>
          <w:rFonts w:cs="Times New Roman" w:hint="eastAsia"/>
          <w:color w:val="000000" w:themeColor="text1"/>
        </w:rPr>
        <w:t>資訊熵量</w:t>
      </w:r>
      <w:r w:rsidR="006D43D7">
        <w:rPr>
          <w:rFonts w:cs="Times New Roman" w:hint="eastAsia"/>
          <w:color w:val="000000" w:themeColor="text1"/>
        </w:rPr>
        <w:t>。</w:t>
      </w:r>
    </w:p>
    <w:p w:rsidR="00262991" w:rsidRDefault="00CC45AC" w:rsidP="00B40538">
      <w:pPr>
        <w:spacing w:before="120" w:after="120"/>
        <w:ind w:firstLine="480"/>
        <w:jc w:val="both"/>
        <w:rPr>
          <w:rFonts w:asciiTheme="minorEastAsia" w:hAnsiTheme="minorEastAsia"/>
        </w:rPr>
      </w:pPr>
      <w:r>
        <w:rPr>
          <w:rFonts w:asciiTheme="minorEastAsia" w:hAnsiTheme="minorEastAsia" w:hint="eastAsia"/>
        </w:rPr>
        <w:t>以上為計算特徵</w:t>
      </w:r>
      <m:oMath>
        <m:r>
          <w:rPr>
            <w:rFonts w:ascii="Cambria Math" w:hAnsi="Cambria Math" w:hint="eastAsia"/>
          </w:rPr>
          <m:t>X</m:t>
        </m:r>
      </m:oMath>
      <w:r>
        <w:rPr>
          <w:rFonts w:asciiTheme="minorEastAsia" w:hAnsiTheme="minorEastAsia" w:hint="eastAsia"/>
        </w:rPr>
        <w:t>對於目標</w:t>
      </w:r>
      <m:oMath>
        <m:r>
          <w:rPr>
            <w:rFonts w:ascii="Cambria Math" w:hAnsi="Cambria Math" w:hint="eastAsia"/>
          </w:rPr>
          <m:t>Y</m:t>
        </m:r>
      </m:oMath>
      <w:r>
        <w:rPr>
          <w:rFonts w:asciiTheme="minorEastAsia" w:hAnsiTheme="minorEastAsia" w:hint="eastAsia"/>
        </w:rPr>
        <w:t>所提供之資訊量，進行特徵選取是為了瞭解那些特徵提供給目標的資訊量較多，進而選出有利特徵進行學習預測。</w:t>
      </w:r>
      <w:r w:rsidR="00985B2A">
        <w:rPr>
          <w:rFonts w:asciiTheme="minorEastAsia" w:hAnsiTheme="minorEastAsia" w:hint="eastAsia"/>
        </w:rPr>
        <w:t>而後可以利用特徵與特徵之間以及對於目標的影響資訊量整理出影響資訊矩陣</w:t>
      </w:r>
      <w:r w:rsidR="00985B2A" w:rsidRPr="00985B2A">
        <w:t>(Influence information matrix)</w:t>
      </w:r>
      <w:r w:rsidR="00985B2A">
        <w:rPr>
          <w:rFonts w:asciiTheme="minorEastAsia" w:hAnsiTheme="minorEastAsia" w:hint="eastAsia"/>
        </w:rPr>
        <w:t>。</w:t>
      </w:r>
    </w:p>
    <w:p w:rsidR="00985B2A" w:rsidRDefault="00985B2A" w:rsidP="00B40538">
      <w:pPr>
        <w:spacing w:before="120" w:after="120"/>
        <w:ind w:firstLine="480"/>
        <w:jc w:val="both"/>
        <w:rPr>
          <w:rFonts w:asciiTheme="minorEastAsia" w:hAnsiTheme="minorEastAsia"/>
        </w:rPr>
      </w:pPr>
    </w:p>
    <w:tbl>
      <w:tblPr>
        <w:tblStyle w:val="a6"/>
        <w:tblW w:w="5093" w:type="dxa"/>
        <w:jc w:val="center"/>
        <w:tblLook w:val="0420" w:firstRow="1" w:lastRow="0" w:firstColumn="0" w:lastColumn="0" w:noHBand="0" w:noVBand="1"/>
      </w:tblPr>
      <w:tblGrid>
        <w:gridCol w:w="1018"/>
        <w:gridCol w:w="1019"/>
        <w:gridCol w:w="1018"/>
        <w:gridCol w:w="1019"/>
        <w:gridCol w:w="1019"/>
      </w:tblGrid>
      <w:tr w:rsidR="00985B2A" w:rsidRPr="00240319" w:rsidTr="00A86C56">
        <w:trPr>
          <w:trHeight w:val="558"/>
          <w:jc w:val="center"/>
        </w:trPr>
        <w:tc>
          <w:tcPr>
            <w:tcW w:w="1018" w:type="dxa"/>
            <w:hideMark/>
          </w:tcPr>
          <w:p w:rsidR="00985B2A" w:rsidRPr="00240319" w:rsidRDefault="00985B2A" w:rsidP="00A86C56"/>
        </w:tc>
        <w:tc>
          <w:tcPr>
            <w:tcW w:w="1019" w:type="dxa"/>
            <w:hideMark/>
          </w:tcPr>
          <w:p w:rsidR="00985B2A" w:rsidRPr="00240319" w:rsidRDefault="004F2B12" w:rsidP="00A86C56">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oMath>
            </m:oMathPara>
          </w:p>
        </w:tc>
        <w:tc>
          <w:tcPr>
            <w:tcW w:w="1018" w:type="dxa"/>
            <w:hideMark/>
          </w:tcPr>
          <w:p w:rsidR="00985B2A" w:rsidRPr="00240319" w:rsidRDefault="004F2B12" w:rsidP="00A86C56">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oMath>
            </m:oMathPara>
          </w:p>
        </w:tc>
        <w:tc>
          <w:tcPr>
            <w:tcW w:w="1019" w:type="dxa"/>
            <w:hideMark/>
          </w:tcPr>
          <w:p w:rsidR="00985B2A" w:rsidRPr="00240319" w:rsidRDefault="004F2B12" w:rsidP="00A86C56">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m:t>
                    </m:r>
                  </m:sub>
                </m:sSub>
              </m:oMath>
            </m:oMathPara>
          </w:p>
        </w:tc>
        <w:tc>
          <w:tcPr>
            <w:tcW w:w="1019" w:type="dxa"/>
            <w:hideMark/>
          </w:tcPr>
          <w:p w:rsidR="00985B2A" w:rsidRPr="00240319" w:rsidRDefault="00985B2A" w:rsidP="00A86C56">
            <w:pPr>
              <w:jc w:val="center"/>
            </w:pPr>
            <w:r w:rsidRPr="00240319">
              <w:t>Target</w:t>
            </w:r>
          </w:p>
        </w:tc>
      </w:tr>
      <w:tr w:rsidR="00985B2A" w:rsidRPr="00240319" w:rsidTr="00A86C56">
        <w:trPr>
          <w:trHeight w:val="558"/>
          <w:jc w:val="center"/>
        </w:trPr>
        <w:tc>
          <w:tcPr>
            <w:tcW w:w="1018" w:type="dxa"/>
            <w:hideMark/>
          </w:tcPr>
          <w:p w:rsidR="00985B2A" w:rsidRPr="00A86C56" w:rsidRDefault="004F2B12" w:rsidP="00A86C56">
            <w:pPr>
              <w:rPr>
                <w:b/>
              </w:rPr>
            </w:pPr>
            <m:oMathPara>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1</m:t>
                    </m:r>
                  </m:sub>
                </m:sSub>
              </m:oMath>
            </m:oMathPara>
          </w:p>
        </w:tc>
        <w:tc>
          <w:tcPr>
            <w:tcW w:w="1019" w:type="dxa"/>
            <w:hideMark/>
          </w:tcPr>
          <w:p w:rsidR="00985B2A" w:rsidRPr="00240319" w:rsidRDefault="00985B2A" w:rsidP="00A86C56">
            <w:pPr>
              <w:jc w:val="center"/>
            </w:pPr>
            <w:r w:rsidRPr="00240319">
              <w:t>0</w:t>
            </w:r>
          </w:p>
        </w:tc>
        <w:tc>
          <w:tcPr>
            <w:tcW w:w="1018" w:type="dxa"/>
          </w:tcPr>
          <w:p w:rsidR="00985B2A" w:rsidRPr="00240319" w:rsidRDefault="00985B2A" w:rsidP="00A86C56">
            <w:pPr>
              <w:jc w:val="center"/>
            </w:pPr>
            <w:r>
              <w:rPr>
                <w:rFonts w:hint="eastAsia"/>
              </w:rPr>
              <w:t>0.29</w:t>
            </w:r>
          </w:p>
        </w:tc>
        <w:tc>
          <w:tcPr>
            <w:tcW w:w="1019" w:type="dxa"/>
          </w:tcPr>
          <w:p w:rsidR="00985B2A" w:rsidRPr="00240319" w:rsidRDefault="00985B2A" w:rsidP="00A86C56">
            <w:pPr>
              <w:jc w:val="center"/>
            </w:pPr>
            <w:r>
              <w:rPr>
                <w:rFonts w:hint="eastAsia"/>
              </w:rPr>
              <w:t>0.18</w:t>
            </w:r>
          </w:p>
        </w:tc>
        <w:tc>
          <w:tcPr>
            <w:tcW w:w="1019" w:type="dxa"/>
          </w:tcPr>
          <w:p w:rsidR="00985B2A" w:rsidRPr="00240319" w:rsidRDefault="00985B2A" w:rsidP="00A86C56">
            <w:pPr>
              <w:jc w:val="center"/>
            </w:pPr>
            <w:r>
              <w:rPr>
                <w:rFonts w:hint="eastAsia"/>
              </w:rPr>
              <w:t>0.37</w:t>
            </w:r>
          </w:p>
        </w:tc>
      </w:tr>
      <w:tr w:rsidR="00985B2A" w:rsidRPr="00240319" w:rsidTr="00A86C56">
        <w:trPr>
          <w:trHeight w:val="558"/>
          <w:jc w:val="center"/>
        </w:trPr>
        <w:tc>
          <w:tcPr>
            <w:tcW w:w="1018" w:type="dxa"/>
            <w:hideMark/>
          </w:tcPr>
          <w:p w:rsidR="00985B2A" w:rsidRPr="00A86C56" w:rsidRDefault="004F2B12" w:rsidP="00A86C56">
            <w:pPr>
              <w:rPr>
                <w:b/>
              </w:rPr>
            </w:pPr>
            <m:oMathPara>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2</m:t>
                    </m:r>
                  </m:sub>
                </m:sSub>
              </m:oMath>
            </m:oMathPara>
          </w:p>
        </w:tc>
        <w:tc>
          <w:tcPr>
            <w:tcW w:w="1019" w:type="dxa"/>
          </w:tcPr>
          <w:p w:rsidR="00985B2A" w:rsidRPr="00240319" w:rsidRDefault="00985B2A" w:rsidP="00A86C56">
            <w:pPr>
              <w:jc w:val="center"/>
            </w:pPr>
            <w:r>
              <w:rPr>
                <w:rFonts w:hint="eastAsia"/>
              </w:rPr>
              <w:t>0.48</w:t>
            </w:r>
          </w:p>
        </w:tc>
        <w:tc>
          <w:tcPr>
            <w:tcW w:w="1018" w:type="dxa"/>
            <w:hideMark/>
          </w:tcPr>
          <w:p w:rsidR="00985B2A" w:rsidRPr="00240319" w:rsidRDefault="00985B2A" w:rsidP="00A86C56">
            <w:pPr>
              <w:jc w:val="center"/>
            </w:pPr>
            <w:r w:rsidRPr="00240319">
              <w:t>0</w:t>
            </w:r>
          </w:p>
        </w:tc>
        <w:tc>
          <w:tcPr>
            <w:tcW w:w="1019" w:type="dxa"/>
          </w:tcPr>
          <w:p w:rsidR="00985B2A" w:rsidRPr="00240319" w:rsidRDefault="00985B2A" w:rsidP="00A86C56">
            <w:pPr>
              <w:jc w:val="center"/>
            </w:pPr>
            <w:r>
              <w:rPr>
                <w:rFonts w:hint="eastAsia"/>
              </w:rPr>
              <w:t>0.34</w:t>
            </w:r>
          </w:p>
        </w:tc>
        <w:tc>
          <w:tcPr>
            <w:tcW w:w="1019" w:type="dxa"/>
          </w:tcPr>
          <w:p w:rsidR="00985B2A" w:rsidRPr="00240319" w:rsidRDefault="00985B2A" w:rsidP="00A86C56">
            <w:pPr>
              <w:jc w:val="center"/>
            </w:pPr>
            <w:r>
              <w:rPr>
                <w:rFonts w:hint="eastAsia"/>
              </w:rPr>
              <w:t>0.25</w:t>
            </w:r>
          </w:p>
        </w:tc>
      </w:tr>
      <w:tr w:rsidR="00985B2A" w:rsidRPr="00240319" w:rsidTr="00A86C56">
        <w:trPr>
          <w:trHeight w:val="558"/>
          <w:jc w:val="center"/>
        </w:trPr>
        <w:tc>
          <w:tcPr>
            <w:tcW w:w="1018" w:type="dxa"/>
            <w:hideMark/>
          </w:tcPr>
          <w:p w:rsidR="00985B2A" w:rsidRPr="00A86C56" w:rsidRDefault="004F2B12" w:rsidP="00A86C56">
            <w:pPr>
              <w:rPr>
                <w:b/>
              </w:rPr>
            </w:pPr>
            <m:oMathPara>
              <m:oMath>
                <m:sSub>
                  <m:sSubPr>
                    <m:ctrlPr>
                      <w:rPr>
                        <w:rFonts w:ascii="Cambria Math" w:hAnsi="Cambria Math"/>
                        <w:b/>
                        <w:i/>
                        <w:szCs w:val="24"/>
                      </w:rPr>
                    </m:ctrlPr>
                  </m:sSubPr>
                  <m:e>
                    <m:r>
                      <m:rPr>
                        <m:sty m:val="bi"/>
                      </m:rPr>
                      <w:rPr>
                        <w:rFonts w:ascii="Cambria Math" w:hAnsi="Cambria Math"/>
                        <w:szCs w:val="24"/>
                      </w:rPr>
                      <m:t>f</m:t>
                    </m:r>
                  </m:e>
                  <m:sub>
                    <m:r>
                      <m:rPr>
                        <m:sty m:val="bi"/>
                      </m:rPr>
                      <w:rPr>
                        <w:rFonts w:ascii="Cambria Math" w:hAnsi="Cambria Math"/>
                        <w:szCs w:val="24"/>
                      </w:rPr>
                      <m:t>3</m:t>
                    </m:r>
                  </m:sub>
                </m:sSub>
              </m:oMath>
            </m:oMathPara>
          </w:p>
        </w:tc>
        <w:tc>
          <w:tcPr>
            <w:tcW w:w="1019" w:type="dxa"/>
          </w:tcPr>
          <w:p w:rsidR="00985B2A" w:rsidRPr="00240319" w:rsidRDefault="00985B2A" w:rsidP="00A86C56">
            <w:pPr>
              <w:jc w:val="center"/>
            </w:pPr>
            <w:r>
              <w:rPr>
                <w:rFonts w:hint="eastAsia"/>
              </w:rPr>
              <w:t>0.57</w:t>
            </w:r>
          </w:p>
        </w:tc>
        <w:tc>
          <w:tcPr>
            <w:tcW w:w="1018" w:type="dxa"/>
          </w:tcPr>
          <w:p w:rsidR="00985B2A" w:rsidRPr="00240319" w:rsidRDefault="00985B2A" w:rsidP="00A86C56">
            <w:pPr>
              <w:jc w:val="center"/>
            </w:pPr>
            <w:r w:rsidRPr="00240319">
              <w:t>0.28</w:t>
            </w:r>
          </w:p>
        </w:tc>
        <w:tc>
          <w:tcPr>
            <w:tcW w:w="1019" w:type="dxa"/>
            <w:hideMark/>
          </w:tcPr>
          <w:p w:rsidR="00985B2A" w:rsidRPr="00240319" w:rsidRDefault="00985B2A" w:rsidP="00A86C56">
            <w:pPr>
              <w:jc w:val="center"/>
            </w:pPr>
            <w:r w:rsidRPr="00240319">
              <w:t>0</w:t>
            </w:r>
          </w:p>
        </w:tc>
        <w:tc>
          <w:tcPr>
            <w:tcW w:w="1019" w:type="dxa"/>
            <w:hideMark/>
          </w:tcPr>
          <w:p w:rsidR="00985B2A" w:rsidRPr="00240319" w:rsidRDefault="00985B2A" w:rsidP="00A86C56">
            <w:pPr>
              <w:jc w:val="center"/>
            </w:pPr>
            <w:r>
              <w:rPr>
                <w:rFonts w:hint="eastAsia"/>
              </w:rPr>
              <w:t>0.14</w:t>
            </w:r>
          </w:p>
        </w:tc>
      </w:tr>
      <w:tr w:rsidR="00985B2A" w:rsidRPr="00240319" w:rsidTr="00A86C56">
        <w:trPr>
          <w:trHeight w:val="558"/>
          <w:jc w:val="center"/>
        </w:trPr>
        <w:tc>
          <w:tcPr>
            <w:tcW w:w="1018" w:type="dxa"/>
            <w:hideMark/>
          </w:tcPr>
          <w:p w:rsidR="00985B2A" w:rsidRPr="00A86C56" w:rsidRDefault="00985B2A" w:rsidP="00A86C56">
            <w:pPr>
              <w:jc w:val="center"/>
              <w:rPr>
                <w:b/>
              </w:rPr>
            </w:pPr>
            <w:r w:rsidRPr="00A86C56">
              <w:rPr>
                <w:b/>
                <w:bCs/>
              </w:rPr>
              <w:t>Target</w:t>
            </w:r>
          </w:p>
        </w:tc>
        <w:tc>
          <w:tcPr>
            <w:tcW w:w="1019" w:type="dxa"/>
          </w:tcPr>
          <w:p w:rsidR="00985B2A" w:rsidRPr="00240319" w:rsidRDefault="00985B2A" w:rsidP="00A86C56">
            <w:pPr>
              <w:jc w:val="center"/>
            </w:pPr>
            <w:r>
              <w:rPr>
                <w:rFonts w:hint="eastAsia"/>
              </w:rPr>
              <w:t>0.32</w:t>
            </w:r>
          </w:p>
        </w:tc>
        <w:tc>
          <w:tcPr>
            <w:tcW w:w="1018" w:type="dxa"/>
          </w:tcPr>
          <w:p w:rsidR="00985B2A" w:rsidRPr="00240319" w:rsidRDefault="00985B2A" w:rsidP="00A86C56">
            <w:pPr>
              <w:jc w:val="center"/>
            </w:pPr>
            <w:r>
              <w:rPr>
                <w:rFonts w:hint="eastAsia"/>
              </w:rPr>
              <w:t>0.26</w:t>
            </w:r>
          </w:p>
        </w:tc>
        <w:tc>
          <w:tcPr>
            <w:tcW w:w="1019" w:type="dxa"/>
            <w:hideMark/>
          </w:tcPr>
          <w:p w:rsidR="00985B2A" w:rsidRPr="00240319" w:rsidRDefault="00985B2A" w:rsidP="00A86C56">
            <w:pPr>
              <w:jc w:val="center"/>
            </w:pPr>
            <w:r>
              <w:rPr>
                <w:rFonts w:hint="eastAsia"/>
              </w:rPr>
              <w:t>0.44</w:t>
            </w:r>
          </w:p>
        </w:tc>
        <w:tc>
          <w:tcPr>
            <w:tcW w:w="1019" w:type="dxa"/>
            <w:hideMark/>
          </w:tcPr>
          <w:p w:rsidR="00985B2A" w:rsidRPr="00240319" w:rsidRDefault="00985B2A" w:rsidP="00A86C56">
            <w:pPr>
              <w:keepNext/>
              <w:jc w:val="center"/>
            </w:pPr>
            <w:r w:rsidRPr="00240319">
              <w:t>0</w:t>
            </w:r>
          </w:p>
        </w:tc>
      </w:tr>
    </w:tbl>
    <w:p w:rsidR="00985B2A" w:rsidRPr="004034D6" w:rsidRDefault="00A86C56" w:rsidP="00A86C56">
      <w:pPr>
        <w:pStyle w:val="a7"/>
        <w:jc w:val="center"/>
        <w:rPr>
          <w:rFonts w:ascii="標楷體" w:eastAsia="標楷體" w:hAnsi="標楷體"/>
        </w:rPr>
      </w:pPr>
      <w:bookmarkStart w:id="49" w:name="_Toc490765956"/>
      <w:r w:rsidRPr="004034D6">
        <w:rPr>
          <w:rFonts w:ascii="標楷體" w:eastAsia="標楷體" w:hAnsi="標楷體" w:hint="eastAsia"/>
        </w:rPr>
        <w:t xml:space="preserve">圖 </w:t>
      </w:r>
      <w:r w:rsidRPr="004034D6">
        <w:rPr>
          <w:rFonts w:ascii="標楷體" w:eastAsia="標楷體" w:hAnsi="標楷體"/>
        </w:rPr>
        <w:fldChar w:fldCharType="begin"/>
      </w:r>
      <w:r w:rsidRPr="004034D6">
        <w:rPr>
          <w:rFonts w:ascii="標楷體" w:eastAsia="標楷體" w:hAnsi="標楷體"/>
        </w:rPr>
        <w:instrText xml:space="preserve"> </w:instrText>
      </w:r>
      <w:r w:rsidRPr="004034D6">
        <w:rPr>
          <w:rFonts w:ascii="標楷體" w:eastAsia="標楷體" w:hAnsi="標楷體" w:hint="eastAsia"/>
        </w:rPr>
        <w:instrText>SEQ 圖 \* ARABIC</w:instrText>
      </w:r>
      <w:r w:rsidRPr="004034D6">
        <w:rPr>
          <w:rFonts w:ascii="標楷體" w:eastAsia="標楷體" w:hAnsi="標楷體"/>
        </w:rPr>
        <w:instrText xml:space="preserve"> </w:instrText>
      </w:r>
      <w:r w:rsidRPr="004034D6">
        <w:rPr>
          <w:rFonts w:ascii="標楷體" w:eastAsia="標楷體" w:hAnsi="標楷體"/>
        </w:rPr>
        <w:fldChar w:fldCharType="separate"/>
      </w:r>
      <w:r w:rsidR="009F5DAB">
        <w:rPr>
          <w:rFonts w:ascii="標楷體" w:eastAsia="標楷體" w:hAnsi="標楷體"/>
          <w:noProof/>
        </w:rPr>
        <w:t>10</w:t>
      </w:r>
      <w:bookmarkEnd w:id="49"/>
      <w:r w:rsidRPr="004034D6">
        <w:rPr>
          <w:rFonts w:ascii="標楷體" w:eastAsia="標楷體" w:hAnsi="標楷體"/>
        </w:rPr>
        <w:fldChar w:fldCharType="end"/>
      </w:r>
      <w:r w:rsidRPr="004034D6">
        <w:rPr>
          <w:rFonts w:ascii="標楷體" w:eastAsia="標楷體" w:hAnsi="標楷體" w:hint="eastAsia"/>
        </w:rPr>
        <w:t xml:space="preserve"> 資訊影響矩陣範例。</w:t>
      </w:r>
      <w:r w:rsidRPr="004034D6">
        <w:rPr>
          <w:rFonts w:ascii="標楷體" w:eastAsia="標楷體" w:hAnsi="標楷體"/>
        </w:rPr>
        <w:br/>
      </w:r>
      <w:r w:rsidRPr="004034D6">
        <w:rPr>
          <w:rFonts w:ascii="Times New Roman" w:eastAsia="標楷體" w:hAnsi="Times New Roman" w:cs="Times New Roman"/>
        </w:rPr>
        <w:t>0.25</w:t>
      </w:r>
      <w:r w:rsidRPr="004034D6">
        <w:rPr>
          <w:rFonts w:ascii="標楷體" w:eastAsia="標楷體" w:hAnsi="標楷體" w:hint="eastAsia"/>
        </w:rPr>
        <w:t>為特徵變數</w:t>
      </w:r>
      <m:oMath>
        <m:sSub>
          <m:sSubPr>
            <m:ctrlPr>
              <w:rPr>
                <w:rFonts w:ascii="Cambria Math" w:eastAsia="標楷體" w:hAnsi="Cambria Math"/>
                <w:i/>
                <w:szCs w:val="24"/>
              </w:rPr>
            </m:ctrlPr>
          </m:sSubPr>
          <m:e>
            <m:r>
              <w:rPr>
                <w:rFonts w:ascii="Cambria Math" w:eastAsia="標楷體" w:hAnsi="Cambria Math"/>
                <w:szCs w:val="24"/>
              </w:rPr>
              <m:t>f</m:t>
            </m:r>
          </m:e>
          <m:sub>
            <m:r>
              <w:rPr>
                <w:rFonts w:ascii="Cambria Math" w:eastAsia="標楷體" w:hAnsi="Cambria Math"/>
                <w:szCs w:val="24"/>
              </w:rPr>
              <m:t>2</m:t>
            </m:r>
          </m:sub>
        </m:sSub>
      </m:oMath>
      <w:r w:rsidRPr="004034D6">
        <w:rPr>
          <w:rFonts w:ascii="標楷體" w:eastAsia="標楷體" w:hAnsi="標楷體" w:hint="eastAsia"/>
          <w:szCs w:val="24"/>
        </w:rPr>
        <w:t>提供給目標</w:t>
      </w:r>
      <w:r w:rsidRPr="004034D6">
        <w:rPr>
          <w:rFonts w:ascii="Times New Roman" w:eastAsia="標楷體" w:hAnsi="Times New Roman" w:cs="Times New Roman"/>
        </w:rPr>
        <w:t>Target</w:t>
      </w:r>
      <w:r w:rsidR="004034D6" w:rsidRPr="004034D6">
        <w:rPr>
          <w:rFonts w:ascii="標楷體" w:eastAsia="標楷體" w:hAnsi="標楷體" w:hint="eastAsia"/>
        </w:rPr>
        <w:t>的影響資訊量，</w:t>
      </w:r>
      <w:r w:rsidR="004034D6" w:rsidRPr="004034D6">
        <w:rPr>
          <w:rFonts w:ascii="Times New Roman" w:eastAsia="標楷體" w:hAnsi="Times New Roman" w:cs="Times New Roman"/>
        </w:rPr>
        <w:t>0.28</w:t>
      </w:r>
      <w:r w:rsidR="004034D6" w:rsidRPr="004034D6">
        <w:rPr>
          <w:rFonts w:ascii="標楷體" w:eastAsia="標楷體" w:hAnsi="標楷體" w:hint="eastAsia"/>
        </w:rPr>
        <w:t>為特徵變數</w:t>
      </w:r>
      <m:oMath>
        <m:sSub>
          <m:sSubPr>
            <m:ctrlPr>
              <w:rPr>
                <w:rFonts w:ascii="Cambria Math" w:eastAsia="標楷體" w:hAnsi="Cambria Math"/>
                <w:i/>
                <w:szCs w:val="24"/>
              </w:rPr>
            </m:ctrlPr>
          </m:sSubPr>
          <m:e>
            <m:r>
              <w:rPr>
                <w:rFonts w:ascii="Cambria Math" w:eastAsia="標楷體" w:hAnsi="Cambria Math"/>
                <w:szCs w:val="24"/>
              </w:rPr>
              <m:t>f</m:t>
            </m:r>
          </m:e>
          <m:sub>
            <m:r>
              <w:rPr>
                <w:rFonts w:ascii="Cambria Math" w:eastAsia="標楷體" w:hAnsi="Cambria Math"/>
                <w:szCs w:val="24"/>
              </w:rPr>
              <m:t>3</m:t>
            </m:r>
          </m:sub>
        </m:sSub>
      </m:oMath>
      <w:r w:rsidR="004034D6" w:rsidRPr="004034D6">
        <w:rPr>
          <w:rFonts w:ascii="標楷體" w:eastAsia="標楷體" w:hAnsi="標楷體" w:hint="eastAsia"/>
          <w:szCs w:val="24"/>
        </w:rPr>
        <w:t>提供給特徵變數</w:t>
      </w:r>
      <m:oMath>
        <m:sSub>
          <m:sSubPr>
            <m:ctrlPr>
              <w:rPr>
                <w:rFonts w:ascii="Cambria Math" w:eastAsia="標楷體" w:hAnsi="Cambria Math"/>
                <w:i/>
                <w:szCs w:val="24"/>
              </w:rPr>
            </m:ctrlPr>
          </m:sSubPr>
          <m:e>
            <m:r>
              <w:rPr>
                <w:rFonts w:ascii="Cambria Math" w:eastAsia="標楷體" w:hAnsi="Cambria Math"/>
                <w:szCs w:val="24"/>
              </w:rPr>
              <m:t>f</m:t>
            </m:r>
          </m:e>
          <m:sub>
            <m:r>
              <w:rPr>
                <w:rFonts w:ascii="Cambria Math" w:eastAsia="標楷體" w:hAnsi="Cambria Math"/>
                <w:szCs w:val="24"/>
              </w:rPr>
              <m:t>2</m:t>
            </m:r>
          </m:sub>
        </m:sSub>
      </m:oMath>
      <w:r w:rsidR="004034D6" w:rsidRPr="004034D6">
        <w:rPr>
          <w:rFonts w:ascii="標楷體" w:eastAsia="標楷體" w:hAnsi="標楷體" w:hint="eastAsia"/>
          <w:szCs w:val="24"/>
        </w:rPr>
        <w:t>的影響資訊量。</w:t>
      </w:r>
    </w:p>
    <w:p w:rsidR="00C112D4" w:rsidRDefault="004034D6" w:rsidP="00B40538">
      <w:pPr>
        <w:spacing w:before="120" w:after="120"/>
        <w:ind w:firstLine="480"/>
        <w:jc w:val="both"/>
      </w:pPr>
      <w:r>
        <w:rPr>
          <w:rFonts w:asciiTheme="minorEastAsia" w:hAnsiTheme="minorEastAsia" w:hint="eastAsia"/>
        </w:rPr>
        <w:t>特徵變數除了會對目標產生資訊量外，同時亦會對其他的特徵變數產生資訊量。因此若是要選取多個特徵進入模型學習，除了要考慮對目標的影響資訊外，亦要將特徵彼此之間產生的資訊列入考量。</w:t>
      </w:r>
      <w:r w:rsidR="002776CB">
        <w:rPr>
          <w:rFonts w:hint="eastAsia"/>
        </w:rPr>
        <w:t>對於已選取的特徵對目標所帶來的資訊量已經產生效益，若是新選取的特徵其能夠給目標的資訊已經有部分由以選取的特徵提供過，則那些資訊量為冗餘資訊。在本</w:t>
      </w:r>
      <w:r w:rsidR="008417E5">
        <w:rPr>
          <w:rFonts w:hint="eastAsia"/>
        </w:rPr>
        <w:t>研究</w:t>
      </w:r>
      <w:r w:rsidR="002776CB">
        <w:rPr>
          <w:rFonts w:hint="eastAsia"/>
        </w:rPr>
        <w:t>中</w:t>
      </w:r>
      <w:r w:rsidR="00130996">
        <w:rPr>
          <w:rFonts w:asciiTheme="minorEastAsia" w:hAnsiTheme="minorEastAsia" w:hint="eastAsia"/>
        </w:rPr>
        <w:t>特徵</w:t>
      </w:r>
      <m:oMath>
        <m:r>
          <w:rPr>
            <w:rFonts w:ascii="Cambria Math" w:hAnsi="Cambria Math" w:hint="eastAsia"/>
          </w:rPr>
          <m:t>X</m:t>
        </m:r>
      </m:oMath>
      <w:r w:rsidR="00130996">
        <w:rPr>
          <w:rFonts w:asciiTheme="minorEastAsia" w:hAnsiTheme="minorEastAsia" w:hint="eastAsia"/>
        </w:rPr>
        <w:t>對於目標資料</w:t>
      </w:r>
      <m:oMath>
        <m:r>
          <w:rPr>
            <w:rFonts w:ascii="Cambria Math" w:hAnsi="Cambria Math"/>
          </w:rPr>
          <m:t>Y</m:t>
        </m:r>
      </m:oMath>
      <w:r w:rsidR="00130996">
        <w:rPr>
          <w:rFonts w:asciiTheme="minorEastAsia" w:hAnsiTheme="minorEastAsia" w:hint="eastAsia"/>
        </w:rPr>
        <w:t>產生的資訊量必須扣除該</w:t>
      </w:r>
      <w:r w:rsidR="00130996">
        <w:rPr>
          <w:rFonts w:hint="eastAsia"/>
        </w:rPr>
        <w:t>特徵</w:t>
      </w:r>
      <m:oMath>
        <m:r>
          <w:rPr>
            <w:rFonts w:ascii="Cambria Math" w:hAnsi="Cambria Math" w:hint="eastAsia"/>
          </w:rPr>
          <m:t>X</m:t>
        </m:r>
      </m:oMath>
      <w:r w:rsidR="00130996">
        <w:rPr>
          <w:rFonts w:hint="eastAsia"/>
        </w:rPr>
        <w:t>對於已選取的特徵所產生的</w:t>
      </w:r>
      <w:r w:rsidR="002776CB">
        <w:rPr>
          <w:rFonts w:hint="eastAsia"/>
        </w:rPr>
        <w:t>冗餘資訊</w:t>
      </w:r>
      <w:r w:rsidR="00130996">
        <w:rPr>
          <w:rFonts w:hint="eastAsia"/>
        </w:rPr>
        <w:t>。所以本研究對於</w:t>
      </w:r>
      <w:r w:rsidR="00D0377B">
        <w:rPr>
          <w:rFonts w:hint="eastAsia"/>
        </w:rPr>
        <w:t>特徵最後能夠提供給目標的資訊量定義為選取增益</w:t>
      </w:r>
      <w:r w:rsidR="00D0377B">
        <w:rPr>
          <w:rFonts w:hint="eastAsia"/>
        </w:rPr>
        <w:t>(Selection gain, SG)</w:t>
      </w:r>
      <w:r w:rsidR="00D0377B">
        <w:rPr>
          <w:rFonts w:hint="eastAsia"/>
        </w:rPr>
        <w:t>，而特徵對於已經選取的特徵所產生的資訊量定義為冗餘資訊</w:t>
      </w:r>
      <w:r w:rsidR="00D0377B">
        <w:rPr>
          <w:rFonts w:hint="eastAsia"/>
        </w:rPr>
        <w:t>(</w:t>
      </w:r>
      <w:r w:rsidR="00D0377B" w:rsidRPr="00D0377B">
        <w:t xml:space="preserve">Redundant </w:t>
      </w:r>
      <w:r w:rsidR="00D0377B">
        <w:rPr>
          <w:rFonts w:hint="eastAsia"/>
        </w:rPr>
        <w:t>i</w:t>
      </w:r>
      <w:r w:rsidR="00D0377B" w:rsidRPr="00D0377B">
        <w:t>nformation</w:t>
      </w:r>
      <w:r w:rsidR="00D0377B">
        <w:rPr>
          <w:rFonts w:hint="eastAsia"/>
        </w:rPr>
        <w:t>, RI)</w:t>
      </w:r>
      <w:r w:rsidR="00D0377B">
        <w:rPr>
          <w:rFonts w:hint="eastAsia"/>
        </w:rPr>
        <w:t>。</w:t>
      </w:r>
      <w:r w:rsidR="007173DF">
        <w:rPr>
          <w:rFonts w:hint="eastAsia"/>
        </w:rPr>
        <w:t>亦可利用選取增益量找出每個特徵對目標所提供增益量的排序組合，該組合定義為增益表</w:t>
      </w:r>
      <w:r w:rsidR="007173DF">
        <w:rPr>
          <w:rFonts w:hint="eastAsia"/>
        </w:rPr>
        <w:t>(Gain Table)</w:t>
      </w:r>
      <w:r w:rsidR="007173DF">
        <w:fldChar w:fldCharType="begin"/>
      </w:r>
      <w:r w:rsidR="007173DF">
        <w:instrText xml:space="preserve"> </w:instrText>
      </w:r>
      <w:r w:rsidR="007173DF">
        <w:rPr>
          <w:rFonts w:hint="eastAsia"/>
        </w:rPr>
        <w:instrText>REF _Ref490746628 \h</w:instrText>
      </w:r>
      <w:r w:rsidR="007173DF">
        <w:instrText xml:space="preserve"> </w:instrText>
      </w:r>
      <w:r w:rsidR="007173DF">
        <w:fldChar w:fldCharType="separate"/>
      </w:r>
      <w:r w:rsidR="007173DF">
        <w:t xml:space="preserve">[ </w:t>
      </w:r>
      <w:r w:rsidR="007173DF">
        <w:rPr>
          <w:noProof/>
        </w:rPr>
        <w:t>37</w:t>
      </w:r>
      <w:r w:rsidR="007173DF">
        <w:fldChar w:fldCharType="end"/>
      </w:r>
      <w:r w:rsidR="007173DF">
        <w:rPr>
          <w:rFonts w:hint="eastAsia"/>
        </w:rPr>
        <w:t>]</w:t>
      </w:r>
      <w:r w:rsidR="007173DF">
        <w:rPr>
          <w:rFonts w:hint="eastAsia"/>
        </w:rPr>
        <w:t>。</w:t>
      </w:r>
      <w:r w:rsidR="00D0377B">
        <w:rPr>
          <w:rFonts w:hint="eastAsia"/>
        </w:rPr>
        <w:t>選取增益定義如下：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D0377B" w:rsidTr="00823CDF">
        <w:tc>
          <w:tcPr>
            <w:tcW w:w="7905" w:type="dxa"/>
          </w:tcPr>
          <w:p w:rsidR="00D0377B" w:rsidRDefault="00D0377B" w:rsidP="00B40538">
            <w:pPr>
              <w:spacing w:before="120" w:after="120"/>
              <w:jc w:val="both"/>
              <w:rPr>
                <w:rFonts w:asciiTheme="minorEastAsia" w:hAnsiTheme="minorEastAsia"/>
              </w:rPr>
            </w:pPr>
            <m:oMathPara>
              <m:oMath>
                <m:r>
                  <m:rPr>
                    <m:sty m:val="p"/>
                  </m:rPr>
                  <w:rPr>
                    <w:rFonts w:ascii="Cambria Math" w:hAnsi="Cambria Math" w:hint="eastAsia"/>
                  </w:rPr>
                  <m:t xml:space="preserve">SG= </m:t>
                </m:r>
                <m:sSub>
                  <m:sSubPr>
                    <m:ctrlPr>
                      <w:rPr>
                        <w:rFonts w:ascii="Cambria Math" w:hAnsi="Cambria Math"/>
                      </w:rPr>
                    </m:ctrlPr>
                  </m:sSubPr>
                  <m:e>
                    <m:r>
                      <m:rPr>
                        <m:sty m:val="p"/>
                      </m:rPr>
                      <w:rPr>
                        <w:rFonts w:ascii="Cambria Math" w:hAnsi="Cambria Math" w:hint="eastAsia"/>
                      </w:rPr>
                      <m:t>I</m:t>
                    </m:r>
                  </m:e>
                  <m:sub>
                    <m:r>
                      <w:rPr>
                        <w:rFonts w:ascii="Cambria Math" w:hAnsi="Cambria Math"/>
                      </w:rPr>
                      <m:t>X→t</m:t>
                    </m:r>
                  </m:sub>
                </m:sSub>
                <m:r>
                  <m:rPr>
                    <m:sty m:val="p"/>
                  </m:rPr>
                  <w:rPr>
                    <w:rFonts w:ascii="Cambria Math" w:eastAsia="MS Mincho" w:hAnsi="Cambria Math" w:cs="MS Mincho" w:hint="eastAsia"/>
                  </w:rPr>
                  <m:t>-</m:t>
                </m:r>
                <m:sSub>
                  <m:sSubPr>
                    <m:ctrlPr>
                      <w:rPr>
                        <w:rFonts w:ascii="Cambria Math" w:hAnsi="Cambria Math"/>
                      </w:rPr>
                    </m:ctrlPr>
                  </m:sSubPr>
                  <m:e>
                    <m:r>
                      <m:rPr>
                        <m:sty m:val="p"/>
                      </m:rPr>
                      <w:rPr>
                        <w:rFonts w:ascii="Cambria Math" w:hAnsi="Cambria Math" w:hint="eastAsia"/>
                      </w:rPr>
                      <m:t>RI</m:t>
                    </m:r>
                    <m:ctrlPr>
                      <w:rPr>
                        <w:rFonts w:ascii="Cambria Math" w:hAnsi="Cambria Math" w:hint="eastAsia"/>
                      </w:rPr>
                    </m:ctrlPr>
                  </m:e>
                  <m:sub>
                    <m:r>
                      <w:rPr>
                        <w:rFonts w:ascii="Cambria Math" w:hAnsi="Cambria Math"/>
                      </w:rPr>
                      <m:t>X→tx</m:t>
                    </m:r>
                  </m:sub>
                </m:sSub>
              </m:oMath>
            </m:oMathPara>
          </w:p>
        </w:tc>
        <w:tc>
          <w:tcPr>
            <w:tcW w:w="655" w:type="dxa"/>
            <w:vAlign w:val="center"/>
          </w:tcPr>
          <w:p w:rsidR="00D0377B" w:rsidRDefault="00823CDF" w:rsidP="00823CDF">
            <w:pPr>
              <w:pStyle w:val="ae"/>
              <w:jc w:val="right"/>
            </w:pPr>
            <w:r>
              <w:rPr>
                <w:rFonts w:hint="eastAsia"/>
              </w:rPr>
              <w:t>(32)</w:t>
            </w:r>
          </w:p>
        </w:tc>
      </w:tr>
    </w:tbl>
    <w:p w:rsidR="00E142D0" w:rsidRDefault="004F2B12" w:rsidP="00B40538">
      <w:pPr>
        <w:spacing w:before="120" w:after="120"/>
        <w:ind w:firstLine="480"/>
        <w:jc w:val="both"/>
      </w:pPr>
      <m:oMath>
        <m:sSub>
          <m:sSubPr>
            <m:ctrlPr>
              <w:rPr>
                <w:rFonts w:ascii="Cambria Math" w:hAnsi="Cambria Math"/>
              </w:rPr>
            </m:ctrlPr>
          </m:sSubPr>
          <m:e>
            <m:r>
              <m:rPr>
                <m:sty m:val="p"/>
              </m:rPr>
              <w:rPr>
                <w:rFonts w:ascii="Cambria Math" w:hAnsi="Cambria Math" w:hint="eastAsia"/>
              </w:rPr>
              <m:t>I</m:t>
            </m:r>
          </m:e>
          <m:sub>
            <m:r>
              <w:rPr>
                <w:rFonts w:ascii="Cambria Math" w:hAnsi="Cambria Math"/>
              </w:rPr>
              <m:t>X→t</m:t>
            </m:r>
          </m:sub>
        </m:sSub>
      </m:oMath>
      <w:r w:rsidR="00E142D0">
        <w:rPr>
          <w:rFonts w:hint="eastAsia"/>
        </w:rPr>
        <w:t>是候選特徵</w:t>
      </w:r>
      <m:oMath>
        <m:r>
          <w:rPr>
            <w:rFonts w:ascii="Cambria Math" w:hAnsi="Cambria Math"/>
          </w:rPr>
          <m:t>X</m:t>
        </m:r>
      </m:oMath>
      <w:r w:rsidR="00E142D0">
        <w:rPr>
          <w:rFonts w:hint="eastAsia"/>
        </w:rPr>
        <w:t>對於目標所提供的影響資訊量，</w:t>
      </w:r>
      <m:oMath>
        <m:sSub>
          <m:sSubPr>
            <m:ctrlPr>
              <w:rPr>
                <w:rFonts w:ascii="Cambria Math" w:hAnsi="Cambria Math"/>
              </w:rPr>
            </m:ctrlPr>
          </m:sSubPr>
          <m:e>
            <m:r>
              <m:rPr>
                <m:sty m:val="p"/>
              </m:rPr>
              <w:rPr>
                <w:rFonts w:ascii="Cambria Math" w:hAnsi="Cambria Math" w:hint="eastAsia"/>
              </w:rPr>
              <m:t>RI</m:t>
            </m:r>
            <m:ctrlPr>
              <w:rPr>
                <w:rFonts w:ascii="Cambria Math" w:hAnsi="Cambria Math" w:hint="eastAsia"/>
              </w:rPr>
            </m:ctrlPr>
          </m:e>
          <m:sub>
            <m:r>
              <w:rPr>
                <w:rFonts w:ascii="Cambria Math" w:hAnsi="Cambria Math"/>
              </w:rPr>
              <m:t>X→tx</m:t>
            </m:r>
          </m:sub>
        </m:sSub>
      </m:oMath>
      <w:r w:rsidR="00E142D0">
        <w:rPr>
          <w:rFonts w:hint="eastAsia"/>
        </w:rPr>
        <w:t>則是候選特徵</w:t>
      </w:r>
      <m:oMath>
        <m:r>
          <w:rPr>
            <w:rFonts w:ascii="Cambria Math" w:hAnsi="Cambria Math"/>
          </w:rPr>
          <m:t>X</m:t>
        </m:r>
      </m:oMath>
      <w:r w:rsidR="00E142D0">
        <w:rPr>
          <w:rFonts w:hint="eastAsia"/>
        </w:rPr>
        <w:t>對於已經選取的特徵所產生的冗餘資訊量</w:t>
      </w:r>
    </w:p>
    <w:p w:rsidR="00D0377B" w:rsidRDefault="00F63EAA" w:rsidP="00B40538">
      <w:pPr>
        <w:spacing w:before="120" w:after="120"/>
        <w:ind w:firstLine="480"/>
        <w:jc w:val="both"/>
      </w:pPr>
      <w:r>
        <w:rPr>
          <w:rFonts w:hint="eastAsia"/>
        </w:rPr>
        <w:t>冗餘資訊的計算是特徵對於已選特徵彼此之間的資訊量平均，其定義如下：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F63EAA" w:rsidTr="00823CDF">
        <w:tc>
          <w:tcPr>
            <w:tcW w:w="7905" w:type="dxa"/>
          </w:tcPr>
          <w:p w:rsidR="00F63EAA" w:rsidRDefault="004F2B12" w:rsidP="00E142D0">
            <w:pPr>
              <w:spacing w:before="120" w:after="120"/>
              <w:jc w:val="both"/>
              <w:rPr>
                <w:rFonts w:asciiTheme="minorEastAsia" w:hAnsiTheme="minorEastAsia"/>
              </w:rPr>
            </w:pPr>
            <m:oMathPara>
              <m:oMath>
                <m:sSub>
                  <m:sSubPr>
                    <m:ctrlPr>
                      <w:rPr>
                        <w:rFonts w:ascii="Cambria Math" w:hAnsi="Cambria Math"/>
                      </w:rPr>
                    </m:ctrlPr>
                  </m:sSubPr>
                  <m:e>
                    <m:r>
                      <m:rPr>
                        <m:sty m:val="p"/>
                      </m:rPr>
                      <w:rPr>
                        <w:rFonts w:ascii="Cambria Math" w:hAnsi="Cambria Math" w:hint="eastAsia"/>
                      </w:rPr>
                      <m:t>RI</m:t>
                    </m:r>
                    <m:ctrlPr>
                      <w:rPr>
                        <w:rFonts w:ascii="Cambria Math" w:hAnsi="Cambria Math" w:hint="eastAsia"/>
                      </w:rPr>
                    </m:ctrlPr>
                  </m:e>
                  <m:sub>
                    <m:r>
                      <w:rPr>
                        <w:rFonts w:ascii="Cambria Math" w:hAnsi="Cambria Math"/>
                      </w:rPr>
                      <m:t>X→tx</m:t>
                    </m:r>
                  </m:sub>
                </m:sSub>
                <m:r>
                  <m:rPr>
                    <m:sty m:val="p"/>
                  </m:rPr>
                  <w:rPr>
                    <w:rFonts w:ascii="Cambria Math" w:hAnsi="Cambria Math" w:hint="eastAsia"/>
                  </w:rPr>
                  <m:t xml:space="preserve">= </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rPr>
                            </m:ctrlPr>
                          </m:sSubPr>
                          <m:e>
                            <m:r>
                              <m:rPr>
                                <m:sty m:val="p"/>
                              </m:rPr>
                              <w:rPr>
                                <w:rFonts w:ascii="Cambria Math" w:hAnsi="Cambria Math" w:hint="eastAsia"/>
                              </w:rPr>
                              <m:t>I</m:t>
                            </m:r>
                            <m:ctrlPr>
                              <w:rPr>
                                <w:rFonts w:ascii="Cambria Math" w:hAnsi="Cambria Math" w:hint="eastAsia"/>
                              </w:rPr>
                            </m:ctrlPr>
                          </m:e>
                          <m:sub>
                            <m:r>
                              <m:rPr>
                                <m:sty m:val="p"/>
                              </m:rPr>
                              <w:rPr>
                                <w:rFonts w:ascii="Cambria Math" w:hAnsi="Cambria Math" w:hint="eastAsia"/>
                              </w:rPr>
                              <m:t>X</m:t>
                            </m:r>
                            <m:sSub>
                              <m:sSubPr>
                                <m:ctrlPr>
                                  <w:rPr>
                                    <w:rFonts w:ascii="Cambria Math" w:hAnsi="Cambria Math"/>
                                    <w:i/>
                                  </w:rPr>
                                </m:ctrlPr>
                              </m:sSubPr>
                              <m:e>
                                <m:r>
                                  <w:rPr>
                                    <w:rFonts w:ascii="Cambria Math" w:hAnsi="Cambria Math"/>
                                  </w:rPr>
                                  <m:t>→</m:t>
                                </m:r>
                                <m:acc>
                                  <m:accPr>
                                    <m:ctrlPr>
                                      <w:rPr>
                                        <w:rFonts w:ascii="Cambria Math" w:hAnsi="Cambria Math"/>
                                        <w:i/>
                                      </w:rPr>
                                    </m:ctrlPr>
                                  </m:accPr>
                                  <m:e>
                                    <m:r>
                                      <w:rPr>
                                        <w:rFonts w:ascii="Cambria Math" w:hAnsi="Cambria Math"/>
                                      </w:rPr>
                                      <m:t>X</m:t>
                                    </m:r>
                                  </m:e>
                                </m:acc>
                              </m:e>
                              <m:sub>
                                <m:r>
                                  <w:rPr>
                                    <w:rFonts w:ascii="Cambria Math" w:hAnsi="Cambria Math"/>
                                  </w:rPr>
                                  <m:t>i</m:t>
                                </m:r>
                              </m:sub>
                            </m:sSub>
                          </m:sub>
                        </m:sSub>
                        <m:r>
                          <w:rPr>
                            <w:rFonts w:ascii="Cambria Math" w:hAnsi="Cambria Math"/>
                          </w:rPr>
                          <m:t>+</m:t>
                        </m:r>
                        <m:sSub>
                          <m:sSubPr>
                            <m:ctrlPr>
                              <w:rPr>
                                <w:rFonts w:ascii="Cambria Math" w:hAnsi="Cambria Math"/>
                              </w:rPr>
                            </m:ctrlPr>
                          </m:sSubPr>
                          <m:e>
                            <m:r>
                              <m:rPr>
                                <m:sty m:val="p"/>
                              </m:rPr>
                              <w:rPr>
                                <w:rFonts w:ascii="Cambria Math" w:hAnsi="Cambria Math" w:hint="eastAsia"/>
                              </w:rPr>
                              <m:t>I</m:t>
                            </m:r>
                            <m:ctrlPr>
                              <w:rPr>
                                <w:rFonts w:ascii="Cambria Math" w:hAnsi="Cambria Math" w:hint="eastAsia"/>
                              </w:rPr>
                            </m:ctrlPr>
                          </m:e>
                          <m:sub>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r>
                              <w:rPr>
                                <w:rFonts w:ascii="Cambria Math" w:hAnsi="Cambria Math"/>
                              </w:rPr>
                              <m:t>→</m:t>
                            </m:r>
                            <m:r>
                              <w:rPr>
                                <w:rFonts w:ascii="Cambria Math" w:hAnsi="Cambria Math" w:hint="eastAsia"/>
                              </w:rPr>
                              <m:t>X</m:t>
                            </m:r>
                          </m:sub>
                        </m:sSub>
                      </m:num>
                      <m:den>
                        <m:r>
                          <w:rPr>
                            <w:rFonts w:ascii="Cambria Math" w:hAnsi="Cambria Math"/>
                          </w:rPr>
                          <m:t>2</m:t>
                        </m:r>
                      </m:den>
                    </m:f>
                  </m:e>
                </m:nary>
              </m:oMath>
            </m:oMathPara>
          </w:p>
        </w:tc>
        <w:tc>
          <w:tcPr>
            <w:tcW w:w="655" w:type="dxa"/>
            <w:vAlign w:val="center"/>
          </w:tcPr>
          <w:p w:rsidR="00F63EAA" w:rsidRDefault="00823CDF" w:rsidP="00823CDF">
            <w:pPr>
              <w:pStyle w:val="ae"/>
              <w:jc w:val="right"/>
            </w:pPr>
            <w:r>
              <w:rPr>
                <w:rFonts w:hint="eastAsia"/>
              </w:rPr>
              <w:t>(33)</w:t>
            </w:r>
          </w:p>
        </w:tc>
      </w:tr>
    </w:tbl>
    <w:p w:rsidR="00F63EAA" w:rsidRDefault="00F63EAA" w:rsidP="00B40538">
      <w:pPr>
        <w:spacing w:before="120" w:after="120"/>
        <w:ind w:firstLine="480"/>
        <w:jc w:val="both"/>
        <w:rPr>
          <w:rFonts w:asciiTheme="minorEastAsia" w:hAnsiTheme="minorEastAsia"/>
          <w:color w:val="000000"/>
        </w:rPr>
      </w:pPr>
      <m:oMath>
        <m:r>
          <w:rPr>
            <w:rFonts w:ascii="Cambria Math" w:hAnsi="Cambria Math"/>
          </w:rPr>
          <m:t>X</m:t>
        </m:r>
      </m:oMath>
      <w:r>
        <w:rPr>
          <w:rFonts w:asciiTheme="minorEastAsia" w:hAnsiTheme="minorEastAsia" w:hint="eastAsia"/>
        </w:rPr>
        <w:t>在此為即將被選入之特徵，</w:t>
      </w:r>
      <m:oMath>
        <m:sSub>
          <m:sSubPr>
            <m:ctrlPr>
              <w:rPr>
                <w:rFonts w:ascii="Cambria Math" w:hAnsi="Cambria Math"/>
                <w:i/>
              </w:rPr>
            </m:ctrlPr>
          </m:sSubPr>
          <m:e>
            <m:acc>
              <m:accPr>
                <m:ctrlPr>
                  <w:rPr>
                    <w:rFonts w:ascii="Cambria Math" w:hAnsi="Cambria Math"/>
                    <w:i/>
                  </w:rPr>
                </m:ctrlPr>
              </m:accPr>
              <m:e>
                <m:r>
                  <w:rPr>
                    <w:rFonts w:ascii="Cambria Math" w:hAnsi="Cambria Math"/>
                  </w:rPr>
                  <m:t>X</m:t>
                </m:r>
              </m:e>
            </m:acc>
          </m:e>
          <m:sub>
            <m:r>
              <w:rPr>
                <w:rFonts w:ascii="Cambria Math" w:hAnsi="Cambria Math"/>
              </w:rPr>
              <m:t>i</m:t>
            </m:r>
          </m:sub>
        </m:sSub>
      </m:oMath>
      <w:r>
        <w:rPr>
          <w:rFonts w:asciiTheme="minorEastAsia" w:hAnsiTheme="minorEastAsia" w:hint="eastAsia"/>
        </w:rPr>
        <w:t>則是已經被挑選的特徵，</w:t>
      </w:r>
      <m:oMath>
        <m:r>
          <w:rPr>
            <w:rFonts w:ascii="Cambria Math" w:hAnsi="Cambria Math" w:cs="Arial"/>
            <w:color w:val="000000"/>
          </w:rPr>
          <m:t>i</m:t>
        </m:r>
      </m:oMath>
      <w:r w:rsidR="00F5538B">
        <w:rPr>
          <w:rFonts w:asciiTheme="minorEastAsia" w:hAnsiTheme="minorEastAsia" w:hint="eastAsia"/>
        </w:rPr>
        <w:t>為已經選取的特徵中的第</w:t>
      </w:r>
      <m:oMath>
        <m:r>
          <w:rPr>
            <w:rFonts w:ascii="Cambria Math" w:hAnsi="Cambria Math" w:cs="Arial"/>
            <w:color w:val="000000"/>
          </w:rPr>
          <m:t>i</m:t>
        </m:r>
      </m:oMath>
      <w:r w:rsidR="00F5538B">
        <w:rPr>
          <w:rFonts w:asciiTheme="minorEastAsia" w:hAnsiTheme="minorEastAsia" w:hint="eastAsia"/>
        </w:rPr>
        <w:t>個</w:t>
      </w:r>
      <m:oMath>
        <m:r>
          <w:rPr>
            <w:rFonts w:ascii="Cambria Math" w:hAnsi="Cambria Math" w:cs="Arial"/>
            <w:color w:val="000000"/>
          </w:rPr>
          <m:t>i</m:t>
        </m:r>
        <m:r>
          <w:rPr>
            <w:rFonts w:ascii="Cambria Math" w:hAnsi="Cambria Math" w:cs="Arial" w:hint="eastAsia"/>
            <w:color w:val="000000"/>
          </w:rPr>
          <m:t>=</m:t>
        </m:r>
        <m:r>
          <w:rPr>
            <w:rFonts w:ascii="Cambria Math" w:hAnsi="Cambria Math" w:cs="Arial"/>
            <w:color w:val="000000"/>
          </w:rPr>
          <m:t>1,2,…,n</m:t>
        </m:r>
      </m:oMath>
      <w:r>
        <w:rPr>
          <w:rFonts w:asciiTheme="minorEastAsia" w:hAnsiTheme="minorEastAsia" w:hint="eastAsia"/>
          <w:color w:val="000000"/>
        </w:rPr>
        <w:t>。</w:t>
      </w:r>
      <w:r w:rsidR="00435040">
        <w:rPr>
          <w:rFonts w:asciiTheme="minorEastAsia" w:hAnsiTheme="minorEastAsia" w:hint="eastAsia"/>
          <w:color w:val="000000"/>
        </w:rPr>
        <w:t>流程圖如</w:t>
      </w:r>
      <w:r w:rsidR="00435040">
        <w:rPr>
          <w:rFonts w:asciiTheme="minorEastAsia" w:hAnsiTheme="minorEastAsia"/>
          <w:color w:val="000000"/>
        </w:rPr>
        <w:fldChar w:fldCharType="begin"/>
      </w:r>
      <w:r w:rsidR="00435040">
        <w:rPr>
          <w:rFonts w:asciiTheme="minorEastAsia" w:hAnsiTheme="minorEastAsia"/>
          <w:color w:val="000000"/>
        </w:rPr>
        <w:instrText xml:space="preserve"> </w:instrText>
      </w:r>
      <w:r w:rsidR="00435040">
        <w:rPr>
          <w:rFonts w:asciiTheme="minorEastAsia" w:hAnsiTheme="minorEastAsia" w:hint="eastAsia"/>
          <w:color w:val="000000"/>
        </w:rPr>
        <w:instrText>REF _Ref486101798 \h</w:instrText>
      </w:r>
      <w:r w:rsidR="00435040">
        <w:rPr>
          <w:rFonts w:asciiTheme="minorEastAsia" w:hAnsiTheme="minorEastAsia"/>
          <w:color w:val="000000"/>
        </w:rPr>
        <w:instrText xml:space="preserve"> </w:instrText>
      </w:r>
      <w:r w:rsidR="00435040">
        <w:rPr>
          <w:rFonts w:asciiTheme="minorEastAsia" w:hAnsiTheme="minorEastAsia"/>
          <w:color w:val="000000"/>
        </w:rPr>
      </w:r>
      <w:r w:rsidR="00435040">
        <w:rPr>
          <w:rFonts w:asciiTheme="minorEastAsia" w:hAnsiTheme="minorEastAsia"/>
          <w:color w:val="000000"/>
        </w:rPr>
        <w:fldChar w:fldCharType="separate"/>
      </w:r>
      <w:r w:rsidR="00A86C56">
        <w:rPr>
          <w:rFonts w:hint="eastAsia"/>
        </w:rPr>
        <w:t>圖</w:t>
      </w:r>
      <w:r w:rsidR="00A86C56">
        <w:rPr>
          <w:rFonts w:hint="eastAsia"/>
        </w:rPr>
        <w:t xml:space="preserve"> </w:t>
      </w:r>
      <w:r w:rsidR="00A86C56">
        <w:rPr>
          <w:noProof/>
        </w:rPr>
        <w:t>11</w:t>
      </w:r>
      <w:r w:rsidR="00435040">
        <w:rPr>
          <w:rFonts w:asciiTheme="minorEastAsia" w:hAnsiTheme="minorEastAsia"/>
          <w:color w:val="000000"/>
        </w:rPr>
        <w:fldChar w:fldCharType="end"/>
      </w:r>
      <w:r w:rsidR="00435040">
        <w:rPr>
          <w:rFonts w:asciiTheme="minorEastAsia" w:hAnsiTheme="minorEastAsia" w:hint="eastAsia"/>
          <w:color w:val="000000"/>
        </w:rPr>
        <w:t>，</w:t>
      </w:r>
      <w:r w:rsidR="008B330A">
        <w:rPr>
          <w:rFonts w:asciiTheme="minorEastAsia" w:hAnsiTheme="minorEastAsia" w:hint="eastAsia"/>
          <w:color w:val="000000"/>
        </w:rPr>
        <w:t>以下對於此特徵選取流程細部說明：</w:t>
      </w:r>
    </w:p>
    <w:p w:rsidR="008B330A" w:rsidRDefault="008B330A" w:rsidP="008B330A">
      <w:pPr>
        <w:pStyle w:val="a5"/>
        <w:numPr>
          <w:ilvl w:val="0"/>
          <w:numId w:val="25"/>
        </w:numPr>
        <w:ind w:leftChars="0" w:left="1560" w:hanging="1080"/>
      </w:pPr>
      <w:r>
        <w:rPr>
          <w:rFonts w:hint="eastAsia"/>
        </w:rPr>
        <w:t>定義一已選特徵池</w:t>
      </w:r>
      <w:r>
        <w:rPr>
          <w:rFonts w:hint="eastAsia"/>
        </w:rPr>
        <w:t>(Selected feature pool</w:t>
      </w:r>
      <w:r w:rsidR="00954B78">
        <w:rPr>
          <w:rFonts w:hint="eastAsia"/>
        </w:rPr>
        <w:t>, SFP</w:t>
      </w:r>
      <w:r>
        <w:rPr>
          <w:rFonts w:hint="eastAsia"/>
        </w:rPr>
        <w:t>)</w:t>
      </w:r>
      <w:r>
        <w:rPr>
          <w:rFonts w:hint="eastAsia"/>
        </w:rPr>
        <w:t>以及一候選特徵池</w:t>
      </w:r>
      <w:r>
        <w:rPr>
          <w:rFonts w:hint="eastAsia"/>
        </w:rPr>
        <w:t>(Candidate feature pool</w:t>
      </w:r>
      <w:r w:rsidR="00954B78">
        <w:rPr>
          <w:rFonts w:hint="eastAsia"/>
        </w:rPr>
        <w:t>, CFP</w:t>
      </w:r>
      <w:r>
        <w:rPr>
          <w:rFonts w:hint="eastAsia"/>
        </w:rPr>
        <w:t>)</w:t>
      </w:r>
      <w:r>
        <w:rPr>
          <w:rFonts w:hint="eastAsia"/>
        </w:rPr>
        <w:t>。並將所有計算完資訊量之特徵放入候選特徵池中。</w:t>
      </w:r>
    </w:p>
    <w:p w:rsidR="008B330A" w:rsidRDefault="00C2470A" w:rsidP="008B330A">
      <w:pPr>
        <w:pStyle w:val="a5"/>
        <w:numPr>
          <w:ilvl w:val="0"/>
          <w:numId w:val="25"/>
        </w:numPr>
        <w:ind w:leftChars="0" w:left="1560" w:hanging="1080"/>
      </w:pPr>
      <w:r>
        <w:rPr>
          <w:rFonts w:hint="eastAsia"/>
        </w:rPr>
        <w:t>由於目前尚未有特徵被挑選，因此</w:t>
      </w:r>
      <m:oMath>
        <m:r>
          <m:rPr>
            <m:sty m:val="p"/>
          </m:rPr>
          <w:rPr>
            <w:rFonts w:ascii="Cambria Math" w:hAnsi="Cambria Math" w:hint="eastAsia"/>
          </w:rPr>
          <m:t>RI=</m:t>
        </m:r>
        <m:r>
          <m:rPr>
            <m:sty m:val="p"/>
          </m:rPr>
          <w:rPr>
            <w:rFonts w:ascii="Cambria Math" w:hAnsi="Cambria Math"/>
          </w:rPr>
          <m:t>0</m:t>
        </m:r>
      </m:oMath>
      <w:r>
        <w:rPr>
          <w:rFonts w:hint="eastAsia"/>
        </w:rPr>
        <w:t>。第一個挑選的特徵為該特徵對於目標有最大資訊量的特徵，將該特徵放入已選特徵池並且將其從候選特徵池中移除。</w:t>
      </w:r>
    </w:p>
    <w:p w:rsidR="00C2470A" w:rsidRDefault="00C2470A" w:rsidP="008B330A">
      <w:pPr>
        <w:pStyle w:val="a5"/>
        <w:numPr>
          <w:ilvl w:val="0"/>
          <w:numId w:val="25"/>
        </w:numPr>
        <w:ind w:leftChars="0" w:left="1560" w:hanging="1080"/>
      </w:pPr>
      <w:r>
        <w:rPr>
          <w:rFonts w:hint="eastAsia"/>
        </w:rPr>
        <w:t>針對尚留在候選特徵池中的特徵，逐一計算其選取增益，並從中選擇選取增益最大之特徵</w:t>
      </w:r>
      <w:r w:rsidR="00804273">
        <w:rPr>
          <w:rFonts w:hint="eastAsia"/>
        </w:rPr>
        <w:t>。將其放入已選特徵池並從候選特徵池中移除。</w:t>
      </w:r>
    </w:p>
    <w:p w:rsidR="00804273" w:rsidRDefault="00804273" w:rsidP="008B330A">
      <w:pPr>
        <w:pStyle w:val="a5"/>
        <w:numPr>
          <w:ilvl w:val="0"/>
          <w:numId w:val="25"/>
        </w:numPr>
        <w:ind w:leftChars="0" w:left="1560" w:hanging="1080"/>
      </w:pPr>
      <w:r>
        <w:rPr>
          <w:rFonts w:hint="eastAsia"/>
        </w:rPr>
        <w:t>回到</w:t>
      </w:r>
      <w:r>
        <w:rPr>
          <w:rFonts w:hint="eastAsia"/>
        </w:rPr>
        <w:t>Step3</w:t>
      </w:r>
      <w:r>
        <w:rPr>
          <w:rFonts w:hint="eastAsia"/>
        </w:rPr>
        <w:t>直到所有候選特徵池中的特徵皆計算完選取增益且放入已選特徵池。</w:t>
      </w:r>
      <w:r w:rsidR="00CD578B">
        <w:rPr>
          <w:rFonts w:hint="eastAsia"/>
        </w:rPr>
        <w:t>而特徵進入已選特徵池的順序即為選取特徵進入模型的次序。</w:t>
      </w:r>
    </w:p>
    <w:p w:rsidR="00217B94" w:rsidRDefault="00217B94" w:rsidP="00611700">
      <w:pPr>
        <w:ind w:firstLine="480"/>
      </w:pPr>
      <w:r>
        <w:rPr>
          <w:rFonts w:hint="eastAsia"/>
        </w:rPr>
        <w:t>對於每個位於已選特徵池中的特徵皆有一選擇增益，其值代表在已有先前的特徵的情況下，對於目標的資訊量值。若選擇增益為正值，代表該特徵對於目標是帶有有效增益，反之則給目標帶來負向增益。</w:t>
      </w:r>
    </w:p>
    <w:p w:rsidR="00435040" w:rsidRDefault="00611700" w:rsidP="00A86C56">
      <w:pPr>
        <w:keepNext/>
        <w:ind w:firstLineChars="200" w:firstLine="480"/>
        <w:jc w:val="center"/>
      </w:pPr>
      <w:r>
        <w:rPr>
          <w:noProof/>
        </w:rPr>
        <w:lastRenderedPageBreak/>
        <mc:AlternateContent>
          <mc:Choice Requires="wpc">
            <w:drawing>
              <wp:inline distT="0" distB="0" distL="0" distR="0" wp14:anchorId="26E14187" wp14:editId="2A9B99FB">
                <wp:extent cx="4250857" cy="3007917"/>
                <wp:effectExtent l="0" t="0" r="16510" b="0"/>
                <wp:docPr id="220" name="畫布 2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43" name="流程圖: 程序 243"/>
                        <wps:cNvSpPr/>
                        <wps:spPr>
                          <a:xfrm>
                            <a:off x="317432" y="0"/>
                            <a:ext cx="1148487" cy="263348"/>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435040">
                              <w:pPr>
                                <w:pStyle w:val="ae"/>
                                <w:jc w:val="center"/>
                              </w:pPr>
                              <w:r>
                                <w:rPr>
                                  <w:rFonts w:hint="eastAsia"/>
                                </w:rPr>
                                <w:t>開始特徵選取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0" name="流程圖: 程序 290"/>
                        <wps:cNvSpPr/>
                        <wps:spPr>
                          <a:xfrm>
                            <a:off x="0" y="509180"/>
                            <a:ext cx="1787790" cy="500314"/>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435040">
                              <w:pPr>
                                <w:pStyle w:val="ae"/>
                                <w:jc w:val="center"/>
                              </w:pPr>
                              <w:r>
                                <w:rPr>
                                  <w:rFonts w:hint="eastAsia"/>
                                </w:rPr>
                                <w:t>初始化候選特徵池</w:t>
                              </w:r>
                              <w:r>
                                <w:rPr>
                                  <w:rFonts w:hint="eastAsia"/>
                                </w:rPr>
                                <w:t>(CFP)</w:t>
                              </w:r>
                              <w:r>
                                <w:rPr>
                                  <w:rFonts w:hint="eastAsia"/>
                                </w:rPr>
                                <w:t>與已選特徵池</w:t>
                              </w:r>
                              <w:r>
                                <w:rPr>
                                  <w:rFonts w:hint="eastAsia"/>
                                </w:rPr>
                                <w:t>(SFP)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1" name="流程圖: 程序 291"/>
                        <wps:cNvSpPr/>
                        <wps:spPr>
                          <a:xfrm>
                            <a:off x="0" y="1291912"/>
                            <a:ext cx="1787525" cy="499745"/>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435040">
                              <w:pPr>
                                <w:pStyle w:val="ae"/>
                                <w:jc w:val="center"/>
                              </w:pPr>
                              <w:r>
                                <w:rPr>
                                  <w:rFonts w:hint="eastAsia"/>
                                </w:rPr>
                                <w:t>從</w:t>
                              </w:r>
                              <w:r>
                                <w:rPr>
                                  <w:rFonts w:hint="eastAsia"/>
                                </w:rPr>
                                <w:t>CFP</w:t>
                              </w:r>
                              <w:r>
                                <w:rPr>
                                  <w:rFonts w:hint="eastAsia"/>
                                </w:rPr>
                                <w:t>中挑出最大</w:t>
                              </w:r>
                              <m:oMath>
                                <m:r>
                                  <m:rPr>
                                    <m:sty m:val="p"/>
                                  </m:rPr>
                                  <w:rPr>
                                    <w:rFonts w:ascii="Cambria Math" w:hAnsi="Cambria Math" w:hint="eastAsia"/>
                                  </w:rPr>
                                  <m:t>I</m:t>
                                </m:r>
                              </m:oMath>
                              <w:r>
                                <w:rPr>
                                  <w:rFonts w:hint="eastAsia"/>
                                </w:rPr>
                                <w:t>的特徵放入</w:t>
                              </w:r>
                              <w:r>
                                <w:rPr>
                                  <w:rFonts w:hint="eastAsia"/>
                                </w:rPr>
                                <w:t>SFP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2" name="流程圖: 程序 292"/>
                        <wps:cNvSpPr/>
                        <wps:spPr>
                          <a:xfrm>
                            <a:off x="95097" y="2204174"/>
                            <a:ext cx="1597595" cy="310118"/>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435040">
                              <w:pPr>
                                <w:pStyle w:val="ae"/>
                                <w:jc w:val="center"/>
                              </w:pPr>
                              <w:r>
                                <w:rPr>
                                  <w:rFonts w:hint="eastAsia"/>
                                </w:rPr>
                                <w:t>從</w:t>
                              </w:r>
                              <w:r>
                                <w:t>CFP</w:t>
                              </w:r>
                              <w:r>
                                <w:rPr>
                                  <w:rFonts w:hint="eastAsia"/>
                                </w:rPr>
                                <w:t>中移除該特徵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流程圖: 程序 293"/>
                        <wps:cNvSpPr/>
                        <wps:spPr>
                          <a:xfrm>
                            <a:off x="2216506" y="263348"/>
                            <a:ext cx="1787525" cy="499745"/>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435040">
                              <w:pPr>
                                <w:pStyle w:val="ae"/>
                              </w:pPr>
                              <w:r>
                                <w:rPr>
                                  <w:rFonts w:hint="eastAsia"/>
                                </w:rPr>
                                <w:t>從</w:t>
                              </w:r>
                              <w:r>
                                <w:t>CFP</w:t>
                              </w:r>
                              <w:r>
                                <w:rPr>
                                  <w:rFonts w:hint="eastAsia"/>
                                </w:rPr>
                                <w:t>中挑出最大</w:t>
                              </w:r>
                              <m:oMath>
                                <m:r>
                                  <m:rPr>
                                    <m:sty m:val="p"/>
                                  </m:rPr>
                                  <w:rPr>
                                    <w:rFonts w:ascii="Cambria Math" w:hAnsi="Cambria Math" w:hint="eastAsia"/>
                                  </w:rPr>
                                  <m:t>SG</m:t>
                                </m:r>
                              </m:oMath>
                              <w:r>
                                <w:rPr>
                                  <w:rFonts w:hint="eastAsia"/>
                                </w:rPr>
                                <w:t>的特徵放入</w:t>
                              </w:r>
                              <w:r>
                                <w:t>SFP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4" name="流程圖: 程序 294"/>
                        <wps:cNvSpPr/>
                        <wps:spPr>
                          <a:xfrm>
                            <a:off x="2311602" y="1053388"/>
                            <a:ext cx="1597025" cy="309880"/>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435040">
                              <w:pPr>
                                <w:pStyle w:val="ae"/>
                              </w:pPr>
                              <w:r>
                                <w:rPr>
                                  <w:rFonts w:hint="eastAsia"/>
                                </w:rPr>
                                <w:t>從</w:t>
                              </w:r>
                              <w:r>
                                <w:t>CFP</w:t>
                              </w:r>
                              <w:r>
                                <w:rPr>
                                  <w:rFonts w:hint="eastAsia"/>
                                </w:rPr>
                                <w:t>中移除該特徵</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6" name="流程圖: 決策 256"/>
                        <wps:cNvSpPr/>
                        <wps:spPr>
                          <a:xfrm>
                            <a:off x="2311602" y="1553565"/>
                            <a:ext cx="1609126" cy="835950"/>
                          </a:xfrm>
                          <a:prstGeom prst="flowChartDecision">
                            <a:avLst/>
                          </a:prstGeom>
                          <a:ln w="9525"/>
                        </wps:spPr>
                        <wps:style>
                          <a:lnRef idx="2">
                            <a:schemeClr val="dk1"/>
                          </a:lnRef>
                          <a:fillRef idx="1">
                            <a:schemeClr val="lt1"/>
                          </a:fillRef>
                          <a:effectRef idx="0">
                            <a:schemeClr val="dk1"/>
                          </a:effectRef>
                          <a:fontRef idx="minor">
                            <a:schemeClr val="dk1"/>
                          </a:fontRef>
                        </wps:style>
                        <wps:txbx>
                          <w:txbxContent>
                            <w:p w:rsidR="004F2B12" w:rsidRPr="00435040" w:rsidRDefault="004F2B12" w:rsidP="00435040">
                              <w:pPr>
                                <w:pStyle w:val="ae"/>
                                <w:rPr>
                                  <w:sz w:val="20"/>
                                </w:rPr>
                              </w:pPr>
                              <w:r>
                                <w:rPr>
                                  <w:rFonts w:hint="eastAsia"/>
                                  <w:sz w:val="20"/>
                                </w:rPr>
                                <w:t>是否檢查所有特徵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6" name="流程圖: 結束點 276"/>
                        <wps:cNvSpPr/>
                        <wps:spPr>
                          <a:xfrm>
                            <a:off x="2460785" y="2531060"/>
                            <a:ext cx="1302106" cy="351129"/>
                          </a:xfrm>
                          <a:prstGeom prst="flowChartTerminator">
                            <a:avLst/>
                          </a:prstGeom>
                          <a:ln w="9525"/>
                        </wps:spPr>
                        <wps:style>
                          <a:lnRef idx="2">
                            <a:schemeClr val="dk1"/>
                          </a:lnRef>
                          <a:fillRef idx="1">
                            <a:schemeClr val="lt1"/>
                          </a:fillRef>
                          <a:effectRef idx="0">
                            <a:schemeClr val="dk1"/>
                          </a:effectRef>
                          <a:fontRef idx="minor">
                            <a:schemeClr val="dk1"/>
                          </a:fontRef>
                        </wps:style>
                        <wps:txbx>
                          <w:txbxContent>
                            <w:p w:rsidR="004F2B12" w:rsidRPr="00435040" w:rsidRDefault="004F2B12" w:rsidP="00435040">
                              <w:pPr>
                                <w:pStyle w:val="ae"/>
                                <w:rPr>
                                  <w:sz w:val="20"/>
                                </w:rPr>
                              </w:pPr>
                              <w:r w:rsidRPr="00435040">
                                <w:rPr>
                                  <w:rFonts w:hint="eastAsia"/>
                                  <w:sz w:val="20"/>
                                </w:rPr>
                                <w:t>結束此特徵選取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直線單箭頭接點 295"/>
                        <wps:cNvCnPr>
                          <a:stCxn id="243" idx="2"/>
                          <a:endCxn id="290" idx="0"/>
                        </wps:cNvCnPr>
                        <wps:spPr>
                          <a:xfrm>
                            <a:off x="891676" y="263348"/>
                            <a:ext cx="2219" cy="24583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6" name="直線單箭頭接點 296"/>
                        <wps:cNvCnPr>
                          <a:stCxn id="290" idx="2"/>
                          <a:endCxn id="291" idx="0"/>
                        </wps:cNvCnPr>
                        <wps:spPr>
                          <a:xfrm flipH="1">
                            <a:off x="893763" y="1009494"/>
                            <a:ext cx="132" cy="28241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7" name="直線單箭頭接點 297"/>
                        <wps:cNvCnPr>
                          <a:stCxn id="291" idx="2"/>
                          <a:endCxn id="292" idx="0"/>
                        </wps:cNvCnPr>
                        <wps:spPr>
                          <a:xfrm>
                            <a:off x="893763" y="1791657"/>
                            <a:ext cx="132" cy="41251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98" name="肘形接點 298"/>
                        <wps:cNvCnPr>
                          <a:stCxn id="292" idx="2"/>
                          <a:endCxn id="293" idx="0"/>
                        </wps:cNvCnPr>
                        <wps:spPr>
                          <a:xfrm rot="5400000" flipH="1" flipV="1">
                            <a:off x="876610" y="280633"/>
                            <a:ext cx="2250944" cy="2216374"/>
                          </a:xfrm>
                          <a:prstGeom prst="bentConnector5">
                            <a:avLst>
                              <a:gd name="adj1" fmla="val -10156"/>
                              <a:gd name="adj2" fmla="val 47858"/>
                              <a:gd name="adj3" fmla="val 110156"/>
                            </a:avLst>
                          </a:prstGeom>
                          <a:ln>
                            <a:tailEnd type="arrow"/>
                          </a:ln>
                        </wps:spPr>
                        <wps:style>
                          <a:lnRef idx="1">
                            <a:schemeClr val="dk1"/>
                          </a:lnRef>
                          <a:fillRef idx="0">
                            <a:schemeClr val="dk1"/>
                          </a:fillRef>
                          <a:effectRef idx="0">
                            <a:schemeClr val="dk1"/>
                          </a:effectRef>
                          <a:fontRef idx="minor">
                            <a:schemeClr val="tx1"/>
                          </a:fontRef>
                        </wps:style>
                        <wps:bodyPr/>
                      </wps:wsp>
                      <wps:wsp>
                        <wps:cNvPr id="299" name="直線單箭頭接點 299"/>
                        <wps:cNvCnPr>
                          <a:stCxn id="293" idx="2"/>
                          <a:endCxn id="294" idx="0"/>
                        </wps:cNvCnPr>
                        <wps:spPr>
                          <a:xfrm flipH="1">
                            <a:off x="3110115" y="763093"/>
                            <a:ext cx="154" cy="2902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0" name="直線單箭頭接點 300"/>
                        <wps:cNvCnPr>
                          <a:stCxn id="294" idx="2"/>
                          <a:endCxn id="256" idx="0"/>
                        </wps:cNvCnPr>
                        <wps:spPr>
                          <a:xfrm>
                            <a:off x="3110115" y="1363268"/>
                            <a:ext cx="6050" cy="19029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1" name="直線單箭頭接點 301"/>
                        <wps:cNvCnPr>
                          <a:stCxn id="256" idx="2"/>
                          <a:endCxn id="276" idx="0"/>
                        </wps:cNvCnPr>
                        <wps:spPr>
                          <a:xfrm flipH="1">
                            <a:off x="3111838" y="2389515"/>
                            <a:ext cx="4327" cy="14154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02" name="肘形接點 302"/>
                        <wps:cNvCnPr>
                          <a:stCxn id="256" idx="3"/>
                          <a:endCxn id="293" idx="3"/>
                        </wps:cNvCnPr>
                        <wps:spPr>
                          <a:xfrm flipV="1">
                            <a:off x="3920728" y="513221"/>
                            <a:ext cx="83303" cy="1458319"/>
                          </a:xfrm>
                          <a:prstGeom prst="bentConnector3">
                            <a:avLst>
                              <a:gd name="adj1" fmla="val 374420"/>
                            </a:avLst>
                          </a:prstGeom>
                          <a:ln>
                            <a:tailEnd type="arrow"/>
                          </a:ln>
                        </wps:spPr>
                        <wps:style>
                          <a:lnRef idx="1">
                            <a:schemeClr val="dk1"/>
                          </a:lnRef>
                          <a:fillRef idx="0">
                            <a:schemeClr val="dk1"/>
                          </a:fillRef>
                          <a:effectRef idx="0">
                            <a:schemeClr val="dk1"/>
                          </a:effectRef>
                          <a:fontRef idx="minor">
                            <a:schemeClr val="tx1"/>
                          </a:fontRef>
                        </wps:style>
                        <wps:bodyPr/>
                      </wps:wsp>
                      <wps:wsp>
                        <wps:cNvPr id="130" name="文字方塊 130"/>
                        <wps:cNvSpPr txBox="1"/>
                        <wps:spPr>
                          <a:xfrm>
                            <a:off x="3174503" y="2204030"/>
                            <a:ext cx="342265" cy="3968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
                                <w:rPr>
                                  <w:rFonts w:hint="eastAsia"/>
                                </w:rPr>
                                <w:t>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57" name="文字方塊 130"/>
                        <wps:cNvSpPr txBox="1"/>
                        <wps:spPr>
                          <a:xfrm>
                            <a:off x="3908627" y="1868328"/>
                            <a:ext cx="342265" cy="3962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B910EF">
                              <w:pPr>
                                <w:pStyle w:val="Web"/>
                                <w:spacing w:before="0" w:beforeAutospacing="0" w:after="0" w:afterAutospacing="0" w:line="372" w:lineRule="auto"/>
                              </w:pPr>
                              <w:r>
                                <w:rPr>
                                  <w:rFonts w:ascii="Times New Roman" w:eastAsia="標楷體" w:hAnsi="標楷體" w:cs="Times New Roman" w:hint="eastAsia"/>
                                  <w:kern w:val="2"/>
                                </w:rPr>
                                <w:t>否</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220" o:spid="_x0000_s1158" editas="canvas" style="width:334.7pt;height:236.85pt;mso-position-horizontal-relative:char;mso-position-vertical-relative:line" coordsize="42506,300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">
                <v:shape id="_x0000_s1159" type="#_x0000_t75" style="position:absolute;width:42506;height:30073;visibility:visible;mso-wrap-style:square">
                  <v:fill o:detectmouseclick="t"/>
                  <v:path o:connecttype="none"/>
                </v:shape>
                <v:shapetype id="_x0000_t109" coordsize="21600,21600" o:spt="109" path="m,l,21600r21600,l21600,xe">
                  <v:stroke joinstyle="miter"/>
                  <v:path gradientshapeok="t" o:connecttype="rect"/>
                </v:shapetype>
                <v:shape id="流程圖: 程序 243" o:spid="_x0000_s1160" type="#_x0000_t109" style="position:absolute;left:3174;width:11485;height:26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jPcQA&#10;AADcAAAADwAAAGRycy9kb3ducmV2LnhtbESPQWsCMRSE74X+h/AKvdWs1oqsRikVxYM9uO3B42Pz&#10;3CxuXpZNjKu/3giFHoeZ+YaZL3vbiEidrx0rGA4yEMSl0zVXCn5/1m9TED4ga2wck4IreVgunp/m&#10;mGt34T3FIlQiQdjnqMCE0OZS+tKQRT9wLXHyjq6zGJLsKqk7vCS4beQoyybSYs1pwWBLX4bKU3G2&#10;Cg7fFq25lR/DE8lN3GVxtS6iUq8v/ecMRKA+/If/2lutYDR+h8eZd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XYz3EAAAA3AAAAA8AAAAAAAAAAAAAAAAAmAIAAGRycy9k&#10;b3ducmV2LnhtbFBLBQYAAAAABAAEAPUAAACJAwAAAAA=&#10;" fillcolor="white [3201]" strokecolor="black [3200]">
                  <v:textbox>
                    <w:txbxContent>
                      <w:p w:rsidR="00A86C56" w:rsidRDefault="00A86C56" w:rsidP="00435040">
                        <w:pPr>
                          <w:pStyle w:val="ae"/>
                          <w:jc w:val="center"/>
                        </w:pPr>
                        <w:r>
                          <w:rPr>
                            <w:rFonts w:hint="eastAsia"/>
                          </w:rPr>
                          <w:t>開始特徵選取</w:t>
                        </w:r>
                      </w:p>
                    </w:txbxContent>
                  </v:textbox>
                </v:shape>
                <v:shape id="流程圖: 程序 290" o:spid="_x0000_s1161" type="#_x0000_t109" style="position:absolute;top:5091;width:17877;height:50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XRDcEA&#10;AADcAAAADwAAAGRycy9kb3ducmV2LnhtbERPz2vCMBS+C/4P4Qm7aaqwsVVjEYfDgzus8+Dx0Tyb&#10;0ualNFns/OvNYbDjx/d7U4y2E5EG3zhWsFxkIIgrpxuuFZy/D/NXED4ga+wck4Jf8lBsp5MN5trd&#10;+ItiGWqRQtjnqMCE0OdS+sqQRb9wPXHirm6wGBIcaqkHvKVw28lVlr1Iiw2nBoM97Q1VbfljFVw+&#10;LVpzr56XLcmPeMri+6GMSj3Nxt0aRKAx/Iv/3EetYPWW5qcz6Qj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l0Q3BAAAA3AAAAA8AAAAAAAAAAAAAAAAAmAIAAGRycy9kb3du&#10;cmV2LnhtbFBLBQYAAAAABAAEAPUAAACGAwAAAAA=&#10;" fillcolor="white [3201]" strokecolor="black [3200]">
                  <v:textbox>
                    <w:txbxContent>
                      <w:p w:rsidR="00A86C56" w:rsidRDefault="00A86C56" w:rsidP="00435040">
                        <w:pPr>
                          <w:pStyle w:val="ae"/>
                          <w:jc w:val="center"/>
                        </w:pPr>
                        <w:r>
                          <w:rPr>
                            <w:rFonts w:hint="eastAsia"/>
                          </w:rPr>
                          <w:t>初始化候選特徵池</w:t>
                        </w:r>
                        <w:r>
                          <w:rPr>
                            <w:rFonts w:hint="eastAsia"/>
                          </w:rPr>
                          <w:t>(CFP)</w:t>
                        </w:r>
                        <w:r>
                          <w:rPr>
                            <w:rFonts w:hint="eastAsia"/>
                          </w:rPr>
                          <w:t>與已選特徵池</w:t>
                        </w:r>
                        <w:r>
                          <w:rPr>
                            <w:rFonts w:hint="eastAsia"/>
                          </w:rPr>
                          <w:t>(SFP)</w:t>
                        </w:r>
                      </w:p>
                    </w:txbxContent>
                  </v:textbox>
                </v:shape>
                <v:shape id="流程圖: 程序 291" o:spid="_x0000_s1162" type="#_x0000_t109" style="position:absolute;top:12919;width:1787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0lsQA&#10;AADcAAAADwAAAGRycy9kb3ducmV2LnhtbESPQWsCMRSE7wX/Q3iCt5pdwVJXo4hi8dAeunrw+Ng8&#10;N4ubl2WTxrW/vikUehxm5htmtRlsKyL1vnGsIJ9mIIgrpxuuFZxPh+dXED4ga2wdk4IHedisR08r&#10;LLS78yfFMtQiQdgXqMCE0BVS+sqQRT91HXHyrq63GJLsa6l7vCe4beUsy16kxYbTgsGOdoaqW/ll&#10;FVw+LFrzXc3zG8m3+J7F/aGMSk3Gw3YJItAQ/sN/7aNWMFvk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pdJbEAAAA3AAAAA8AAAAAAAAAAAAAAAAAmAIAAGRycy9k&#10;b3ducmV2LnhtbFBLBQYAAAAABAAEAPUAAACJAwAAAAA=&#10;" fillcolor="white [3201]" strokecolor="black [3200]">
                  <v:textbox>
                    <w:txbxContent>
                      <w:p w:rsidR="00A86C56" w:rsidRDefault="00A86C56" w:rsidP="00435040">
                        <w:pPr>
                          <w:pStyle w:val="ae"/>
                          <w:jc w:val="center"/>
                        </w:pPr>
                        <w:r>
                          <w:rPr>
                            <w:rFonts w:hint="eastAsia"/>
                          </w:rPr>
                          <w:t>從</w:t>
                        </w:r>
                        <w:r>
                          <w:rPr>
                            <w:rFonts w:hint="eastAsia"/>
                          </w:rPr>
                          <w:t>CFP</w:t>
                        </w:r>
                        <w:r>
                          <w:rPr>
                            <w:rFonts w:hint="eastAsia"/>
                          </w:rPr>
                          <w:t>中挑出最大</w:t>
                        </w:r>
                        <m:oMath>
                          <m:r>
                            <m:rPr>
                              <m:sty m:val="p"/>
                            </m:rPr>
                            <w:rPr>
                              <w:rFonts w:ascii="Cambria Math" w:hAnsi="Cambria Math" w:hint="eastAsia"/>
                            </w:rPr>
                            <m:t>I</m:t>
                          </m:r>
                        </m:oMath>
                        <w:r>
                          <w:rPr>
                            <w:rFonts w:hint="eastAsia"/>
                          </w:rPr>
                          <w:t>的特徵放入</w:t>
                        </w:r>
                        <w:r>
                          <w:rPr>
                            <w:rFonts w:hint="eastAsia"/>
                          </w:rPr>
                          <w:t>SFP</w:t>
                        </w:r>
                      </w:p>
                    </w:txbxContent>
                  </v:textbox>
                </v:shape>
                <v:shape id="流程圖: 程序 292" o:spid="_x0000_s1163" type="#_x0000_t109" style="position:absolute;left:950;top:22041;width:15976;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q4cQA&#10;AADcAAAADwAAAGRycy9kb3ducmV2LnhtbESPQWsCMRSE7wX/Q3iCt5p1wVJXo4hi8dAeunrw+Ng8&#10;N4ubl2WTxrW/vikUehxm5htmtRlsKyL1vnGsYDbNQBBXTjdcKzifDs+vIHxA1tg6JgUP8rBZj55W&#10;WGh350+KZahFgrAvUIEJoSuk9JUhi37qOuLkXV1vMSTZ11L3eE9w28o8y16kxYbTgsGOdoaqW/ll&#10;FVw+LFrzXc1nN5Jv8T2L+0MZlZqMh+0SRKAh/If/2ketIF/k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76uHEAAAA3AAAAA8AAAAAAAAAAAAAAAAAmAIAAGRycy9k&#10;b3ducmV2LnhtbFBLBQYAAAAABAAEAPUAAACJAwAAAAA=&#10;" fillcolor="white [3201]" strokecolor="black [3200]">
                  <v:textbox>
                    <w:txbxContent>
                      <w:p w:rsidR="00A86C56" w:rsidRDefault="00A86C56" w:rsidP="00435040">
                        <w:pPr>
                          <w:pStyle w:val="ae"/>
                          <w:jc w:val="center"/>
                        </w:pPr>
                        <w:r>
                          <w:rPr>
                            <w:rFonts w:hint="eastAsia"/>
                          </w:rPr>
                          <w:t>從</w:t>
                        </w:r>
                        <w:r>
                          <w:t>CFP</w:t>
                        </w:r>
                        <w:r>
                          <w:rPr>
                            <w:rFonts w:hint="eastAsia"/>
                          </w:rPr>
                          <w:t>中移除該特徵</w:t>
                        </w:r>
                      </w:p>
                    </w:txbxContent>
                  </v:textbox>
                </v:shape>
                <v:shape id="流程圖: 程序 293" o:spid="_x0000_s1164" type="#_x0000_t109" style="position:absolute;left:22165;top:2633;width:1787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HdPesQA&#10;AADcAAAADwAAAGRycy9kb3ducmV2LnhtbESPQWsCMRSE74X+h/AKvdWsFouuRikVxYM9uO3B42Pz&#10;3CxuXpZNjKu/3giFHoeZ+YaZL3vbiEidrx0rGA4yEMSl0zVXCn5/1m8TED4ga2wck4IreVgunp/m&#10;mGt34T3FIlQiQdjnqMCE0OZS+tKQRT9wLXHyjq6zGJLsKqk7vCS4beQoyz6kxZrTgsGWvgyVp+Js&#10;FRy+LVpzK8fDE8lN3GVxtS6iUq8v/ecMRKA+/If/2lutYDR9h8eZd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3T3rEAAAA3AAAAA8AAAAAAAAAAAAAAAAAmAIAAGRycy9k&#10;b3ducmV2LnhtbFBLBQYAAAAABAAEAPUAAACJAwAAAAA=&#10;" fillcolor="white [3201]" strokecolor="black [3200]">
                  <v:textbox>
                    <w:txbxContent>
                      <w:p w:rsidR="00A86C56" w:rsidRDefault="00A86C56" w:rsidP="00435040">
                        <w:pPr>
                          <w:pStyle w:val="ae"/>
                        </w:pPr>
                        <w:r>
                          <w:rPr>
                            <w:rFonts w:hint="eastAsia"/>
                          </w:rPr>
                          <w:t>從</w:t>
                        </w:r>
                        <w:r>
                          <w:t>CFP</w:t>
                        </w:r>
                        <w:r>
                          <w:rPr>
                            <w:rFonts w:hint="eastAsia"/>
                          </w:rPr>
                          <w:t>中挑出最大</w:t>
                        </w:r>
                        <m:oMath>
                          <m:r>
                            <m:rPr>
                              <m:sty m:val="p"/>
                            </m:rPr>
                            <w:rPr>
                              <w:rFonts w:ascii="Cambria Math" w:hAnsi="Cambria Math" w:hint="eastAsia"/>
                            </w:rPr>
                            <m:t>SG</m:t>
                          </m:r>
                        </m:oMath>
                        <w:r>
                          <w:rPr>
                            <w:rFonts w:hint="eastAsia"/>
                          </w:rPr>
                          <w:t>的特徵放入</w:t>
                        </w:r>
                        <w:r>
                          <w:t>SFP</w:t>
                        </w:r>
                      </w:p>
                    </w:txbxContent>
                  </v:textbox>
                </v:shape>
                <v:shape id="流程圖: 程序 294" o:spid="_x0000_s1165" type="#_x0000_t109" style="position:absolute;left:23116;top:10533;width:15970;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7XDsQA&#10;AADcAAAADwAAAGRycy9kb3ducmV2LnhtbESPQWsCMRSE74X+h/AKvdWsUouuRikVxYM9uO3B42Pz&#10;3CxuXpZNjKu/3giFHoeZ+YaZL3vbiEidrx0rGA4yEMSl0zVXCn5/1m8TED4ga2wck4IreVgunp/m&#10;mGt34T3FIlQiQdjnqMCE0OZS+tKQRT9wLXHyjq6zGJLsKqk7vCS4beQoyz6kxZrTgsGWvgyVp+Js&#10;FRy+LVpzK8fDE8lN3GVxtS6iUq8v/ecMRKA+/If/2lutYDR9h8eZd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e1w7EAAAA3AAAAA8AAAAAAAAAAAAAAAAAmAIAAGRycy9k&#10;b3ducmV2LnhtbFBLBQYAAAAABAAEAPUAAACJAwAAAAA=&#10;" fillcolor="white [3201]" strokecolor="black [3200]">
                  <v:textbox>
                    <w:txbxContent>
                      <w:p w:rsidR="00A86C56" w:rsidRDefault="00A86C56" w:rsidP="00435040">
                        <w:pPr>
                          <w:pStyle w:val="ae"/>
                        </w:pPr>
                        <w:r>
                          <w:rPr>
                            <w:rFonts w:hint="eastAsia"/>
                          </w:rPr>
                          <w:t>從</w:t>
                        </w:r>
                        <w:r>
                          <w:t>CFP</w:t>
                        </w:r>
                        <w:r>
                          <w:rPr>
                            <w:rFonts w:hint="eastAsia"/>
                          </w:rPr>
                          <w:t>中移除該特徵</w:t>
                        </w:r>
                      </w:p>
                    </w:txbxContent>
                  </v:textbox>
                </v:shape>
                <v:shape id="流程圖: 決策 256" o:spid="_x0000_s1166" type="#_x0000_t110" style="position:absolute;left:23116;top:15535;width:16091;height:83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8rasQA&#10;AADcAAAADwAAAGRycy9kb3ducmV2LnhtbESPQWsCMRSE70L/Q3iCN81qq5WtUcqC1B7dtujxsXlu&#10;lm5etknU7b9vCoLHYWa+YVab3rbiQj40jhVMJxkI4srphmsFnx/b8RJEiMgaW8ek4JcCbNYPgxXm&#10;2l15T5cy1iJBOOSowMTY5VKGypDFMHEdcfJOzluMSfpaao/XBLetnGXZQlpsOC0Y7KgwVH2XZ6tA&#10;PpUHX7w9Hrbvx2c88W5f/HwZpUbD/vUFRKQ+3sO39k4rmM0X8H8mHQ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1/K2rEAAAA3AAAAA8AAAAAAAAAAAAAAAAAmAIAAGRycy9k&#10;b3ducmV2LnhtbFBLBQYAAAAABAAEAPUAAACJAwAAAAA=&#10;" fillcolor="white [3201]" strokecolor="black [3200]">
                  <v:textbox>
                    <w:txbxContent>
                      <w:p w:rsidR="00A86C56" w:rsidRPr="00435040" w:rsidRDefault="00A86C56" w:rsidP="00435040">
                        <w:pPr>
                          <w:pStyle w:val="ae"/>
                          <w:rPr>
                            <w:sz w:val="20"/>
                          </w:rPr>
                        </w:pPr>
                        <w:r>
                          <w:rPr>
                            <w:rFonts w:hint="eastAsia"/>
                            <w:sz w:val="20"/>
                          </w:rPr>
                          <w:t>是否檢查所有特徵</w:t>
                        </w:r>
                      </w:p>
                    </w:txbxContent>
                  </v:textbox>
                </v:shape>
                <v:shapetype id="_x0000_t116" coordsize="21600,21600" o:spt="116" path="m3475,qx,10800,3475,21600l18125,21600qx21600,10800,18125,xe">
                  <v:stroke joinstyle="miter"/>
                  <v:path gradientshapeok="t" o:connecttype="rect" textboxrect="1018,3163,20582,18437"/>
                </v:shapetype>
                <v:shape id="流程圖: 結束點 276" o:spid="_x0000_s1167" type="#_x0000_t116" style="position:absolute;left:24607;top:25310;width:13021;height:35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rvecQA&#10;AADcAAAADwAAAGRycy9kb3ducmV2LnhtbESP3WoCMRSE7wu+QzhC72pWCyqrUVQQKqWU+nN/SI67&#10;q8nJuknd7ds3BaGXw8x8w8yXnbPiTk2oPCsYDjIQxNqbigsFx8P2ZQoiRGSD1jMp+KEAy0XvaY65&#10;8S1/0X0fC5EgHHJUUMZY51IGXZLDMPA1cfLOvnEYk2wKaRpsE9xZOcqysXRYcVoosaZNSfq6/3YK&#10;PtZXV71f+PbZvq7t8XDSO7vTSj33u9UMRKQu/ocf7TejYDQZw9+ZdAT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K73nEAAAA3AAAAA8AAAAAAAAAAAAAAAAAmAIAAGRycy9k&#10;b3ducmV2LnhtbFBLBQYAAAAABAAEAPUAAACJAwAAAAA=&#10;" fillcolor="white [3201]" strokecolor="black [3200]">
                  <v:textbox>
                    <w:txbxContent>
                      <w:p w:rsidR="00A86C56" w:rsidRPr="00435040" w:rsidRDefault="00A86C56" w:rsidP="00435040">
                        <w:pPr>
                          <w:pStyle w:val="ae"/>
                          <w:rPr>
                            <w:sz w:val="20"/>
                          </w:rPr>
                        </w:pPr>
                        <w:r w:rsidRPr="00435040">
                          <w:rPr>
                            <w:rFonts w:hint="eastAsia"/>
                            <w:sz w:val="20"/>
                          </w:rPr>
                          <w:t>結束此特徵選取</w:t>
                        </w:r>
                      </w:p>
                    </w:txbxContent>
                  </v:textbox>
                </v:shape>
                <v:shape id="直線單箭頭接點 295" o:spid="_x0000_s1168" type="#_x0000_t32" style="position:absolute;left:8916;top:2633;width:22;height:24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8OVMQAAADcAAAADwAAAGRycy9kb3ducmV2LnhtbESPQYvCMBSE78L+h/CEvWmqsLJ2TYsI&#10;BQ96UCt7fTTPtti8dJtY6783grDHYWa+YVbpYBrRU+dqywpm0wgEcWF1zaWC/JRNvkE4j6yxsUwK&#10;HuQgTT5GK4y1vfOB+qMvRYCwi1FB5X0bS+mKigy6qW2Jg3exnUEfZFdK3eE9wE0j51G0kAZrDgsV&#10;trSpqLgeb0ZB5BbZ3+Z03fd56Q+7X5ltH8uzUp/jYf0DwtPg/8Pv9lYrmC+/4H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fw5UxAAAANwAAAAPAAAAAAAAAAAA&#10;AAAAAKECAABkcnMvZG93bnJldi54bWxQSwUGAAAAAAQABAD5AAAAkgMAAAAA&#10;" strokecolor="black [3040]">
                  <v:stroke endarrow="open"/>
                </v:shape>
                <v:shape id="直線單箭頭接點 296" o:spid="_x0000_s1169" type="#_x0000_t32" style="position:absolute;left:8937;top:10094;width:1;height:28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txUccAAADcAAAADwAAAGRycy9kb3ducmV2LnhtbESP3WoCMRSE74W+QziF3mm2a/FnNYq0&#10;SCsKpSqCd4fN6Wbp5mTdRN2+fVMQvBxm5htmOm9tJS7U+NKxgudeAoI4d7rkQsF+t+yOQPiArLFy&#10;TAp+ycN89tCZYqbdlb/osg2FiBD2GSowIdSZlD43ZNH3XE0cvW/XWAxRNoXUDV4j3FYyTZKBtFhy&#10;XDBY06uh/Gd7tgreVoeX4ak9ffbfj2aTU394TBdrpZ4e28UERKA23MO39odWkI4H8H8mH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S3FRxwAAANwAAAAPAAAAAAAA&#10;AAAAAAAAAKECAABkcnMvZG93bnJldi54bWxQSwUGAAAAAAQABAD5AAAAlQMAAAAA&#10;" strokecolor="black [3040]">
                  <v:stroke endarrow="open"/>
                </v:shape>
                <v:shape id="直線單箭頭接點 297" o:spid="_x0000_s1170" type="#_x0000_t32" style="position:absolute;left:8937;top:17916;width:1;height:41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E1uMIAAADcAAAADwAAAGRycy9kb3ducmV2LnhtbESPS6vCMBSE94L/IRzBnaa68FGNIkLB&#10;xXXhC7eH5tgWm5Pa5Nb6740guBxm5htmuW5NKRqqXWFZwWgYgSBOrS44U3A+JYMZCOeRNZaWScGL&#10;HKxX3c4SY22ffKDm6DMRIOxiVJB7X8VSujQng25oK+Lg3Wxt0AdZZ1LX+AxwU8pxFE2kwYLDQo4V&#10;bXNK78d/oyByk+SxPd33zTnzh7+rTHav+UWpfq/dLEB4av0v/G3vtILxfAqfM+EI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uE1uMIAAADcAAAADwAAAAAAAAAAAAAA&#10;AAChAgAAZHJzL2Rvd25yZXYueG1sUEsFBgAAAAAEAAQA+QAAAJADAAAAAA==&#10;" strokecolor="black [3040]">
                  <v:stroke endarrow="open"/>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肘形接點 298" o:spid="_x0000_s1171" type="#_x0000_t36" style="position:absolute;left:8765;top:2806;width:22509;height:2216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5p+8IAAADcAAAADwAAAGRycy9kb3ducmV2LnhtbERPz2vCMBS+D/wfwhO8zdQettkZZegK&#10;DjzMKp4fzVtT1ryUJrXd/npzEDx+fL9Xm9E24kqdrx0rWMwTEMSl0zVXCs6n/PkNhA/IGhvHpOCP&#10;PGzWk6cVZtoNfKRrESoRQ9hnqMCE0GZS+tKQRT93LXHkflxnMUTYVVJ3OMRw28g0SV6kxZpjg8GW&#10;tobK36K3Coak2H29Xv7zZtEfvo/9Z3rJjVVqNh0/3kEEGsNDfHfvtYJ0GdfGM/EIyPU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5p+8IAAADcAAAADwAAAAAAAAAAAAAA&#10;AAChAgAAZHJzL2Rvd25yZXYueG1sUEsFBgAAAAAEAAQA+QAAAJADAAAAAA==&#10;" adj="-2194,10337,23794" strokecolor="black [3040]">
                  <v:stroke endarrow="open"/>
                </v:shape>
                <v:shape id="直線單箭頭接點 299" o:spid="_x0000_s1172" type="#_x0000_t32" style="position:absolute;left:31101;top:7630;width:1;height:290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TlI8cAAADcAAAADwAAAGRycy9kb3ducmV2LnhtbESP3WoCMRSE7wt9h3AK3mm2a/FnNYq0&#10;iBaFUi0F7w6b42bp5mTdRF3fvikIvRxm5htmOm9tJS7U+NKxgudeAoI4d7rkQsHXftkdgfABWWPl&#10;mBTcyMN89vgwxUy7K3/SZRcKESHsM1RgQqgzKX1uyKLvuZo4ekfXWAxRNoXUDV4j3FYyTZKBtFhy&#10;XDBY06uh/Gd3tgre3r9fhqf29NFfHcw2p/7wkC42SnWe2sUERKA2/Ifv7bVWkI7H8HcmHgE5+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1OUjxwAAANwAAAAPAAAAAAAA&#10;AAAAAAAAAKECAABkcnMvZG93bnJldi54bWxQSwUGAAAAAAQABAD5AAAAlQMAAAAA&#10;" strokecolor="black [3040]">
                  <v:stroke endarrow="open"/>
                </v:shape>
                <v:shape id="直線單箭頭接點 300" o:spid="_x0000_s1173" type="#_x0000_t32" style="position:absolute;left:31101;top:13632;width:60;height:19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31sIAAADcAAAADwAAAGRycy9kb3ducmV2LnhtbERPy2rCQBTdF/yH4Ra6qzOtEGzqKCIE&#10;XNhF1NLtJXNNgpk7MTPN4++dheDycN6rzWgb0VPna8caPuYKBHHhTM2lhvMpe1+C8AHZYOOYNEzk&#10;YbOevawwNW7gnPpjKEUMYZ+ihiqENpXSFxVZ9HPXEkfu4jqLIcKulKbDIYbbRn4qlUiLNceGClva&#10;VVRcj/9Wg/JJdtudrj/9uQz54U9m++nrV+u313H7DSLQGJ7ih3tvNCxUnB/PxCM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M31sIAAADcAAAADwAAAAAAAAAAAAAA&#10;AAChAgAAZHJzL2Rvd25yZXYueG1sUEsFBgAAAAAEAAQA+QAAAJADAAAAAA==&#10;" strokecolor="black [3040]">
                  <v:stroke endarrow="open"/>
                </v:shape>
                <v:shape id="直線單箭頭接點 301" o:spid="_x0000_s1174" type="#_x0000_t32" style="position:absolute;left:31118;top:23895;width:43;height:14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zP8cAAADcAAAADwAAAGRycy9kb3ducmV2LnhtbESP3WoCMRSE7wXfIRyhd5rVLVVWo4il&#10;tMWC+IPg3WFz3CxuTtZNqtu3b4RCL4eZ+YaZLVpbiRs1vnSsYDhIQBDnTpdcKDjs3/oTED4ga6wc&#10;k4If8rCYdzszzLS785Zuu1CICGGfoQITQp1J6XNDFv3A1cTRO7vGYoiyKaRu8B7htpKjJHmRFkuO&#10;CwZrWhnKL7tvq+D18/g8vrbXTfp+Ml85pePTaLlW6qnXLqcgArXhP/zX/tAK0mQIjzPxCM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SXM/xwAAANwAAAAPAAAAAAAA&#10;AAAAAAAAAKECAABkcnMvZG93bnJldi54bWxQSwUGAAAAAAQABAD5AAAAlQMAAAAA&#10;" strokecolor="black [3040]">
                  <v:stroke endarrow="open"/>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302" o:spid="_x0000_s1175" type="#_x0000_t34" style="position:absolute;left:39207;top:5132;width:833;height:1458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HZacQAAADcAAAADwAAAGRycy9kb3ducmV2LnhtbESPQWvCQBSE74X+h+UVvNVdI4SauooU&#10;Kl6kVD30+Mg+k2D2bZp91eivdwuFHoeZ+YaZLwffqjP1sQlsYTI2oIjL4BquLBz2788voKIgO2wD&#10;k4UrRVguHh/mWLhw4U8676RSCcKxQAu1SFdoHcuaPMZx6IiTdwy9R0myr7Tr8ZLgvtWZMbn22HBa&#10;qLGjt5rK0+7HW9h8iQsTk38M2Vr09Pu2zU/lzNrR07B6BSU0yH/4r71xFqYmg98z6Qjox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gdlpxAAAANwAAAAPAAAAAAAAAAAA&#10;AAAAAKECAABkcnMvZG93bnJldi54bWxQSwUGAAAAAAQABAD5AAAAkgMAAAAA&#10;" adj="80875" strokecolor="black [3040]">
                  <v:stroke endarrow="open"/>
                </v:shape>
                <v:shape id="文字方塊 130" o:spid="_x0000_s1176" type="#_x0000_t202" style="position:absolute;left:31745;top:22040;width:3422;height:396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kYKscA&#10;AADcAAAADwAAAGRycy9kb3ducmV2LnhtbESPQWsCMRCF74X+hzAFL0WzrSBlNUpbaBGxLVURj8Nm&#10;ulncTJYk6vrvO4dCbzO8N+99M1v0vlVniqkJbOBhVIAiroJtuDaw274Nn0CljGyxDUwGrpRgMb+9&#10;mWFpw4W/6bzJtZIQTiUacDl3pdapcuQxjUJHLNpPiB6zrLHWNuJFwn2rH4tioj02LA0OO3p1VB03&#10;J2/g6Fb3X8X7x8t+srzGz+0pHOL6YMzgrn+egsrU53/z3/XSCv5Y8OUZmUDP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5GCrHAAAA3AAAAA8AAAAAAAAAAAAAAAAAmAIAAGRy&#10;cy9kb3ducmV2LnhtbFBLBQYAAAAABAAEAPUAAACMAwAAAAA=&#10;" filled="f" stroked="f" strokeweight=".5pt">
                  <v:textbox>
                    <w:txbxContent>
                      <w:p w:rsidR="00A86C56" w:rsidRDefault="00A86C56">
                        <w:r>
                          <w:rPr>
                            <w:rFonts w:hint="eastAsia"/>
                          </w:rPr>
                          <w:t>是</w:t>
                        </w:r>
                      </w:p>
                    </w:txbxContent>
                  </v:textbox>
                </v:shape>
                <v:shape id="文字方塊 130" o:spid="_x0000_s1177" type="#_x0000_t202" style="position:absolute;left:39086;top:18683;width:3422;height:396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sLH8cA&#10;AADcAAAADwAAAGRycy9kb3ducmV2LnhtbESPQWsCMRSE74X+h/AKvUjNtqItq1GqUBHRlmopHh+b&#10;52Zx87IkUdd/3whCj8PMfMOMJq2txYl8qBwreO5mIIgLpysuFfxsP57eQISIrLF2TAouFGAyvr8b&#10;Ya7dmb/ptImlSBAOOSowMTa5lKEwZDF0XUOcvL3zFmOSvpTa4znBbS1fsmwgLVacFgw2NDNUHDZH&#10;q+Bglp2vbL6e/g4WF/+5PbqdX+2Uenxo34cgIrXxP3xrL7SCXv8VrmfSEZDj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LCx/HAAAA3AAAAA8AAAAAAAAAAAAAAAAAmAIAAGRy&#10;cy9kb3ducmV2LnhtbFBLBQYAAAAABAAEAPUAAACMAwAAAAA=&#10;" filled="f" stroked="f" strokeweight=".5pt">
                  <v:textbox>
                    <w:txbxContent>
                      <w:p w:rsidR="00A86C56" w:rsidRDefault="00A86C56" w:rsidP="00B910EF">
                        <w:pPr>
                          <w:pStyle w:val="Web"/>
                          <w:spacing w:before="0" w:beforeAutospacing="0" w:after="0" w:afterAutospacing="0" w:line="372" w:lineRule="auto"/>
                        </w:pPr>
                        <w:proofErr w:type="gramStart"/>
                        <w:r>
                          <w:rPr>
                            <w:rFonts w:ascii="Times New Roman" w:eastAsia="標楷體" w:hAnsi="標楷體" w:cs="Times New Roman" w:hint="eastAsia"/>
                            <w:kern w:val="2"/>
                          </w:rPr>
                          <w:t>否</w:t>
                        </w:r>
                        <w:proofErr w:type="gramEnd"/>
                      </w:p>
                    </w:txbxContent>
                  </v:textbox>
                </v:shape>
                <w10:anchorlock/>
              </v:group>
            </w:pict>
          </mc:Fallback>
        </mc:AlternateContent>
      </w:r>
    </w:p>
    <w:p w:rsidR="00611700" w:rsidRDefault="00435040" w:rsidP="00801F77">
      <w:pPr>
        <w:jc w:val="center"/>
      </w:pPr>
      <w:bookmarkStart w:id="50" w:name="_Ref486101798"/>
      <w:bookmarkStart w:id="51" w:name="_Toc49076595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11</w:t>
      </w:r>
      <w:r>
        <w:fldChar w:fldCharType="end"/>
      </w:r>
      <w:bookmarkEnd w:id="50"/>
      <w:r>
        <w:rPr>
          <w:rFonts w:hint="eastAsia"/>
        </w:rPr>
        <w:t xml:space="preserve"> </w:t>
      </w:r>
      <w:r>
        <w:rPr>
          <w:rFonts w:hint="eastAsia"/>
        </w:rPr>
        <w:t>特徵選取流程圖</w:t>
      </w:r>
      <w:bookmarkEnd w:id="51"/>
    </w:p>
    <w:p w:rsidR="00484F0E" w:rsidRPr="008B330A" w:rsidRDefault="00484F0E" w:rsidP="00484F0E">
      <w:pPr>
        <w:ind w:firstLine="480"/>
      </w:pPr>
      <w:r>
        <w:rPr>
          <w:rFonts w:hint="eastAsia"/>
        </w:rPr>
        <w:t>經由前次特徵選取，可以將所有對於目標帶有正向效益的特徵輸入模型進行學習，但是一旦進入模型的特徵數過多，會給模型帶來運算上的負擔。於是在本研究將針對單一目標的特徵選取以及多目標的特徵選取會在進行一次對於特徵的篩選。</w:t>
      </w:r>
    </w:p>
    <w:p w:rsidR="009F5AEF" w:rsidRDefault="009F5AEF" w:rsidP="009F5AEF">
      <w:pPr>
        <w:pStyle w:val="3"/>
        <w:numPr>
          <w:ilvl w:val="0"/>
          <w:numId w:val="15"/>
        </w:numPr>
        <w:ind w:firstLineChars="0"/>
      </w:pPr>
      <w:bookmarkStart w:id="52" w:name="_Toc490765924"/>
      <w:r>
        <w:rPr>
          <w:rFonts w:hint="eastAsia"/>
        </w:rPr>
        <w:t>單目標特徵選取策略</w:t>
      </w:r>
      <w:bookmarkEnd w:id="52"/>
    </w:p>
    <w:p w:rsidR="009F5AEF" w:rsidRDefault="00484F0E" w:rsidP="00236EF9">
      <w:pPr>
        <w:ind w:firstLine="480"/>
      </w:pPr>
      <w:r>
        <w:rPr>
          <w:rFonts w:hint="eastAsia"/>
        </w:rPr>
        <w:t>此節之單目標特徵選取將採門檻篩選的方式進行特徵</w:t>
      </w:r>
      <w:r w:rsidR="005F2373">
        <w:rPr>
          <w:rFonts w:hint="eastAsia"/>
        </w:rPr>
        <w:t>選取，門檻值的設立是利用特徵的選取增益的平均值以及標準差，並挑選出選取增益大於門檻值的特徵。</w:t>
      </w:r>
      <w:r w:rsidR="005F5CAA">
        <w:rPr>
          <w:rFonts w:hint="eastAsia"/>
        </w:rPr>
        <w:t>單目標特徵選取流程如</w:t>
      </w:r>
      <w:r w:rsidR="005F5CAA">
        <w:fldChar w:fldCharType="begin"/>
      </w:r>
      <w:r w:rsidR="005F5CAA">
        <w:instrText xml:space="preserve"> </w:instrText>
      </w:r>
      <w:r w:rsidR="005F5CAA">
        <w:rPr>
          <w:rFonts w:hint="eastAsia"/>
        </w:rPr>
        <w:instrText>REF _Ref486105279 \h</w:instrText>
      </w:r>
      <w:r w:rsidR="005F5CAA">
        <w:instrText xml:space="preserve"> </w:instrText>
      </w:r>
      <w:r w:rsidR="005F5CAA">
        <w:fldChar w:fldCharType="separate"/>
      </w:r>
      <w:r w:rsidR="00A86C56">
        <w:rPr>
          <w:rFonts w:hint="eastAsia"/>
        </w:rPr>
        <w:t>圖</w:t>
      </w:r>
      <w:r w:rsidR="00A86C56">
        <w:rPr>
          <w:rFonts w:hint="eastAsia"/>
        </w:rPr>
        <w:t xml:space="preserve"> </w:t>
      </w:r>
      <w:r w:rsidR="00A86C56">
        <w:rPr>
          <w:noProof/>
        </w:rPr>
        <w:t>12</w:t>
      </w:r>
      <w:r w:rsidR="005F5CAA">
        <w:fldChar w:fldCharType="end"/>
      </w:r>
      <w:r w:rsidR="005F5CAA">
        <w:rPr>
          <w:rFonts w:hint="eastAsia"/>
        </w:rPr>
        <w:t>，其</w:t>
      </w:r>
      <w:r w:rsidR="005F2373">
        <w:rPr>
          <w:rFonts w:hint="eastAsia"/>
        </w:rPr>
        <w:t>詳細說明如下：</w:t>
      </w:r>
    </w:p>
    <w:p w:rsidR="005F2373" w:rsidRDefault="005F2373" w:rsidP="006B656F">
      <w:pPr>
        <w:pStyle w:val="a5"/>
        <w:numPr>
          <w:ilvl w:val="0"/>
          <w:numId w:val="26"/>
        </w:numPr>
        <w:ind w:leftChars="0" w:left="1418" w:hanging="938"/>
      </w:pPr>
      <w:r>
        <w:rPr>
          <w:rFonts w:hint="eastAsia"/>
        </w:rPr>
        <w:t>定義一特徵選取池</w:t>
      </w:r>
      <w:r>
        <w:rPr>
          <w:rFonts w:hint="eastAsia"/>
        </w:rPr>
        <w:t>(Feature selection pool, FSP)</w:t>
      </w:r>
      <w:r>
        <w:rPr>
          <w:rFonts w:hint="eastAsia"/>
        </w:rPr>
        <w:t>以及一最終特徵池</w:t>
      </w:r>
      <w:r>
        <w:rPr>
          <w:rFonts w:hint="eastAsia"/>
        </w:rPr>
        <w:t>(Final feature pool, FFP)</w:t>
      </w:r>
      <w:r>
        <w:rPr>
          <w:rFonts w:hint="eastAsia"/>
        </w:rPr>
        <w:t>。並且將前次特徵選取時，位於</w:t>
      </w:r>
      <w:r>
        <w:rPr>
          <w:rFonts w:hint="eastAsia"/>
        </w:rPr>
        <w:t>SFP</w:t>
      </w:r>
      <w:r>
        <w:rPr>
          <w:rFonts w:hint="eastAsia"/>
        </w:rPr>
        <w:t>中</w:t>
      </w:r>
      <w:r w:rsidR="006B656F">
        <w:rPr>
          <w:rFonts w:hint="eastAsia"/>
        </w:rPr>
        <w:t>選取增益為正數的特徵放入</w:t>
      </w:r>
      <w:r w:rsidR="006B656F">
        <w:rPr>
          <w:rFonts w:hint="eastAsia"/>
        </w:rPr>
        <w:t>FSP</w:t>
      </w:r>
      <w:r w:rsidR="006B656F">
        <w:rPr>
          <w:rFonts w:hint="eastAsia"/>
        </w:rPr>
        <w:t>中。</w:t>
      </w:r>
    </w:p>
    <w:p w:rsidR="006B656F" w:rsidRDefault="006B656F" w:rsidP="006B656F">
      <w:pPr>
        <w:pStyle w:val="a5"/>
        <w:numPr>
          <w:ilvl w:val="0"/>
          <w:numId w:val="26"/>
        </w:numPr>
        <w:ind w:leftChars="0" w:left="1418" w:hanging="938"/>
      </w:pPr>
      <w:r>
        <w:rPr>
          <w:rFonts w:hint="eastAsia"/>
        </w:rPr>
        <w:t>設立特徵選取數目的上界以及下界，若是最後選取的特徵數目超過上界，則選取與上界數目相同的特徵數。反之，則選取與下界數目相同的特徵。</w:t>
      </w:r>
    </w:p>
    <w:p w:rsidR="006B656F" w:rsidRDefault="006B656F" w:rsidP="0013574F">
      <w:pPr>
        <w:pStyle w:val="a5"/>
        <w:numPr>
          <w:ilvl w:val="0"/>
          <w:numId w:val="26"/>
        </w:numPr>
        <w:ind w:leftChars="0" w:left="1418" w:hanging="938"/>
      </w:pPr>
      <w:r>
        <w:rPr>
          <w:rFonts w:hint="eastAsia"/>
        </w:rPr>
        <w:lastRenderedPageBreak/>
        <w:t>計算位於</w:t>
      </w:r>
      <w:r>
        <w:rPr>
          <w:rFonts w:hint="eastAsia"/>
        </w:rPr>
        <w:t>FSP</w:t>
      </w:r>
      <w:r>
        <w:rPr>
          <w:rFonts w:hint="eastAsia"/>
        </w:rPr>
        <w:t>中的特徵其選取增益的平均值以及標準差，並且以一平均值加一標準差作為門檻值。</w:t>
      </w:r>
    </w:p>
    <w:p w:rsidR="00CA5CAA" w:rsidRDefault="00CA5CAA" w:rsidP="0013574F">
      <w:pPr>
        <w:pStyle w:val="a5"/>
        <w:numPr>
          <w:ilvl w:val="0"/>
          <w:numId w:val="26"/>
        </w:numPr>
        <w:ind w:leftChars="0" w:left="1418" w:hanging="938"/>
      </w:pPr>
      <w:r>
        <w:rPr>
          <w:rFonts w:hint="eastAsia"/>
        </w:rPr>
        <w:t>挑選</w:t>
      </w:r>
      <w:r>
        <w:rPr>
          <w:rFonts w:hint="eastAsia"/>
        </w:rPr>
        <w:t>FSP</w:t>
      </w:r>
      <w:r>
        <w:rPr>
          <w:rFonts w:hint="eastAsia"/>
        </w:rPr>
        <w:t>中選取增益有大於門檻值的特徵，檢查是否低於下界。若選擇特徵低於下界，則依下界數量依序按照選取增益大小放入</w:t>
      </w:r>
      <w:r>
        <w:rPr>
          <w:rFonts w:hint="eastAsia"/>
        </w:rPr>
        <w:t>FFP</w:t>
      </w:r>
      <w:r>
        <w:rPr>
          <w:rFonts w:hint="eastAsia"/>
        </w:rPr>
        <w:t>。反之，則將選擇的特徵依序放入</w:t>
      </w:r>
      <w:r>
        <w:rPr>
          <w:rFonts w:hint="eastAsia"/>
        </w:rPr>
        <w:t>FFP</w:t>
      </w:r>
      <w:r>
        <w:rPr>
          <w:rFonts w:hint="eastAsia"/>
        </w:rPr>
        <w:t>中，直到達到上界。</w:t>
      </w:r>
    </w:p>
    <w:p w:rsidR="005F5CAA" w:rsidRDefault="00CA5CAA" w:rsidP="002776CB">
      <w:pPr>
        <w:keepNext/>
        <w:ind w:left="480"/>
        <w:jc w:val="center"/>
      </w:pPr>
      <w:r>
        <w:rPr>
          <w:noProof/>
        </w:rPr>
        <mc:AlternateContent>
          <mc:Choice Requires="wpc">
            <w:drawing>
              <wp:inline distT="0" distB="0" distL="0" distR="0" wp14:anchorId="2E6F0608" wp14:editId="74471E32">
                <wp:extent cx="4826664" cy="2815743"/>
                <wp:effectExtent l="0" t="19050" r="0" b="22860"/>
                <wp:docPr id="303" name="畫布 3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流程圖: 程序 304"/>
                        <wps:cNvSpPr/>
                        <wps:spPr>
                          <a:xfrm>
                            <a:off x="87782" y="0"/>
                            <a:ext cx="1604909" cy="262890"/>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CA5CAA">
                              <w:pPr>
                                <w:pStyle w:val="ae"/>
                                <w:jc w:val="center"/>
                              </w:pPr>
                              <w:r>
                                <w:rPr>
                                  <w:rFonts w:hint="eastAsia"/>
                                </w:rPr>
                                <w:t>開始單目標特徵選取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流程圖: 程序 305"/>
                        <wps:cNvSpPr/>
                        <wps:spPr>
                          <a:xfrm>
                            <a:off x="1" y="555955"/>
                            <a:ext cx="1787525" cy="499745"/>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Pr="00CA5CAA" w:rsidRDefault="004F2B12" w:rsidP="00CA5CAA">
                              <w:pPr>
                                <w:pStyle w:val="ae"/>
                                <w:jc w:val="center"/>
                              </w:pPr>
                              <w:r w:rsidRPr="00CA5CAA">
                                <w:rPr>
                                  <w:rFonts w:hint="eastAsia"/>
                                </w:rPr>
                                <w:t>初始化特徵選取池</w:t>
                              </w:r>
                              <w:r w:rsidRPr="00CA5CAA">
                                <w:t>(</w:t>
                              </w:r>
                              <w:r w:rsidRPr="00CA5CAA">
                                <w:rPr>
                                  <w:rFonts w:hint="eastAsia"/>
                                </w:rPr>
                                <w:t>FSP</w:t>
                              </w:r>
                              <w:r w:rsidRPr="00CA5CAA">
                                <w:t>)</w:t>
                              </w:r>
                              <w:r w:rsidRPr="00CA5CAA">
                                <w:rPr>
                                  <w:rFonts w:hint="eastAsia"/>
                                </w:rPr>
                                <w:t>與最終特徵池</w:t>
                              </w:r>
                              <w:r w:rsidRPr="00CA5CAA">
                                <w:t>(</w:t>
                              </w:r>
                              <w:r w:rsidRPr="00CA5CAA">
                                <w:rPr>
                                  <w:rFonts w:hint="eastAsia"/>
                                </w:rPr>
                                <w:t>F</w:t>
                              </w:r>
                              <w:r w:rsidRPr="00CA5CAA">
                                <w:t>FP)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流程圖: 程序 306"/>
                        <wps:cNvSpPr/>
                        <wps:spPr>
                          <a:xfrm>
                            <a:off x="0" y="1309419"/>
                            <a:ext cx="1787525" cy="499745"/>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5F5CAA">
                              <w:pPr>
                                <w:pStyle w:val="ae"/>
                                <w:jc w:val="center"/>
                              </w:pPr>
                              <w:r>
                                <w:rPr>
                                  <w:rFonts w:hint="eastAsia"/>
                                </w:rPr>
                                <w:t>將</w:t>
                              </w:r>
                              <w:r>
                                <w:rPr>
                                  <w:rFonts w:hint="eastAsia"/>
                                </w:rPr>
                                <w:t>SFP</w:t>
                              </w:r>
                              <w:r>
                                <w:rPr>
                                  <w:rFonts w:hint="eastAsia"/>
                                </w:rPr>
                                <w:t>中選取增益大於</w:t>
                              </w:r>
                              <w:r>
                                <w:rPr>
                                  <w:rFonts w:hint="eastAsia"/>
                                </w:rPr>
                                <w:t>0</w:t>
                              </w:r>
                              <w:r>
                                <w:rPr>
                                  <w:rFonts w:hint="eastAsia"/>
                                </w:rPr>
                                <w:t>的特徵放入</w:t>
                              </w:r>
                              <w:r>
                                <w:rPr>
                                  <w:rFonts w:hint="eastAsia"/>
                                </w:rPr>
                                <w:t>FSP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流程圖: 程序 307"/>
                        <wps:cNvSpPr/>
                        <wps:spPr>
                          <a:xfrm>
                            <a:off x="95096" y="2098242"/>
                            <a:ext cx="1604645" cy="262890"/>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5F5CAA">
                              <w:pPr>
                                <w:pStyle w:val="ae"/>
                                <w:jc w:val="center"/>
                              </w:pPr>
                              <w:r>
                                <w:rPr>
                                  <w:rFonts w:hint="eastAsia"/>
                                </w:rPr>
                                <w:t>設定特徵數量上下界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8" name="流程圖: 程序 308"/>
                        <wps:cNvSpPr/>
                        <wps:spPr>
                          <a:xfrm>
                            <a:off x="2384755" y="212141"/>
                            <a:ext cx="1787525" cy="499745"/>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5F5CAA">
                              <w:pPr>
                                <w:pStyle w:val="ae"/>
                                <w:jc w:val="center"/>
                              </w:pPr>
                              <w:r>
                                <w:rPr>
                                  <w:rFonts w:hint="eastAsia"/>
                                </w:rPr>
                                <w:t>計算</w:t>
                              </w:r>
                              <w:r>
                                <w:rPr>
                                  <w:rFonts w:hint="eastAsia"/>
                                </w:rPr>
                                <w:t>FSP</w:t>
                              </w:r>
                              <w:r>
                                <w:rPr>
                                  <w:rFonts w:hint="eastAsia"/>
                                </w:rPr>
                                <w:t>中特徵選取增益平均值及標準差</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9" name="流程圖: 程序 309"/>
                        <wps:cNvSpPr/>
                        <wps:spPr>
                          <a:xfrm>
                            <a:off x="2392069" y="1002181"/>
                            <a:ext cx="1787525" cy="499745"/>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5F5CAA">
                              <w:pPr>
                                <w:pStyle w:val="ae"/>
                                <w:jc w:val="center"/>
                              </w:pPr>
                              <w:r>
                                <w:rPr>
                                  <w:rFonts w:hint="eastAsia"/>
                                </w:rPr>
                                <w:t>設一平均值加一標準差為門檻值</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0" name="流程圖: 程序 310"/>
                        <wps:cNvSpPr/>
                        <wps:spPr>
                          <a:xfrm>
                            <a:off x="2392069" y="1704442"/>
                            <a:ext cx="1787525" cy="499745"/>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5F5CAA">
                              <w:pPr>
                                <w:pStyle w:val="ae"/>
                                <w:jc w:val="center"/>
                              </w:pPr>
                              <w:r>
                                <w:rPr>
                                  <w:rFonts w:hint="eastAsia"/>
                                </w:rPr>
                                <w:t>依照門檻值及上下界選擇特徵進入</w:t>
                              </w:r>
                              <w:r>
                                <w:rPr>
                                  <w:rFonts w:hint="eastAsia"/>
                                </w:rPr>
                                <w:t>FFP</w:t>
                              </w:r>
                              <w:r>
                                <w:rPr>
                                  <w:rFonts w:hint="eastAsia"/>
                                </w:rPr>
                                <w:t>中</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1" name="流程圖: 結束點 311"/>
                        <wps:cNvSpPr/>
                        <wps:spPr>
                          <a:xfrm>
                            <a:off x="2479852" y="2465223"/>
                            <a:ext cx="1604644" cy="350520"/>
                          </a:xfrm>
                          <a:prstGeom prst="flowChartTerminator">
                            <a:avLst/>
                          </a:prstGeom>
                          <a:ln w="9525"/>
                        </wps:spPr>
                        <wps:style>
                          <a:lnRef idx="2">
                            <a:schemeClr val="dk1"/>
                          </a:lnRef>
                          <a:fillRef idx="1">
                            <a:schemeClr val="lt1"/>
                          </a:fillRef>
                          <a:effectRef idx="0">
                            <a:schemeClr val="dk1"/>
                          </a:effectRef>
                          <a:fontRef idx="minor">
                            <a:schemeClr val="dk1"/>
                          </a:fontRef>
                        </wps:style>
                        <wps:txbx>
                          <w:txbxContent>
                            <w:p w:rsidR="004F2B12" w:rsidRPr="005F5CAA" w:rsidRDefault="004F2B12" w:rsidP="005F5CAA">
                              <w:pPr>
                                <w:pStyle w:val="ae"/>
                                <w:rPr>
                                  <w:sz w:val="20"/>
                                  <w:szCs w:val="20"/>
                                </w:rPr>
                              </w:pPr>
                              <w:r w:rsidRPr="005F5CAA">
                                <w:rPr>
                                  <w:rFonts w:hAnsi="標楷體" w:cs="Times New Roman" w:hint="eastAsia"/>
                                  <w:sz w:val="20"/>
                                  <w:szCs w:val="20"/>
                                </w:rPr>
                                <w:t>結束</w:t>
                              </w:r>
                              <w:r w:rsidRPr="005F5CAA">
                                <w:rPr>
                                  <w:rFonts w:hint="eastAsia"/>
                                  <w:sz w:val="20"/>
                                  <w:szCs w:val="20"/>
                                </w:rPr>
                                <w:t>單目標特徵選取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2" name="直線單箭頭接點 312"/>
                        <wps:cNvCnPr>
                          <a:stCxn id="304" idx="2"/>
                          <a:endCxn id="305" idx="0"/>
                        </wps:cNvCnPr>
                        <wps:spPr>
                          <a:xfrm>
                            <a:off x="890237" y="262890"/>
                            <a:ext cx="3527" cy="2930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3" name="直線單箭頭接點 313"/>
                        <wps:cNvCnPr>
                          <a:stCxn id="305" idx="2"/>
                          <a:endCxn id="306" idx="0"/>
                        </wps:cNvCnPr>
                        <wps:spPr>
                          <a:xfrm flipH="1">
                            <a:off x="893763" y="1055700"/>
                            <a:ext cx="1" cy="25371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4" name="直線單箭頭接點 314"/>
                        <wps:cNvCnPr>
                          <a:stCxn id="306" idx="2"/>
                          <a:endCxn id="307" idx="0"/>
                        </wps:cNvCnPr>
                        <wps:spPr>
                          <a:xfrm>
                            <a:off x="893763" y="1809164"/>
                            <a:ext cx="3656" cy="2890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5" name="肘形接點 315"/>
                        <wps:cNvCnPr>
                          <a:stCxn id="307" idx="2"/>
                          <a:endCxn id="308" idx="0"/>
                        </wps:cNvCnPr>
                        <wps:spPr>
                          <a:xfrm rot="5400000" flipH="1" flipV="1">
                            <a:off x="1013472" y="96087"/>
                            <a:ext cx="2148991" cy="2381099"/>
                          </a:xfrm>
                          <a:prstGeom prst="bentConnector5">
                            <a:avLst>
                              <a:gd name="adj1" fmla="val -10638"/>
                              <a:gd name="adj2" fmla="val 48080"/>
                              <a:gd name="adj3" fmla="val 110638"/>
                            </a:avLst>
                          </a:prstGeom>
                          <a:ln>
                            <a:tailEnd type="arrow"/>
                          </a:ln>
                        </wps:spPr>
                        <wps:style>
                          <a:lnRef idx="1">
                            <a:schemeClr val="dk1"/>
                          </a:lnRef>
                          <a:fillRef idx="0">
                            <a:schemeClr val="dk1"/>
                          </a:fillRef>
                          <a:effectRef idx="0">
                            <a:schemeClr val="dk1"/>
                          </a:effectRef>
                          <a:fontRef idx="minor">
                            <a:schemeClr val="tx1"/>
                          </a:fontRef>
                        </wps:style>
                        <wps:bodyPr/>
                      </wps:wsp>
                      <wps:wsp>
                        <wps:cNvPr id="316" name="直線單箭頭接點 316"/>
                        <wps:cNvCnPr>
                          <a:stCxn id="308" idx="2"/>
                          <a:endCxn id="309" idx="0"/>
                        </wps:cNvCnPr>
                        <wps:spPr>
                          <a:xfrm>
                            <a:off x="3278518" y="711886"/>
                            <a:ext cx="7314" cy="29029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7" name="直線單箭頭接點 317"/>
                        <wps:cNvCnPr>
                          <a:stCxn id="309" idx="2"/>
                          <a:endCxn id="310" idx="0"/>
                        </wps:cNvCnPr>
                        <wps:spPr>
                          <a:xfrm>
                            <a:off x="3285832" y="1501926"/>
                            <a:ext cx="0" cy="2025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18" name="直線單箭頭接點 318"/>
                        <wps:cNvCnPr>
                          <a:stCxn id="310" idx="2"/>
                          <a:endCxn id="311" idx="0"/>
                        </wps:cNvCnPr>
                        <wps:spPr>
                          <a:xfrm flipH="1">
                            <a:off x="3282174" y="2204187"/>
                            <a:ext cx="3658" cy="26103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303" o:spid="_x0000_s1178" editas="canvas" style="width:380.05pt;height:221.7pt;mso-position-horizontal-relative:char;mso-position-vertical-relative:line" coordsize="48266,28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">
                <v:shape id="_x0000_s1179" type="#_x0000_t75" style="position:absolute;width:48266;height:28155;visibility:visible;mso-wrap-style:square">
                  <v:fill o:detectmouseclick="t"/>
                  <v:path o:connecttype="none"/>
                </v:shape>
                <v:shape id="流程圖: 程序 304" o:spid="_x0000_s1180" type="#_x0000_t109" style="position:absolute;left:877;width:16049;height:26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VNFMQA&#10;AADcAAAADwAAAGRycy9kb3ducmV2LnhtbESPQWsCMRSE7wX/Q3gFbzWxWpGtUaTF0oM9uHro8bF5&#10;3SxuXpZNGrf99UYo9DjMzDfMajO4ViTqQ+NZw3SiQBBX3jRcazgddw9LECEiG2w9k4YfCrBZj+5W&#10;WBh/4QOlMtYiQzgUqMHG2BVShsqSwzDxHXH2vnzvMGbZ19L0eMlw18pHpRbSYcN5wWJHL5aqc/nt&#10;NHx+OHT2t3qankm+pb1Kr7syaT2+H7bPICIN8T/81343GmZqDrcz+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1TRTEAAAA3AAAAA8AAAAAAAAAAAAAAAAAmAIAAGRycy9k&#10;b3ducmV2LnhtbFBLBQYAAAAABAAEAPUAAACJAwAAAAA=&#10;" fillcolor="white [3201]" strokecolor="black [3200]">
                  <v:textbox>
                    <w:txbxContent>
                      <w:p w:rsidR="00A86C56" w:rsidRDefault="00A86C56" w:rsidP="00CA5CAA">
                        <w:pPr>
                          <w:pStyle w:val="ae"/>
                          <w:jc w:val="center"/>
                        </w:pPr>
                        <w:r>
                          <w:rPr>
                            <w:rFonts w:hint="eastAsia"/>
                          </w:rPr>
                          <w:t>開始單目標特徵選取</w:t>
                        </w:r>
                      </w:p>
                    </w:txbxContent>
                  </v:textbox>
                </v:shape>
                <v:shape id="流程圖: 程序 305" o:spid="_x0000_s1181" type="#_x0000_t109" style="position:absolute;top:5559;width:17875;height:4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noj8QA&#10;AADcAAAADwAAAGRycy9kb3ducmV2LnhtbESPQWsCMRSE7wX/Q3iCt5pYscjWKEVReqiHrh56fGxe&#10;N4ubl2WTxrW/vhEKPQ4z8w2z2gyuFYn60HjWMJsqEMSVNw3XGs6n/eMSRIjIBlvPpOFGATbr0cMK&#10;C+Ov/EGpjLXIEA4FarAxdoWUobLkMEx9R5y9L987jFn2tTQ9XjPctfJJqWfpsOG8YLGjraXqUn47&#10;DZ9Hh87+VIvZheQhvau025dJ68l4eH0BEWmI/+G/9pvRMFcLuJ/JR0C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56I/EAAAA3AAAAA8AAAAAAAAAAAAAAAAAmAIAAGRycy9k&#10;b3ducmV2LnhtbFBLBQYAAAAABAAEAPUAAACJAwAAAAA=&#10;" fillcolor="white [3201]" strokecolor="black [3200]">
                  <v:textbox>
                    <w:txbxContent>
                      <w:p w:rsidR="00A86C56" w:rsidRPr="00CA5CAA" w:rsidRDefault="00A86C56" w:rsidP="00CA5CAA">
                        <w:pPr>
                          <w:pStyle w:val="ae"/>
                          <w:jc w:val="center"/>
                        </w:pPr>
                        <w:r w:rsidRPr="00CA5CAA">
                          <w:rPr>
                            <w:rFonts w:hint="eastAsia"/>
                          </w:rPr>
                          <w:t>初始化特徵選取池</w:t>
                        </w:r>
                        <w:r w:rsidRPr="00CA5CAA">
                          <w:t>(</w:t>
                        </w:r>
                        <w:r w:rsidRPr="00CA5CAA">
                          <w:rPr>
                            <w:rFonts w:hint="eastAsia"/>
                          </w:rPr>
                          <w:t>FSP</w:t>
                        </w:r>
                        <w:r w:rsidRPr="00CA5CAA">
                          <w:t>)</w:t>
                        </w:r>
                        <w:r w:rsidRPr="00CA5CAA">
                          <w:rPr>
                            <w:rFonts w:hint="eastAsia"/>
                          </w:rPr>
                          <w:t>與最終特徵池</w:t>
                        </w:r>
                        <w:r w:rsidRPr="00CA5CAA">
                          <w:t>(</w:t>
                        </w:r>
                        <w:r w:rsidRPr="00CA5CAA">
                          <w:rPr>
                            <w:rFonts w:hint="eastAsia"/>
                          </w:rPr>
                          <w:t>F</w:t>
                        </w:r>
                        <w:r w:rsidRPr="00CA5CAA">
                          <w:t>FP)</w:t>
                        </w:r>
                      </w:p>
                    </w:txbxContent>
                  </v:textbox>
                </v:shape>
                <v:shape id="流程圖: 程序 306" o:spid="_x0000_s1182" type="#_x0000_t109" style="position:absolute;top:13094;width:1787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t2+MQA&#10;AADcAAAADwAAAGRycy9kb3ducmV2LnhtbESPQWsCMRSE7wX/Q3iCt5pYUWRrlKIoPbSHrh56fGxe&#10;N4ubl2WTxrW/vhEKPQ4z8w2z3g6uFYn60HjWMJsqEMSVNw3XGs6nw+MKRIjIBlvPpOFGAbab0cMa&#10;C+Ov/EGpjLXIEA4FarAxdoWUobLkMEx9R5y9L987jFn2tTQ9XjPctfJJqaV02HBesNjRzlJ1Kb+d&#10;hs93h87+VIvZheQxvam0P5RJ68l4eHkGEWmI/+G/9qvRMFdLuJ/JR0B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rdvjEAAAA3AAAAA8AAAAAAAAAAAAAAAAAmAIAAGRycy9k&#10;b3ducmV2LnhtbFBLBQYAAAAABAAEAPUAAACJAwAAAAA=&#10;" fillcolor="white [3201]" strokecolor="black [3200]">
                  <v:textbox>
                    <w:txbxContent>
                      <w:p w:rsidR="00A86C56" w:rsidRDefault="00A86C56" w:rsidP="005F5CAA">
                        <w:pPr>
                          <w:pStyle w:val="ae"/>
                          <w:jc w:val="center"/>
                        </w:pPr>
                        <w:r>
                          <w:rPr>
                            <w:rFonts w:hint="eastAsia"/>
                          </w:rPr>
                          <w:t>將</w:t>
                        </w:r>
                        <w:r>
                          <w:rPr>
                            <w:rFonts w:hint="eastAsia"/>
                          </w:rPr>
                          <w:t>SFP</w:t>
                        </w:r>
                        <w:r>
                          <w:rPr>
                            <w:rFonts w:hint="eastAsia"/>
                          </w:rPr>
                          <w:t>中選取增益大於</w:t>
                        </w:r>
                        <w:r>
                          <w:rPr>
                            <w:rFonts w:hint="eastAsia"/>
                          </w:rPr>
                          <w:t>0</w:t>
                        </w:r>
                        <w:r>
                          <w:rPr>
                            <w:rFonts w:hint="eastAsia"/>
                          </w:rPr>
                          <w:t>的特徵放入</w:t>
                        </w:r>
                        <w:r>
                          <w:rPr>
                            <w:rFonts w:hint="eastAsia"/>
                          </w:rPr>
                          <w:t>FSP</w:t>
                        </w:r>
                      </w:p>
                    </w:txbxContent>
                  </v:textbox>
                </v:shape>
                <v:shape id="流程圖: 程序 307" o:spid="_x0000_s1183" type="#_x0000_t109" style="position:absolute;left:950;top:20982;width:16047;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fTY8QA&#10;AADcAAAADwAAAGRycy9kb3ducmV2LnhtbESPQWsCMRSE7wX/Q3gFbzWxYpWtUaTF0oM9uHro8bF5&#10;3SxuXpZNGrf99UYo9DjMzDfMajO4ViTqQ+NZw3SiQBBX3jRcazgddw9LECEiG2w9k4YfCrBZj+5W&#10;WBh/4QOlMtYiQzgUqMHG2BVShsqSwzDxHXH2vnzvMGbZ19L0eMlw18pHpZ6kw4bzgsWOXixV5/Lb&#10;afj8cOjsbzWfnkm+pb1Kr7syaT2+H7bPICIN8T/81343GmZqAbcz+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n02PEAAAA3AAAAA8AAAAAAAAAAAAAAAAAmAIAAGRycy9k&#10;b3ducmV2LnhtbFBLBQYAAAAABAAEAPUAAACJAwAAAAA=&#10;" fillcolor="white [3201]" strokecolor="black [3200]">
                  <v:textbox>
                    <w:txbxContent>
                      <w:p w:rsidR="00A86C56" w:rsidRDefault="00A86C56" w:rsidP="005F5CAA">
                        <w:pPr>
                          <w:pStyle w:val="ae"/>
                          <w:jc w:val="center"/>
                        </w:pPr>
                        <w:r>
                          <w:rPr>
                            <w:rFonts w:hint="eastAsia"/>
                          </w:rPr>
                          <w:t>設定特徵數量上下界</w:t>
                        </w:r>
                      </w:p>
                    </w:txbxContent>
                  </v:textbox>
                </v:shape>
                <v:shape id="流程圖: 程序 308" o:spid="_x0000_s1184" type="#_x0000_t109" style="position:absolute;left:23847;top:2121;width:1787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hHEcEA&#10;AADcAAAADwAAAGRycy9kb3ducmV2LnhtbERPTWsCMRC9F/wPYYTeamKlRVajiKJ4aA9dPXgcNuNm&#10;cTNZNmnc+uubQ6HHx/tergfXikR9aDxrmE4UCOLKm4ZrDefT/mUOIkRkg61n0vBDAdar0dMSC+Pv&#10;/EWpjLXIIRwK1GBj7AopQ2XJYZj4jjhzV987jBn2tTQ93nO4a+WrUu/SYcO5wWJHW0vVrfx2Gi6f&#10;Dp19VG/TG8lD+lBpty+T1s/jYbMAEWmI/+I/99FomKm8Np/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Q4RxHBAAAA3AAAAA8AAAAAAAAAAAAAAAAAmAIAAGRycy9kb3du&#10;cmV2LnhtbFBLBQYAAAAABAAEAPUAAACGAwAAAAA=&#10;" fillcolor="white [3201]" strokecolor="black [3200]">
                  <v:textbox>
                    <w:txbxContent>
                      <w:p w:rsidR="00A86C56" w:rsidRDefault="00A86C56" w:rsidP="005F5CAA">
                        <w:pPr>
                          <w:pStyle w:val="ae"/>
                          <w:jc w:val="center"/>
                        </w:pPr>
                        <w:r>
                          <w:rPr>
                            <w:rFonts w:hint="eastAsia"/>
                          </w:rPr>
                          <w:t>計算</w:t>
                        </w:r>
                        <w:r>
                          <w:rPr>
                            <w:rFonts w:hint="eastAsia"/>
                          </w:rPr>
                          <w:t>FSP</w:t>
                        </w:r>
                        <w:r>
                          <w:rPr>
                            <w:rFonts w:hint="eastAsia"/>
                          </w:rPr>
                          <w:t>中特徵選取增益平均值及標準差</w:t>
                        </w:r>
                      </w:p>
                    </w:txbxContent>
                  </v:textbox>
                </v:shape>
                <v:shape id="流程圖: 程序 309" o:spid="_x0000_s1185" type="#_x0000_t109" style="position:absolute;left:23920;top:10021;width:17875;height:49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TiisQA&#10;AADcAAAADwAAAGRycy9kb3ducmV2LnhtbESPQWsCMRSE7wX/Q3gFbzWxYtGtUaTF0oM9uHro8bF5&#10;3SxuXpZNGrf99UYo9DjMzDfMajO4ViTqQ+NZw3SiQBBX3jRcazgddw8LECEiG2w9k4YfCrBZj+5W&#10;WBh/4QOlMtYiQzgUqMHG2BVShsqSwzDxHXH2vnzvMGbZ19L0eMlw18pHpZ6kw4bzgsWOXixV5/Lb&#10;afj8cOjsbzWfnkm+pb1Kr7syaT2+H7bPICIN8T/81343GmZqCbcz+QjI9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04orEAAAA3AAAAA8AAAAAAAAAAAAAAAAAmAIAAGRycy9k&#10;b3ducmV2LnhtbFBLBQYAAAAABAAEAPUAAACJAwAAAAA=&#10;" fillcolor="white [3201]" strokecolor="black [3200]">
                  <v:textbox>
                    <w:txbxContent>
                      <w:p w:rsidR="00A86C56" w:rsidRDefault="00A86C56" w:rsidP="005F5CAA">
                        <w:pPr>
                          <w:pStyle w:val="ae"/>
                          <w:jc w:val="center"/>
                        </w:pPr>
                        <w:r>
                          <w:rPr>
                            <w:rFonts w:hint="eastAsia"/>
                          </w:rPr>
                          <w:t>設</w:t>
                        </w:r>
                        <w:proofErr w:type="gramStart"/>
                        <w:r>
                          <w:rPr>
                            <w:rFonts w:hint="eastAsia"/>
                          </w:rPr>
                          <w:t>一</w:t>
                        </w:r>
                        <w:proofErr w:type="gramEnd"/>
                        <w:r>
                          <w:rPr>
                            <w:rFonts w:hint="eastAsia"/>
                          </w:rPr>
                          <w:t>平均值加</w:t>
                        </w:r>
                        <w:proofErr w:type="gramStart"/>
                        <w:r>
                          <w:rPr>
                            <w:rFonts w:hint="eastAsia"/>
                          </w:rPr>
                          <w:t>一</w:t>
                        </w:r>
                        <w:proofErr w:type="gramEnd"/>
                        <w:r>
                          <w:rPr>
                            <w:rFonts w:hint="eastAsia"/>
                          </w:rPr>
                          <w:t>標準差為門檻值</w:t>
                        </w:r>
                      </w:p>
                    </w:txbxContent>
                  </v:textbox>
                </v:shape>
                <v:shape id="流程圖: 程序 310" o:spid="_x0000_s1186" type="#_x0000_t109" style="position:absolute;left:23920;top:17044;width:1787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fdysEA&#10;AADcAAAADwAAAGRycy9kb3ducmV2LnhtbERPz2vCMBS+D/wfwhN2m2mVDalGEUXxsB1WPXh8NM+m&#10;2LyUJsbOv345DHb8+H4v14NtRaTeN44V5JMMBHHldMO1gvNp/zYH4QOyxtYxKfghD+vV6GWJhXYP&#10;/qZYhlqkEPYFKjAhdIWUvjJk0U9cR5y4q+sthgT7WuoeHynctnKaZR/SYsOpwWBHW0PVrbxbBZcv&#10;i9Y8q/f8RvIQP7O425dRqdfxsFmACDSEf/Gf+6gVzPI0P51JR0C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X3crBAAAA3AAAAA8AAAAAAAAAAAAAAAAAmAIAAGRycy9kb3du&#10;cmV2LnhtbFBLBQYAAAAABAAEAPUAAACGAwAAAAA=&#10;" fillcolor="white [3201]" strokecolor="black [3200]">
                  <v:textbox>
                    <w:txbxContent>
                      <w:p w:rsidR="00A86C56" w:rsidRDefault="00A86C56" w:rsidP="005F5CAA">
                        <w:pPr>
                          <w:pStyle w:val="ae"/>
                          <w:jc w:val="center"/>
                        </w:pPr>
                        <w:r>
                          <w:rPr>
                            <w:rFonts w:hint="eastAsia"/>
                          </w:rPr>
                          <w:t>依照門檻值及上下界選擇特徵進入</w:t>
                        </w:r>
                        <w:r>
                          <w:rPr>
                            <w:rFonts w:hint="eastAsia"/>
                          </w:rPr>
                          <w:t>FFP</w:t>
                        </w:r>
                        <w:r>
                          <w:rPr>
                            <w:rFonts w:hint="eastAsia"/>
                          </w:rPr>
                          <w:t>中</w:t>
                        </w:r>
                      </w:p>
                    </w:txbxContent>
                  </v:textbox>
                </v:shape>
                <v:shape id="流程圖: 結束點 311" o:spid="_x0000_s1187" type="#_x0000_t116" style="position:absolute;left:24798;top:24652;width:16046;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2dMMQA&#10;AADcAAAADwAAAGRycy9kb3ducmV2LnhtbESPUWvCMBSF3wf+h3CFvc20E8aoRlFBmIwxVvX9klzb&#10;anJTm8x2/34ZDHw8nHO+w5kvB2fFjbrQeFaQTzIQxNqbhisFh/326RVEiMgGrWdS8EMBlovRwxwL&#10;43v+olsZK5EgHApUUMfYFlIGXZPDMPEtcfJOvnMYk+wqaTrsE9xZ+ZxlL9Jhw2mhxpY2NelL+e0U&#10;fKwvrnk/8/Wzn67tYX/UO7vTSj2Oh9UMRKQh3sP/7TejYJrn8Hc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dnTDEAAAA3AAAAA8AAAAAAAAAAAAAAAAAmAIAAGRycy9k&#10;b3ducmV2LnhtbFBLBQYAAAAABAAEAPUAAACJAwAAAAA=&#10;" fillcolor="white [3201]" strokecolor="black [3200]">
                  <v:textbox>
                    <w:txbxContent>
                      <w:p w:rsidR="00A86C56" w:rsidRPr="005F5CAA" w:rsidRDefault="00A86C56" w:rsidP="005F5CAA">
                        <w:pPr>
                          <w:pStyle w:val="ae"/>
                          <w:rPr>
                            <w:sz w:val="20"/>
                            <w:szCs w:val="20"/>
                          </w:rPr>
                        </w:pPr>
                        <w:r w:rsidRPr="005F5CAA">
                          <w:rPr>
                            <w:rFonts w:hAnsi="標楷體" w:cs="Times New Roman" w:hint="eastAsia"/>
                            <w:sz w:val="20"/>
                            <w:szCs w:val="20"/>
                          </w:rPr>
                          <w:t>結束</w:t>
                        </w:r>
                        <w:r w:rsidRPr="005F5CAA">
                          <w:rPr>
                            <w:rFonts w:hint="eastAsia"/>
                            <w:sz w:val="20"/>
                            <w:szCs w:val="20"/>
                          </w:rPr>
                          <w:t>單目標特徵選取</w:t>
                        </w:r>
                      </w:p>
                    </w:txbxContent>
                  </v:textbox>
                </v:shape>
                <v:shape id="直線單箭頭接點 312" o:spid="_x0000_s1188" type="#_x0000_t32" style="position:absolute;left:8902;top:2628;width:35;height:293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Sa58QAAADcAAAADwAAAGRycy9kb3ducmV2LnhtbESPQYvCMBSE7wv+h/AEb2uqgmjXVEQo&#10;eHAPasXro3nbljYvtYm1/vvNwoLHYWa+YTbbwTSip85VlhXMphEI4tzqigsF2SX9XIFwHlljY5kU&#10;vMjBNhl9bDDW9skn6s++EAHCLkYFpfdtLKXLSzLoprYlDt6P7Qz6ILtC6g6fAW4aOY+ipTRYcVgo&#10;saV9SXl9fhgFkVum9/2l/u6zwp+ON5keXuurUpPxsPsC4Wnw7/B/+6AVLGZz+DsTjoBM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pJrnxAAAANwAAAAPAAAAAAAAAAAA&#10;AAAAAKECAABkcnMvZG93bnJldi54bWxQSwUGAAAAAAQABAD5AAAAkgMAAAAA&#10;" strokecolor="black [3040]">
                  <v:stroke endarrow="open"/>
                </v:shape>
                <v:shape id="直線單箭頭接點 313" o:spid="_x0000_s1189" type="#_x0000_t32" style="position:absolute;left:8937;top:10557;width:0;height:25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w7eDsYAAADcAAAADwAAAGRycy9kb3ducmV2LnhtbESPQWvCQBSE74L/YXlCb2ajKbVEVxFL&#10;aYsF0ZaCt0f2mQ1m38bsVuO/d4VCj8PMfMPMFp2txZlaXzlWMEpSEMSF0xWXCr6/XofPIHxA1lg7&#10;JgVX8rCY93szzLW78JbOu1CKCGGfowITQpNL6QtDFn3iGuLoHVxrMUTZllK3eIlwW8txmj5JixXH&#10;BYMNrQwVx92vVfDy8fM4OXWnTfa2N58FZZP9eLlW6mHQLacgAnXhP/zXftcKslEG9zPxCMj5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cO3g7GAAAA3AAAAA8AAAAAAAAA&#10;AAAAAAAAoQIAAGRycy9kb3ducmV2LnhtbFBLBQYAAAAABAAEAPkAAACUAwAAAAA=&#10;" strokecolor="black [3040]">
                  <v:stroke endarrow="open"/>
                </v:shape>
                <v:shape id="直線單箭頭接點 314" o:spid="_x0000_s1190" type="#_x0000_t32" style="position:absolute;left:8937;top:18091;width:37;height:28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GnCMYAAADcAAAADwAAAGRycy9kb3ducmV2LnhtbESPS2vDMBCE74X+B7GB3BrZTQmpG9mU&#10;gCGH9JBH6XWxNraxtXItxY9/XxUKPQ4z8w2zyybTioF6V1tWEK8iEMSF1TWXCq6X/GkLwnlkja1l&#10;UjCTgyx9fNhhou3IJxrOvhQBwi5BBZX3XSKlKyoy6Fa2Iw7ezfYGfZB9KXWPY4CbVj5H0UYarDks&#10;VNjRvqKiOd+Ngsht8u/9pfkYrqU/Hb9kfphfP5VaLqb3NxCeJv8f/msftIJ1/AK/Z8IRkO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BpwjGAAAA3AAAAA8AAAAAAAAA&#10;AAAAAAAAoQIAAGRycy9kb3ducmV2LnhtbFBLBQYAAAAABAAEAPkAAACUAwAAAAA=&#10;" strokecolor="black [3040]">
                  <v:stroke endarrow="open"/>
                </v:shape>
                <v:shape id="肘形接點 315" o:spid="_x0000_s1191" type="#_x0000_t36" style="position:absolute;left:10135;top:960;width:21490;height:23811;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njBsUAAADcAAAADwAAAGRycy9kb3ducmV2LnhtbESPQWvCQBSE70L/w/IEb7pJpVKiq1hB&#10;atGLRqjH1+xrEsy+Dburpv++Kwgeh5n5hpktOtOIKzlfW1aQjhIQxIXVNZcKjvl6+A7CB2SNjWVS&#10;8EceFvOX3gwzbW+8p+shlCJC2GeooAqhzaT0RUUG/ci2xNH7tc5giNKVUju8Rbhp5GuSTKTBmuNC&#10;hS2tKirOh4tR0HbHb3aT80++zT9Xp4+vZrf2qVKDfrecggjUhWf40d5oBeP0De5n4hGQ8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UnjBsUAAADcAAAADwAAAAAAAAAA&#10;AAAAAAChAgAAZHJzL2Rvd25yZXYueG1sUEsFBgAAAAAEAAQA+QAAAJMDAAAAAA==&#10;" adj="-2298,10385,23898" strokecolor="black [3040]">
                  <v:stroke endarrow="open"/>
                </v:shape>
                <v:shape id="直線單箭頭接點 316" o:spid="_x0000_s1192" type="#_x0000_t32" style="position:absolute;left:32785;top:7118;width:73;height:290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c5MUAAADcAAAADwAAAGRycy9kb3ducmV2LnhtbESPQWuDQBSE74X+h+UVemvWtCCNzSoh&#10;IHhID9GEXh/ui0rct9bdqPn33UKhx2FmvmG22WJ6MdHoOssK1qsIBHFtdceNglOVv7yDcB5ZY2+Z&#10;FNzJQZY+Pmwx0XbmI02lb0SAsEtQQev9kEjp6pYMupUdiIN3saNBH+TYSD3iHOCml69RFEuDHYeF&#10;Fgfat1Rfy5tRELk4/95X18/p1Pjj4UvmxX1zVur5adl9gPC0+P/wX7vQCt7WMfyeCUdApj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c5MUAAADcAAAADwAAAAAAAAAA&#10;AAAAAAChAgAAZHJzL2Rvd25yZXYueG1sUEsFBgAAAAAEAAQA+QAAAJMDAAAAAA==&#10;" strokecolor="black [3040]">
                  <v:stroke endarrow="open"/>
                </v:shape>
                <v:shape id="直線單箭頭接點 317" o:spid="_x0000_s1193" type="#_x0000_t32" style="position:absolute;left:32858;top:15019;width:0;height:202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M5f8UAAADcAAAADwAAAGRycy9kb3ducmV2LnhtbESPQWvCQBSE74L/YXlCb7pJC1ajaxAh&#10;4KE9aCJeH9lnEsy+TbPbGP99t1DocZiZb5htOppWDNS7xrKCeBGBIC6tbrhSUOTZfAXCeWSNrWVS&#10;8CQH6W462WKi7YNPNJx9JQKEXYIKau+7REpX1mTQLWxHHLyb7Q36IPtK6h4fAW5a+RpFS2mw4bBQ&#10;Y0eHmsr7+dsoiNwy+zrk98+hqPzp4yqz43N9UeplNu43IDyN/j/81z5qBW/xO/yeCUdA7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dM5f8UAAADcAAAADwAAAAAAAAAA&#10;AAAAAAChAgAAZHJzL2Rvd25yZXYueG1sUEsFBgAAAAAEAAQA+QAAAJMDAAAAAA==&#10;" strokecolor="black [3040]">
                  <v:stroke endarrow="open"/>
                </v:shape>
                <v:shape id="直線單箭頭接點 318" o:spid="_x0000_s1194" type="#_x0000_t32" style="position:absolute;left:32821;top:22041;width:37;height:261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apMf8MAAADcAAAADwAAAGRycy9kb3ducmV2LnhtbERPXWvCMBR9H/gfwhV8m6lWdFSjyIbM&#10;oSBzQ/Dt0lybYnNTm0y7f28eBB8P53u2aG0lrtT40rGCQT8BQZw7XXKh4Pdn9foGwgdkjZVjUvBP&#10;HhbzzssMM+1u/E3XfShEDGGfoQITQp1J6XNDFn3f1cSRO7nGYoiwKaRu8BbDbSWHSTKWFkuODQZr&#10;ejeUn/d/VsHH12E0ubSXXfp5NNuc0slxuNwo1eu2yymIQG14ih/utVaQDuLaeCYe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qTH/DAAAA3AAAAA8AAAAAAAAAAAAA&#10;AAAAoQIAAGRycy9kb3ducmV2LnhtbFBLBQYAAAAABAAEAPkAAACRAwAAAAA=&#10;" strokecolor="black [3040]">
                  <v:stroke endarrow="open"/>
                </v:shape>
                <w10:anchorlock/>
              </v:group>
            </w:pict>
          </mc:Fallback>
        </mc:AlternateContent>
      </w:r>
    </w:p>
    <w:p w:rsidR="00CA5CAA" w:rsidRDefault="005F5CAA" w:rsidP="00801F77">
      <w:pPr>
        <w:jc w:val="center"/>
      </w:pPr>
      <w:bookmarkStart w:id="53" w:name="_Ref486105279"/>
      <w:bookmarkStart w:id="54" w:name="_Toc49076595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12</w:t>
      </w:r>
      <w:r>
        <w:fldChar w:fldCharType="end"/>
      </w:r>
      <w:bookmarkEnd w:id="53"/>
      <w:r>
        <w:rPr>
          <w:rFonts w:hint="eastAsia"/>
        </w:rPr>
        <w:t xml:space="preserve"> </w:t>
      </w:r>
      <w:r>
        <w:rPr>
          <w:rFonts w:hint="eastAsia"/>
        </w:rPr>
        <w:t>單目標特徵選取流程</w:t>
      </w:r>
      <w:bookmarkEnd w:id="54"/>
    </w:p>
    <w:p w:rsidR="009F5AEF" w:rsidRPr="009F5AEF" w:rsidRDefault="009F5AEF" w:rsidP="009F5AEF">
      <w:pPr>
        <w:pStyle w:val="3"/>
        <w:numPr>
          <w:ilvl w:val="0"/>
          <w:numId w:val="15"/>
        </w:numPr>
        <w:ind w:firstLineChars="0"/>
      </w:pPr>
      <w:bookmarkStart w:id="55" w:name="_Toc490765925"/>
      <w:r>
        <w:rPr>
          <w:rFonts w:hint="eastAsia"/>
        </w:rPr>
        <w:t>多目標特徵選取策略</w:t>
      </w:r>
      <w:bookmarkEnd w:id="55"/>
    </w:p>
    <w:p w:rsidR="009F5AEF" w:rsidRDefault="00CE2EC0" w:rsidP="00CE2EC0">
      <w:pPr>
        <w:ind w:firstLine="480"/>
      </w:pPr>
      <w:r w:rsidRPr="00CE2EC0">
        <w:rPr>
          <w:rFonts w:hint="eastAsia"/>
        </w:rPr>
        <w:t>因為每次</w:t>
      </w:r>
      <w:r>
        <w:rPr>
          <w:rFonts w:hint="eastAsia"/>
        </w:rPr>
        <w:t>前一階段的特徵選取</w:t>
      </w:r>
      <w:r w:rsidRPr="00CE2EC0">
        <w:rPr>
          <w:rFonts w:hint="eastAsia"/>
        </w:rPr>
        <w:t>是將每個目標</w:t>
      </w:r>
      <w:r>
        <w:rPr>
          <w:rFonts w:hint="eastAsia"/>
        </w:rPr>
        <w:t>產生的所有</w:t>
      </w:r>
      <w:r w:rsidRPr="00CE2EC0">
        <w:rPr>
          <w:rFonts w:hint="eastAsia"/>
        </w:rPr>
        <w:t>特徵集合，</w:t>
      </w:r>
      <w:r>
        <w:rPr>
          <w:rFonts w:hint="eastAsia"/>
        </w:rPr>
        <w:t>再</w:t>
      </w:r>
      <w:r w:rsidRPr="00CE2EC0">
        <w:rPr>
          <w:rFonts w:hint="eastAsia"/>
        </w:rPr>
        <w:t>個別對</w:t>
      </w:r>
      <w:r>
        <w:rPr>
          <w:rFonts w:hint="eastAsia"/>
        </w:rPr>
        <w:t>不同</w:t>
      </w:r>
      <w:r w:rsidRPr="00CE2EC0">
        <w:rPr>
          <w:rFonts w:hint="eastAsia"/>
        </w:rPr>
        <w:t>目標值進行特徵選取，所以會有多組</w:t>
      </w:r>
      <w:r>
        <w:rPr>
          <w:rFonts w:hint="eastAsia"/>
        </w:rPr>
        <w:t>已選特徵池</w:t>
      </w:r>
      <w:r w:rsidRPr="00CE2EC0">
        <w:rPr>
          <w:rFonts w:hint="eastAsia"/>
        </w:rPr>
        <w:t>的結果。</w:t>
      </w:r>
      <w:r w:rsidR="00CD3151">
        <w:rPr>
          <w:rFonts w:hint="eastAsia"/>
        </w:rPr>
        <w:t>而本研究對於多目標的特徵選取策略，是採用同一特徵出現在不同已選特徵池並且其選取增益為正值</w:t>
      </w:r>
      <w:r w:rsidR="00592E13">
        <w:rPr>
          <w:rFonts w:hint="eastAsia"/>
        </w:rPr>
        <w:t>的次數作為選取特徵的數目，再以對不同目標的選取增益總和大小作為選取的次序。</w:t>
      </w:r>
      <w:r w:rsidR="008E4DA1">
        <w:rPr>
          <w:rFonts w:hint="eastAsia"/>
        </w:rPr>
        <w:t>其流程圖如</w:t>
      </w:r>
      <w:r w:rsidR="008E4DA1">
        <w:fldChar w:fldCharType="begin"/>
      </w:r>
      <w:r w:rsidR="008E4DA1">
        <w:instrText xml:space="preserve"> </w:instrText>
      </w:r>
      <w:r w:rsidR="008E4DA1">
        <w:rPr>
          <w:rFonts w:hint="eastAsia"/>
        </w:rPr>
        <w:instrText>REF _Ref486114064 \h</w:instrText>
      </w:r>
      <w:r w:rsidR="008E4DA1">
        <w:instrText xml:space="preserve"> </w:instrText>
      </w:r>
      <w:r w:rsidR="008E4DA1">
        <w:fldChar w:fldCharType="separate"/>
      </w:r>
      <w:r w:rsidR="00A86C56">
        <w:rPr>
          <w:rFonts w:hint="eastAsia"/>
        </w:rPr>
        <w:t>圖</w:t>
      </w:r>
      <w:r w:rsidR="00A86C56">
        <w:rPr>
          <w:rFonts w:hint="eastAsia"/>
        </w:rPr>
        <w:t xml:space="preserve"> </w:t>
      </w:r>
      <w:r w:rsidR="00A86C56">
        <w:rPr>
          <w:noProof/>
        </w:rPr>
        <w:t>13</w:t>
      </w:r>
      <w:r w:rsidR="008E4DA1">
        <w:fldChar w:fldCharType="end"/>
      </w:r>
      <w:r w:rsidR="008E4DA1">
        <w:rPr>
          <w:rFonts w:hint="eastAsia"/>
        </w:rPr>
        <w:t>，</w:t>
      </w:r>
      <w:r w:rsidR="00592E13">
        <w:rPr>
          <w:rFonts w:hint="eastAsia"/>
        </w:rPr>
        <w:t>詳細說明如下：</w:t>
      </w:r>
    </w:p>
    <w:p w:rsidR="009117E5" w:rsidRPr="009117E5" w:rsidRDefault="009117E5" w:rsidP="009117E5">
      <w:pPr>
        <w:pStyle w:val="a5"/>
        <w:numPr>
          <w:ilvl w:val="0"/>
          <w:numId w:val="27"/>
        </w:numPr>
        <w:ind w:leftChars="0" w:left="1418" w:hanging="938"/>
      </w:pPr>
      <w:r>
        <w:rPr>
          <w:rFonts w:hint="eastAsia"/>
        </w:rPr>
        <w:t>初始設立特徵選取數目的上界以及下界，若是最後選取的特徵數目超過上界，則選取與上界數目相同的特徵數。反之，則選取與下界數目相同的特徵。</w:t>
      </w:r>
    </w:p>
    <w:p w:rsidR="00592E13" w:rsidRPr="00DE6DE2" w:rsidRDefault="009117E5" w:rsidP="00592E13">
      <w:pPr>
        <w:pStyle w:val="a5"/>
        <w:numPr>
          <w:ilvl w:val="0"/>
          <w:numId w:val="27"/>
        </w:numPr>
        <w:ind w:leftChars="0" w:left="1418" w:hanging="938"/>
      </w:pPr>
      <w:r>
        <w:rPr>
          <w:rFonts w:hint="eastAsia"/>
        </w:rPr>
        <w:t>定義一</w:t>
      </w:r>
      <w:r>
        <w:rPr>
          <w:rFonts w:hint="eastAsia"/>
        </w:rPr>
        <w:t>FSP</w:t>
      </w:r>
      <w:r>
        <w:rPr>
          <w:rFonts w:hint="eastAsia"/>
        </w:rPr>
        <w:t>以及一</w:t>
      </w:r>
      <w:r>
        <w:rPr>
          <w:rFonts w:hint="eastAsia"/>
        </w:rPr>
        <w:t>FFP</w:t>
      </w:r>
      <w:r>
        <w:rPr>
          <w:rFonts w:hint="eastAsia"/>
        </w:rPr>
        <w:t>。</w:t>
      </w:r>
      <w:r w:rsidR="00592E13">
        <w:rPr>
          <w:rFonts w:hint="eastAsia"/>
        </w:rPr>
        <w:t>選出每個</w:t>
      </w:r>
      <w:r>
        <w:rPr>
          <w:rFonts w:hint="eastAsia"/>
        </w:rPr>
        <w:t>SFP</w:t>
      </w:r>
      <w:r w:rsidR="00592E13">
        <w:rPr>
          <w:rFonts w:hint="eastAsia"/>
        </w:rPr>
        <w:t>中的其</w:t>
      </w:r>
      <w:r w:rsidR="00341FBF">
        <w:rPr>
          <w:rFonts w:hint="eastAsia"/>
        </w:rPr>
        <w:t>SG</w:t>
      </w:r>
      <w:r w:rsidR="00592E13">
        <w:rPr>
          <w:rFonts w:hint="eastAsia"/>
        </w:rPr>
        <w:t>是</w:t>
      </w:r>
      <w:r w:rsidR="007E2B5A">
        <w:rPr>
          <w:rFonts w:hint="eastAsia"/>
        </w:rPr>
        <w:t>正數的特徵</w:t>
      </w:r>
      <w:r>
        <w:rPr>
          <w:rFonts w:hint="eastAsia"/>
        </w:rPr>
        <w:t>，</w:t>
      </w:r>
      <w:r>
        <w:rPr>
          <w:rFonts w:hint="eastAsia"/>
        </w:rPr>
        <w:lastRenderedPageBreak/>
        <w:t>並且放入</w:t>
      </w:r>
      <w:r>
        <w:rPr>
          <w:rFonts w:hint="eastAsia"/>
        </w:rPr>
        <w:t>FSP</w:t>
      </w:r>
      <w:r>
        <w:rPr>
          <w:rFonts w:hint="eastAsia"/>
        </w:rPr>
        <w:t>中</w:t>
      </w:r>
      <w:r w:rsidR="00592E13">
        <w:rPr>
          <w:rFonts w:hint="eastAsia"/>
        </w:rPr>
        <w:t>。</w:t>
      </w:r>
      <w:r w:rsidR="00592E13">
        <w:br/>
      </w:r>
      <m:oMathPara>
        <m:oMathParaPr>
          <m:jc m:val="left"/>
        </m:oMathParaPr>
        <m:oMath>
          <m:sSup>
            <m:sSupPr>
              <m:ctrlPr>
                <w:rPr>
                  <w:rFonts w:ascii="Cambria Math" w:hAnsi="Cambria Math"/>
                </w:rPr>
              </m:ctrlPr>
            </m:sSupPr>
            <m:e>
              <m:r>
                <m:rPr>
                  <m:sty m:val="p"/>
                </m:rPr>
                <w:rPr>
                  <w:rFonts w:ascii="Cambria Math" w:hAnsi="Cambria Math" w:hint="eastAsia"/>
                </w:rPr>
                <m:t>FSP</m:t>
              </m:r>
              <m:ctrlPr>
                <w:rPr>
                  <w:rFonts w:ascii="Cambria Math" w:hAnsi="Cambria Math" w:hint="eastAsia"/>
                </w:rPr>
              </m:ctrlPr>
            </m:e>
            <m:sup>
              <m:d>
                <m:dPr>
                  <m:ctrlPr>
                    <w:rPr>
                      <w:rFonts w:ascii="Cambria Math" w:hAnsi="Cambria Math"/>
                    </w:rPr>
                  </m:ctrlPr>
                </m:dPr>
                <m:e>
                  <m:r>
                    <m:rPr>
                      <m:sty m:val="p"/>
                    </m:rPr>
                    <w:rPr>
                      <w:rFonts w:ascii="Cambria Math" w:hAnsi="Cambria Math"/>
                    </w:rPr>
                    <m:t>1</m:t>
                  </m:r>
                </m:e>
              </m:d>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5</m:t>
                  </m:r>
                </m:sub>
              </m:sSub>
            </m:e>
          </m:d>
          <m:r>
            <m:rPr>
              <m:sty m:val="p"/>
            </m:rPr>
            <w:rPr>
              <w:rFonts w:ascii="Cambria Math" w:hAnsi="Cambria Math"/>
            </w:rPr>
            <w:br/>
          </m:r>
        </m:oMath>
        <m:oMath>
          <m:sSup>
            <m:sSupPr>
              <m:ctrlPr>
                <w:rPr>
                  <w:rFonts w:ascii="Cambria Math" w:hAnsi="Cambria Math"/>
                </w:rPr>
              </m:ctrlPr>
            </m:sSupPr>
            <m:e>
              <m:r>
                <m:rPr>
                  <m:sty m:val="p"/>
                </m:rPr>
                <w:rPr>
                  <w:rFonts w:ascii="Cambria Math" w:hAnsi="Cambria Math" w:hint="eastAsia"/>
                </w:rPr>
                <m:t>FSP</m:t>
              </m:r>
              <m:ctrlPr>
                <w:rPr>
                  <w:rFonts w:ascii="Cambria Math" w:hAnsi="Cambria Math" w:hint="eastAsia"/>
                </w:rPr>
              </m:ctrlPr>
            </m:e>
            <m:sup>
              <m:d>
                <m:dPr>
                  <m:ctrlPr>
                    <w:rPr>
                      <w:rFonts w:ascii="Cambria Math" w:hAnsi="Cambria Math"/>
                    </w:rPr>
                  </m:ctrlPr>
                </m:dPr>
                <m:e>
                  <m:r>
                    <w:rPr>
                      <w:rFonts w:ascii="Cambria Math" w:hAnsi="Cambria Math"/>
                    </w:rPr>
                    <m:t>2</m:t>
                  </m:r>
                </m:e>
              </m:d>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7</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12</m:t>
                  </m:r>
                </m:sub>
              </m:sSub>
            </m:e>
          </m:d>
          <m:r>
            <m:rPr>
              <m:sty m:val="p"/>
            </m:rPr>
            <w:rPr>
              <w:rFonts w:ascii="Cambria Math" w:hAnsi="Cambria Math"/>
            </w:rPr>
            <w:br/>
          </m:r>
        </m:oMath>
        <m:oMath>
          <m:sSup>
            <m:sSupPr>
              <m:ctrlPr>
                <w:rPr>
                  <w:rFonts w:ascii="Cambria Math" w:hAnsi="Cambria Math"/>
                </w:rPr>
              </m:ctrlPr>
            </m:sSupPr>
            <m:e>
              <m:r>
                <m:rPr>
                  <m:sty m:val="p"/>
                </m:rPr>
                <w:rPr>
                  <w:rFonts w:ascii="Cambria Math" w:hAnsi="Cambria Math" w:hint="eastAsia"/>
                </w:rPr>
                <m:t>FSP</m:t>
              </m:r>
              <m:ctrlPr>
                <w:rPr>
                  <w:rFonts w:ascii="Cambria Math" w:hAnsi="Cambria Math" w:hint="eastAsia"/>
                </w:rPr>
              </m:ctrlPr>
            </m:e>
            <m:sup>
              <m:d>
                <m:dPr>
                  <m:ctrlPr>
                    <w:rPr>
                      <w:rFonts w:ascii="Cambria Math" w:hAnsi="Cambria Math"/>
                    </w:rPr>
                  </m:ctrlPr>
                </m:dPr>
                <m:e>
                  <m:r>
                    <m:rPr>
                      <m:sty m:val="p"/>
                    </m:rPr>
                    <w:rPr>
                      <w:rFonts w:ascii="Cambria Math" w:hAnsi="Cambria Math"/>
                    </w:rPr>
                    <m:t>3</m:t>
                  </m:r>
                </m:e>
              </m:d>
            </m:sup>
          </m:sSup>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5</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9</m:t>
                  </m:r>
                </m:sub>
              </m:sSub>
            </m:e>
          </m:d>
          <m:r>
            <m:rPr>
              <m:sty m:val="p"/>
            </m:rPr>
            <w:rPr>
              <w:rFonts w:ascii="Cambria Math" w:hAnsi="Cambria Math"/>
            </w:rPr>
            <w:br/>
          </m:r>
        </m:oMath>
        <m:oMath>
          <m:r>
            <w:rPr>
              <w:rFonts w:ascii="Cambria Math" w:hAnsi="Cambria Math"/>
            </w:rPr>
            <m:t>⋮</m:t>
          </m:r>
          <m:r>
            <m:rPr>
              <m:sty m:val="p"/>
            </m:rPr>
            <w:rPr>
              <w:rFonts w:ascii="Cambria Math" w:hAnsi="Cambria Math"/>
            </w:rPr>
            <w:br/>
          </m:r>
        </m:oMath>
        <m:oMath>
          <m:sSup>
            <m:sSupPr>
              <m:ctrlPr>
                <w:rPr>
                  <w:rFonts w:ascii="Cambria Math" w:hAnsi="Cambria Math"/>
                </w:rPr>
              </m:ctrlPr>
            </m:sSupPr>
            <m:e>
              <m:r>
                <m:rPr>
                  <m:sty m:val="p"/>
                </m:rPr>
                <w:rPr>
                  <w:rFonts w:ascii="Cambria Math" w:hAnsi="Cambria Math" w:hint="eastAsia"/>
                </w:rPr>
                <m:t>FSP</m:t>
              </m:r>
              <m:ctrlPr>
                <w:rPr>
                  <w:rFonts w:ascii="Cambria Math" w:hAnsi="Cambria Math" w:hint="eastAsia"/>
                </w:rPr>
              </m:ctrlPr>
            </m:e>
            <m:sup>
              <m:r>
                <m:rPr>
                  <m:sty m:val="p"/>
                </m:rPr>
                <w:rPr>
                  <w:rFonts w:ascii="Cambria Math" w:hAnsi="Cambria Math"/>
                </w:rPr>
                <m:t>(</m:t>
              </m:r>
              <m:r>
                <w:rPr>
                  <w:rFonts w:ascii="Cambria Math" w:hAnsi="Cambria Math"/>
                </w:rPr>
                <m:t>j</m:t>
              </m:r>
              <m:r>
                <m:rPr>
                  <m:sty m:val="p"/>
                </m:rP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24</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4</m:t>
              </m:r>
            </m:sub>
          </m:sSub>
          <m:r>
            <w:rPr>
              <w:rFonts w:ascii="Cambria Math" w:hAnsi="Cambria Math"/>
            </w:rPr>
            <m:t>}</m:t>
          </m:r>
        </m:oMath>
      </m:oMathPara>
    </w:p>
    <w:p w:rsidR="00DE6DE2" w:rsidRDefault="003B5F47" w:rsidP="00DE6DE2">
      <w:pPr>
        <w:pStyle w:val="a5"/>
        <w:ind w:leftChars="0" w:left="1418"/>
      </w:pPr>
      <m:oMath>
        <m:r>
          <w:rPr>
            <w:rFonts w:ascii="Cambria Math" w:hAnsi="Cambria Math"/>
          </w:rPr>
          <m:t>j</m:t>
        </m:r>
        <m:r>
          <m:rPr>
            <m:sty m:val="p"/>
          </m:rPr>
          <w:rPr>
            <w:rFonts w:ascii="Cambria Math" w:hAnsi="Cambria Math" w:hint="eastAsia"/>
          </w:rPr>
          <m:t>=</m:t>
        </m:r>
        <m:r>
          <w:rPr>
            <w:rFonts w:ascii="Cambria Math" w:hAnsi="Cambria Math"/>
          </w:rPr>
          <m:t>1,2,…,N</m:t>
        </m:r>
      </m:oMath>
      <w:r w:rsidR="00DE6DE2">
        <w:rPr>
          <w:rFonts w:hint="eastAsia"/>
        </w:rPr>
        <w:t xml:space="preserve"> </w:t>
      </w:r>
      <w:r w:rsidR="00DE6DE2">
        <w:rPr>
          <w:rFonts w:hint="eastAsia"/>
        </w:rPr>
        <w:t>，為已選特徵池數目，亦即目標個數。</w:t>
      </w:r>
      <m:oMath>
        <m:r>
          <w:rPr>
            <w:rFonts w:ascii="Cambria Math" w:hAnsi="Cambria Math"/>
          </w:rPr>
          <m:t>f</m:t>
        </m:r>
      </m:oMath>
      <w:r w:rsidR="00DE6DE2">
        <w:rPr>
          <w:rFonts w:hint="eastAsia"/>
        </w:rPr>
        <w:t>為特徵</w:t>
      </w:r>
      <w:r w:rsidR="007E2B5A">
        <w:rPr>
          <w:rFonts w:hint="eastAsia"/>
        </w:rPr>
        <w:t>。</w:t>
      </w:r>
    </w:p>
    <w:p w:rsidR="007E2B5A" w:rsidRDefault="007E2B5A" w:rsidP="009117E5">
      <w:pPr>
        <w:pStyle w:val="a5"/>
        <w:numPr>
          <w:ilvl w:val="0"/>
          <w:numId w:val="27"/>
        </w:numPr>
        <w:ind w:leftChars="0" w:left="1418" w:hanging="938"/>
      </w:pPr>
      <w:r>
        <w:rPr>
          <w:rFonts w:hint="eastAsia"/>
        </w:rPr>
        <w:t>列出所有</w:t>
      </w:r>
      <w:r w:rsidR="009117E5">
        <w:rPr>
          <w:rFonts w:hint="eastAsia"/>
        </w:rPr>
        <w:t>FSP</w:t>
      </w:r>
      <w:r w:rsidR="009117E5">
        <w:rPr>
          <w:rFonts w:hint="eastAsia"/>
        </w:rPr>
        <w:t>中選出的</w:t>
      </w:r>
      <w:r>
        <w:rPr>
          <w:rFonts w:hint="eastAsia"/>
        </w:rPr>
        <w:t>特徵其涵蓋的目標數目，並以涵蓋數目最大的作為選取特徵數</w:t>
      </w:r>
      <w:r w:rsidR="009117E5">
        <w:rPr>
          <w:rFonts w:hint="eastAsia"/>
        </w:rPr>
        <w:t>(Number of feature selected, NFS)</w:t>
      </w:r>
      <w:r>
        <w:rPr>
          <w:rFonts w:hint="eastAsia"/>
        </w:rPr>
        <w:t>。若涵蓋數目太小或太大，則以上下界為</w:t>
      </w:r>
      <w:r w:rsidR="009117E5">
        <w:rPr>
          <w:rFonts w:hint="eastAsia"/>
        </w:rPr>
        <w:t>NFS</w:t>
      </w:r>
      <w:r w:rsidR="002D5F83">
        <w:rPr>
          <w:rFonts w:hint="eastAsia"/>
        </w:rPr>
        <w:t>。</w:t>
      </w:r>
    </w:p>
    <w:p w:rsidR="003B5F47" w:rsidRDefault="006E6421" w:rsidP="009117E5">
      <w:pPr>
        <w:pStyle w:val="a5"/>
        <w:numPr>
          <w:ilvl w:val="0"/>
          <w:numId w:val="27"/>
        </w:numPr>
        <w:ind w:leftChars="0" w:left="1418" w:hanging="938"/>
      </w:pPr>
      <w:r>
        <w:rPr>
          <w:rFonts w:hint="eastAsia"/>
        </w:rPr>
        <w:t>計</w:t>
      </w:r>
      <w:r w:rsidR="003B5F47">
        <w:rPr>
          <w:rFonts w:hint="eastAsia"/>
        </w:rPr>
        <w:t>算</w:t>
      </w:r>
      <w:r w:rsidR="009117E5">
        <w:rPr>
          <w:rFonts w:hint="eastAsia"/>
        </w:rPr>
        <w:t>FSP</w:t>
      </w:r>
      <w:r w:rsidR="009117E5">
        <w:rPr>
          <w:rFonts w:hint="eastAsia"/>
        </w:rPr>
        <w:t>中</w:t>
      </w:r>
      <w:r w:rsidR="003B5F47">
        <w:rPr>
          <w:rFonts w:hint="eastAsia"/>
        </w:rPr>
        <w:t>的特徵</w:t>
      </w:r>
      <w:r w:rsidR="00341FBF">
        <w:rPr>
          <w:rFonts w:hint="eastAsia"/>
        </w:rPr>
        <w:t>個別</w:t>
      </w:r>
      <w:r w:rsidR="003B5F47">
        <w:rPr>
          <w:rFonts w:hint="eastAsia"/>
        </w:rPr>
        <w:t>對每個目標的</w:t>
      </w:r>
      <w:r w:rsidR="00341FBF">
        <w:rPr>
          <w:rFonts w:hint="eastAsia"/>
        </w:rPr>
        <w:t>SG</w:t>
      </w:r>
      <w:r w:rsidR="003B5F47">
        <w:rPr>
          <w:rFonts w:hint="eastAsia"/>
        </w:rPr>
        <w:t>總和，記為</w:t>
      </w:r>
      <m:oMath>
        <m:r>
          <w:rPr>
            <w:rFonts w:ascii="Cambria Math" w:hAnsi="Cambria Math"/>
          </w:rPr>
          <m:t>g</m:t>
        </m:r>
        <m:sSub>
          <m:sSubPr>
            <m:ctrlPr>
              <w:rPr>
                <w:rFonts w:ascii="Cambria Math" w:hAnsi="Cambria Math"/>
                <w:i/>
              </w:rPr>
            </m:ctrlPr>
          </m:sSubPr>
          <m:e>
            <m:r>
              <w:rPr>
                <w:rFonts w:ascii="Cambria Math" w:hAnsi="Cambria Math"/>
              </w:rPr>
              <m:t>f</m:t>
            </m:r>
          </m:e>
          <m:sub>
            <m:r>
              <w:rPr>
                <w:rFonts w:ascii="Cambria Math" w:hAnsi="Cambria Math"/>
              </w:rPr>
              <m:t>i</m:t>
            </m:r>
          </m:sub>
        </m:sSub>
      </m:oMath>
      <w:r w:rsidR="003B5F47">
        <w:rPr>
          <w:rFonts w:hint="eastAsia"/>
        </w:rPr>
        <w:t>。</w:t>
      </w:r>
      <m:oMath>
        <m:r>
          <w:rPr>
            <w:rFonts w:ascii="Cambria Math" w:hAnsi="Cambria Math"/>
          </w:rPr>
          <m:t>g</m:t>
        </m:r>
        <m:sSub>
          <m:sSubPr>
            <m:ctrlPr>
              <w:rPr>
                <w:rFonts w:ascii="Cambria Math" w:hAnsi="Cambria Math"/>
                <w:i/>
              </w:rPr>
            </m:ctrlPr>
          </m:sSubPr>
          <m:e>
            <m:r>
              <w:rPr>
                <w:rFonts w:ascii="Cambria Math" w:hAnsi="Cambria Math"/>
              </w:rPr>
              <m:t>f</m:t>
            </m:r>
          </m:e>
          <m:sub>
            <m:r>
              <w:rPr>
                <w:rFonts w:ascii="Cambria Math" w:hAnsi="Cambria Math"/>
              </w:rPr>
              <m:t>i</m:t>
            </m:r>
          </m:sub>
        </m:sSub>
      </m:oMath>
      <w:r w:rsidR="00341FBF">
        <w:rPr>
          <w:rFonts w:hint="eastAsia"/>
        </w:rPr>
        <w:t>即為</w:t>
      </w:r>
      <w:r w:rsidR="003B5F47">
        <w:rPr>
          <w:rFonts w:hint="eastAsia"/>
        </w:rPr>
        <w:t>欲計算的特徵</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3B5F47">
        <w:rPr>
          <w:rFonts w:hint="eastAsia"/>
        </w:rPr>
        <w:t>，表示如下：</w:t>
      </w:r>
    </w:p>
    <w:tbl>
      <w:tblPr>
        <w:tblStyle w:val="a6"/>
        <w:tblW w:w="0" w:type="auto"/>
        <w:tblInd w:w="9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45"/>
        <w:gridCol w:w="815"/>
      </w:tblGrid>
      <w:tr w:rsidR="003B5F47" w:rsidTr="00823CDF">
        <w:tc>
          <w:tcPr>
            <w:tcW w:w="6945" w:type="dxa"/>
          </w:tcPr>
          <w:p w:rsidR="003B5F47" w:rsidRDefault="003B5F47" w:rsidP="003B5F47">
            <w:pPr>
              <w:pStyle w:val="a5"/>
              <w:ind w:leftChars="0" w:left="0"/>
            </w:pPr>
            <m:oMathPara>
              <m:oMath>
                <m:r>
                  <w:rPr>
                    <w:rFonts w:ascii="Cambria Math" w:hAnsi="Cambria Math"/>
                  </w:rPr>
                  <m:t>gain</m:t>
                </m:r>
                <m:d>
                  <m:dPr>
                    <m:ctrlPr>
                      <w:rPr>
                        <w:rFonts w:ascii="Cambria Math" w:hAnsi="Cambria Math"/>
                        <w:i/>
                      </w:rPr>
                    </m:ctrlPr>
                  </m:dPr>
                  <m:e>
                    <m:r>
                      <w:rPr>
                        <w:rFonts w:ascii="Cambria Math" w:hAnsi="Cambria Math"/>
                      </w:rPr>
                      <m:t>g</m:t>
                    </m:r>
                    <m:sSub>
                      <m:sSubPr>
                        <m:ctrlPr>
                          <w:rPr>
                            <w:rFonts w:ascii="Cambria Math" w:hAnsi="Cambria Math"/>
                            <w:i/>
                          </w:rPr>
                        </m:ctrlPr>
                      </m:sSubPr>
                      <m:e>
                        <m:r>
                          <w:rPr>
                            <w:rFonts w:ascii="Cambria Math" w:hAnsi="Cambria Math"/>
                          </w:rPr>
                          <m:t>f</m:t>
                        </m:r>
                      </m:e>
                      <m:sub>
                        <m:r>
                          <w:rPr>
                            <w:rFonts w:ascii="Cambria Math" w:hAnsi="Cambria Math"/>
                          </w:rPr>
                          <m:t>i</m:t>
                        </m:r>
                      </m:sub>
                    </m:sSub>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gain(</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e>
                </m:nary>
              </m:oMath>
            </m:oMathPara>
          </w:p>
        </w:tc>
        <w:tc>
          <w:tcPr>
            <w:tcW w:w="815" w:type="dxa"/>
            <w:vAlign w:val="center"/>
          </w:tcPr>
          <w:p w:rsidR="003B5F47" w:rsidRDefault="00823CDF" w:rsidP="00823CDF">
            <w:pPr>
              <w:pStyle w:val="ae"/>
              <w:jc w:val="right"/>
            </w:pPr>
            <w:r>
              <w:rPr>
                <w:rFonts w:hint="eastAsia"/>
              </w:rPr>
              <w:t>(34)</w:t>
            </w:r>
          </w:p>
        </w:tc>
      </w:tr>
    </w:tbl>
    <w:p w:rsidR="00341FBF" w:rsidRDefault="004F2B12" w:rsidP="00341FBF">
      <w:pPr>
        <w:pStyle w:val="a5"/>
        <w:spacing w:line="240" w:lineRule="auto"/>
        <w:ind w:leftChars="0" w:left="1418"/>
      </w:pP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341FBF">
        <w:rPr>
          <w:rFonts w:hint="eastAsia"/>
        </w:rPr>
        <w:t>是該特徵</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00341FBF">
        <w:rPr>
          <w:rFonts w:hint="eastAsia"/>
        </w:rPr>
        <w:t>對於目標</w:t>
      </w:r>
      <m:oMath>
        <m:r>
          <w:rPr>
            <w:rFonts w:ascii="Cambria Math" w:hAnsi="Cambria Math"/>
          </w:rPr>
          <m:t>j</m:t>
        </m:r>
      </m:oMath>
      <w:r w:rsidR="00341FBF">
        <w:rPr>
          <w:rFonts w:hint="eastAsia"/>
        </w:rPr>
        <w:t>的</w:t>
      </w:r>
      <w:r w:rsidR="00341FBF">
        <w:rPr>
          <w:rFonts w:hint="eastAsia"/>
        </w:rPr>
        <w:t>SG</w:t>
      </w:r>
      <w:r w:rsidR="00341FBF">
        <w:rPr>
          <w:rFonts w:hint="eastAsia"/>
        </w:rPr>
        <w:t>。</w:t>
      </w:r>
    </w:p>
    <w:p w:rsidR="005E35D9" w:rsidRDefault="005E35D9" w:rsidP="005E35D9">
      <w:pPr>
        <w:pStyle w:val="a5"/>
        <w:numPr>
          <w:ilvl w:val="0"/>
          <w:numId w:val="27"/>
        </w:numPr>
        <w:spacing w:line="240" w:lineRule="auto"/>
        <w:ind w:leftChars="0"/>
      </w:pPr>
      <w:r>
        <w:rPr>
          <w:rFonts w:hint="eastAsia"/>
        </w:rPr>
        <w:t>將</w:t>
      </w:r>
      <m:oMath>
        <m:r>
          <w:rPr>
            <w:rFonts w:ascii="Cambria Math" w:hAnsi="Cambria Math"/>
          </w:rPr>
          <m:t>g</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由大至小順序排列，並且挑選出</w:t>
      </w:r>
      <w:r w:rsidR="00C17B22">
        <w:rPr>
          <w:rFonts w:hint="eastAsia"/>
        </w:rPr>
        <w:t>NFS</w:t>
      </w:r>
      <w:r>
        <w:rPr>
          <w:rFonts w:hint="eastAsia"/>
        </w:rPr>
        <w:t>個特徵</w:t>
      </w:r>
      <w:r w:rsidR="00C17B22">
        <w:rPr>
          <w:rFonts w:hint="eastAsia"/>
        </w:rPr>
        <w:t>放入</w:t>
      </w:r>
      <w:r w:rsidR="00C17B22">
        <w:rPr>
          <w:rFonts w:hint="eastAsia"/>
        </w:rPr>
        <w:t>FFP</w:t>
      </w:r>
      <w:r w:rsidR="00C17B22">
        <w:rPr>
          <w:rFonts w:hint="eastAsia"/>
        </w:rPr>
        <w:t>中。</w:t>
      </w:r>
    </w:p>
    <w:p w:rsidR="008E4DA1" w:rsidRDefault="00C17B22" w:rsidP="008417E5">
      <w:pPr>
        <w:keepNext/>
        <w:spacing w:line="240" w:lineRule="auto"/>
        <w:jc w:val="center"/>
      </w:pPr>
      <w:r>
        <w:rPr>
          <w:noProof/>
        </w:rPr>
        <mc:AlternateContent>
          <mc:Choice Requires="wpc">
            <w:drawing>
              <wp:inline distT="0" distB="0" distL="0" distR="0" wp14:anchorId="675E5454" wp14:editId="28D61793">
                <wp:extent cx="4779762" cy="2635994"/>
                <wp:effectExtent l="0" t="57150" r="0" b="12065"/>
                <wp:docPr id="319" name="畫布 3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0" name="流程圖: 程序 320"/>
                        <wps:cNvSpPr/>
                        <wps:spPr>
                          <a:xfrm>
                            <a:off x="95105" y="25"/>
                            <a:ext cx="1604645" cy="310119"/>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C17B22">
                              <w:pPr>
                                <w:pStyle w:val="ae"/>
                              </w:pPr>
                              <w:r>
                                <w:rPr>
                                  <w:rFonts w:hint="eastAsia"/>
                                </w:rPr>
                                <w:t>開始多目標特徵選取</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1" name="流程圖: 程序 321"/>
                        <wps:cNvSpPr/>
                        <wps:spPr>
                          <a:xfrm>
                            <a:off x="95105" y="629133"/>
                            <a:ext cx="1604645" cy="262890"/>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Pr="006E6421" w:rsidRDefault="004F2B12" w:rsidP="006E6421">
                              <w:pPr>
                                <w:pStyle w:val="ae"/>
                                <w:jc w:val="center"/>
                              </w:pPr>
                              <w:r w:rsidRPr="006E6421">
                                <w:rPr>
                                  <w:rFonts w:hint="eastAsia"/>
                                </w:rPr>
                                <w:t>設定特徵數量上下界</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流程圖: 程序 322"/>
                        <wps:cNvSpPr/>
                        <wps:spPr>
                          <a:xfrm>
                            <a:off x="8" y="1865403"/>
                            <a:ext cx="1787525" cy="499745"/>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2D5F83">
                              <w:pPr>
                                <w:pStyle w:val="ae"/>
                                <w:jc w:val="center"/>
                              </w:pPr>
                              <w:r>
                                <w:rPr>
                                  <w:rFonts w:hint="eastAsia"/>
                                </w:rPr>
                                <w:t>將各個</w:t>
                              </w:r>
                              <w:r>
                                <w:t>SFP</w:t>
                              </w:r>
                              <w:r>
                                <w:rPr>
                                  <w:rFonts w:hint="eastAsia"/>
                                </w:rPr>
                                <w:t>中選取增益大於</w:t>
                              </w:r>
                              <w:r>
                                <w:t>0</w:t>
                              </w:r>
                              <w:r>
                                <w:rPr>
                                  <w:rFonts w:hint="eastAsia"/>
                                </w:rPr>
                                <w:t>的特徵放入</w:t>
                              </w:r>
                              <w:r>
                                <w:t>FSP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3" name="流程圖: 程序 323"/>
                        <wps:cNvSpPr/>
                        <wps:spPr>
                          <a:xfrm>
                            <a:off x="131682" y="1287503"/>
                            <a:ext cx="1524441" cy="266228"/>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2D5F83">
                              <w:pPr>
                                <w:pStyle w:val="ae"/>
                                <w:jc w:val="center"/>
                              </w:pPr>
                              <w:r>
                                <w:rPr>
                                  <w:rFonts w:hint="eastAsia"/>
                                </w:rPr>
                                <w:t>初始化</w:t>
                              </w:r>
                              <w:r>
                                <w:t>FSP</w:t>
                              </w:r>
                              <w:r>
                                <w:rPr>
                                  <w:rFonts w:hint="eastAsia"/>
                                </w:rPr>
                                <w:t>與</w:t>
                              </w:r>
                              <w:r>
                                <w:t>FFP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4" name="流程圖: 程序 324"/>
                        <wps:cNvSpPr/>
                        <wps:spPr>
                          <a:xfrm>
                            <a:off x="2414023" y="175587"/>
                            <a:ext cx="1604645" cy="709575"/>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6E6421">
                              <w:pPr>
                                <w:pStyle w:val="ae"/>
                                <w:jc w:val="center"/>
                              </w:pPr>
                              <w:r>
                                <w:rPr>
                                  <w:rFonts w:hint="eastAsia"/>
                                </w:rPr>
                                <w:t>列出所有</w:t>
                              </w:r>
                              <w:r>
                                <w:rPr>
                                  <w:rFonts w:hint="eastAsia"/>
                                </w:rPr>
                                <w:t>FSP</w:t>
                              </w:r>
                              <w:r>
                                <w:rPr>
                                  <w:rFonts w:hint="eastAsia"/>
                                </w:rPr>
                                <w:t>中選出的特徵其涵蓋的目標數目並設定</w:t>
                              </w:r>
                              <w:r>
                                <w:rPr>
                                  <w:rFonts w:hint="eastAsia"/>
                                </w:rPr>
                                <w:t>NFS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流程圖: 程序 325"/>
                        <wps:cNvSpPr/>
                        <wps:spPr>
                          <a:xfrm>
                            <a:off x="2414023" y="1152949"/>
                            <a:ext cx="1604645" cy="719769"/>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6E6421">
                              <w:pPr>
                                <w:pStyle w:val="ae"/>
                                <w:jc w:val="center"/>
                              </w:pPr>
                              <w:r>
                                <w:rPr>
                                  <w:rFonts w:hint="eastAsia"/>
                                </w:rPr>
                                <w:t>計算</w:t>
                              </w:r>
                              <w:r>
                                <w:rPr>
                                  <w:rFonts w:hint="eastAsia"/>
                                </w:rPr>
                                <w:t>FSP</w:t>
                              </w:r>
                              <w:r>
                                <w:rPr>
                                  <w:rFonts w:hint="eastAsia"/>
                                </w:rPr>
                                <w:t>中的特徵個別對每個目標的</w:t>
                              </w:r>
                              <w:r>
                                <w:rPr>
                                  <w:rFonts w:hint="eastAsia"/>
                                </w:rPr>
                                <w:t>SG</w:t>
                              </w:r>
                              <w:r>
                                <w:rPr>
                                  <w:rFonts w:hint="eastAsia"/>
                                </w:rPr>
                                <w:t>總和</w:t>
                              </w:r>
                              <m:oMath>
                                <m:r>
                                  <w:rPr>
                                    <w:rFonts w:ascii="Cambria Math" w:hAnsi="Cambria Math"/>
                                  </w:rPr>
                                  <m:t>g</m:t>
                                </m:r>
                                <m:sSub>
                                  <m:sSubPr>
                                    <m:ctrlPr>
                                      <w:rPr>
                                        <w:rFonts w:ascii="Cambria Math" w:hAnsi="Cambria Math"/>
                                        <w:i/>
                                      </w:rPr>
                                    </m:ctrlPr>
                                  </m:sSubPr>
                                  <m:e>
                                    <m:r>
                                      <w:rPr>
                                        <w:rFonts w:ascii="Cambria Math" w:hAnsi="Cambria Math"/>
                                      </w:rPr>
                                      <m:t>f</m:t>
                                    </m:r>
                                  </m:e>
                                  <m:sub>
                                    <m:r>
                                      <w:rPr>
                                        <w:rFonts w:ascii="Cambria Math" w:hAnsi="Cambria Math"/>
                                      </w:rPr>
                                      <m:t>i</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6" name="流程圖: 程序 326"/>
                        <wps:cNvSpPr/>
                        <wps:spPr>
                          <a:xfrm>
                            <a:off x="2414023" y="2150695"/>
                            <a:ext cx="1604645" cy="485684"/>
                          </a:xfrm>
                          <a:prstGeom prst="flowChartProcess">
                            <a:avLst/>
                          </a:prstGeom>
                          <a:ln w="9525"/>
                        </wps:spPr>
                        <wps:style>
                          <a:lnRef idx="2">
                            <a:schemeClr val="dk1"/>
                          </a:lnRef>
                          <a:fillRef idx="1">
                            <a:schemeClr val="lt1"/>
                          </a:fillRef>
                          <a:effectRef idx="0">
                            <a:schemeClr val="dk1"/>
                          </a:effectRef>
                          <a:fontRef idx="minor">
                            <a:schemeClr val="dk1"/>
                          </a:fontRef>
                        </wps:style>
                        <wps:txbx>
                          <w:txbxContent>
                            <w:p w:rsidR="004F2B12" w:rsidRDefault="004F2B12" w:rsidP="006E6421">
                              <w:pPr>
                                <w:pStyle w:val="ae"/>
                                <w:jc w:val="center"/>
                              </w:pPr>
                              <w:r>
                                <w:rPr>
                                  <w:rFonts w:hint="eastAsia"/>
                                </w:rPr>
                                <w:t>挑選出</w:t>
                              </w:r>
                              <w:r>
                                <w:rPr>
                                  <w:rFonts w:hint="eastAsia"/>
                                </w:rPr>
                                <w:t>NFS</w:t>
                              </w:r>
                              <w:r>
                                <w:rPr>
                                  <w:rFonts w:hint="eastAsia"/>
                                </w:rPr>
                                <w:t>個特徵放入</w:t>
                              </w:r>
                              <w:r>
                                <w:rPr>
                                  <w:rFonts w:hint="eastAsia"/>
                                </w:rPr>
                                <w:t>FFP</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7" name="直線單箭頭接點 327"/>
                        <wps:cNvCnPr>
                          <a:stCxn id="320" idx="2"/>
                          <a:endCxn id="321" idx="0"/>
                        </wps:cNvCnPr>
                        <wps:spPr>
                          <a:xfrm>
                            <a:off x="897428" y="310144"/>
                            <a:ext cx="0" cy="31898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8" name="直線單箭頭接點 328"/>
                        <wps:cNvCnPr>
                          <a:stCxn id="321" idx="2"/>
                          <a:endCxn id="323" idx="0"/>
                        </wps:cNvCnPr>
                        <wps:spPr>
                          <a:xfrm flipH="1">
                            <a:off x="893903" y="892023"/>
                            <a:ext cx="3525" cy="39548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29" name="直線單箭頭接點 329"/>
                        <wps:cNvCnPr>
                          <a:stCxn id="323" idx="2"/>
                          <a:endCxn id="322" idx="0"/>
                        </wps:cNvCnPr>
                        <wps:spPr>
                          <a:xfrm flipH="1">
                            <a:off x="893771" y="1553731"/>
                            <a:ext cx="132" cy="3116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0" name="肘形接點 330"/>
                        <wps:cNvCnPr>
                          <a:stCxn id="322" idx="2"/>
                          <a:endCxn id="324" idx="0"/>
                        </wps:cNvCnPr>
                        <wps:spPr>
                          <a:xfrm rot="5400000" flipH="1" flipV="1">
                            <a:off x="960277" y="109080"/>
                            <a:ext cx="2189561" cy="2322575"/>
                          </a:xfrm>
                          <a:prstGeom prst="bentConnector5">
                            <a:avLst>
                              <a:gd name="adj1" fmla="val -10440"/>
                              <a:gd name="adj2" fmla="val 51968"/>
                              <a:gd name="adj3" fmla="val 110440"/>
                            </a:avLst>
                          </a:prstGeom>
                          <a:ln>
                            <a:tailEnd type="arrow"/>
                          </a:ln>
                        </wps:spPr>
                        <wps:style>
                          <a:lnRef idx="1">
                            <a:schemeClr val="dk1"/>
                          </a:lnRef>
                          <a:fillRef idx="0">
                            <a:schemeClr val="dk1"/>
                          </a:fillRef>
                          <a:effectRef idx="0">
                            <a:schemeClr val="dk1"/>
                          </a:effectRef>
                          <a:fontRef idx="minor">
                            <a:schemeClr val="tx1"/>
                          </a:fontRef>
                        </wps:style>
                        <wps:bodyPr/>
                      </wps:wsp>
                      <wps:wsp>
                        <wps:cNvPr id="331" name="直線單箭頭接點 331"/>
                        <wps:cNvCnPr>
                          <a:stCxn id="324" idx="2"/>
                          <a:endCxn id="325" idx="0"/>
                        </wps:cNvCnPr>
                        <wps:spPr>
                          <a:xfrm>
                            <a:off x="3216346" y="885162"/>
                            <a:ext cx="0" cy="2677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32" name="直線單箭頭接點 332"/>
                        <wps:cNvCnPr>
                          <a:stCxn id="325" idx="2"/>
                          <a:endCxn id="326" idx="0"/>
                        </wps:cNvCnPr>
                        <wps:spPr>
                          <a:xfrm>
                            <a:off x="3216346" y="1872718"/>
                            <a:ext cx="0" cy="2779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319" o:spid="_x0000_s1195" editas="canvas" style="width:376.35pt;height:207.55pt;mso-position-horizontal-relative:char;mso-position-vertical-relative:line" coordsize="47796,2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">
                <v:shape id="_x0000_s1196" type="#_x0000_t75" style="position:absolute;width:47796;height:26358;visibility:visible;mso-wrap-style:square">
                  <v:fill o:detectmouseclick="t"/>
                  <v:path o:connecttype="none"/>
                </v:shape>
                <v:shape id="流程圖: 程序 320" o:spid="_x0000_s1197" type="#_x0000_t109" style="position:absolute;left:951;width:16046;height:31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sXd8EA&#10;AADcAAAADwAAAGRycy9kb3ducmV2LnhtbERPz2vCMBS+C/4P4Qm7aapjY1RjEYfDgzus8+Dx0Tyb&#10;0ualNFns/OvNYbDjx/d7U4y2E5EG3zhWsFxkIIgrpxuuFZy/D/M3ED4ga+wck4Jf8lBsp5MN5trd&#10;+ItiGWqRQtjnqMCE0OdS+sqQRb9wPXHirm6wGBIcaqkHvKVw28lVlr1Kiw2nBoM97Q1VbfljFVw+&#10;LVpzr16WLcmPeMri+6GMSj3Nxt0aRKAx/Iv/3Eet4HmV5qcz6QjI7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H7F3fBAAAA3AAAAA8AAAAAAAAAAAAAAAAAmAIAAGRycy9kb3du&#10;cmV2LnhtbFBLBQYAAAAABAAEAPUAAACGAwAAAAA=&#10;" fillcolor="white [3201]" strokecolor="black [3200]">
                  <v:textbox>
                    <w:txbxContent>
                      <w:p w:rsidR="00A86C56" w:rsidRDefault="00A86C56" w:rsidP="00C17B22">
                        <w:pPr>
                          <w:pStyle w:val="ae"/>
                        </w:pPr>
                        <w:r>
                          <w:rPr>
                            <w:rFonts w:hint="eastAsia"/>
                          </w:rPr>
                          <w:t>開始多目標特徵選取</w:t>
                        </w:r>
                      </w:p>
                    </w:txbxContent>
                  </v:textbox>
                </v:shape>
                <v:shape id="流程圖: 程序 321" o:spid="_x0000_s1198" type="#_x0000_t109" style="position:absolute;left:951;top:6291;width:16046;height:26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ey7MQA&#10;AADcAAAADwAAAGRycy9kb3ducmV2LnhtbESPQWsCMRSE7wX/Q3iCt5pdpUVWo4hi8dAeunrw+Ng8&#10;N4ubl2WTxrW/vikUehxm5htmtRlsKyL1vnGsIJ9mIIgrpxuuFZxPh+cFCB+QNbaOScGDPGzWo6cV&#10;Ftrd+ZNiGWqRIOwLVGBC6AopfWXIop+6jjh5V9dbDEn2tdQ93hPctnKWZa/SYsNpwWBHO0PVrfyy&#10;Ci4fFq35rl7yG8m3+J7F/aGMSk3Gw3YJItAQ/sN/7aNWMJ/l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3suzEAAAA3AAAAA8AAAAAAAAAAAAAAAAAmAIAAGRycy9k&#10;b3ducmV2LnhtbFBLBQYAAAAABAAEAPUAAACJAwAAAAA=&#10;" fillcolor="white [3201]" strokecolor="black [3200]">
                  <v:textbox>
                    <w:txbxContent>
                      <w:p w:rsidR="00A86C56" w:rsidRPr="006E6421" w:rsidRDefault="00A86C56" w:rsidP="006E6421">
                        <w:pPr>
                          <w:pStyle w:val="ae"/>
                          <w:jc w:val="center"/>
                        </w:pPr>
                        <w:r w:rsidRPr="006E6421">
                          <w:rPr>
                            <w:rFonts w:hint="eastAsia"/>
                          </w:rPr>
                          <w:t>設定特徵數量上下界</w:t>
                        </w:r>
                      </w:p>
                    </w:txbxContent>
                  </v:textbox>
                </v:shape>
                <v:shape id="流程圖: 程序 322" o:spid="_x0000_s1199" type="#_x0000_t109" style="position:absolute;top:18654;width:17875;height:499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Usm8QA&#10;AADcAAAADwAAAGRycy9kb3ducmV2LnhtbESPQWsCMRSE7wX/Q3iCt5p1pUVWo4hi8dAeunrw+Ng8&#10;N4ubl2WTxrW/vikUehxm5htmtRlsKyL1vnGsYDbNQBBXTjdcKzifDs8LED4ga2wdk4IHedisR08r&#10;LLS78yfFMtQiQdgXqMCE0BVS+sqQRT91HXHyrq63GJLsa6l7vCe4bWWeZa/SYsNpwWBHO0PVrfyy&#10;Ci4fFq35rl5mN5Jv8T2L+0MZlZqMh+0SRKAh/If/2ketYJ7n8HsmH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5lLJvEAAAA3AAAAA8AAAAAAAAAAAAAAAAAmAIAAGRycy9k&#10;b3ducmV2LnhtbFBLBQYAAAAABAAEAPUAAACJAwAAAAA=&#10;" fillcolor="white [3201]" strokecolor="black [3200]">
                  <v:textbox>
                    <w:txbxContent>
                      <w:p w:rsidR="00A86C56" w:rsidRDefault="00A86C56" w:rsidP="002D5F83">
                        <w:pPr>
                          <w:pStyle w:val="ae"/>
                          <w:jc w:val="center"/>
                        </w:pPr>
                        <w:r>
                          <w:rPr>
                            <w:rFonts w:hint="eastAsia"/>
                          </w:rPr>
                          <w:t>將各個</w:t>
                        </w:r>
                        <w:r>
                          <w:t>SFP</w:t>
                        </w:r>
                        <w:r>
                          <w:rPr>
                            <w:rFonts w:hint="eastAsia"/>
                          </w:rPr>
                          <w:t>中選取增益大於</w:t>
                        </w:r>
                        <w:r>
                          <w:t>0</w:t>
                        </w:r>
                        <w:r>
                          <w:rPr>
                            <w:rFonts w:hint="eastAsia"/>
                          </w:rPr>
                          <w:t>的特徵放入</w:t>
                        </w:r>
                        <w:r>
                          <w:t>FSP</w:t>
                        </w:r>
                      </w:p>
                    </w:txbxContent>
                  </v:textbox>
                </v:shape>
                <v:shape id="流程圖: 程序 323" o:spid="_x0000_s1200" type="#_x0000_t109" style="position:absolute;left:1316;top:12875;width:15245;height:26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mJAMUA&#10;AADcAAAADwAAAGRycy9kb3ducmV2LnhtbESPQWvCQBSE74L/YXkFb7pRaSmpGykWpYf20NSDx0f2&#10;NRuSfRuy2zX117sFweMwM98wm+1oOxFp8I1jBctFBoK4crrhWsHxez9/BuEDssbOMSn4Iw/bYjrZ&#10;YK7dmb8olqEWCcI+RwUmhD6X0leGLPqF64mT9+MGiyHJoZZ6wHOC206usuxJWmw4LRjsaWeoastf&#10;q+D0adGaS/W4bEke4kcW3/ZlVGr2ML6+gAg0hnv41n7XCtarNfyfSUdAF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YkAxQAAANwAAAAPAAAAAAAAAAAAAAAAAJgCAABkcnMv&#10;ZG93bnJldi54bWxQSwUGAAAAAAQABAD1AAAAigMAAAAA&#10;" fillcolor="white [3201]" strokecolor="black [3200]">
                  <v:textbox>
                    <w:txbxContent>
                      <w:p w:rsidR="00A86C56" w:rsidRDefault="00A86C56" w:rsidP="002D5F83">
                        <w:pPr>
                          <w:pStyle w:val="ae"/>
                          <w:jc w:val="center"/>
                        </w:pPr>
                        <w:r>
                          <w:rPr>
                            <w:rFonts w:hint="eastAsia"/>
                          </w:rPr>
                          <w:t>初始化</w:t>
                        </w:r>
                        <w:r>
                          <w:t>FSP</w:t>
                        </w:r>
                        <w:r>
                          <w:rPr>
                            <w:rFonts w:hint="eastAsia"/>
                          </w:rPr>
                          <w:t>與</w:t>
                        </w:r>
                        <w:r>
                          <w:t>FFP</w:t>
                        </w:r>
                      </w:p>
                    </w:txbxContent>
                  </v:textbox>
                </v:shape>
                <v:shape id="流程圖: 程序 324" o:spid="_x0000_s1201" type="#_x0000_t109" style="position:absolute;left:24140;top:1755;width:16046;height:709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ARdMQA&#10;AADcAAAADwAAAGRycy9kb3ducmV2LnhtbESPQWsCMRSE74X+h/AKvdWs1oqsRikVxYM9uO3B42Pz&#10;3CxuXpZNjKu/3giFHoeZ+YaZL3vbiEidrx0rGA4yEMSl0zVXCn5/1m9TED4ga2wck4IreVgunp/m&#10;mGt34T3FIlQiQdjnqMCE0OZS+tKQRT9wLXHyjq6zGJLsKqk7vCS4beQoyybSYs1pwWBLX4bKU3G2&#10;Cg7fFq25lR/DE8lN3GVxtS6iUq8v/ecMRKA+/If/2lut4H00hseZd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7AEXTEAAAA3AAAAA8AAAAAAAAAAAAAAAAAmAIAAGRycy9k&#10;b3ducmV2LnhtbFBLBQYAAAAABAAEAPUAAACJAwAAAAA=&#10;" fillcolor="white [3201]" strokecolor="black [3200]">
                  <v:textbox>
                    <w:txbxContent>
                      <w:p w:rsidR="00A86C56" w:rsidRDefault="00A86C56" w:rsidP="006E6421">
                        <w:pPr>
                          <w:pStyle w:val="ae"/>
                          <w:jc w:val="center"/>
                        </w:pPr>
                        <w:r>
                          <w:rPr>
                            <w:rFonts w:hint="eastAsia"/>
                          </w:rPr>
                          <w:t>列出所有</w:t>
                        </w:r>
                        <w:r>
                          <w:rPr>
                            <w:rFonts w:hint="eastAsia"/>
                          </w:rPr>
                          <w:t>FSP</w:t>
                        </w:r>
                        <w:r>
                          <w:rPr>
                            <w:rFonts w:hint="eastAsia"/>
                          </w:rPr>
                          <w:t>中選出的特徵其涵蓋的目標數目並設定</w:t>
                        </w:r>
                        <w:r>
                          <w:rPr>
                            <w:rFonts w:hint="eastAsia"/>
                          </w:rPr>
                          <w:t>NFS</w:t>
                        </w:r>
                      </w:p>
                    </w:txbxContent>
                  </v:textbox>
                </v:shape>
                <v:shape id="流程圖: 程序 325" o:spid="_x0000_s1202" type="#_x0000_t109" style="position:absolute;left:24140;top:11529;width:16046;height:7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y078QA&#10;AADcAAAADwAAAGRycy9kb3ducmV2LnhtbESPQWsCMRSE7wX/Q3iCt5pVschqFLEoHtpDVw8eH5vn&#10;ZnHzsmzSuPrrm0Khx2FmvmFWm942IlLna8cKJuMMBHHpdM2VgvNp/7oA4QOyxsYxKXiQh8168LLC&#10;XLs7f1EsQiUShH2OCkwIbS6lLw1Z9GPXEifv6jqLIcmukrrDe4LbRk6z7E1arDktGGxpZ6i8Fd9W&#10;weXTojXPcj65kTzEjyy+74uo1GjYb5cgAvXhP/zXPmoFs+kc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MtO/EAAAA3AAAAA8AAAAAAAAAAAAAAAAAmAIAAGRycy9k&#10;b3ducmV2LnhtbFBLBQYAAAAABAAEAPUAAACJAwAAAAA=&#10;" fillcolor="white [3201]" strokecolor="black [3200]">
                  <v:textbox>
                    <w:txbxContent>
                      <w:p w:rsidR="00A86C56" w:rsidRDefault="00A86C56" w:rsidP="006E6421">
                        <w:pPr>
                          <w:pStyle w:val="ae"/>
                          <w:jc w:val="center"/>
                        </w:pPr>
                        <w:r>
                          <w:rPr>
                            <w:rFonts w:hint="eastAsia"/>
                          </w:rPr>
                          <w:t>計算</w:t>
                        </w:r>
                        <w:r>
                          <w:rPr>
                            <w:rFonts w:hint="eastAsia"/>
                          </w:rPr>
                          <w:t>FSP</w:t>
                        </w:r>
                        <w:r>
                          <w:rPr>
                            <w:rFonts w:hint="eastAsia"/>
                          </w:rPr>
                          <w:t>中的特徵個別對每</w:t>
                        </w:r>
                        <w:proofErr w:type="gramStart"/>
                        <w:r>
                          <w:rPr>
                            <w:rFonts w:hint="eastAsia"/>
                          </w:rPr>
                          <w:t>個</w:t>
                        </w:r>
                        <w:proofErr w:type="gramEnd"/>
                        <w:r>
                          <w:rPr>
                            <w:rFonts w:hint="eastAsia"/>
                          </w:rPr>
                          <w:t>目標的</w:t>
                        </w:r>
                        <w:r>
                          <w:rPr>
                            <w:rFonts w:hint="eastAsia"/>
                          </w:rPr>
                          <w:t>SG</w:t>
                        </w:r>
                        <w:r>
                          <w:rPr>
                            <w:rFonts w:hint="eastAsia"/>
                          </w:rPr>
                          <w:t>總和</w:t>
                        </w:r>
                        <m:oMath>
                          <m:r>
                            <w:rPr>
                              <w:rFonts w:ascii="Cambria Math" w:hAnsi="Cambria Math"/>
                            </w:rPr>
                            <m:t>g</m:t>
                          </m:r>
                          <m:sSub>
                            <m:sSubPr>
                              <m:ctrlPr>
                                <w:rPr>
                                  <w:rFonts w:ascii="Cambria Math" w:hAnsi="Cambria Math"/>
                                  <w:i/>
                                </w:rPr>
                              </m:ctrlPr>
                            </m:sSubPr>
                            <m:e>
                              <m:r>
                                <w:rPr>
                                  <w:rFonts w:ascii="Cambria Math" w:hAnsi="Cambria Math"/>
                                </w:rPr>
                                <m:t>f</m:t>
                              </m:r>
                            </m:e>
                            <m:sub>
                              <m:r>
                                <w:rPr>
                                  <w:rFonts w:ascii="Cambria Math" w:hAnsi="Cambria Math"/>
                                </w:rPr>
                                <m:t>i</m:t>
                              </m:r>
                            </m:sub>
                          </m:sSub>
                        </m:oMath>
                      </w:p>
                    </w:txbxContent>
                  </v:textbox>
                </v:shape>
                <v:shape id="流程圖: 程序 326" o:spid="_x0000_s1203" type="#_x0000_t109" style="position:absolute;left:24140;top:21506;width:16046;height:48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4qmMQA&#10;AADcAAAADwAAAGRycy9kb3ducmV2LnhtbESPQWsCMRSE7wX/Q3iCt5pVqchqFLEoHtpDVw8eH5vn&#10;ZnHzsmzSuPrrm0Khx2FmvmFWm942IlLna8cKJuMMBHHpdM2VgvNp/7oA4QOyxsYxKXiQh8168LLC&#10;XLs7f1EsQiUShH2OCkwIbS6lLw1Z9GPXEifv6jqLIcmukrrDe4LbRk6zbC4t1pwWDLa0M1Teim+r&#10;4PJp0Zpn+Ta5kTzEjyy+74uo1GjYb5cgAvXhP/zXPmoFs+kcfs+kI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eKpjEAAAA3AAAAA8AAAAAAAAAAAAAAAAAmAIAAGRycy9k&#10;b3ducmV2LnhtbFBLBQYAAAAABAAEAPUAAACJAwAAAAA=&#10;" fillcolor="white [3201]" strokecolor="black [3200]">
                  <v:textbox>
                    <w:txbxContent>
                      <w:p w:rsidR="00A86C56" w:rsidRDefault="00A86C56" w:rsidP="006E6421">
                        <w:pPr>
                          <w:pStyle w:val="ae"/>
                          <w:jc w:val="center"/>
                        </w:pPr>
                        <w:r>
                          <w:rPr>
                            <w:rFonts w:hint="eastAsia"/>
                          </w:rPr>
                          <w:t>挑選出</w:t>
                        </w:r>
                        <w:r>
                          <w:rPr>
                            <w:rFonts w:hint="eastAsia"/>
                          </w:rPr>
                          <w:t>NFS</w:t>
                        </w:r>
                        <w:proofErr w:type="gramStart"/>
                        <w:r>
                          <w:rPr>
                            <w:rFonts w:hint="eastAsia"/>
                          </w:rPr>
                          <w:t>個</w:t>
                        </w:r>
                        <w:proofErr w:type="gramEnd"/>
                        <w:r>
                          <w:rPr>
                            <w:rFonts w:hint="eastAsia"/>
                          </w:rPr>
                          <w:t>特徵放入</w:t>
                        </w:r>
                        <w:r>
                          <w:rPr>
                            <w:rFonts w:hint="eastAsia"/>
                          </w:rPr>
                          <w:t>FFP</w:t>
                        </w:r>
                      </w:p>
                    </w:txbxContent>
                  </v:textbox>
                </v:shape>
                <v:shape id="直線單箭頭接點 327" o:spid="_x0000_s1204" type="#_x0000_t32" style="position:absolute;left:8974;top:3101;width:0;height:31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zwsQAAADcAAAADwAAAGRycy9kb3ducmV2LnhtbESPT4vCMBTE7wv7HcJb8Lamq6Bu11RE&#10;KHjQg//w+mjetqXNS21ird/eCILHYWZ+w8wXvalFR60rLSv4GUYgiDOrS84VHA/p9wyE88gaa8uk&#10;4E4OFsnnxxxjbW+8o27vcxEg7GJUUHjfxFK6rCCDbmgb4uD929agD7LNpW7xFuCmlqMomkiDJYeF&#10;AhtaFZRV+6tRELlJelkdqm13zP1uc5bp+v57Umrw1S//QHjq/Tv8aq+1gvFoCs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v/PCxAAAANwAAAAPAAAAAAAAAAAA&#10;AAAAAKECAABkcnMvZG93bnJldi54bWxQSwUGAAAAAAQABAD5AAAAkgMAAAAA&#10;" strokecolor="black [3040]">
                  <v:stroke endarrow="open"/>
                </v:shape>
                <v:shape id="直線單箭頭接點 328" o:spid="_x0000_s1205" type="#_x0000_t32" style="position:absolute;left:8939;top:8920;width:35;height:395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aGwsQAAADcAAAADwAAAGRycy9kb3ducmV2LnhtbERPXWvCMBR9F/wP4Qp7s6mtzFGNIsqY&#10;YwPRjYFvl+baFJub2mTa/fvlYbDHw/lerHrbiBt1vnasYJKkIIhLp2uuFHx+PI+fQPiArLFxTAp+&#10;yMNqORwssNDuzge6HUMlYgj7AhWYENpCSl8asugT1xJH7uw6iyHCrpK6w3sMt43M0vRRWqw5Nhhs&#10;aWOovBy/rYLt69d0du2v+/zlZN5LymenbP2m1MOoX89BBOrDv/jPvdMK8iyujW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xobCxAAAANwAAAAPAAAAAAAAAAAA&#10;AAAAAKECAABkcnMvZG93bnJldi54bWxQSwUGAAAAAAQABAD5AAAAkgMAAAAA&#10;" strokecolor="black [3040]">
                  <v:stroke endarrow="open"/>
                </v:shape>
                <v:shape id="直線單箭頭接點 329" o:spid="_x0000_s1206" type="#_x0000_t32" style="position:absolute;left:8937;top:15537;width:2;height:311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jWccAAADcAAAADwAAAGRycy9kb3ducmV2LnhtbESPQWvCQBSE7wX/w/IEb7oxKVpTV5EW&#10;0dJCqZaCt0f2NRvMvo3ZVeO/7xYKPQ4z8w0zX3a2FhdqfeVYwXiUgCAunK64VPC5Xw8fQPiArLF2&#10;TApu5GG56N3NMdfuyh902YVSRAj7HBWYEJpcSl8YsuhHriGO3rdrLYYo21LqFq8RbmuZJslEWqw4&#10;Lhhs6MlQcdydrYLnl6/76ak7vWebg3krKJse0tWrUoN+t3oEEagL/+G/9lYryNIZ/J6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iiNZxwAAANwAAAAPAAAAAAAA&#10;AAAAAAAAAKECAABkcnMvZG93bnJldi54bWxQSwUGAAAAAAQABAD5AAAAlQMAAAAA&#10;" strokecolor="black [3040]">
                  <v:stroke endarrow="open"/>
                </v:shape>
                <v:shape id="肘形接點 330" o:spid="_x0000_s1207" type="#_x0000_t36" style="position:absolute;left:9602;top:1090;width:21896;height:23226;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VbMIAAADcAAAADwAAAGRycy9kb3ducmV2LnhtbESPQW/CMAyF75P4D5GRdhspQ0xQCAiQ&#10;kLiu48DRatw20DhVk0H37/EBaTdbfn7vfevt4Ft1pz66wAamkwwUcRms49rA+ef4sQAVE7LFNjAZ&#10;+KMI283obY25DQ/+pnuRaiUmHHM00KTU5VrHsiGPcRI6YrlVofeYZO1rbXt8iLlv9WeWfWmPjiWh&#10;wY4ODZW34tcbuLpix+483y8vTobbqZqjrox5Hw+7FahEQ/oXv75P1sBsJvUFRkBAb5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zVbMIAAADcAAAADwAAAAAAAAAAAAAA&#10;AAChAgAAZHJzL2Rvd25yZXYueG1sUEsFBgAAAAAEAAQA+QAAAJADAAAAAA==&#10;" adj="-2255,11225,23855" strokecolor="black [3040]">
                  <v:stroke endarrow="open"/>
                </v:shape>
                <v:shape id="直線單箭頭接點 331" o:spid="_x0000_s1208" type="#_x0000_t32" style="position:absolute;left:32163;top:8851;width:0;height:26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Y8MUAAADcAAAADwAAAGRycy9kb3ducmV2LnhtbESPzWrDMBCE74W+g9hAb42cGELrRg4h&#10;YMihPThx6HWxtraxtXItxT9vXxUKPQ4z8w2zP8ymEyMNrrGsYLOOQBCXVjdcKSiu2fMLCOeRNXaW&#10;ScFCDg7p48MeE20nzmm8+EoECLsEFdTe94mUrqzJoFvbnjh4X3Yw6IMcKqkHnALcdHIbRTtpsOGw&#10;UGNPp5rK9nI3CiK3y75P1/ZjLCqfv3/K7Ly83pR6Ws3HNxCeZv8f/muftYI43sDvmXAEZPo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NY8MUAAADcAAAADwAAAAAAAAAA&#10;AAAAAAChAgAAZHJzL2Rvd25yZXYueG1sUEsFBgAAAAAEAAQA+QAAAJMDAAAAAA==&#10;" strokecolor="black [3040]">
                  <v:stroke endarrow="open"/>
                </v:shape>
                <v:shape id="直線單箭頭接點 332" o:spid="_x0000_s1209" type="#_x0000_t32" style="position:absolute;left:32163;top:18727;width:0;height:27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HGh8UAAADcAAAADwAAAGRycy9kb3ducmV2LnhtbESPT2vCQBTE7wW/w/IEb3VjBKmpq4gQ&#10;yMEe4h+8PrKvSTD7NmbXmHz7bqHQ4zAzv2E2u8E0oqfO1ZYVLOYRCOLC6ppLBZdz+v4BwnlkjY1l&#10;UjCSg9128rbBRNsX59SffCkChF2CCirv20RKV1Rk0M1tSxy8b9sZ9EF2pdQdvgLcNDKOopU0WHNY&#10;qLClQ0XF/fQ0CiK3Sh+H8/2rv5Q+P95kmo3rq1Kz6bD/BOFp8P/hv3amFSyXMfyeC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hHGh8UAAADcAAAADwAAAAAAAAAA&#10;AAAAAAChAgAAZHJzL2Rvd25yZXYueG1sUEsFBgAAAAAEAAQA+QAAAJMDAAAAAA==&#10;" strokecolor="black [3040]">
                  <v:stroke endarrow="open"/>
                </v:shape>
                <w10:anchorlock/>
              </v:group>
            </w:pict>
          </mc:Fallback>
        </mc:AlternateContent>
      </w:r>
    </w:p>
    <w:p w:rsidR="00C17B22" w:rsidRDefault="008E4DA1" w:rsidP="00801F77">
      <w:pPr>
        <w:jc w:val="center"/>
      </w:pPr>
      <w:bookmarkStart w:id="56" w:name="_Ref486114064"/>
      <w:bookmarkStart w:id="57" w:name="_Toc49076595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13</w:t>
      </w:r>
      <w:r>
        <w:fldChar w:fldCharType="end"/>
      </w:r>
      <w:bookmarkEnd w:id="56"/>
      <w:r>
        <w:rPr>
          <w:rFonts w:hint="eastAsia"/>
        </w:rPr>
        <w:t xml:space="preserve"> </w:t>
      </w:r>
      <w:r>
        <w:rPr>
          <w:rFonts w:hint="eastAsia"/>
        </w:rPr>
        <w:t>多目標特徵選取流程</w:t>
      </w:r>
      <w:bookmarkEnd w:id="57"/>
    </w:p>
    <w:p w:rsidR="00B01DB6" w:rsidRDefault="00B01DB6" w:rsidP="00B01DB6">
      <w:pPr>
        <w:pStyle w:val="2"/>
        <w:numPr>
          <w:ilvl w:val="0"/>
          <w:numId w:val="14"/>
        </w:numPr>
      </w:pPr>
      <w:bookmarkStart w:id="58" w:name="_Ref486159188"/>
      <w:bookmarkStart w:id="59" w:name="_Toc490765926"/>
      <w:r>
        <w:rPr>
          <w:rFonts w:hint="eastAsia"/>
        </w:rPr>
        <w:lastRenderedPageBreak/>
        <w:t>複數模糊類神經模型</w:t>
      </w:r>
      <w:bookmarkEnd w:id="58"/>
      <w:bookmarkEnd w:id="59"/>
    </w:p>
    <w:p w:rsidR="005D1F28" w:rsidRDefault="00E61301" w:rsidP="00E61301">
      <w:pPr>
        <w:ind w:firstLine="480"/>
      </w:pPr>
      <w:r>
        <w:rPr>
          <w:rFonts w:hint="eastAsia"/>
        </w:rPr>
        <w:t>1965</w:t>
      </w:r>
      <w:r>
        <w:rPr>
          <w:rFonts w:hint="eastAsia"/>
        </w:rPr>
        <w:t>年，</w:t>
      </w:r>
      <w:r>
        <w:rPr>
          <w:rFonts w:hint="eastAsia"/>
        </w:rPr>
        <w:t>Zadeh</w:t>
      </w:r>
      <w:r>
        <w:rPr>
          <w:rFonts w:hint="eastAsia"/>
        </w:rPr>
        <w:t>發表了模糊集合的概念，將</w:t>
      </w:r>
      <w:r w:rsidRPr="00E61301">
        <w:rPr>
          <w:rFonts w:hint="eastAsia"/>
        </w:rPr>
        <w:t>傳統集合特徵函數</w:t>
      </w:r>
      <w:r>
        <w:rPr>
          <w:rFonts w:hint="eastAsia"/>
        </w:rPr>
        <w:t>「不屬於」與「屬於」</w:t>
      </w:r>
      <w:r w:rsidRPr="00E61301">
        <w:rPr>
          <w:rFonts w:hint="eastAsia"/>
        </w:rPr>
        <w:t>的二值選擇，推廣為可從</w:t>
      </w:r>
      <w:r w:rsidRPr="00E61301">
        <w:rPr>
          <w:rFonts w:hint="eastAsia"/>
        </w:rPr>
        <w:t>0</w:t>
      </w:r>
      <w:r w:rsidRPr="00E61301">
        <w:rPr>
          <w:rFonts w:hint="eastAsia"/>
        </w:rPr>
        <w:t>到</w:t>
      </w:r>
      <w:r w:rsidRPr="00E61301">
        <w:rPr>
          <w:rFonts w:hint="eastAsia"/>
        </w:rPr>
        <w:t>1</w:t>
      </w:r>
      <w:r w:rsidRPr="00E61301">
        <w:rPr>
          <w:rFonts w:hint="eastAsia"/>
        </w:rPr>
        <w:t>之間的任何值作選擇</w:t>
      </w:r>
      <w:r>
        <w:rPr>
          <w:rFonts w:hint="eastAsia"/>
        </w:rPr>
        <w:t>，作為一個元素屬於一個集合的程度，稱之為歸屬程度。歸屬程度越高，代表該元素屬於該集合的程度越高，反之則越低。而</w:t>
      </w:r>
      <w:r>
        <w:t xml:space="preserve"> </w:t>
      </w:r>
      <w:r>
        <w:rPr>
          <w:rFonts w:hint="eastAsia"/>
        </w:rPr>
        <w:t>Ramot</w:t>
      </w:r>
      <w:r>
        <w:rPr>
          <w:rFonts w:hint="eastAsia"/>
        </w:rPr>
        <w:t>在</w:t>
      </w:r>
      <w:r>
        <w:rPr>
          <w:rFonts w:hint="eastAsia"/>
        </w:rPr>
        <w:t>2002</w:t>
      </w:r>
      <w:r>
        <w:rPr>
          <w:rFonts w:hint="eastAsia"/>
        </w:rPr>
        <w:t>年</w:t>
      </w:r>
      <w:r w:rsidR="00D206D7">
        <w:rPr>
          <w:rFonts w:hint="eastAsia"/>
        </w:rPr>
        <w:t>將原本一維的實數歸屬程度拓展到二維單位圓盤上，使歸屬程度能夠有實數部與虛數部的值域，增加歸屬程度的描述力與自由度。</w:t>
      </w:r>
    </w:p>
    <w:p w:rsidR="00876DB9" w:rsidRDefault="00876DB9" w:rsidP="00876DB9">
      <w:pPr>
        <w:spacing w:before="120" w:after="120"/>
        <w:ind w:firstLine="480"/>
      </w:pPr>
      <w:r>
        <w:rPr>
          <w:rFonts w:hint="eastAsia"/>
        </w:rPr>
        <w:t>由於複數模糊集相較於實數模糊</w:t>
      </w:r>
      <w:r w:rsidR="00106522">
        <w:rPr>
          <w:rFonts w:hint="eastAsia"/>
        </w:rPr>
        <w:t>集</w:t>
      </w:r>
      <w:r>
        <w:rPr>
          <w:rFonts w:hint="eastAsia"/>
        </w:rPr>
        <w:t>有更佳的描述能力，因此更能處理複雜問題。而其歸屬程度的輸出有實數部以及虛數部，本研究將利用此歸屬函數進行多目標之預測，假設現有一歸屬程度</w:t>
      </w:r>
      <m:oMath>
        <m:r>
          <w:rPr>
            <w:rFonts w:ascii="Cambria Math" w:hAnsi="Cambria Math"/>
          </w:rPr>
          <m:t>μ</m:t>
        </m:r>
        <m:r>
          <w:rPr>
            <w:rFonts w:ascii="Cambria Math" w:hAnsi="Cambria Math" w:hint="eastAsia"/>
          </w:rPr>
          <m:t>(</m:t>
        </m:r>
        <m:r>
          <w:rPr>
            <w:rFonts w:ascii="Cambria Math" w:hAnsi="Cambria Math"/>
          </w:rPr>
          <m:t>x)</m:t>
        </m:r>
      </m:oMath>
      <w:r>
        <w:rPr>
          <w:rFonts w:hint="eastAsia"/>
        </w:rPr>
        <w:t>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876DB9" w:rsidTr="00823CDF">
        <w:tc>
          <w:tcPr>
            <w:tcW w:w="7905" w:type="dxa"/>
          </w:tcPr>
          <w:p w:rsidR="00876DB9" w:rsidRDefault="00876DB9" w:rsidP="00876DB9">
            <w:pPr>
              <w:spacing w:before="120" w:after="120"/>
            </w:pPr>
            <m:oMathPara>
              <m:oMath>
                <m:r>
                  <w:rPr>
                    <w:rFonts w:ascii="Cambria Math" w:hAnsi="Cambria Math"/>
                  </w:rPr>
                  <m:t>μ</m:t>
                </m:r>
                <m:d>
                  <m:dPr>
                    <m:ctrlPr>
                      <w:rPr>
                        <w:rFonts w:ascii="Cambria Math" w:hAnsi="Cambria Math"/>
                        <w:i/>
                      </w:rPr>
                    </m:ctrlPr>
                  </m:dPr>
                  <m:e>
                    <m:r>
                      <w:rPr>
                        <w:rFonts w:ascii="Cambria Math" w:hAnsi="Cambria Math"/>
                      </w:rPr>
                      <m:t>x</m:t>
                    </m:r>
                  </m:e>
                </m:d>
                <m:r>
                  <w:rPr>
                    <w:rFonts w:ascii="Cambria Math" w:hAnsi="Cambria Math"/>
                  </w:rPr>
                  <m:t>= α+βi</m:t>
                </m:r>
              </m:oMath>
            </m:oMathPara>
          </w:p>
        </w:tc>
        <w:tc>
          <w:tcPr>
            <w:tcW w:w="655" w:type="dxa"/>
            <w:vAlign w:val="center"/>
          </w:tcPr>
          <w:p w:rsidR="00876DB9" w:rsidRDefault="00823CDF" w:rsidP="00823CDF">
            <w:pPr>
              <w:pStyle w:val="ae"/>
              <w:jc w:val="right"/>
            </w:pPr>
            <w:r>
              <w:rPr>
                <w:rFonts w:hint="eastAsia"/>
              </w:rPr>
              <w:t>(35)</w:t>
            </w:r>
          </w:p>
        </w:tc>
      </w:tr>
    </w:tbl>
    <w:p w:rsidR="00876DB9" w:rsidRDefault="00876DB9" w:rsidP="00876DB9">
      <w:pPr>
        <w:spacing w:before="120" w:after="120"/>
        <w:ind w:firstLine="480"/>
      </w:pPr>
      <w:r>
        <w:rPr>
          <w:rFonts w:hint="eastAsia"/>
        </w:rPr>
        <w:t>在此</w:t>
      </w:r>
      <m:oMath>
        <m:r>
          <w:rPr>
            <w:rFonts w:ascii="Cambria Math" w:hAnsi="Cambria Math"/>
          </w:rPr>
          <m:t>i</m:t>
        </m:r>
      </m:oMath>
      <w:r>
        <w:rPr>
          <w:rFonts w:hint="eastAsia"/>
        </w:rPr>
        <w:t>為虛數，</w:t>
      </w:r>
      <m:oMath>
        <m:r>
          <w:rPr>
            <w:rFonts w:ascii="Cambria Math" w:hAnsi="Cambria Math"/>
          </w:rPr>
          <m:t>i</m:t>
        </m:r>
        <m:r>
          <w:rPr>
            <w:rFonts w:ascii="Cambria Math" w:hAnsi="Cambria Math" w:hint="eastAsia"/>
          </w:rPr>
          <m:t xml:space="preserve">= </m:t>
        </m:r>
        <m:rad>
          <m:radPr>
            <m:degHide m:val="1"/>
            <m:ctrlPr>
              <w:rPr>
                <w:rFonts w:ascii="Cambria Math" w:hAnsi="Cambria Math"/>
                <w:i/>
              </w:rPr>
            </m:ctrlPr>
          </m:radPr>
          <m:deg/>
          <m:e>
            <m:r>
              <w:rPr>
                <w:rFonts w:ascii="Cambria Math" w:hAnsi="Cambria Math"/>
              </w:rPr>
              <m:t>-1</m:t>
            </m:r>
          </m:e>
        </m:rad>
      </m:oMath>
      <w:r>
        <w:rPr>
          <w:rFonts w:hint="eastAsia"/>
        </w:rPr>
        <w:t>。因此可以將</w:t>
      </w:r>
      <m:oMath>
        <m:r>
          <w:rPr>
            <w:rFonts w:ascii="Cambria Math" w:hAnsi="Cambria Math"/>
          </w:rPr>
          <m:t>μ</m:t>
        </m:r>
        <m:d>
          <m:dPr>
            <m:ctrlPr>
              <w:rPr>
                <w:rFonts w:ascii="Cambria Math" w:hAnsi="Cambria Math"/>
                <w:i/>
              </w:rPr>
            </m:ctrlPr>
          </m:dPr>
          <m:e>
            <m:r>
              <w:rPr>
                <w:rFonts w:ascii="Cambria Math" w:hAnsi="Cambria Math"/>
              </w:rPr>
              <m:t>x</m:t>
            </m:r>
          </m:e>
        </m:d>
      </m:oMath>
      <w:r>
        <w:rPr>
          <w:rFonts w:hint="eastAsia"/>
        </w:rPr>
        <w:t>解構出多個歸屬程度輸出，表示如下：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876DB9" w:rsidTr="00823CDF">
        <w:tc>
          <w:tcPr>
            <w:tcW w:w="7905" w:type="dxa"/>
          </w:tcPr>
          <w:p w:rsidR="00876DB9" w:rsidRPr="00C3154B" w:rsidRDefault="004F2B12" w:rsidP="00C3154B">
            <w:pPr>
              <w:spacing w:before="120" w:after="12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x</m:t>
                    </m:r>
                  </m:e>
                </m:d>
                <m:r>
                  <m:rPr>
                    <m:aln/>
                  </m:rPr>
                  <w:rPr>
                    <w:rFonts w:ascii="Cambria Math" w:hAnsi="Cambria Math" w:hint="eastAsia"/>
                  </w:rPr>
                  <m:t xml:space="preserve">= </m:t>
                </m:r>
                <m:r>
                  <w:rPr>
                    <w:rFonts w:ascii="Cambria Math" w:hAnsi="Cambria Math"/>
                  </w:rPr>
                  <m:t>μ</m:t>
                </m:r>
                <m:d>
                  <m:dPr>
                    <m:ctrlPr>
                      <w:rPr>
                        <w:rFonts w:ascii="Cambria Math" w:hAnsi="Cambria Math"/>
                        <w:i/>
                      </w:rPr>
                    </m:ctrlPr>
                  </m:dPr>
                  <m:e>
                    <m:r>
                      <w:rPr>
                        <w:rFonts w:ascii="Cambria Math" w:hAnsi="Cambria Math"/>
                      </w:rPr>
                      <m:t>x</m:t>
                    </m:r>
                  </m:e>
                </m:d>
                <m:r>
                  <m:rPr>
                    <m:sty m:val="p"/>
                  </m:rPr>
                  <w:rPr>
                    <w:rFonts w:ascii="Cambria Math" w:hAnsi="Cambria Math"/>
                  </w:rPr>
                  <w:br/>
                </m:r>
              </m:oMath>
              <m:oMath>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x</m:t>
                    </m:r>
                  </m:e>
                </m:d>
                <m:r>
                  <m:rPr>
                    <m:aln/>
                  </m:rPr>
                  <w:rPr>
                    <w:rFonts w:ascii="Cambria Math" w:hAnsi="Cambria Math" w:hint="eastAsia"/>
                  </w:rPr>
                  <m:t>=</m:t>
                </m:r>
                <m:r>
                  <w:rPr>
                    <w:rFonts w:ascii="Cambria Math" w:hAnsi="Cambria Math"/>
                  </w:rPr>
                  <m:t>real</m:t>
                </m:r>
                <m:d>
                  <m:dPr>
                    <m:ctrlPr>
                      <w:rPr>
                        <w:rFonts w:ascii="Cambria Math" w:hAnsi="Cambria Math"/>
                        <w:i/>
                      </w:rPr>
                    </m:ctrlPr>
                  </m:dPr>
                  <m:e>
                    <m:r>
                      <w:rPr>
                        <w:rFonts w:ascii="Cambria Math" w:hAnsi="Cambria Math"/>
                      </w:rPr>
                      <m:t>μ</m:t>
                    </m:r>
                    <m:d>
                      <m:dPr>
                        <m:ctrlPr>
                          <w:rPr>
                            <w:rFonts w:ascii="Cambria Math" w:hAnsi="Cambria Math"/>
                            <w:i/>
                          </w:rPr>
                        </m:ctrlPr>
                      </m:dPr>
                      <m:e>
                        <m:r>
                          <w:rPr>
                            <w:rFonts w:ascii="Cambria Math" w:hAnsi="Cambria Math"/>
                          </w:rPr>
                          <m:t>x</m:t>
                        </m:r>
                      </m:e>
                    </m:d>
                  </m:e>
                </m:d>
                <m:r>
                  <m:rPr>
                    <m:sty m:val="p"/>
                  </m:rPr>
                  <w:rPr>
                    <w:rFonts w:ascii="Cambria Math" w:hAnsi="Cambria Math"/>
                  </w:rPr>
                  <w:br/>
                </m:r>
              </m:oMath>
              <m:oMath>
                <m:sSub>
                  <m:sSubPr>
                    <m:ctrlPr>
                      <w:rPr>
                        <w:rFonts w:ascii="Cambria Math" w:hAnsi="Cambria Math"/>
                        <w:i/>
                      </w:rPr>
                    </m:ctrlPr>
                  </m:sSubPr>
                  <m:e>
                    <m:r>
                      <w:rPr>
                        <w:rFonts w:ascii="Cambria Math" w:hAnsi="Cambria Math"/>
                      </w:rPr>
                      <m:t>μ</m:t>
                    </m:r>
                  </m:e>
                  <m:sub>
                    <m:r>
                      <w:rPr>
                        <w:rFonts w:ascii="Cambria Math" w:hAnsi="Cambria Math"/>
                      </w:rPr>
                      <m:t>3</m:t>
                    </m:r>
                  </m:sub>
                </m:sSub>
                <m:d>
                  <m:dPr>
                    <m:ctrlPr>
                      <w:rPr>
                        <w:rFonts w:ascii="Cambria Math" w:hAnsi="Cambria Math"/>
                        <w:i/>
                      </w:rPr>
                    </m:ctrlPr>
                  </m:dPr>
                  <m:e>
                    <m:r>
                      <w:rPr>
                        <w:rFonts w:ascii="Cambria Math" w:hAnsi="Cambria Math"/>
                      </w:rPr>
                      <m:t>x</m:t>
                    </m:r>
                  </m:e>
                </m:d>
                <m:r>
                  <m:rPr>
                    <m:aln/>
                  </m:rPr>
                  <w:rPr>
                    <w:rFonts w:ascii="Cambria Math" w:hAnsi="Cambria Math"/>
                  </w:rPr>
                  <m:t>=imag(μ</m:t>
                </m:r>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876DB9" w:rsidRDefault="00823CDF" w:rsidP="00823CDF">
            <w:pPr>
              <w:pStyle w:val="ae"/>
              <w:jc w:val="right"/>
            </w:pPr>
            <w:r>
              <w:rPr>
                <w:rFonts w:hint="eastAsia"/>
              </w:rPr>
              <w:t>(36)</w:t>
            </w:r>
          </w:p>
        </w:tc>
      </w:tr>
    </w:tbl>
    <w:p w:rsidR="00876DB9" w:rsidRPr="00876DB9" w:rsidRDefault="00541FBB" w:rsidP="00B14B95">
      <w:pPr>
        <w:spacing w:before="120" w:after="120"/>
        <w:ind w:firstLine="480"/>
      </w:pPr>
      <m:oMath>
        <m:r>
          <w:rPr>
            <w:rFonts w:ascii="Cambria Math" w:hAnsi="Cambria Math"/>
          </w:rPr>
          <m:t>real</m:t>
        </m:r>
        <m:d>
          <m:dPr>
            <m:ctrlPr>
              <w:rPr>
                <w:rFonts w:ascii="Cambria Math" w:hAnsi="Cambria Math"/>
                <w:i/>
              </w:rPr>
            </m:ctrlPr>
          </m:dPr>
          <m:e>
            <m:r>
              <w:rPr>
                <w:rFonts w:ascii="Cambria Math" w:hAnsi="Cambria Math"/>
              </w:rPr>
              <m:t>∙</m:t>
            </m:r>
          </m:e>
        </m:d>
      </m:oMath>
      <w:r>
        <w:rPr>
          <w:rFonts w:hint="eastAsia"/>
        </w:rPr>
        <w:t>是擷取該值的實數部</w:t>
      </w:r>
      <w:r w:rsidR="00C1167B">
        <w:rPr>
          <w:rFonts w:hint="eastAsia"/>
        </w:rPr>
        <w:t>位置數值，</w:t>
      </w:r>
      <m:oMath>
        <m:r>
          <w:rPr>
            <w:rFonts w:ascii="Cambria Math" w:hAnsi="Cambria Math"/>
          </w:rPr>
          <m:t>imag(∙)</m:t>
        </m:r>
      </m:oMath>
      <w:r w:rsidR="00C1167B">
        <w:rPr>
          <w:rFonts w:hint="eastAsia"/>
        </w:rPr>
        <w:t>則是擷取該數值的虛數部位置數值。</w:t>
      </w:r>
      <w:r w:rsidR="00C3154B">
        <w:rPr>
          <w:rFonts w:hint="eastAsia"/>
        </w:rPr>
        <w:t>由</w:t>
      </w:r>
      <w:r w:rsidR="00C3154B">
        <w:rPr>
          <w:rFonts w:hint="eastAsia"/>
        </w:rPr>
        <w:t>(</w:t>
      </w:r>
      <w:r w:rsidR="00801F77">
        <w:rPr>
          <w:rFonts w:hint="eastAsia"/>
        </w:rPr>
        <w:t>36</w:t>
      </w:r>
      <w:r w:rsidR="00C3154B">
        <w:rPr>
          <w:rFonts w:hint="eastAsia"/>
        </w:rPr>
        <w:t>)</w:t>
      </w:r>
      <w:r w:rsidR="00C3154B">
        <w:rPr>
          <w:rFonts w:hint="eastAsia"/>
        </w:rPr>
        <w:t>可見，利用其原本的歸屬程度值以及各自擷取歸屬程度的實數部</w:t>
      </w:r>
      <m:oMath>
        <m:r>
          <w:rPr>
            <w:rFonts w:ascii="Cambria Math" w:hAnsi="Cambria Math"/>
          </w:rPr>
          <m:t>real</m:t>
        </m:r>
        <m:d>
          <m:dPr>
            <m:ctrlPr>
              <w:rPr>
                <w:rFonts w:ascii="Cambria Math" w:hAnsi="Cambria Math"/>
                <w:i/>
              </w:rPr>
            </m:ctrlPr>
          </m:dPr>
          <m:e>
            <m:r>
              <w:rPr>
                <w:rFonts w:ascii="Cambria Math" w:hAnsi="Cambria Math"/>
              </w:rPr>
              <m:t>μ</m:t>
            </m:r>
            <m:d>
              <m:dPr>
                <m:ctrlPr>
                  <w:rPr>
                    <w:rFonts w:ascii="Cambria Math" w:hAnsi="Cambria Math"/>
                    <w:i/>
                  </w:rPr>
                </m:ctrlPr>
              </m:dPr>
              <m:e>
                <m:r>
                  <w:rPr>
                    <w:rFonts w:ascii="Cambria Math" w:hAnsi="Cambria Math"/>
                  </w:rPr>
                  <m:t>x</m:t>
                </m:r>
              </m:e>
            </m:d>
          </m:e>
        </m:d>
      </m:oMath>
      <w:r w:rsidR="00C3154B">
        <w:rPr>
          <w:rFonts w:hint="eastAsia"/>
        </w:rPr>
        <w:t>以及虛數部</w:t>
      </w:r>
      <m:oMath>
        <m:r>
          <w:rPr>
            <w:rFonts w:ascii="Cambria Math" w:hAnsi="Cambria Math"/>
          </w:rPr>
          <m:t>imag(μ</m:t>
        </m:r>
        <m:d>
          <m:dPr>
            <m:ctrlPr>
              <w:rPr>
                <w:rFonts w:ascii="Cambria Math" w:hAnsi="Cambria Math"/>
                <w:i/>
              </w:rPr>
            </m:ctrlPr>
          </m:dPr>
          <m:e>
            <m:r>
              <w:rPr>
                <w:rFonts w:ascii="Cambria Math" w:hAnsi="Cambria Math"/>
              </w:rPr>
              <m:t>x</m:t>
            </m:r>
          </m:e>
        </m:d>
        <m:r>
          <w:rPr>
            <w:rFonts w:ascii="Cambria Math" w:hAnsi="Cambria Math"/>
          </w:rPr>
          <m:t>)</m:t>
        </m:r>
      </m:oMath>
      <w:r w:rsidR="00C3154B">
        <w:rPr>
          <w:rFonts w:hint="eastAsia"/>
        </w:rPr>
        <w:t>，可以將原本的歸屬程度</w:t>
      </w:r>
      <w:r w:rsidR="007F5EAC">
        <w:rPr>
          <w:rFonts w:hint="eastAsia"/>
        </w:rPr>
        <w:t>分成</w:t>
      </w:r>
      <w:r w:rsidR="00C3154B">
        <w:rPr>
          <w:rFonts w:hint="eastAsia"/>
        </w:rPr>
        <w:t>三個不同的歸屬程度。</w:t>
      </w:r>
      <w:r w:rsidR="00B14B95">
        <w:rPr>
          <w:rFonts w:hint="eastAsia"/>
        </w:rPr>
        <w:t>而使用一組輸入資料並且產生多組歸屬程度，亦即代表可以進行多個不同的目標輸出，增加模型的預測能力。</w:t>
      </w:r>
    </w:p>
    <w:p w:rsidR="00B01DB6" w:rsidRDefault="005D1F28" w:rsidP="00E61301">
      <w:pPr>
        <w:ind w:firstLine="480"/>
      </w:pPr>
      <w:r>
        <w:rPr>
          <w:rFonts w:hint="eastAsia"/>
        </w:rPr>
        <w:t>本研究中，對於模糊系統</w:t>
      </w:r>
      <w:r w:rsidRPr="005D1F28">
        <w:rPr>
          <w:rFonts w:hint="eastAsia"/>
        </w:rPr>
        <w:t>所建立的方式為利用</w:t>
      </w:r>
      <w:r w:rsidRPr="005D1F28">
        <w:rPr>
          <w:rFonts w:hint="eastAsia"/>
        </w:rPr>
        <w:t xml:space="preserve">Takagi-Sugeno (T-S) fuzzy </w:t>
      </w:r>
      <w:r w:rsidRPr="005D1F28">
        <w:rPr>
          <w:rFonts w:hint="eastAsia"/>
        </w:rPr>
        <w:t>模型</w:t>
      </w:r>
      <w:r w:rsidRPr="005D1F28">
        <w:rPr>
          <w:rFonts w:hint="eastAsia"/>
        </w:rPr>
        <w:lastRenderedPageBreak/>
        <w:t>作為模糊系統的依據。</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r w:rsidRPr="005D1F28">
        <w:rPr>
          <w:rFonts w:hint="eastAsia"/>
        </w:rPr>
        <w:t>Sugeno</w:t>
      </w:r>
      <w:r w:rsidRPr="005D1F28">
        <w:rPr>
          <w:rFonts w:hint="eastAsia"/>
        </w:rPr>
        <w:t>於</w:t>
      </w:r>
      <w:r w:rsidRPr="005D1F28">
        <w:rPr>
          <w:rFonts w:hint="eastAsia"/>
        </w:rPr>
        <w:t>1985</w:t>
      </w:r>
      <w:r w:rsidRPr="005D1F28">
        <w:rPr>
          <w:rFonts w:hint="eastAsia"/>
        </w:rPr>
        <w:t>年提出</w:t>
      </w:r>
      <w:r>
        <w:fldChar w:fldCharType="begin"/>
      </w:r>
      <w:r>
        <w:instrText xml:space="preserve"> </w:instrText>
      </w:r>
      <w:r>
        <w:rPr>
          <w:rFonts w:hint="eastAsia"/>
        </w:rPr>
        <w:instrText>REF _Ref485938698 \h</w:instrText>
      </w:r>
      <w:r>
        <w:instrText xml:space="preserve"> </w:instrText>
      </w:r>
      <w:r>
        <w:fldChar w:fldCharType="separate"/>
      </w:r>
      <w:r w:rsidR="00A86C56">
        <w:t xml:space="preserve">[ </w:t>
      </w:r>
      <w:r w:rsidR="00A86C56">
        <w:rPr>
          <w:noProof/>
        </w:rPr>
        <w:t>31</w:t>
      </w:r>
      <w:r>
        <w:fldChar w:fldCharType="end"/>
      </w:r>
      <w:r w:rsidRPr="005D1F28">
        <w:rPr>
          <w:rFonts w:hint="eastAsia"/>
        </w:rPr>
        <w:t>]</w:t>
      </w:r>
      <w:r w:rsidRPr="005D1F28">
        <w:rPr>
          <w:rFonts w:hint="eastAsia"/>
        </w:rPr>
        <w:t>，以一個複合式非線性系統</w:t>
      </w:r>
      <w:r>
        <w:rPr>
          <w:rFonts w:hint="eastAsia"/>
        </w:rPr>
        <w:t>並</w:t>
      </w:r>
      <w:r w:rsidRPr="005D1F28">
        <w:rPr>
          <w:rFonts w:hint="eastAsia"/>
        </w:rPr>
        <w:t>藉由一系列的</w:t>
      </w:r>
      <w:r w:rsidR="00B14B95">
        <w:rPr>
          <w:rFonts w:hint="eastAsia"/>
        </w:rPr>
        <w:t>If-Then</w:t>
      </w:r>
      <w:r w:rsidR="00B14B95">
        <w:rPr>
          <w:rFonts w:hint="eastAsia"/>
        </w:rPr>
        <w:t>模糊規則</w:t>
      </w:r>
      <w:r w:rsidRPr="005D1F28">
        <w:rPr>
          <w:rFonts w:hint="eastAsia"/>
        </w:rPr>
        <w:t>組合而成。</w:t>
      </w:r>
      <w:r w:rsidR="00B14B95">
        <w:rPr>
          <w:rFonts w:hint="eastAsia"/>
        </w:rPr>
        <w:t>If-Then</w:t>
      </w:r>
      <w:r w:rsidR="00B14B95">
        <w:rPr>
          <w:rFonts w:hint="eastAsia"/>
        </w:rPr>
        <w:t>模糊規則類似於模擬人類的經驗，因而更容易被人類所理解。</w:t>
      </w:r>
      <w:r w:rsidR="00CE17B0">
        <w:rPr>
          <w:rFonts w:hint="eastAsia"/>
        </w:rPr>
        <w:t>此外，類神經網路所採用的分散式架構能夠有效處理大量資料，並從其中找到隱藏的資訊。而且不會因為資料的增加而擴大類神經網路模型的構造。</w:t>
      </w:r>
      <w:r w:rsidR="007474C4">
        <w:rPr>
          <w:rFonts w:hint="eastAsia"/>
        </w:rPr>
        <w:t>因此，本研究將複數模糊集、模糊系統以及類神經網路模型結合，設計出可用於多目標預測之複數類神經網路模型。</w:t>
      </w:r>
      <w:r w:rsidR="00745D78">
        <w:rPr>
          <w:rFonts w:hint="eastAsia"/>
        </w:rPr>
        <w:t>該模型說明如下：</w:t>
      </w:r>
    </w:p>
    <w:p w:rsidR="00745D78" w:rsidRDefault="00745D78" w:rsidP="00E61301">
      <w:pPr>
        <w:ind w:firstLine="480"/>
      </w:pPr>
      <w:r>
        <w:rPr>
          <w:rFonts w:hint="eastAsia"/>
        </w:rPr>
        <w:t>假設有一輸入資料</w:t>
      </w:r>
      <m:oMath>
        <m:r>
          <m:rPr>
            <m:sty m:val="p"/>
          </m:rPr>
          <w:rPr>
            <w:rFonts w:ascii="Cambria Math" w:hAnsi="Cambria Math"/>
          </w:rPr>
          <m:t>TD={</m:t>
        </m:r>
        <m:d>
          <m:dPr>
            <m:ctrlPr>
              <w:rPr>
                <w:rFonts w:ascii="Cambria Math" w:hAnsi="Cambria Math"/>
              </w:rPr>
            </m:ctrlPr>
          </m:dPr>
          <m:e>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m:rPr>
                <m:sty m:val="p"/>
              </m:rP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m:rPr>
            <m:sty m:val="p"/>
          </m:rPr>
          <w:rPr>
            <w:rFonts w:ascii="Cambria Math" w:hAnsi="Cambria Math"/>
          </w:rPr>
          <m:t>,</m:t>
        </m:r>
        <m:r>
          <w:rPr>
            <w:rFonts w:ascii="Cambria Math" w:hAnsi="Cambria Math"/>
          </w:rPr>
          <m:t>i=1,2,…,N</m:t>
        </m:r>
        <m:r>
          <m:rPr>
            <m:sty m:val="p"/>
          </m:rPr>
          <w:rPr>
            <w:rFonts w:ascii="Cambria Math" w:hAnsi="Cambria Math"/>
          </w:rPr>
          <m:t>}</m:t>
        </m:r>
      </m:oMath>
      <w:r w:rsidR="00AF6B8A">
        <w:rPr>
          <w:rFonts w:hint="eastAsia"/>
        </w:rPr>
        <w:t>，</w:t>
      </w:r>
      <m:oMath>
        <m:acc>
          <m:accPr>
            <m:chr m:val="⃑"/>
            <m:ctrlPr>
              <w:rPr>
                <w:rFonts w:ascii="Cambria Math" w:hAnsi="Cambria Math"/>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oMath>
      <w:r w:rsidR="00C1167B">
        <w:rPr>
          <w:rFonts w:hint="eastAsia"/>
        </w:rPr>
        <w:t>為輸入資料向量，</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C1167B">
        <w:rPr>
          <w:rFonts w:hint="eastAsia"/>
        </w:rPr>
        <w:t>則是預測目標值。</w:t>
      </w:r>
      <w:r w:rsidR="00AF6B8A">
        <w:rPr>
          <w:rFonts w:hint="eastAsia"/>
        </w:rPr>
        <w:t>並且由</w:t>
      </w:r>
      <m:oMath>
        <m:r>
          <w:rPr>
            <w:rFonts w:ascii="Cambria Math" w:hAnsi="Cambria Math"/>
          </w:rPr>
          <m:t>K</m:t>
        </m:r>
      </m:oMath>
      <w:r w:rsidR="00AF6B8A">
        <w:rPr>
          <w:rFonts w:hint="eastAsia"/>
        </w:rPr>
        <w:t>條</w:t>
      </w:r>
      <w:r w:rsidR="00AF6B8A">
        <w:rPr>
          <w:rFonts w:hint="eastAsia"/>
        </w:rPr>
        <w:t>T-S</w:t>
      </w:r>
      <w:r w:rsidR="00AF6B8A">
        <w:rPr>
          <w:rFonts w:hint="eastAsia"/>
        </w:rPr>
        <w:t>模糊規則所組成的預測模型，其規則形式如下：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815"/>
      </w:tblGrid>
      <w:tr w:rsidR="00AF6B8A" w:rsidTr="00823CDF">
        <w:tc>
          <w:tcPr>
            <w:tcW w:w="7905" w:type="dxa"/>
          </w:tcPr>
          <w:p w:rsidR="00AF6B8A" w:rsidRDefault="00373E6F" w:rsidP="008657B3">
            <w:pPr>
              <w:spacing w:before="120" w:after="120"/>
              <w:jc w:val="both"/>
            </w:pPr>
            <m:oMathPara>
              <m:oMathParaPr>
                <m:jc m:val="left"/>
              </m:oMathParaPr>
              <m:oMath>
                <m:r>
                  <w:rPr>
                    <w:rFonts w:ascii="Cambria Math" w:hAnsi="Cambria Math"/>
                  </w:rPr>
                  <m:t>Rule k:</m:t>
                </m:r>
                <m:r>
                  <m:rPr>
                    <m:sty m:val="p"/>
                  </m:rPr>
                  <w:rPr>
                    <w:rFonts w:ascii="Cambria Math" w:hAnsi="Cambria Math"/>
                  </w:rPr>
                  <m:t xml:space="preserve"> IF</m:t>
                </m:r>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 xml:space="preserve">is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2</m:t>
                    </m:r>
                  </m:sub>
                </m:sSub>
                <m:r>
                  <w:rPr>
                    <w:rFonts w:ascii="Cambria Math" w:hAnsi="Cambria Math"/>
                  </w:rPr>
                  <m:t xml:space="preserve"> is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and … and </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 xml:space="preserve"> is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M</m:t>
                        </m:r>
                      </m:sub>
                    </m:sSub>
                  </m:e>
                </m:d>
                <m:r>
                  <m:rPr>
                    <m:sty m:val="p"/>
                  </m:rPr>
                  <w:rPr>
                    <w:rFonts w:ascii="Cambria Math" w:hAnsi="Cambria Math"/>
                  </w:rPr>
                  <w:br/>
                </m:r>
              </m:oMath>
              <m:oMath>
                <m:r>
                  <m:rPr>
                    <m:sty m:val="p"/>
                  </m:rPr>
                  <w:rPr>
                    <w:rFonts w:ascii="Cambria Math" w:hAnsi="Cambria Math"/>
                  </w:rPr>
                  <m:t xml:space="preserve">THEN </m:t>
                </m:r>
                <m:sPre>
                  <m:sPrePr>
                    <m:ctrlPr>
                      <w:rPr>
                        <w:rFonts w:ascii="Cambria Math" w:hAnsi="Cambria Math"/>
                      </w:rPr>
                    </m:ctrlPr>
                  </m:sPrePr>
                  <m:sub>
                    <m:r>
                      <w:rPr>
                        <w:rFonts w:ascii="Cambria Math" w:hAnsi="Cambria Math"/>
                      </w:rPr>
                      <m:t xml:space="preserve"> </m:t>
                    </m:r>
                  </m:sub>
                  <m:sup>
                    <m:r>
                      <w:rPr>
                        <w:rFonts w:ascii="Cambria Math" w:hAnsi="Cambria Math"/>
                      </w:rPr>
                      <m:t>k</m:t>
                    </m:r>
                  </m:sup>
                  <m:e>
                    <w:bookmarkStart w:id="60" w:name="OLE_LINK34"/>
                    <w:bookmarkStart w:id="61" w:name="OLE_LINK35"/>
                    <m:sSup>
                      <m:sSupPr>
                        <m:ctrlPr>
                          <w:rPr>
                            <w:rFonts w:ascii="Cambria Math" w:hAnsi="Cambria Math"/>
                          </w:rPr>
                        </m:ctrlPr>
                      </m:sSupPr>
                      <m:e>
                        <m:r>
                          <w:rPr>
                            <w:rFonts w:ascii="Cambria Math" w:hAnsi="Cambria Math"/>
                          </w:rPr>
                          <m:t>Y</m:t>
                        </m:r>
                      </m:e>
                      <m:sup>
                        <m:r>
                          <w:rPr>
                            <w:rFonts w:ascii="Cambria Math" w:hAnsi="Cambria Math"/>
                          </w:rPr>
                          <m:t xml:space="preserve"> </m:t>
                        </m:r>
                      </m:sup>
                    </m:sSup>
                    <w:bookmarkEnd w:id="60"/>
                    <w:bookmarkEnd w:id="61"/>
                  </m:e>
                </m:sPre>
                <m:r>
                  <m:rPr>
                    <m:aln/>
                  </m:rP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sSub>
                  <m:sSubPr>
                    <m:ctrlPr>
                      <w:rPr>
                        <w:rFonts w:ascii="Cambria Math" w:hAnsi="Cambria Math"/>
                        <w:i/>
                      </w:rPr>
                    </m:ctrlPr>
                  </m:sSubPr>
                  <m:e>
                    <m:r>
                      <w:rPr>
                        <w:rFonts w:ascii="Cambria Math" w:hAnsi="Cambria Math"/>
                      </w:rPr>
                      <m:t>x</m:t>
                    </m:r>
                  </m:e>
                  <m:sub>
                    <m:r>
                      <w:rPr>
                        <w:rFonts w:ascii="Cambria Math" w:hAnsi="Cambria Math"/>
                      </w:rPr>
                      <m:t>M</m:t>
                    </m:r>
                  </m:sub>
                </m:sSub>
              </m:oMath>
            </m:oMathPara>
          </w:p>
        </w:tc>
        <w:tc>
          <w:tcPr>
            <w:tcW w:w="815" w:type="dxa"/>
            <w:vAlign w:val="center"/>
          </w:tcPr>
          <w:p w:rsidR="00AF6B8A" w:rsidRDefault="00823CDF" w:rsidP="00823CDF">
            <w:pPr>
              <w:pStyle w:val="ae"/>
              <w:jc w:val="right"/>
            </w:pPr>
            <w:r>
              <w:rPr>
                <w:rFonts w:hint="eastAsia"/>
              </w:rPr>
              <w:t>(37)</w:t>
            </w:r>
          </w:p>
        </w:tc>
      </w:tr>
    </w:tbl>
    <w:p w:rsidR="00AF6B8A" w:rsidRDefault="00FB40CE" w:rsidP="00E61301">
      <w:pPr>
        <w:ind w:firstLine="480"/>
      </w:pPr>
      <w:r>
        <w:rPr>
          <w:rFonts w:hint="eastAsia"/>
        </w:rPr>
        <w:t>規則數</w:t>
      </w:r>
      <m:oMath>
        <m:r>
          <w:rPr>
            <w:rFonts w:ascii="Cambria Math" w:hAnsi="Cambria Math"/>
          </w:rPr>
          <m:t>k</m:t>
        </m:r>
        <m:r>
          <w:rPr>
            <w:rFonts w:ascii="Cambria Math" w:hAnsi="Cambria Math" w:hint="eastAsia"/>
          </w:rPr>
          <m:t>=</m:t>
        </m:r>
        <m:r>
          <w:rPr>
            <w:rFonts w:ascii="Cambria Math" w:hAnsi="Cambria Math"/>
          </w:rPr>
          <m:t>1,2,…,r</m:t>
        </m:r>
      </m:oMath>
      <w:r>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為模糊系統的</w:t>
      </w:r>
      <w:r w:rsidR="00295F22">
        <w:rPr>
          <w:rFonts w:hint="eastAsia"/>
        </w:rPr>
        <w:t>輸入資料，</w:t>
      </w:r>
      <m:oMath>
        <m:r>
          <m:rPr>
            <m:sty m:val="p"/>
          </m:rPr>
          <w:rPr>
            <w:rFonts w:ascii="Cambria Math" w:hAnsi="Cambria Math" w:hint="eastAsia"/>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r>
          <m:rPr>
            <m:sty m:val="p"/>
          </m:rPr>
          <w:rPr>
            <w:rFonts w:ascii="Cambria Math" w:hAnsi="Cambria Math"/>
          </w:rPr>
          <m:t>}</m:t>
        </m:r>
      </m:oMath>
      <w:r w:rsidR="00295F22">
        <w:rPr>
          <w:rFonts w:hint="eastAsia"/>
        </w:rPr>
        <w:t>為第</w:t>
      </w:r>
      <m:oMath>
        <m:r>
          <w:rPr>
            <w:rFonts w:ascii="Cambria Math" w:hAnsi="Cambria Math"/>
          </w:rPr>
          <m:t>i</m:t>
        </m:r>
      </m:oMath>
      <w:r w:rsidR="00295F22">
        <w:rPr>
          <w:rFonts w:hint="eastAsia"/>
        </w:rPr>
        <w:t>條規則的複數模糊集，</w:t>
      </w:r>
      <m:oMath>
        <m:r>
          <m:rPr>
            <m:sty m:val="p"/>
          </m:rPr>
          <w:rPr>
            <w:rFonts w:ascii="Cambria Math" w:hAnsi="Cambria Math" w:hint="eastAsia"/>
          </w:rPr>
          <m:t>{</m:t>
        </m:r>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M</m:t>
            </m:r>
          </m:sub>
        </m:sSub>
        <m:r>
          <w:rPr>
            <w:rFonts w:ascii="Cambria Math" w:hAnsi="Cambria Math"/>
          </w:rPr>
          <m:t>}</m:t>
        </m:r>
      </m:oMath>
      <w:r w:rsidR="00B75E03">
        <w:rPr>
          <w:rFonts w:hint="eastAsia"/>
        </w:rPr>
        <w:t>則是輸入的語意變數。</w:t>
      </w:r>
      <m:oMath>
        <m:r>
          <m:rPr>
            <m:sty m:val="p"/>
          </m:rPr>
          <w:rPr>
            <w:rFonts w:ascii="Cambria Math" w:hAnsi="Cambria Math" w:hint="eastAsia"/>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r>
          <w:rPr>
            <w:rFonts w:ascii="Cambria Math" w:hAnsi="Cambria Math"/>
          </w:rPr>
          <m:t>}</m:t>
        </m:r>
      </m:oMath>
      <w:r w:rsidR="002F6A0A">
        <w:rPr>
          <w:rFonts w:hint="eastAsia"/>
        </w:rPr>
        <w:t>即為後鑑部</w:t>
      </w:r>
      <w:r w:rsidR="002F6A0A">
        <w:rPr>
          <w:rFonts w:hint="eastAsia"/>
        </w:rPr>
        <w:t>(Then part)</w:t>
      </w:r>
      <w:r w:rsidR="002F6A0A">
        <w:rPr>
          <w:rFonts w:hint="eastAsia"/>
        </w:rPr>
        <w:t>參數，而複數模糊集</w:t>
      </w: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oMath>
      <w:r w:rsidR="002F6A0A">
        <w:rPr>
          <w:rFonts w:hint="eastAsia"/>
        </w:rPr>
        <w:t>的參數即是前鑑部</w:t>
      </w:r>
      <w:r w:rsidR="002F6A0A">
        <w:rPr>
          <w:rFonts w:hint="eastAsia"/>
        </w:rPr>
        <w:t>(If part)</w:t>
      </w:r>
      <w:r w:rsidR="002F6A0A">
        <w:rPr>
          <w:rFonts w:hint="eastAsia"/>
        </w:rPr>
        <w:t>參數。</w:t>
      </w:r>
      <w:r w:rsidR="00717BCF">
        <w:rPr>
          <w:rFonts w:hint="eastAsia"/>
        </w:rPr>
        <w:t>此複數模糊類神經模型可轉為一個六層架構的類神經網路模型，如</w:t>
      </w:r>
      <w:r w:rsidR="00BE5E66">
        <w:fldChar w:fldCharType="begin"/>
      </w:r>
      <w:r w:rsidR="00BE5E66">
        <w:instrText xml:space="preserve"> </w:instrText>
      </w:r>
      <w:r w:rsidR="00BE5E66">
        <w:rPr>
          <w:rFonts w:hint="eastAsia"/>
        </w:rPr>
        <w:instrText>REF _Ref485982061 \h</w:instrText>
      </w:r>
      <w:r w:rsidR="00BE5E66">
        <w:instrText xml:space="preserve"> </w:instrText>
      </w:r>
      <w:r w:rsidR="00BE5E66">
        <w:fldChar w:fldCharType="separate"/>
      </w:r>
      <w:r w:rsidR="00A86C56">
        <w:rPr>
          <w:rFonts w:hint="eastAsia"/>
        </w:rPr>
        <w:t>圖</w:t>
      </w:r>
      <w:r w:rsidR="00A86C56">
        <w:rPr>
          <w:rFonts w:hint="eastAsia"/>
        </w:rPr>
        <w:t xml:space="preserve"> </w:t>
      </w:r>
      <w:r w:rsidR="00A86C56">
        <w:rPr>
          <w:noProof/>
        </w:rPr>
        <w:t>14</w:t>
      </w:r>
      <w:r w:rsidR="00BE5E66">
        <w:fldChar w:fldCharType="end"/>
      </w:r>
      <w:r w:rsidR="00106522">
        <w:rPr>
          <w:rFonts w:hint="eastAsia"/>
        </w:rPr>
        <w:t>，</w:t>
      </w:r>
      <w:r w:rsidR="005760FE">
        <w:rPr>
          <w:rFonts w:hint="eastAsia"/>
        </w:rPr>
        <w:t>以下將對各層進行說明。</w:t>
      </w:r>
    </w:p>
    <w:p w:rsidR="00717BCF" w:rsidRDefault="00717BCF" w:rsidP="00717BCF">
      <w:pPr>
        <w:keepNext/>
      </w:pPr>
      <w:r>
        <w:rPr>
          <w:rFonts w:hint="eastAsia"/>
          <w:noProof/>
        </w:rPr>
        <w:lastRenderedPageBreak/>
        <mc:AlternateContent>
          <mc:Choice Requires="wpc">
            <w:drawing>
              <wp:inline distT="0" distB="0" distL="0" distR="0" wp14:anchorId="38531BF3" wp14:editId="6763FFEF">
                <wp:extent cx="5095947" cy="4890396"/>
                <wp:effectExtent l="0" t="0" r="0" b="5715"/>
                <wp:docPr id="185" name="畫布 1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86" name="文字方塊 186"/>
                        <wps:cNvSpPr txBox="1"/>
                        <wps:spPr>
                          <a:xfrm>
                            <a:off x="0" y="4"/>
                            <a:ext cx="543465" cy="4493472"/>
                          </a:xfrm>
                          <a:prstGeom prst="rect">
                            <a:avLst/>
                          </a:prstGeom>
                          <a:solidFill>
                            <a:schemeClr val="lt1"/>
                          </a:solidFill>
                          <a:ln w="9525">
                            <a:solidFill>
                              <a:schemeClr val="tx1"/>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145AE0" w:rsidRDefault="004F2B12" w:rsidP="00147E60">
                              <w:pPr>
                                <w:pStyle w:val="ae"/>
                                <w:jc w:val="center"/>
                                <w:rPr>
                                  <w:sz w:val="18"/>
                                </w:rPr>
                              </w:pPr>
                              <w:r w:rsidRPr="00145AE0">
                                <w:rPr>
                                  <w:rFonts w:hint="eastAsia"/>
                                  <w:sz w:val="18"/>
                                </w:rPr>
                                <w:t>第</w:t>
                              </w:r>
                              <w:r>
                                <w:rPr>
                                  <w:rFonts w:hint="eastAsia"/>
                                  <w:sz w:val="18"/>
                                </w:rPr>
                                <w:t>1</w:t>
                              </w:r>
                              <w:r w:rsidRPr="00145AE0">
                                <w:rPr>
                                  <w:rFonts w:hint="eastAsia"/>
                                  <w:sz w:val="18"/>
                                </w:rPr>
                                <w:t>層</w:t>
                              </w:r>
                            </w:p>
                            <w:p w:rsidR="004F2B12" w:rsidRPr="00145AE0" w:rsidRDefault="004F2B12" w:rsidP="00147E60">
                              <w:pPr>
                                <w:pStyle w:val="ae"/>
                                <w:jc w:val="center"/>
                                <w:rPr>
                                  <w:sz w:val="18"/>
                                </w:rPr>
                              </w:pPr>
                              <w:r w:rsidRPr="00145AE0">
                                <w:rPr>
                                  <w:rFonts w:hint="eastAsia"/>
                                  <w:sz w:val="18"/>
                                </w:rPr>
                                <w:t>輸入層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7" name="文字方塊 186"/>
                        <wps:cNvSpPr txBox="1"/>
                        <wps:spPr>
                          <a:xfrm>
                            <a:off x="628528" y="256"/>
                            <a:ext cx="881039" cy="449335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145AE0" w:rsidRDefault="004F2B12" w:rsidP="00147E60">
                              <w:pPr>
                                <w:pStyle w:val="ae"/>
                                <w:jc w:val="center"/>
                                <w:rPr>
                                  <w:sz w:val="18"/>
                                </w:rPr>
                              </w:pPr>
                              <w:r w:rsidRPr="00145AE0">
                                <w:rPr>
                                  <w:rFonts w:hint="eastAsia"/>
                                  <w:sz w:val="18"/>
                                </w:rPr>
                                <w:t>第</w:t>
                              </w:r>
                              <w:r>
                                <w:rPr>
                                  <w:rFonts w:hint="eastAsia"/>
                                  <w:sz w:val="18"/>
                                </w:rPr>
                                <w:t>2</w:t>
                              </w:r>
                              <w:r w:rsidRPr="00145AE0">
                                <w:rPr>
                                  <w:rFonts w:hint="eastAsia"/>
                                  <w:sz w:val="18"/>
                                </w:rPr>
                                <w:t>層</w:t>
                              </w:r>
                            </w:p>
                            <w:p w:rsidR="004F2B12" w:rsidRPr="00145AE0" w:rsidRDefault="004F2B12" w:rsidP="00147E60">
                              <w:pPr>
                                <w:pStyle w:val="ae"/>
                                <w:jc w:val="center"/>
                                <w:rPr>
                                  <w:sz w:val="18"/>
                                </w:rPr>
                              </w:pPr>
                              <w:r w:rsidRPr="00145AE0">
                                <w:rPr>
                                  <w:rFonts w:hint="eastAsia"/>
                                  <w:sz w:val="18"/>
                                </w:rPr>
                                <w:t>複數模糊集層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8" name="文字方塊 186"/>
                        <wps:cNvSpPr txBox="1"/>
                        <wps:spPr>
                          <a:xfrm>
                            <a:off x="1603230" y="4"/>
                            <a:ext cx="768892" cy="4493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145AE0" w:rsidRDefault="004F2B12" w:rsidP="00147E60">
                              <w:pPr>
                                <w:pStyle w:val="ae"/>
                                <w:jc w:val="center"/>
                                <w:rPr>
                                  <w:sz w:val="18"/>
                                </w:rPr>
                              </w:pPr>
                              <w:r w:rsidRPr="00145AE0">
                                <w:rPr>
                                  <w:rFonts w:hint="eastAsia"/>
                                  <w:sz w:val="18"/>
                                </w:rPr>
                                <w:t>第</w:t>
                              </w:r>
                              <w:r>
                                <w:rPr>
                                  <w:rFonts w:hint="eastAsia"/>
                                  <w:sz w:val="18"/>
                                </w:rPr>
                                <w:t>3</w:t>
                              </w:r>
                              <w:r w:rsidRPr="00145AE0">
                                <w:rPr>
                                  <w:rFonts w:hint="eastAsia"/>
                                  <w:sz w:val="18"/>
                                </w:rPr>
                                <w:t>層</w:t>
                              </w:r>
                            </w:p>
                            <w:p w:rsidR="004F2B12" w:rsidRPr="00145AE0" w:rsidRDefault="004F2B12" w:rsidP="00147E60">
                              <w:pPr>
                                <w:pStyle w:val="ae"/>
                                <w:jc w:val="center"/>
                                <w:rPr>
                                  <w:sz w:val="18"/>
                                </w:rPr>
                              </w:pPr>
                              <w:r w:rsidRPr="00145AE0">
                                <w:rPr>
                                  <w:rFonts w:hint="eastAsia"/>
                                  <w:sz w:val="18"/>
                                </w:rPr>
                                <w:t>啟動強度層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9" name="文字方塊 186"/>
                        <wps:cNvSpPr txBox="1"/>
                        <wps:spPr>
                          <a:xfrm>
                            <a:off x="2448543" y="256"/>
                            <a:ext cx="691253" cy="449295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145AE0" w:rsidRDefault="004F2B12" w:rsidP="00147E60">
                              <w:pPr>
                                <w:pStyle w:val="ae"/>
                                <w:jc w:val="center"/>
                                <w:rPr>
                                  <w:sz w:val="18"/>
                                </w:rPr>
                              </w:pPr>
                              <w:r w:rsidRPr="00145AE0">
                                <w:rPr>
                                  <w:rFonts w:hint="eastAsia"/>
                                  <w:sz w:val="18"/>
                                </w:rPr>
                                <w:t>第</w:t>
                              </w:r>
                              <w:r>
                                <w:rPr>
                                  <w:rFonts w:hint="eastAsia"/>
                                  <w:sz w:val="18"/>
                                </w:rPr>
                                <w:t>4</w:t>
                              </w:r>
                              <w:r w:rsidRPr="00145AE0">
                                <w:rPr>
                                  <w:rFonts w:hint="eastAsia"/>
                                  <w:sz w:val="18"/>
                                </w:rPr>
                                <w:t>層</w:t>
                              </w:r>
                            </w:p>
                            <w:p w:rsidR="004F2B12" w:rsidRPr="00145AE0" w:rsidRDefault="004F2B12" w:rsidP="00147E60">
                              <w:pPr>
                                <w:pStyle w:val="ae"/>
                                <w:jc w:val="center"/>
                                <w:rPr>
                                  <w:sz w:val="18"/>
                                </w:rPr>
                              </w:pPr>
                              <w:r w:rsidRPr="00145AE0">
                                <w:rPr>
                                  <w:rFonts w:hint="eastAsia"/>
                                  <w:sz w:val="18"/>
                                </w:rPr>
                                <w:t>正規化層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0" name="文字方塊 186"/>
                        <wps:cNvSpPr txBox="1"/>
                        <wps:spPr>
                          <a:xfrm>
                            <a:off x="3207015" y="254"/>
                            <a:ext cx="933673" cy="44932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145AE0" w:rsidRDefault="004F2B12" w:rsidP="00147E60">
                              <w:pPr>
                                <w:pStyle w:val="ae"/>
                                <w:jc w:val="center"/>
                                <w:rPr>
                                  <w:sz w:val="18"/>
                                </w:rPr>
                              </w:pPr>
                              <w:r w:rsidRPr="00145AE0">
                                <w:rPr>
                                  <w:rFonts w:hint="eastAsia"/>
                                  <w:sz w:val="18"/>
                                </w:rPr>
                                <w:t>第</w:t>
                              </w:r>
                              <w:r>
                                <w:rPr>
                                  <w:rFonts w:hint="eastAsia"/>
                                  <w:sz w:val="18"/>
                                </w:rPr>
                                <w:t>5</w:t>
                              </w:r>
                              <w:r w:rsidRPr="00145AE0">
                                <w:rPr>
                                  <w:rFonts w:hint="eastAsia"/>
                                  <w:sz w:val="18"/>
                                </w:rPr>
                                <w:t>層</w:t>
                              </w:r>
                            </w:p>
                            <w:p w:rsidR="004F2B12" w:rsidRPr="00145AE0" w:rsidRDefault="004F2B12" w:rsidP="00147E60">
                              <w:pPr>
                                <w:pStyle w:val="ae"/>
                                <w:jc w:val="center"/>
                                <w:rPr>
                                  <w:sz w:val="18"/>
                                </w:rPr>
                              </w:pPr>
                              <w:r w:rsidRPr="00145AE0">
                                <w:rPr>
                                  <w:rFonts w:hint="eastAsia"/>
                                  <w:sz w:val="18"/>
                                </w:rPr>
                                <w:t>後鑑部層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186"/>
                        <wps:cNvSpPr txBox="1"/>
                        <wps:spPr>
                          <a:xfrm>
                            <a:off x="4216821" y="256"/>
                            <a:ext cx="587751" cy="449282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145AE0" w:rsidRDefault="004F2B12" w:rsidP="00147E60">
                              <w:pPr>
                                <w:pStyle w:val="ae"/>
                                <w:jc w:val="center"/>
                                <w:rPr>
                                  <w:sz w:val="18"/>
                                </w:rPr>
                              </w:pPr>
                              <w:r w:rsidRPr="00145AE0">
                                <w:rPr>
                                  <w:rFonts w:hint="eastAsia"/>
                                  <w:sz w:val="18"/>
                                </w:rPr>
                                <w:t>第</w:t>
                              </w:r>
                              <w:r>
                                <w:rPr>
                                  <w:rFonts w:hint="eastAsia"/>
                                  <w:sz w:val="18"/>
                                </w:rPr>
                                <w:t>6</w:t>
                              </w:r>
                              <w:r w:rsidRPr="00145AE0">
                                <w:rPr>
                                  <w:rFonts w:hint="eastAsia"/>
                                  <w:sz w:val="18"/>
                                </w:rPr>
                                <w:t>層</w:t>
                              </w:r>
                            </w:p>
                            <w:p w:rsidR="004F2B12" w:rsidRPr="00145AE0" w:rsidRDefault="004F2B12" w:rsidP="00147E60">
                              <w:pPr>
                                <w:pStyle w:val="ae"/>
                                <w:jc w:val="center"/>
                                <w:rPr>
                                  <w:sz w:val="18"/>
                                </w:rPr>
                              </w:pPr>
                              <w:r w:rsidRPr="00145AE0">
                                <w:rPr>
                                  <w:rFonts w:hint="eastAsia"/>
                                  <w:sz w:val="18"/>
                                </w:rPr>
                                <w:t>輸出層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2" name="矩形 92"/>
                        <wps:cNvSpPr/>
                        <wps:spPr>
                          <a:xfrm>
                            <a:off x="86273" y="805162"/>
                            <a:ext cx="319177" cy="267419"/>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Pr="00EF7F18" w:rsidRDefault="004F2B12" w:rsidP="00EF7F18">
                              <w:pPr>
                                <w:pStyle w:val="ae"/>
                                <w:rPr>
                                  <w:sz w:val="20"/>
                                </w:rPr>
                              </w:pPr>
                              <m:oMathPara>
                                <m:oMath>
                                  <m:sSub>
                                    <m:sSubPr>
                                      <m:ctrlPr>
                                        <w:rPr>
                                          <w:rFonts w:ascii="Cambria Math" w:hAnsi="Cambria Math"/>
                                          <w:sz w:val="20"/>
                                        </w:rPr>
                                      </m:ctrlPr>
                                    </m:sSubPr>
                                    <m:e>
                                      <m:r>
                                        <w:rPr>
                                          <w:rFonts w:ascii="Cambria Math" w:hAnsi="Cambria Math"/>
                                          <w:sz w:val="20"/>
                                        </w:rPr>
                                        <m:t>x</m:t>
                                      </m:r>
                                    </m:e>
                                    <m:sub>
                                      <m:r>
                                        <m:rPr>
                                          <m:sty m:val="p"/>
                                        </m:rPr>
                                        <w:rPr>
                                          <w:rFonts w:ascii="Cambria Math" w:hAnsi="Cambria Math"/>
                                          <w:sz w:val="20"/>
                                        </w:rPr>
                                        <m:t>1</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矩形 192"/>
                        <wps:cNvSpPr/>
                        <wps:spPr>
                          <a:xfrm>
                            <a:off x="86273" y="1927649"/>
                            <a:ext cx="318770" cy="311707"/>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Pr="00EF7F18" w:rsidRDefault="004F2B12" w:rsidP="00EF7F18">
                              <w:pPr>
                                <w:pStyle w:val="ae"/>
                                <w:rPr>
                                  <w:sz w:val="22"/>
                                </w:rPr>
                              </w:pPr>
                              <m:oMathPara>
                                <m:oMathParaPr>
                                  <m:jc m:val="centerGroup"/>
                                </m:oMathParaPr>
                                <m:oMath>
                                  <m:sSub>
                                    <m:sSubPr>
                                      <m:ctrlPr>
                                        <w:rPr>
                                          <w:rFonts w:ascii="Cambria Math" w:eastAsia="Cambria Math" w:hAnsi="Cambria Math"/>
                                          <w:sz w:val="22"/>
                                        </w:rPr>
                                      </m:ctrlPr>
                                    </m:sSubPr>
                                    <m:e>
                                      <m:r>
                                        <w:rPr>
                                          <w:rFonts w:ascii="Cambria Math" w:hAnsi="Cambria Math" w:cs="Times New Roman"/>
                                          <w:sz w:val="18"/>
                                          <w:szCs w:val="20"/>
                                        </w:rPr>
                                        <m:t>x</m:t>
                                      </m:r>
                                    </m:e>
                                    <m:sub>
                                      <m:r>
                                        <w:rPr>
                                          <w:rFonts w:ascii="Cambria Math" w:eastAsia="Cambria Math" w:hAnsi="Cambria Math"/>
                                          <w:sz w:val="22"/>
                                        </w:rPr>
                                        <m:t>2</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3" name="矩形 193"/>
                        <wps:cNvSpPr/>
                        <wps:spPr>
                          <a:xfrm>
                            <a:off x="86273" y="2789484"/>
                            <a:ext cx="318770" cy="311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Default="004F2B12" w:rsidP="00C03CF5">
                              <w:pPr>
                                <w:pStyle w:val="Web"/>
                                <w:spacing w:before="0" w:beforeAutospacing="0" w:after="0" w:afterAutospacing="0"/>
                              </w:pPr>
                              <m:oMathPara>
                                <m:oMathParaPr>
                                  <m:jc m:val="centerGroup"/>
                                </m:oMathParaPr>
                                <m:oMath>
                                  <m:r>
                                    <w:rPr>
                                      <w:rFonts w:ascii="Cambria Math" w:eastAsia="Cambria Math" w:hAnsi="Cambria Math"/>
                                      <w:sz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矩形 194"/>
                        <wps:cNvSpPr/>
                        <wps:spPr>
                          <a:xfrm>
                            <a:off x="86680" y="3596986"/>
                            <a:ext cx="318770" cy="311150"/>
                          </a:xfrm>
                          <a:prstGeom prst="rect">
                            <a:avLst/>
                          </a:prstGeom>
                          <a:ln w="12700">
                            <a:noFill/>
                          </a:ln>
                        </wps:spPr>
                        <wps:style>
                          <a:lnRef idx="2">
                            <a:schemeClr val="dk1"/>
                          </a:lnRef>
                          <a:fillRef idx="1">
                            <a:schemeClr val="lt1"/>
                          </a:fillRef>
                          <a:effectRef idx="0">
                            <a:schemeClr val="dk1"/>
                          </a:effectRef>
                          <a:fontRef idx="minor">
                            <a:schemeClr val="dk1"/>
                          </a:fontRef>
                        </wps:style>
                        <wps:txbx>
                          <w:txbxContent>
                            <w:p w:rsidR="004F2B12" w:rsidRDefault="004F2B12" w:rsidP="009C1BF3">
                              <w:pPr>
                                <w:pStyle w:val="ae"/>
                              </w:pPr>
                              <m:oMathPara>
                                <m:oMathParaPr>
                                  <m:jc m:val="centerGroup"/>
                                </m:oMathParaPr>
                                <m:oMath>
                                  <m:sSub>
                                    <m:sSubPr>
                                      <m:ctrlPr>
                                        <w:rPr>
                                          <w:rFonts w:ascii="Cambria Math" w:hAnsi="Cambria Math"/>
                                        </w:rPr>
                                      </m:ctrlPr>
                                    </m:sSubPr>
                                    <m:e>
                                      <m:r>
                                        <w:rPr>
                                          <w:rFonts w:ascii="Cambria Math" w:hAnsi="Cambria Math"/>
                                        </w:rPr>
                                        <m:t>x</m:t>
                                      </m:r>
                                    </m:e>
                                    <m:sub>
                                      <m:r>
                                        <w:rPr>
                                          <w:rFonts w:ascii="Cambria Math" w:hAnsi="Cambria Math"/>
                                        </w:rPr>
                                        <m:t>M</m:t>
                                      </m:r>
                                    </m:sub>
                                  </m:sSub>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5" name="矩形 195"/>
                        <wps:cNvSpPr/>
                        <wps:spPr>
                          <a:xfrm>
                            <a:off x="901140" y="414389"/>
                            <a:ext cx="419981" cy="29085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e>
                                  </m:sPre>
                                </m:oMath>
                              </m:oMathPara>
                            </w:p>
                            <w:p w:rsidR="004F2B12" w:rsidRPr="00C03CF5" w:rsidRDefault="004F2B12" w:rsidP="00C03CF5">
                              <w:pPr>
                                <w:pStyle w:val="ae"/>
                                <w:rPr>
                                  <w:sz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6" name="矩形 196"/>
                        <wps:cNvSpPr/>
                        <wps:spPr>
                          <a:xfrm>
                            <a:off x="901138" y="1624209"/>
                            <a:ext cx="419971" cy="302600"/>
                          </a:xfrm>
                          <a:prstGeom prst="rect">
                            <a:avLst/>
                          </a:prstGeom>
                          <a:ln w="12700">
                            <a:solidFill>
                              <a:schemeClr val="tx1"/>
                            </a:solidFill>
                          </a:ln>
                        </wps:spPr>
                        <wps:style>
                          <a:lnRef idx="2">
                            <a:schemeClr val="dk1"/>
                          </a:lnRef>
                          <a:fillRef idx="1">
                            <a:schemeClr val="lt1"/>
                          </a:fillRef>
                          <a:effectRef idx="0">
                            <a:schemeClr val="dk1"/>
                          </a:effectRef>
                          <a:fontRef idx="minor">
                            <a:schemeClr val="dk1"/>
                          </a:fontRef>
                        </wps:style>
                        <wps:txbx>
                          <w:txbxContent>
                            <w:p w:rsidR="004F2B12" w:rsidRDefault="004F2B12"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e>
                                  </m:sPre>
                                </m:oMath>
                              </m:oMathPara>
                            </w:p>
                            <w:p w:rsidR="004F2B12" w:rsidRPr="00C03CF5" w:rsidRDefault="004F2B12" w:rsidP="00C03CF5">
                              <w:pPr>
                                <w:pStyle w:val="ae"/>
                                <w:rPr>
                                  <w:sz w:val="20"/>
                                  <w:szCs w:val="20"/>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7" name="矩形 197"/>
                        <wps:cNvSpPr/>
                        <wps:spPr>
                          <a:xfrm>
                            <a:off x="924995" y="761449"/>
                            <a:ext cx="318770" cy="311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Default="004F2B12" w:rsidP="009C1BF3">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8" name="矩形 198"/>
                        <wps:cNvSpPr/>
                        <wps:spPr>
                          <a:xfrm>
                            <a:off x="901137" y="1150386"/>
                            <a:ext cx="419977" cy="3022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k</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e>
                                  </m:sPre>
                                </m:oMath>
                              </m:oMathPara>
                            </w:p>
                            <w:p w:rsidR="004F2B12" w:rsidRDefault="004F2B12" w:rsidP="009C1BF3">
                              <w:pPr>
                                <w:pStyle w:val="ae"/>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9" name="矩形 199"/>
                        <wps:cNvSpPr/>
                        <wps:spPr>
                          <a:xfrm>
                            <a:off x="901138" y="2411213"/>
                            <a:ext cx="419965" cy="3022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w:rPr>
                                          <w:rFonts w:ascii="Cambria Math" w:eastAsia="Cambria Math" w:hAnsi="Cambria Math"/>
                                        </w:rPr>
                                        <m:t>k</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e>
                                  </m:sPre>
                                </m:oMath>
                              </m:oMathPara>
                            </w:p>
                            <w:p w:rsidR="004F2B12" w:rsidRDefault="004F2B12" w:rsidP="009C1BF3">
                              <w:pPr>
                                <w:pStyle w:val="ae"/>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924995" y="2012126"/>
                            <a:ext cx="318770" cy="311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Default="004F2B12" w:rsidP="009C1BF3">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1" name="矩形 201"/>
                        <wps:cNvSpPr/>
                        <wps:spPr>
                          <a:xfrm>
                            <a:off x="901135" y="3169082"/>
                            <a:ext cx="419985" cy="3022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M</m:t>
                                          </m:r>
                                        </m:sub>
                                      </m:sSub>
                                    </m:e>
                                  </m:sPre>
                                </m:oMath>
                              </m:oMathPara>
                            </w:p>
                            <w:p w:rsidR="004F2B12" w:rsidRDefault="004F2B1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矩形 202"/>
                        <wps:cNvSpPr/>
                        <wps:spPr>
                          <a:xfrm>
                            <a:off x="924995" y="3580840"/>
                            <a:ext cx="318770" cy="3111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Default="004F2B12" w:rsidP="009C1BF3">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3" name="矩形 203"/>
                        <wps:cNvSpPr/>
                        <wps:spPr>
                          <a:xfrm>
                            <a:off x="901058" y="4040180"/>
                            <a:ext cx="435966" cy="30648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Pr="00AC5DBB" w:rsidRDefault="004F2B12" w:rsidP="00AC5DBB">
                              <w:pPr>
                                <w:pStyle w:val="ae"/>
                                <w:rPr>
                                  <w:sz w:val="22"/>
                                </w:rPr>
                              </w:pPr>
                              <m:oMathPara>
                                <m:oMathParaPr>
                                  <m:jc m:val="centerGroup"/>
                                </m:oMathParaPr>
                                <m:oMath>
                                  <m:sPre>
                                    <m:sPrePr>
                                      <m:ctrlPr>
                                        <w:rPr>
                                          <w:rFonts w:ascii="Cambria Math" w:hAnsi="Cambria Math"/>
                                          <w:sz w:val="22"/>
                                        </w:rPr>
                                      </m:ctrlPr>
                                    </m:sPrePr>
                                    <m:sub>
                                      <m:r>
                                        <w:rPr>
                                          <w:rFonts w:ascii="Cambria Math" w:hAnsi="Cambria Math"/>
                                          <w:sz w:val="22"/>
                                        </w:rPr>
                                        <m:t xml:space="preserve"> </m:t>
                                      </m:r>
                                    </m:sub>
                                    <m:sup>
                                      <m:r>
                                        <w:rPr>
                                          <w:rFonts w:ascii="Cambria Math" w:hAnsi="Cambria Math"/>
                                          <w:sz w:val="22"/>
                                        </w:rPr>
                                        <m:t>k</m:t>
                                      </m:r>
                                    </m:sup>
                                    <m:e>
                                      <m:sSub>
                                        <m:sSubPr>
                                          <m:ctrlPr>
                                            <w:rPr>
                                              <w:rFonts w:ascii="Cambria Math" w:hAnsi="Cambria Math"/>
                                              <w:sz w:val="22"/>
                                            </w:rPr>
                                          </m:ctrlPr>
                                        </m:sSubPr>
                                        <m:e>
                                          <m:r>
                                            <w:rPr>
                                              <w:rFonts w:ascii="Cambria Math" w:hAnsi="Cambria Math"/>
                                              <w:sz w:val="22"/>
                                            </w:rPr>
                                            <m:t>A</m:t>
                                          </m:r>
                                        </m:e>
                                        <m:sub>
                                          <m:r>
                                            <w:rPr>
                                              <w:rFonts w:ascii="Cambria Math" w:hAnsi="Cambria Math"/>
                                              <w:sz w:val="22"/>
                                            </w:rPr>
                                            <m:t>M</m:t>
                                          </m:r>
                                        </m:sub>
                                      </m:sSub>
                                    </m:e>
                                  </m:sPre>
                                </m:oMath>
                              </m:oMathPara>
                            </w:p>
                            <w:p w:rsidR="004F2B12" w:rsidRDefault="004F2B12" w:rsidP="009C1BF3">
                              <w:pPr>
                                <w:pStyle w:val="Web"/>
                                <w:spacing w:before="0" w:beforeAutospacing="0" w:after="0" w:afterAutospacing="0" w:line="372" w:lineRule="auto"/>
                              </w:pPr>
                              <w:r>
                                <w:rPr>
                                  <w:rFonts w:ascii="Times New Roman" w:eastAsia="標楷體" w:hAnsi="Times New Roman"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4" name="矩形 204"/>
                        <wps:cNvSpPr/>
                        <wps:spPr>
                          <a:xfrm>
                            <a:off x="924921" y="2790424"/>
                            <a:ext cx="318135" cy="31051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Default="004F2B12" w:rsidP="009C1BF3">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直線單箭頭接點 141"/>
                        <wps:cNvCnPr>
                          <a:stCxn id="92" idx="3"/>
                          <a:endCxn id="195" idx="1"/>
                        </wps:cNvCnPr>
                        <wps:spPr>
                          <a:xfrm flipV="1">
                            <a:off x="405450" y="559818"/>
                            <a:ext cx="495690" cy="37905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5" name="直線單箭頭接點 205"/>
                        <wps:cNvCnPr>
                          <a:stCxn id="92" idx="3"/>
                          <a:endCxn id="198" idx="1"/>
                        </wps:cNvCnPr>
                        <wps:spPr>
                          <a:xfrm>
                            <a:off x="405450" y="938872"/>
                            <a:ext cx="495687" cy="3626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6" name="直線單箭頭接點 206"/>
                        <wps:cNvCnPr>
                          <a:stCxn id="192" idx="3"/>
                          <a:endCxn id="196" idx="1"/>
                        </wps:cNvCnPr>
                        <wps:spPr>
                          <a:xfrm flipV="1">
                            <a:off x="405043" y="1775490"/>
                            <a:ext cx="496095" cy="3080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7" name="直線單箭頭接點 207"/>
                        <wps:cNvCnPr>
                          <a:stCxn id="192" idx="3"/>
                          <a:endCxn id="199" idx="1"/>
                        </wps:cNvCnPr>
                        <wps:spPr>
                          <a:xfrm>
                            <a:off x="405043" y="2083503"/>
                            <a:ext cx="496095" cy="4788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08" name="直線單箭頭接點 208"/>
                        <wps:cNvCnPr>
                          <a:stCxn id="194" idx="3"/>
                          <a:endCxn id="201" idx="1"/>
                        </wps:cNvCnPr>
                        <wps:spPr>
                          <a:xfrm flipV="1">
                            <a:off x="405450" y="3320193"/>
                            <a:ext cx="495685" cy="43236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2" name="直線單箭頭接點 142"/>
                        <wps:cNvCnPr>
                          <a:stCxn id="194" idx="3"/>
                          <a:endCxn id="203" idx="1"/>
                        </wps:cNvCnPr>
                        <wps:spPr>
                          <a:xfrm>
                            <a:off x="405450" y="3752561"/>
                            <a:ext cx="495608" cy="44086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49" name="流程圖: 接點 149"/>
                        <wps:cNvSpPr/>
                        <wps:spPr>
                          <a:xfrm>
                            <a:off x="1794405" y="1287492"/>
                            <a:ext cx="402855" cy="383252"/>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Pr="00815E4F" w:rsidRDefault="004F2B12" w:rsidP="00815E4F">
                              <w:pPr>
                                <w:pStyle w:val="ae"/>
                                <w:rPr>
                                  <w:sz w:val="20"/>
                                </w:rPr>
                              </w:pPr>
                              <m:oMathPara>
                                <m:oMath>
                                  <m:r>
                                    <m:rPr>
                                      <m:sty m:val="p"/>
                                    </m:rPr>
                                    <w:rPr>
                                      <w:rFonts w:ascii="Cambria Math" w:hAnsi="Cambria Math"/>
                                      <w:sz w:val="20"/>
                                    </w:rPr>
                                    <m:t>∏</m:t>
                                  </m:r>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矩形 211"/>
                        <wps:cNvSpPr/>
                        <wps:spPr>
                          <a:xfrm>
                            <a:off x="1794406" y="2777725"/>
                            <a:ext cx="318135" cy="31051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Default="004F2B12" w:rsidP="00AB5CD4">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2" name="流程圖: 接點 212"/>
                        <wps:cNvSpPr/>
                        <wps:spPr>
                          <a:xfrm>
                            <a:off x="1786816" y="3321405"/>
                            <a:ext cx="401955" cy="382270"/>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AB5CD4">
                              <w:pPr>
                                <w:pStyle w:val="ae"/>
                              </w:pPr>
                              <m:oMathPara>
                                <m:oMathParaPr>
                                  <m:jc m:val="centerGroup"/>
                                </m:oMathParaPr>
                                <m:oMath>
                                  <m:r>
                                    <m:rPr>
                                      <m:sty m:val="p"/>
                                    </m:rPr>
                                    <w:rPr>
                                      <w:rFonts w:ascii="Cambria Math" w:hAnsi="Cambria Math"/>
                                      <w:sz w:val="20"/>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直線單箭頭接點 153"/>
                        <wps:cNvCnPr>
                          <a:stCxn id="195" idx="3"/>
                          <a:endCxn id="149" idx="2"/>
                        </wps:cNvCnPr>
                        <wps:spPr>
                          <a:xfrm>
                            <a:off x="1321121" y="559818"/>
                            <a:ext cx="473284" cy="919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4" name="直線單箭頭接點 154"/>
                        <wps:cNvCnPr>
                          <a:stCxn id="196" idx="3"/>
                          <a:endCxn id="149" idx="2"/>
                        </wps:cNvCnPr>
                        <wps:spPr>
                          <a:xfrm flipV="1">
                            <a:off x="1321109" y="1479118"/>
                            <a:ext cx="473296" cy="2963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5" name="直線單箭頭接點 155"/>
                        <wps:cNvCnPr>
                          <a:stCxn id="201" idx="3"/>
                          <a:endCxn id="149" idx="2"/>
                        </wps:cNvCnPr>
                        <wps:spPr>
                          <a:xfrm flipV="1">
                            <a:off x="1321120" y="1479118"/>
                            <a:ext cx="473285" cy="184107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6" name="直線單箭頭接點 156"/>
                        <wps:cNvCnPr>
                          <a:stCxn id="198" idx="3"/>
                          <a:endCxn id="212" idx="2"/>
                        </wps:cNvCnPr>
                        <wps:spPr>
                          <a:xfrm>
                            <a:off x="1321114" y="1301497"/>
                            <a:ext cx="465702" cy="221104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7" name="直線單箭頭接點 157"/>
                        <wps:cNvCnPr>
                          <a:stCxn id="199" idx="3"/>
                          <a:endCxn id="212" idx="2"/>
                        </wps:cNvCnPr>
                        <wps:spPr>
                          <a:xfrm>
                            <a:off x="1321103" y="2562324"/>
                            <a:ext cx="465713" cy="95021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58" name="直線單箭頭接點 158"/>
                        <wps:cNvCnPr>
                          <a:stCxn id="203" idx="3"/>
                          <a:endCxn id="212" idx="2"/>
                        </wps:cNvCnPr>
                        <wps:spPr>
                          <a:xfrm flipV="1">
                            <a:off x="1337024" y="3512540"/>
                            <a:ext cx="449792" cy="68088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3" name="流程圖: 接點 213"/>
                        <wps:cNvSpPr/>
                        <wps:spPr>
                          <a:xfrm>
                            <a:off x="2586778" y="1285164"/>
                            <a:ext cx="402590" cy="38290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Pr="00585131" w:rsidRDefault="004F2B12" w:rsidP="00585131">
                              <w:pPr>
                                <w:pStyle w:val="ae"/>
                                <w:rPr>
                                  <w:sz w:val="20"/>
                                </w:rPr>
                              </w:pPr>
                              <m:oMathPara>
                                <m:oMathParaPr>
                                  <m:jc m:val="centerGroup"/>
                                </m:oMathParaPr>
                                <m:oMath>
                                  <m:r>
                                    <w:rPr>
                                      <w:rFonts w:ascii="Cambria Math" w:hAnsi="Cambria Math"/>
                                      <w:sz w:val="20"/>
                                    </w:rPr>
                                    <m:t>N</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4" name="矩形 214"/>
                        <wps:cNvSpPr/>
                        <wps:spPr>
                          <a:xfrm>
                            <a:off x="2671010" y="2797768"/>
                            <a:ext cx="317500" cy="309880"/>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Default="004F2B12" w:rsidP="00585131">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5" name="流程圖: 接點 215"/>
                        <wps:cNvSpPr/>
                        <wps:spPr>
                          <a:xfrm>
                            <a:off x="2586555" y="3321312"/>
                            <a:ext cx="401955" cy="382270"/>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Pr="00585131" w:rsidRDefault="004F2B12" w:rsidP="00585131">
                              <w:pPr>
                                <w:pStyle w:val="ae"/>
                                <w:rPr>
                                  <w:sz w:val="20"/>
                                </w:rPr>
                              </w:pPr>
                              <m:oMathPara>
                                <m:oMathParaPr>
                                  <m:jc m:val="centerGroup"/>
                                </m:oMathParaPr>
                                <m:oMath>
                                  <m:r>
                                    <w:rPr>
                                      <w:rFonts w:ascii="Cambria Math" w:hAnsi="Cambria Math"/>
                                      <w:sz w:val="20"/>
                                    </w:rPr>
                                    <m:t>N</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9" name="直線單箭頭接點 159"/>
                        <wps:cNvCnPr>
                          <a:stCxn id="149" idx="6"/>
                          <a:endCxn id="213" idx="2"/>
                        </wps:cNvCnPr>
                        <wps:spPr>
                          <a:xfrm flipV="1">
                            <a:off x="2197260" y="1476617"/>
                            <a:ext cx="389518" cy="250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0" name="直線單箭頭接點 160"/>
                        <wps:cNvCnPr>
                          <a:stCxn id="149" idx="6"/>
                          <a:endCxn id="215" idx="2"/>
                        </wps:cNvCnPr>
                        <wps:spPr>
                          <a:xfrm>
                            <a:off x="2197260" y="1479118"/>
                            <a:ext cx="389295" cy="20333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61" name="直線單箭頭接點 161"/>
                        <wps:cNvCnPr>
                          <a:stCxn id="212" idx="6"/>
                          <a:endCxn id="215" idx="2"/>
                        </wps:cNvCnPr>
                        <wps:spPr>
                          <a:xfrm flipV="1">
                            <a:off x="2188771" y="3512447"/>
                            <a:ext cx="397784" cy="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6" name="直線單箭頭接點 216"/>
                        <wps:cNvCnPr>
                          <a:stCxn id="212" idx="6"/>
                          <a:endCxn id="213" idx="2"/>
                        </wps:cNvCnPr>
                        <wps:spPr>
                          <a:xfrm flipV="1">
                            <a:off x="2188771" y="1476617"/>
                            <a:ext cx="398007" cy="20359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17" name="矩形 217"/>
                        <wps:cNvSpPr/>
                        <wps:spPr>
                          <a:xfrm>
                            <a:off x="3232893" y="358684"/>
                            <a:ext cx="888657" cy="330709"/>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Pr="009F083A" w:rsidRDefault="004F2B12" w:rsidP="009F083A">
                              <w:pPr>
                                <w:pStyle w:val="ae"/>
                                <w:rPr>
                                  <w:sz w:val="22"/>
                                </w:rPr>
                              </w:pPr>
                              <m:oMathPara>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M</m:t>
                                      </m:r>
                                    </m:sub>
                                  </m:sSub>
                                </m:oMath>
                              </m:oMathPara>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8" name="直線接點 218"/>
                        <wps:cNvCnPr/>
                        <wps:spPr>
                          <a:xfrm>
                            <a:off x="3278046" y="689372"/>
                            <a:ext cx="776378" cy="7"/>
                          </a:xfrm>
                          <a:prstGeom prst="line">
                            <a:avLst/>
                          </a:prstGeom>
                        </wps:spPr>
                        <wps:style>
                          <a:lnRef idx="2">
                            <a:schemeClr val="dk1"/>
                          </a:lnRef>
                          <a:fillRef idx="0">
                            <a:schemeClr val="dk1"/>
                          </a:fillRef>
                          <a:effectRef idx="1">
                            <a:schemeClr val="dk1"/>
                          </a:effectRef>
                          <a:fontRef idx="minor">
                            <a:schemeClr val="tx1"/>
                          </a:fontRef>
                        </wps:style>
                        <wps:bodyPr/>
                      </wps:wsp>
                      <wps:wsp>
                        <wps:cNvPr id="219" name="直線接點 219"/>
                        <wps:cNvCnPr/>
                        <wps:spPr>
                          <a:xfrm>
                            <a:off x="3372939" y="689379"/>
                            <a:ext cx="0" cy="3572075"/>
                          </a:xfrm>
                          <a:prstGeom prst="line">
                            <a:avLst/>
                          </a:prstGeom>
                        </wps:spPr>
                        <wps:style>
                          <a:lnRef idx="2">
                            <a:schemeClr val="dk1"/>
                          </a:lnRef>
                          <a:fillRef idx="0">
                            <a:schemeClr val="dk1"/>
                          </a:fillRef>
                          <a:effectRef idx="1">
                            <a:schemeClr val="dk1"/>
                          </a:effectRef>
                          <a:fontRef idx="minor">
                            <a:schemeClr val="tx1"/>
                          </a:fontRef>
                        </wps:style>
                        <wps:bodyPr/>
                      </wps:wsp>
                      <wps:wsp>
                        <wps:cNvPr id="221" name="流程圖: 接點 221"/>
                        <wps:cNvSpPr/>
                        <wps:spPr>
                          <a:xfrm>
                            <a:off x="3535683" y="1284680"/>
                            <a:ext cx="401955" cy="382270"/>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Pr="005602DE" w:rsidRDefault="004F2B12" w:rsidP="005602DE">
                              <w:pPr>
                                <w:pStyle w:val="ae"/>
                                <w:rPr>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2" name="流程圖: 接點 222"/>
                        <wps:cNvSpPr/>
                        <wps:spPr>
                          <a:xfrm>
                            <a:off x="3536328" y="3321323"/>
                            <a:ext cx="401320" cy="38163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Pr="005602DE" w:rsidRDefault="004F2B12" w:rsidP="005602DE">
                              <w:pPr>
                                <w:pStyle w:val="ae"/>
                                <w:rPr>
                                  <w:sz w:val="22"/>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3" name="矩形 223"/>
                        <wps:cNvSpPr/>
                        <wps:spPr>
                          <a:xfrm>
                            <a:off x="3620783" y="2811332"/>
                            <a:ext cx="316865" cy="309245"/>
                          </a:xfrm>
                          <a:prstGeom prst="rect">
                            <a:avLst/>
                          </a:prstGeom>
                          <a:ln>
                            <a:noFill/>
                          </a:ln>
                        </wps:spPr>
                        <wps:style>
                          <a:lnRef idx="2">
                            <a:schemeClr val="dk1"/>
                          </a:lnRef>
                          <a:fillRef idx="1">
                            <a:schemeClr val="lt1"/>
                          </a:fillRef>
                          <a:effectRef idx="0">
                            <a:schemeClr val="dk1"/>
                          </a:effectRef>
                          <a:fontRef idx="minor">
                            <a:schemeClr val="dk1"/>
                          </a:fontRef>
                        </wps:style>
                        <wps:txbx>
                          <w:txbxContent>
                            <w:p w:rsidR="004F2B12" w:rsidRDefault="004F2B12" w:rsidP="005602DE">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直線單箭頭接點 225"/>
                        <wps:cNvCnPr>
                          <a:stCxn id="213" idx="6"/>
                          <a:endCxn id="221" idx="2"/>
                        </wps:cNvCnPr>
                        <wps:spPr>
                          <a:xfrm flipV="1">
                            <a:off x="2989368" y="1475815"/>
                            <a:ext cx="546315" cy="80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6" name="直線單箭頭接點 226"/>
                        <wps:cNvCnPr>
                          <a:stCxn id="215" idx="6"/>
                          <a:endCxn id="222" idx="2"/>
                        </wps:cNvCnPr>
                        <wps:spPr>
                          <a:xfrm flipV="1">
                            <a:off x="2988510" y="3512141"/>
                            <a:ext cx="547818" cy="30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7" name="直線單箭頭接點 227"/>
                        <wps:cNvCnPr>
                          <a:endCxn id="221" idx="2"/>
                        </wps:cNvCnPr>
                        <wps:spPr>
                          <a:xfrm flipV="1">
                            <a:off x="3372630" y="1475815"/>
                            <a:ext cx="163053" cy="4517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8" name="直線單箭頭接點 228"/>
                        <wps:cNvCnPr>
                          <a:endCxn id="222" idx="2"/>
                        </wps:cNvCnPr>
                        <wps:spPr>
                          <a:xfrm flipV="1">
                            <a:off x="3372321" y="3512141"/>
                            <a:ext cx="164007" cy="45601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29" name="流程圖: 接點 229"/>
                        <wps:cNvSpPr/>
                        <wps:spPr>
                          <a:xfrm>
                            <a:off x="4320687" y="2239295"/>
                            <a:ext cx="401320" cy="381635"/>
                          </a:xfrm>
                          <a:prstGeom prst="flowChartConnector">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5A16EF">
                              <w:pPr>
                                <w:pStyle w:val="ae"/>
                              </w:pPr>
                              <m:oMathPara>
                                <m:oMathParaPr>
                                  <m:jc m:val="centerGroup"/>
                                </m:oMathParaPr>
                                <m:oMath>
                                  <m:r>
                                    <m:rPr>
                                      <m:sty m:val="p"/>
                                    </m:rPr>
                                    <w:rPr>
                                      <w:rFonts w:ascii="Cambria Math" w:hAnsi="Cambria Math"/>
                                    </w:rPr>
                                    <m:t>Σ</m:t>
                                  </m:r>
                                </m:oMath>
                              </m:oMathPara>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0" name="直線單箭頭接點 230"/>
                        <wps:cNvCnPr>
                          <a:stCxn id="221" idx="6"/>
                          <a:endCxn id="229" idx="2"/>
                        </wps:cNvCnPr>
                        <wps:spPr>
                          <a:xfrm>
                            <a:off x="3937638" y="1475815"/>
                            <a:ext cx="383049" cy="95429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1" name="直線單箭頭接點 231"/>
                        <wps:cNvCnPr>
                          <a:stCxn id="222" idx="6"/>
                          <a:endCxn id="229" idx="2"/>
                        </wps:cNvCnPr>
                        <wps:spPr>
                          <a:xfrm flipV="1">
                            <a:off x="3937648" y="2430113"/>
                            <a:ext cx="383039" cy="10820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32" name="文字方塊 232"/>
                        <wps:cNvSpPr txBox="1"/>
                        <wps:spPr>
                          <a:xfrm>
                            <a:off x="621415" y="4545798"/>
                            <a:ext cx="905826" cy="34522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BE5E66" w:rsidRDefault="004F2B12" w:rsidP="00BE5E66">
                              <w:pPr>
                                <w:rPr>
                                  <w:sz w:val="20"/>
                                </w:rPr>
                              </w:pPr>
                              <w:r w:rsidRPr="00BE5E66">
                                <w:rPr>
                                  <w:rFonts w:hint="eastAsia"/>
                                  <w:sz w:val="20"/>
                                </w:rPr>
                                <w:t>前鑑部參數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3" name="文字方塊 232"/>
                        <wps:cNvSpPr txBox="1"/>
                        <wps:spPr>
                          <a:xfrm>
                            <a:off x="3234859" y="4543871"/>
                            <a:ext cx="905510" cy="34480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BE5E66">
                              <w:pPr>
                                <w:pStyle w:val="Web"/>
                                <w:spacing w:before="0" w:beforeAutospacing="0" w:after="0" w:afterAutospacing="0" w:line="372" w:lineRule="auto"/>
                              </w:pPr>
                              <w:r>
                                <w:rPr>
                                  <w:rFonts w:ascii="Times New Roman" w:eastAsia="標楷體" w:hAnsi="標楷體" w:cs="Times New Roman" w:hint="eastAsia"/>
                                  <w:kern w:val="2"/>
                                  <w:sz w:val="20"/>
                                  <w:szCs w:val="20"/>
                                </w:rPr>
                                <w:t>後鑑部參數</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185" o:spid="_x0000_s1210" editas="canvas" style="width:401.25pt;height:385.05pt;mso-position-horizontal-relative:char;mso-position-vertical-relative:line" coordsize="50958,48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">
                <v:shape id="_x0000_s1211" type="#_x0000_t75" style="position:absolute;width:50958;height:48901;visibility:visible;mso-wrap-style:square">
                  <v:fill o:detectmouseclick="t"/>
                  <v:path o:connecttype="none"/>
                </v:shape>
                <v:shape id="文字方塊 186" o:spid="_x0000_s1212" type="#_x0000_t202" style="position:absolute;width:5434;height:4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NhLsEA&#10;AADcAAAADwAAAGRycy9kb3ducmV2LnhtbERPy6rCMBDdC/cfwlxwZ1NdaKlGEUVw4cbHQndDM7ct&#10;t5mUJrbVrzeC4G4O5zmLVW8q0VLjSssKxlEMgjizuuRcweW8GyUgnEfWWFkmBQ9ysFr+DBaYatvx&#10;kdqTz0UIYZeigsL7OpXSZQUZdJGtiQP3ZxuDPsAml7rBLoSbSk7ieCoNlhwaCqxpU1D2f7obBUnv&#10;bLcdb56Hh7zhsVvPrr6dKTX87ddzEJ56/xV/3Hsd5idTeD8TLpD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ADYS7BAAAA3AAAAA8AAAAAAAAAAAAAAAAAmAIAAGRycy9kb3du&#10;cmV2LnhtbFBLBQYAAAAABAAEAPUAAACGAwAAAAA=&#10;" fillcolor="white [3201]" strokecolor="black [3213]">
                  <v:textbox>
                    <w:txbxContent>
                      <w:p w:rsidR="00A86C56" w:rsidRPr="00145AE0" w:rsidRDefault="00A86C56" w:rsidP="00147E60">
                        <w:pPr>
                          <w:pStyle w:val="ae"/>
                          <w:jc w:val="center"/>
                          <w:rPr>
                            <w:sz w:val="18"/>
                          </w:rPr>
                        </w:pPr>
                        <w:r w:rsidRPr="00145AE0">
                          <w:rPr>
                            <w:rFonts w:hint="eastAsia"/>
                            <w:sz w:val="18"/>
                          </w:rPr>
                          <w:t>第</w:t>
                        </w:r>
                        <w:r>
                          <w:rPr>
                            <w:rFonts w:hint="eastAsia"/>
                            <w:sz w:val="18"/>
                          </w:rPr>
                          <w:t>1</w:t>
                        </w:r>
                        <w:r w:rsidRPr="00145AE0">
                          <w:rPr>
                            <w:rFonts w:hint="eastAsia"/>
                            <w:sz w:val="18"/>
                          </w:rPr>
                          <w:t>層</w:t>
                        </w:r>
                      </w:p>
                      <w:p w:rsidR="00A86C56" w:rsidRPr="00145AE0" w:rsidRDefault="00A86C56" w:rsidP="00147E60">
                        <w:pPr>
                          <w:pStyle w:val="ae"/>
                          <w:jc w:val="center"/>
                          <w:rPr>
                            <w:sz w:val="18"/>
                          </w:rPr>
                        </w:pPr>
                        <w:r w:rsidRPr="00145AE0">
                          <w:rPr>
                            <w:rFonts w:hint="eastAsia"/>
                            <w:sz w:val="18"/>
                          </w:rPr>
                          <w:t>輸入層</w:t>
                        </w:r>
                      </w:p>
                    </w:txbxContent>
                  </v:textbox>
                </v:shape>
                <v:shape id="文字方塊 186" o:spid="_x0000_s1213" type="#_x0000_t202" style="position:absolute;left:6285;top:2;width:8810;height:44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Uf8AA&#10;AADcAAAADwAAAGRycy9kb3ducmV2LnhtbERPTWsCMRC9F/ofwhR6q9n2UNfVKLbYUvBUFc/DZkyC&#10;m8mSpOv23zeC0Ns83ucsVqPvxEAxucAKnicVCOI2aMdGwWH/8VSDSBlZYxeYFPxSgtXy/m6BjQ4X&#10;/qZhl40oIZwaVGBz7hspU2vJY5qEnrhwpxA95gKjkTripYT7Tr5U1av06Lg0WOzp3VJ73v14BZs3&#10;MzNtjdFuau3cMB5PW/Op1OPDuJ6DyDTmf/HN/aXL/HoK12fKBXL5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0Uf8AAAADcAAAADwAAAAAAAAAAAAAAAACYAgAAZHJzL2Rvd25y&#10;ZXYueG1sUEsFBgAAAAAEAAQA9QAAAIUDAAAAAA==&#10;" fillcolor="white [3201]" strokeweight=".5pt">
                  <v:textbox>
                    <w:txbxContent>
                      <w:p w:rsidR="00A86C56" w:rsidRPr="00145AE0" w:rsidRDefault="00A86C56" w:rsidP="00147E60">
                        <w:pPr>
                          <w:pStyle w:val="ae"/>
                          <w:jc w:val="center"/>
                          <w:rPr>
                            <w:sz w:val="18"/>
                          </w:rPr>
                        </w:pPr>
                        <w:r w:rsidRPr="00145AE0">
                          <w:rPr>
                            <w:rFonts w:hint="eastAsia"/>
                            <w:sz w:val="18"/>
                          </w:rPr>
                          <w:t>第</w:t>
                        </w:r>
                        <w:r>
                          <w:rPr>
                            <w:rFonts w:hint="eastAsia"/>
                            <w:sz w:val="18"/>
                          </w:rPr>
                          <w:t>2</w:t>
                        </w:r>
                        <w:r w:rsidRPr="00145AE0">
                          <w:rPr>
                            <w:rFonts w:hint="eastAsia"/>
                            <w:sz w:val="18"/>
                          </w:rPr>
                          <w:t>層</w:t>
                        </w:r>
                      </w:p>
                      <w:p w:rsidR="00A86C56" w:rsidRPr="00145AE0" w:rsidRDefault="00A86C56" w:rsidP="00147E60">
                        <w:pPr>
                          <w:pStyle w:val="ae"/>
                          <w:jc w:val="center"/>
                          <w:rPr>
                            <w:sz w:val="18"/>
                          </w:rPr>
                        </w:pPr>
                        <w:r w:rsidRPr="00145AE0">
                          <w:rPr>
                            <w:rFonts w:hint="eastAsia"/>
                            <w:sz w:val="18"/>
                          </w:rPr>
                          <w:t>複數模糊集層</w:t>
                        </w:r>
                      </w:p>
                    </w:txbxContent>
                  </v:textbox>
                </v:shape>
                <v:shape id="文字方塊 186" o:spid="_x0000_s1214" type="#_x0000_t202" style="position:absolute;left:16032;width:7689;height:44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KADcIA&#10;AADcAAAADwAAAGRycy9kb3ducmV2LnhtbESPQUsDMRCF74L/IUzBm83Wg6xr06JSRfBkW3oeNtMk&#10;uJksSdyu/945CN5meG/e+2a9neOgJsolJDawWjagiPtkAzsDx8PrbQuqVGSLQ2Iy8EMFtpvrqzV2&#10;Nl34k6Z9dUpCuHRowNc6dlqX3lPEskwjsWjnlCNWWbPTNuNFwuOg75rmXkcMLA0eR3rx1H/tv6OB&#10;3bN7cH2L2e9aG8I0n84f7s2Ym8X89Aiq0lz/zX/X71bwW6GVZ2QCvfk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ooANwgAAANwAAAAPAAAAAAAAAAAAAAAAAJgCAABkcnMvZG93&#10;bnJldi54bWxQSwUGAAAAAAQABAD1AAAAhwMAAAAA&#10;" fillcolor="white [3201]" strokeweight=".5pt">
                  <v:textbox>
                    <w:txbxContent>
                      <w:p w:rsidR="00A86C56" w:rsidRPr="00145AE0" w:rsidRDefault="00A86C56" w:rsidP="00147E60">
                        <w:pPr>
                          <w:pStyle w:val="ae"/>
                          <w:jc w:val="center"/>
                          <w:rPr>
                            <w:sz w:val="18"/>
                          </w:rPr>
                        </w:pPr>
                        <w:r w:rsidRPr="00145AE0">
                          <w:rPr>
                            <w:rFonts w:hint="eastAsia"/>
                            <w:sz w:val="18"/>
                          </w:rPr>
                          <w:t>第</w:t>
                        </w:r>
                        <w:r>
                          <w:rPr>
                            <w:rFonts w:hint="eastAsia"/>
                            <w:sz w:val="18"/>
                          </w:rPr>
                          <w:t>3</w:t>
                        </w:r>
                        <w:r w:rsidRPr="00145AE0">
                          <w:rPr>
                            <w:rFonts w:hint="eastAsia"/>
                            <w:sz w:val="18"/>
                          </w:rPr>
                          <w:t>層</w:t>
                        </w:r>
                      </w:p>
                      <w:p w:rsidR="00A86C56" w:rsidRPr="00145AE0" w:rsidRDefault="00A86C56" w:rsidP="00147E60">
                        <w:pPr>
                          <w:pStyle w:val="ae"/>
                          <w:jc w:val="center"/>
                          <w:rPr>
                            <w:sz w:val="18"/>
                          </w:rPr>
                        </w:pPr>
                        <w:r w:rsidRPr="00145AE0">
                          <w:rPr>
                            <w:rFonts w:hint="eastAsia"/>
                            <w:sz w:val="18"/>
                          </w:rPr>
                          <w:t>啟動強度層</w:t>
                        </w:r>
                      </w:p>
                    </w:txbxContent>
                  </v:textbox>
                </v:shape>
                <v:shape id="文字方塊 186" o:spid="_x0000_s1215" type="#_x0000_t202" style="position:absolute;left:24485;top:2;width:6912;height:449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llsAA&#10;AADcAAAADwAAAGRycy9kb3ducmV2LnhtbERPTWsCMRC9F/ofwgjeatYeZF2NosWWQk9q6XnYjElw&#10;M1mSdN3++6ZQ8DaP9znr7eg7MVBMLrCC+awCQdwG7dgo+Dy/PtUgUkbW2AUmBT+UYLt5fFhjo8ON&#10;jzScshElhFODCmzOfSNlai15TLPQExfuEqLHXGA0Uke8lXDfyeeqWkiPjkuDxZ5eLLXX07dXcNib&#10;pWlrjPZQa+eG8evyYd6Umk7G3QpEpjHfxf/ud13m10v4e6ZcID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4llsAAAADcAAAADwAAAAAAAAAAAAAAAACYAgAAZHJzL2Rvd25y&#10;ZXYueG1sUEsFBgAAAAAEAAQA9QAAAIUDAAAAAA==&#10;" fillcolor="white [3201]" strokeweight=".5pt">
                  <v:textbox>
                    <w:txbxContent>
                      <w:p w:rsidR="00A86C56" w:rsidRPr="00145AE0" w:rsidRDefault="00A86C56" w:rsidP="00147E60">
                        <w:pPr>
                          <w:pStyle w:val="ae"/>
                          <w:jc w:val="center"/>
                          <w:rPr>
                            <w:sz w:val="18"/>
                          </w:rPr>
                        </w:pPr>
                        <w:r w:rsidRPr="00145AE0">
                          <w:rPr>
                            <w:rFonts w:hint="eastAsia"/>
                            <w:sz w:val="18"/>
                          </w:rPr>
                          <w:t>第</w:t>
                        </w:r>
                        <w:r>
                          <w:rPr>
                            <w:rFonts w:hint="eastAsia"/>
                            <w:sz w:val="18"/>
                          </w:rPr>
                          <w:t>4</w:t>
                        </w:r>
                        <w:r w:rsidRPr="00145AE0">
                          <w:rPr>
                            <w:rFonts w:hint="eastAsia"/>
                            <w:sz w:val="18"/>
                          </w:rPr>
                          <w:t>層</w:t>
                        </w:r>
                      </w:p>
                      <w:p w:rsidR="00A86C56" w:rsidRPr="00145AE0" w:rsidRDefault="00A86C56" w:rsidP="00147E60">
                        <w:pPr>
                          <w:pStyle w:val="ae"/>
                          <w:jc w:val="center"/>
                          <w:rPr>
                            <w:sz w:val="18"/>
                          </w:rPr>
                        </w:pPr>
                        <w:r w:rsidRPr="00145AE0">
                          <w:rPr>
                            <w:rFonts w:hint="eastAsia"/>
                            <w:sz w:val="18"/>
                          </w:rPr>
                          <w:t>正規化層</w:t>
                        </w:r>
                      </w:p>
                    </w:txbxContent>
                  </v:textbox>
                </v:shape>
                <v:shape id="文字方塊 186" o:spid="_x0000_s1216" type="#_x0000_t202" style="position:absolute;left:32070;top:2;width:9336;height:449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0a1sIA&#10;AADcAAAADwAAAGRycy9kb3ducmV2LnhtbESPQUsDMRCF74L/IYzgzWbbg2zXpsWWKoInq3geNtMk&#10;uJksSdyu/945CN5meG/e+2azm+OgJsolJDawXDSgiPtkAzsDH+9Pdy2oUpEtDonJwA8V2G2vrzbY&#10;2XThN5pO1SkJ4dKhAV/r2Gldek8RyyKNxKKdU45YZc1O24wXCY+DXjXNvY4YWBo8jnTw1H+dvqOB&#10;496tXd9i9sfWhjDNn+dX92zM7c38+ACq0lz/zX/XL1bw14Ivz8gEevs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DRrWwgAAANwAAAAPAAAAAAAAAAAAAAAAAJgCAABkcnMvZG93&#10;bnJldi54bWxQSwUGAAAAAAQABAD1AAAAhwMAAAAA&#10;" fillcolor="white [3201]" strokeweight=".5pt">
                  <v:textbox>
                    <w:txbxContent>
                      <w:p w:rsidR="00A86C56" w:rsidRPr="00145AE0" w:rsidRDefault="00A86C56" w:rsidP="00147E60">
                        <w:pPr>
                          <w:pStyle w:val="ae"/>
                          <w:jc w:val="center"/>
                          <w:rPr>
                            <w:sz w:val="18"/>
                          </w:rPr>
                        </w:pPr>
                        <w:r w:rsidRPr="00145AE0">
                          <w:rPr>
                            <w:rFonts w:hint="eastAsia"/>
                            <w:sz w:val="18"/>
                          </w:rPr>
                          <w:t>第</w:t>
                        </w:r>
                        <w:r>
                          <w:rPr>
                            <w:rFonts w:hint="eastAsia"/>
                            <w:sz w:val="18"/>
                          </w:rPr>
                          <w:t>5</w:t>
                        </w:r>
                        <w:r w:rsidRPr="00145AE0">
                          <w:rPr>
                            <w:rFonts w:hint="eastAsia"/>
                            <w:sz w:val="18"/>
                          </w:rPr>
                          <w:t>層</w:t>
                        </w:r>
                      </w:p>
                      <w:p w:rsidR="00A86C56" w:rsidRPr="00145AE0" w:rsidRDefault="00A86C56" w:rsidP="00147E60">
                        <w:pPr>
                          <w:pStyle w:val="ae"/>
                          <w:jc w:val="center"/>
                          <w:rPr>
                            <w:sz w:val="18"/>
                          </w:rPr>
                        </w:pPr>
                        <w:r w:rsidRPr="00145AE0">
                          <w:rPr>
                            <w:rFonts w:hint="eastAsia"/>
                            <w:sz w:val="18"/>
                          </w:rPr>
                          <w:t>後鑑部層</w:t>
                        </w:r>
                      </w:p>
                    </w:txbxContent>
                  </v:textbox>
                </v:shape>
                <v:shape id="文字方塊 186" o:spid="_x0000_s1217" type="#_x0000_t202" style="position:absolute;left:42168;top:2;width:5877;height:449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G/TcAA&#10;AADcAAAADwAAAGRycy9kb3ducmV2LnhtbERPS2sCMRC+F/ofwhR6q1k9lHVrFFtsKXjyQc/DZkyC&#10;m8mSxHX775uC4G0+vucsVqPvxEAxucAKppMKBHEbtGOj4Hj4fKlBpIyssQtMCn4pwWr5+LDARocr&#10;72jYZyNKCKcGFdic+0bK1FrymCahJy7cKUSPucBopI54LeG+k7OqepUeHZcGiz19WGrP+4tXsHk3&#10;c9PWGO2m1s4N489pa76Uen4a128gMo35Lr65v3WZP5/C/zPlArn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EG/TcAAAADcAAAADwAAAAAAAAAAAAAAAACYAgAAZHJzL2Rvd25y&#10;ZXYueG1sUEsFBgAAAAAEAAQA9QAAAIUDAAAAAA==&#10;" fillcolor="white [3201]" strokeweight=".5pt">
                  <v:textbox>
                    <w:txbxContent>
                      <w:p w:rsidR="00A86C56" w:rsidRPr="00145AE0" w:rsidRDefault="00A86C56" w:rsidP="00147E60">
                        <w:pPr>
                          <w:pStyle w:val="ae"/>
                          <w:jc w:val="center"/>
                          <w:rPr>
                            <w:sz w:val="18"/>
                          </w:rPr>
                        </w:pPr>
                        <w:r w:rsidRPr="00145AE0">
                          <w:rPr>
                            <w:rFonts w:hint="eastAsia"/>
                            <w:sz w:val="18"/>
                          </w:rPr>
                          <w:t>第</w:t>
                        </w:r>
                        <w:r>
                          <w:rPr>
                            <w:rFonts w:hint="eastAsia"/>
                            <w:sz w:val="18"/>
                          </w:rPr>
                          <w:t>6</w:t>
                        </w:r>
                        <w:r w:rsidRPr="00145AE0">
                          <w:rPr>
                            <w:rFonts w:hint="eastAsia"/>
                            <w:sz w:val="18"/>
                          </w:rPr>
                          <w:t>層</w:t>
                        </w:r>
                      </w:p>
                      <w:p w:rsidR="00A86C56" w:rsidRPr="00145AE0" w:rsidRDefault="00A86C56" w:rsidP="00147E60">
                        <w:pPr>
                          <w:pStyle w:val="ae"/>
                          <w:jc w:val="center"/>
                          <w:rPr>
                            <w:sz w:val="18"/>
                          </w:rPr>
                        </w:pPr>
                        <w:r w:rsidRPr="00145AE0">
                          <w:rPr>
                            <w:rFonts w:hint="eastAsia"/>
                            <w:sz w:val="18"/>
                          </w:rPr>
                          <w:t>輸出層</w:t>
                        </w:r>
                      </w:p>
                    </w:txbxContent>
                  </v:textbox>
                </v:shape>
                <v:rect id="矩形 92" o:spid="_x0000_s1218" style="position:absolute;left:862;top:8051;width:3192;height:26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6m8MA&#10;AADbAAAADwAAAGRycy9kb3ducmV2LnhtbESPUWvCQBCE3wv+h2OFvtWLPtQaPaUoQguCVPsDtrk1&#10;Cc3uxbszxn/vCYU+DjPzDbNY9dyojnyonRgYjzJQJIWztZQGvo/blzdQIaJYbJyQgRsFWC0HTwvM&#10;rbvKF3WHWKoEkZCjgSrGNtc6FBUxhpFrSZJ3cp4xJulLbT1eE5wbPcmyV81YS1qosKV1RcXv4cIG&#10;9vY8nm7are/457Pb7bjYew7GPA/79zmoSH38D/+1P6yB2QQeX9IP0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Df6m8MAAADbAAAADwAAAAAAAAAAAAAAAACYAgAAZHJzL2Rv&#10;d25yZXYueG1sUEsFBgAAAAAEAAQA9QAAAIgDAAAAAA==&#10;" fillcolor="white [3201]" stroked="f" strokeweight="2pt">
                  <v:textbox>
                    <w:txbxContent>
                      <w:p w:rsidR="00A86C56" w:rsidRPr="00EF7F18" w:rsidRDefault="00A86C56" w:rsidP="00EF7F18">
                        <w:pPr>
                          <w:pStyle w:val="ae"/>
                          <w:rPr>
                            <w:sz w:val="20"/>
                          </w:rPr>
                        </w:pPr>
                        <m:oMathPara>
                          <m:oMath>
                            <m:sSub>
                              <m:sSubPr>
                                <m:ctrlPr>
                                  <w:rPr>
                                    <w:rFonts w:ascii="Cambria Math" w:hAnsi="Cambria Math"/>
                                    <w:sz w:val="20"/>
                                  </w:rPr>
                                </m:ctrlPr>
                              </m:sSubPr>
                              <m:e>
                                <m:r>
                                  <w:rPr>
                                    <w:rFonts w:ascii="Cambria Math" w:hAnsi="Cambria Math"/>
                                    <w:sz w:val="20"/>
                                  </w:rPr>
                                  <m:t>x</m:t>
                                </m:r>
                              </m:e>
                              <m:sub>
                                <m:r>
                                  <m:rPr>
                                    <m:sty m:val="p"/>
                                  </m:rPr>
                                  <w:rPr>
                                    <w:rFonts w:ascii="Cambria Math" w:hAnsi="Cambria Math"/>
                                    <w:sz w:val="20"/>
                                  </w:rPr>
                                  <m:t>1</m:t>
                                </m:r>
                              </m:sub>
                            </m:sSub>
                          </m:oMath>
                        </m:oMathPara>
                      </w:p>
                    </w:txbxContent>
                  </v:textbox>
                </v:rect>
                <v:rect id="矩形 192" o:spid="_x0000_s1219" style="position:absolute;left:862;top:19276;width:3188;height:31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axf8EA&#10;AADcAAAADwAAAGRycy9kb3ducmV2LnhtbERPzWrCQBC+C77DMkJvutFDa6OrFIvQgiCmfYBpdkxC&#10;M7NxdxvTt+8WBG/z8f3Oejtwq3ryoXFiYD7LQJGUzjZSGfj82E+XoEJEsdg6IQO/FGC7GY/WmFt3&#10;lRP1RaxUCpGQo4E6xi7XOpQ1MYaZ60gSd3aeMSboK209XlM4t3qRZY+asZHUUGNHu5rK7+KHDRzt&#10;Zf702u19z1/v/eHA5dFzMOZhMrysQEUa4l18c7/ZNP95Af/PpAv05g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BmsX/BAAAA3AAAAA8AAAAAAAAAAAAAAAAAmAIAAGRycy9kb3du&#10;cmV2LnhtbFBLBQYAAAAABAAEAPUAAACGAwAAAAA=&#10;" fillcolor="white [3201]" stroked="f" strokeweight="2pt">
                  <v:textbox>
                    <w:txbxContent>
                      <w:p w:rsidR="00A86C56" w:rsidRPr="00EF7F18" w:rsidRDefault="00A86C56" w:rsidP="00EF7F18">
                        <w:pPr>
                          <w:pStyle w:val="ae"/>
                          <w:rPr>
                            <w:sz w:val="22"/>
                          </w:rPr>
                        </w:pPr>
                        <m:oMathPara>
                          <m:oMathParaPr>
                            <m:jc m:val="centerGroup"/>
                          </m:oMathParaPr>
                          <m:oMath>
                            <m:sSub>
                              <m:sSubPr>
                                <m:ctrlPr>
                                  <w:rPr>
                                    <w:rFonts w:ascii="Cambria Math" w:eastAsia="Cambria Math" w:hAnsi="Cambria Math"/>
                                    <w:sz w:val="22"/>
                                  </w:rPr>
                                </m:ctrlPr>
                              </m:sSubPr>
                              <m:e>
                                <m:r>
                                  <w:rPr>
                                    <w:rFonts w:ascii="Cambria Math" w:hAnsi="Cambria Math" w:cs="Times New Roman"/>
                                    <w:sz w:val="18"/>
                                    <w:szCs w:val="20"/>
                                  </w:rPr>
                                  <m:t>x</m:t>
                                </m:r>
                              </m:e>
                              <m:sub>
                                <m:r>
                                  <w:rPr>
                                    <w:rFonts w:ascii="Cambria Math" w:eastAsia="Cambria Math" w:hAnsi="Cambria Math"/>
                                    <w:sz w:val="22"/>
                                  </w:rPr>
                                  <m:t>2</m:t>
                                </m:r>
                              </m:sub>
                            </m:sSub>
                          </m:oMath>
                        </m:oMathPara>
                      </w:p>
                    </w:txbxContent>
                  </v:textbox>
                </v:rect>
                <v:rect id="矩形 193" o:spid="_x0000_s1220" style="position:absolute;left:862;top:27894;width:3188;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oU5MEA&#10;AADcAAAADwAAAGRycy9kb3ducmV2LnhtbERP22rCQBB9L/gPywh9qxsV2hpdRSpCC4JU/YAxOybB&#10;zGy6u8b077uFQt/mcK6zWPXcqI58qJ0YGI8yUCSFs7WUBk7H7dMrqBBRLDZOyMA3BVgtBw8LzK27&#10;yyd1h1iqFCIhRwNVjG2udSgqYgwj15Ik7uI8Y0zQl9p6vKdwbvQky541Yy2pocKW3ioqrocbG9jb&#10;r/HLpt36js8f3W7Hxd5zMOZx2K/noCL18V/85363af5sCr/PpAv0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8qFOTBAAAA3AAAAA8AAAAAAAAAAAAAAAAAmAIAAGRycy9kb3du&#10;cmV2LnhtbFBLBQYAAAAABAAEAPUAAACGAwAAAAA=&#10;" fillcolor="white [3201]" stroked="f" strokeweight="2pt">
                  <v:textbox>
                    <w:txbxContent>
                      <w:p w:rsidR="00A86C56" w:rsidRDefault="00A86C56" w:rsidP="00C03CF5">
                        <w:pPr>
                          <w:pStyle w:val="Web"/>
                          <w:spacing w:before="0" w:beforeAutospacing="0" w:after="0" w:afterAutospacing="0"/>
                        </w:pPr>
                        <m:oMathPara>
                          <m:oMathParaPr>
                            <m:jc m:val="centerGroup"/>
                          </m:oMathParaPr>
                          <m:oMath>
                            <m:r>
                              <w:rPr>
                                <w:rFonts w:ascii="Cambria Math" w:eastAsia="Cambria Math" w:hAnsi="Cambria Math"/>
                                <w:sz w:val="22"/>
                              </w:rPr>
                              <m:t>⋮</m:t>
                            </m:r>
                          </m:oMath>
                        </m:oMathPara>
                      </w:p>
                    </w:txbxContent>
                  </v:textbox>
                </v:rect>
                <v:rect id="矩形 194" o:spid="_x0000_s1221" style="position:absolute;left:866;top:35969;width:3188;height:311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PDH8QA&#10;AADcAAAADwAAAGRycy9kb3ducmV2LnhtbERPTWvCQBC9C/0PyxS86aYaqqauIqIo9CBNFXocsmOS&#10;mp2N2VXjv3cLBW/zeJ8znbemEldqXGlZwVs/AkGcWV1yrmD/ve6NQTiPrLGyTAru5GA+e+lMMdH2&#10;xl90TX0uQgi7BBUU3teJlC4ryKDr25o4cEfbGPQBNrnUDd5CuKnkIIrepcGSQ0OBNS0Lyk7pxSj4&#10;/NXnOP9Z7YblaDk6nONNuj4Oleq+tosPEJ5a/xT/u7c6zJ/E8PdMuEDO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jwx/EAAAA3AAAAA8AAAAAAAAAAAAAAAAAmAIAAGRycy9k&#10;b3ducmV2LnhtbFBLBQYAAAAABAAEAPUAAACJAwAAAAA=&#10;" fillcolor="white [3201]" stroked="f" strokeweight="1pt">
                  <v:textbox>
                    <w:txbxContent>
                      <w:p w:rsidR="00A86C56" w:rsidRDefault="00A86C56" w:rsidP="009C1BF3">
                        <w:pPr>
                          <w:pStyle w:val="ae"/>
                        </w:pPr>
                        <m:oMathPara>
                          <m:oMathParaPr>
                            <m:jc m:val="centerGroup"/>
                          </m:oMathParaPr>
                          <m:oMath>
                            <m:sSub>
                              <m:sSubPr>
                                <m:ctrlPr>
                                  <w:rPr>
                                    <w:rFonts w:ascii="Cambria Math" w:hAnsi="Cambria Math"/>
                                  </w:rPr>
                                </m:ctrlPr>
                              </m:sSubPr>
                              <m:e>
                                <m:r>
                                  <w:rPr>
                                    <w:rFonts w:ascii="Cambria Math" w:hAnsi="Cambria Math"/>
                                  </w:rPr>
                                  <m:t>x</m:t>
                                </m:r>
                              </m:e>
                              <m:sub>
                                <m:r>
                                  <w:rPr>
                                    <w:rFonts w:ascii="Cambria Math" w:hAnsi="Cambria Math"/>
                                  </w:rPr>
                                  <m:t>M</m:t>
                                </m:r>
                              </m:sub>
                            </m:sSub>
                          </m:oMath>
                        </m:oMathPara>
                      </w:p>
                    </w:txbxContent>
                  </v:textbox>
                </v:rect>
                <v:rect id="矩形 195" o:spid="_x0000_s1222" style="position:absolute;left:9011;top:4143;width:4200;height:29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prXcMA&#10;AADcAAAADwAAAGRycy9kb3ducmV2LnhtbERPTWvCQBC9C/0PyxS86aYFtcZsREoLgqI07cHjkJ0m&#10;odnZsLtN4r93CwVv83ifk21H04qenG8sK3iaJyCIS6sbrhR8fb7PXkD4gKyxtUwKruRhmz9MMky1&#10;HfiD+iJUIoawT1FBHUKXSunLmgz6ue2II/dtncEQoaukdjjEcNPK5yRZSoMNx4YaO3qtqfwpfo0C&#10;e26u7c6tT/2RVpfDOSTDuHxTavo47jYgAo3hLv5373Wcv17A3zPxAp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prXcMAAADcAAAADwAAAAAAAAAAAAAAAACYAgAAZHJzL2Rv&#10;d25yZXYueG1sUEsFBgAAAAAEAAQA9QAAAIgDAAAAAA==&#10;" fillcolor="white [3201]" strokecolor="black [3200]" strokeweight="1pt">
                  <v:textbox>
                    <w:txbxContent>
                      <w:p w:rsidR="00A86C56" w:rsidRDefault="00A86C56"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e>
                            </m:sPre>
                          </m:oMath>
                        </m:oMathPara>
                      </w:p>
                      <w:p w:rsidR="00A86C56" w:rsidRPr="00C03CF5" w:rsidRDefault="00A86C56" w:rsidP="00C03CF5">
                        <w:pPr>
                          <w:pStyle w:val="ae"/>
                          <w:rPr>
                            <w:sz w:val="20"/>
                          </w:rPr>
                        </w:pPr>
                      </w:p>
                    </w:txbxContent>
                  </v:textbox>
                </v:rect>
                <v:rect id="矩形 196" o:spid="_x0000_s1223" style="position:absolute;left:9011;top:16242;width:4200;height:302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cUs8EA&#10;AADcAAAADwAAAGRycy9kb3ducmV2LnhtbERPzWoCMRC+C32HMAVvmrUHabdGEVGQHizd7QMMm+lm&#10;6WYSk6jr2xtB8DYf3+8sVoPtxZlC7BwrmE0LEMSN0x23Cn7r3eQdREzIGnvHpOBKEVbLl9ECS+0u&#10;/EPnKrUih3AsUYFJyZdSxsaQxTh1njhzfy5YTBmGVuqAlxxue/lWFHNpsePcYNDTxlDzX52sAh/W&#10;/ttsTb0bDmH/1Z6qzhyvSo1fh/UniERDeoof7r3O8z/mcH8mXyCX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KXFLPBAAAA3AAAAA8AAAAAAAAAAAAAAAAAmAIAAGRycy9kb3du&#10;cmV2LnhtbFBLBQYAAAAABAAEAPUAAACGAwAAAAA=&#10;" fillcolor="white [3201]" strokecolor="black [3213]" strokeweight="1pt">
                  <v:textbox>
                    <w:txbxContent>
                      <w:p w:rsidR="00A86C56" w:rsidRDefault="00A86C56"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e>
                            </m:sPre>
                          </m:oMath>
                        </m:oMathPara>
                      </w:p>
                      <w:p w:rsidR="00A86C56" w:rsidRPr="00C03CF5" w:rsidRDefault="00A86C56" w:rsidP="00C03CF5">
                        <w:pPr>
                          <w:pStyle w:val="ae"/>
                          <w:rPr>
                            <w:sz w:val="20"/>
                            <w:szCs w:val="20"/>
                          </w:rPr>
                        </w:pPr>
                      </w:p>
                    </w:txbxContent>
                  </v:textbox>
                </v:rect>
                <v:rect id="矩形 197" o:spid="_x0000_s1224" style="position:absolute;left:9249;top:7614;width:3188;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S58EA&#10;AADcAAAADwAAAGRycy9kb3ducmV2LnhtbERPzWrCQBC+F3yHZQRvdWMP2kZXEYtgQZBaH2DMjkkw&#10;Mxt315i+fbdQ6G0+vt9ZrHpuVEc+1E4MTMYZKJLC2VpKA6ev7fMrqBBRLDZOyMA3BVgtB08LzK17&#10;yCd1x1iqFCIhRwNVjG2udSgqYgxj15Ik7uI8Y0zQl9p6fKRwbvRLlk01Yy2pocKWNhUV1+OdDRzs&#10;bTJ7b7e+4/NHt99zcfAcjBkN+/UcVKQ+/ov/3Dub5r/N4PeZdIF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AREufBAAAA3AAAAA8AAAAAAAAAAAAAAAAAmAIAAGRycy9kb3du&#10;cmV2LnhtbFBLBQYAAAAABAAEAPUAAACGAwAAAAA=&#10;" fillcolor="white [3201]" stroked="f" strokeweight="2pt">
                  <v:textbox>
                    <w:txbxContent>
                      <w:p w:rsidR="00A86C56" w:rsidRDefault="00A86C56" w:rsidP="009C1BF3">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rect id="矩形 198" o:spid="_x0000_s1225" style="position:absolute;left:9011;top:11503;width:4200;height:3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Ew8UA&#10;AADcAAAADwAAAGRycy9kb3ducmV2LnhtbESPT2vCQBDF7wW/wzKCt7qxB6upq4i0ILQo/jn0OGSn&#10;SWh2Nuxuk/jtOwfB2wzvzXu/WW0G16iOQqw9G5hNM1DEhbc1lwaul4/nBaiYkC02nsnAjSJs1qOn&#10;FebW93yi7pxKJSEcczRQpdTmWseiIodx6lti0X58cJhkDaW2AXsJd41+ybK5dlizNFTY0q6i4vf8&#10;5wz4Y31rtmF56L7o9fvzmLJ+mL8bMxkP2zdQiYb0MN+v91bwl0Irz8gEev0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u8TDxQAAANwAAAAPAAAAAAAAAAAAAAAAAJgCAABkcnMv&#10;ZG93bnJldi54bWxQSwUGAAAAAAQABAD1AAAAigMAAAAA&#10;" fillcolor="white [3201]" strokecolor="black [3200]" strokeweight="1pt">
                  <v:textbox>
                    <w:txbxContent>
                      <w:p w:rsidR="00A86C56" w:rsidRDefault="00A86C56"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k</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1</m:t>
                                    </m:r>
                                  </m:sub>
                                </m:sSub>
                              </m:e>
                            </m:sPre>
                          </m:oMath>
                        </m:oMathPara>
                      </w:p>
                      <w:p w:rsidR="00A86C56" w:rsidRDefault="00A86C56" w:rsidP="009C1BF3">
                        <w:pPr>
                          <w:pStyle w:val="ae"/>
                        </w:pPr>
                      </w:p>
                    </w:txbxContent>
                  </v:textbox>
                </v:rect>
                <v:rect id="矩形 199" o:spid="_x0000_s1226" style="position:absolute;left:9011;top:24112;width:4200;height:30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fdhWMMA&#10;AADcAAAADwAAAGRycy9kb3ducmV2LnhtbERPTWvCQBC9F/oflin0Vjd60Ca6CVIqFFoqRg8eh+yY&#10;BLOzYXebxH/fFQq9zeN9zqaYTCcGcr61rGA+S0AQV1a3XCs4HXcvryB8QNbYWSYFN/JQ5I8PG8y0&#10;HflAQxlqEUPYZ6igCaHPpPRVQwb9zPbEkbtYZzBE6GqpHY4x3HRykSRLabDl2NBgT28NVdfyxyiw&#10;+/bWbV36PXzR6vy5D8k4Ld+Ven6atmsQgabwL/5zf+g4P03h/ky8QO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fdhWMMAAADcAAAADwAAAAAAAAAAAAAAAACYAgAAZHJzL2Rv&#10;d25yZXYueG1sUEsFBgAAAAAEAAQA9QAAAIgDAAAAAA==&#10;" fillcolor="white [3201]" strokecolor="black [3200]" strokeweight="1pt">
                  <v:textbox>
                    <w:txbxContent>
                      <w:p w:rsidR="00A86C56" w:rsidRDefault="00A86C56"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w:rPr>
                                    <w:rFonts w:ascii="Cambria Math" w:eastAsia="Cambria Math" w:hAnsi="Cambria Math"/>
                                  </w:rPr>
                                  <m:t>k</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2</m:t>
                                    </m:r>
                                  </m:sub>
                                </m:sSub>
                              </m:e>
                            </m:sPre>
                          </m:oMath>
                        </m:oMathPara>
                      </w:p>
                      <w:p w:rsidR="00A86C56" w:rsidRDefault="00A86C56" w:rsidP="009C1BF3">
                        <w:pPr>
                          <w:pStyle w:val="ae"/>
                        </w:pPr>
                      </w:p>
                    </w:txbxContent>
                  </v:textbox>
                </v:rect>
                <v:rect id="矩形 200" o:spid="_x0000_s1227" style="position:absolute;left:9249;top:20121;width:3188;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d+aMMA&#10;AADcAAAADwAAAGRycy9kb3ducmV2LnhtbESPUWvCQBCE3wv9D8cW+lYv9qFK6iWIRVAQRNsfsM2t&#10;STC7l95dY/rve4Lg4zAz3zCLcuRODeRD68TAdJKBIqmcbaU28PW5fpmDChHFYueEDPxRgLJ4fFhg&#10;bt1FDjQcY60SREKOBpoY+1zrUDXEGCauJ0neyXnGmKSvtfV4SXDu9GuWvWnGVtJCgz2tGqrOx182&#10;sLc/09lHv/YDf2+H3Y6rvedgzPPTuHwHFWmM9/CtvbEGEhGuZ9IR0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d+aMMAAADcAAAADwAAAAAAAAAAAAAAAACYAgAAZHJzL2Rv&#10;d25yZXYueG1sUEsFBgAAAAAEAAQA9QAAAIgDAAAAAA==&#10;" fillcolor="white [3201]" stroked="f" strokeweight="2pt">
                  <v:textbox>
                    <w:txbxContent>
                      <w:p w:rsidR="00A86C56" w:rsidRDefault="00A86C56" w:rsidP="009C1BF3">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rect id="矩形 201" o:spid="_x0000_s1228" style="position:absolute;left:9011;top:31690;width:4200;height:30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6ZpcQA&#10;AADcAAAADwAAAGRycy9kb3ducmV2LnhtbESPT2sCMRTE7wW/Q3hCbzXRg62rUURaEFoU/xw8PjbP&#10;3cXNy5LE3fXbNwWhx2FmfsMsVr2tRUs+VI41jEcKBHHuTMWFhvPp6+0DRIjIBmvHpOFBAVbLwcsC&#10;M+M6PlB7jIVIEA4ZaihjbDIpQ16SxTByDXHyrs5bjEn6QhqPXYLbWk6UmkqLFaeFEhvalJTfjner&#10;we2rR732s137Q++X731UXT/91Pp12K/nICL18T/8bG+Nhokaw9+ZdATk8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umaXEAAAA3AAAAA8AAAAAAAAAAAAAAAAAmAIAAGRycy9k&#10;b3ducmV2LnhtbFBLBQYAAAAABAAEAPUAAACJAwAAAAA=&#10;" fillcolor="white [3201]" strokecolor="black [3200]" strokeweight="1pt">
                  <v:textbox>
                    <w:txbxContent>
                      <w:p w:rsidR="00A86C56" w:rsidRDefault="00A86C56" w:rsidP="00AC5DBB">
                        <w:pPr>
                          <w:pStyle w:val="ae"/>
                        </w:pPr>
                        <m:oMathPara>
                          <m:oMathParaPr>
                            <m:jc m:val="centerGroup"/>
                          </m:oMathParaPr>
                          <m:oMath>
                            <m:sPre>
                              <m:sPrePr>
                                <m:ctrlPr>
                                  <w:rPr>
                                    <w:rFonts w:ascii="Cambria Math" w:eastAsia="Cambria Math" w:hAnsi="Cambria Math"/>
                                  </w:rPr>
                                </m:ctrlPr>
                              </m:sPrePr>
                              <m:sub>
                                <m:r>
                                  <w:rPr>
                                    <w:rFonts w:ascii="Cambria Math" w:eastAsia="Cambria Math" w:hAnsi="Cambria Math"/>
                                  </w:rPr>
                                  <m:t xml:space="preserve"> </m:t>
                                </m:r>
                              </m:sub>
                              <m:sup>
                                <m:r>
                                  <m:rPr>
                                    <m:sty m:val="p"/>
                                  </m:rPr>
                                  <w:rPr>
                                    <w:rFonts w:ascii="Cambria Math" w:eastAsiaTheme="minorEastAsia" w:hAnsi="Cambria Math"/>
                                  </w:rPr>
                                  <m:t>1</m:t>
                                </m:r>
                              </m:sup>
                              <m:e>
                                <m:sSub>
                                  <m:sSubPr>
                                    <m:ctrlPr>
                                      <w:rPr>
                                        <w:rFonts w:ascii="Cambria Math" w:eastAsia="Cambria Math" w:hAnsi="Cambria Math"/>
                                        <w:i/>
                                      </w:rPr>
                                    </m:ctrlPr>
                                  </m:sSubPr>
                                  <m:e>
                                    <m:r>
                                      <w:rPr>
                                        <w:rFonts w:ascii="Cambria Math" w:eastAsia="Cambria Math" w:hAnsi="Cambria Math"/>
                                      </w:rPr>
                                      <m:t>A</m:t>
                                    </m:r>
                                  </m:e>
                                  <m:sub>
                                    <m:r>
                                      <w:rPr>
                                        <w:rFonts w:ascii="Cambria Math" w:eastAsia="Cambria Math" w:hAnsi="Cambria Math"/>
                                      </w:rPr>
                                      <m:t>M</m:t>
                                    </m:r>
                                  </m:sub>
                                </m:sSub>
                              </m:e>
                            </m:sPre>
                          </m:oMath>
                        </m:oMathPara>
                      </w:p>
                      <w:p w:rsidR="00A86C56" w:rsidRDefault="00A86C56"/>
                    </w:txbxContent>
                  </v:textbox>
                </v:rect>
                <v:rect id="矩形 202" o:spid="_x0000_s1229" style="position:absolute;left:9249;top:35808;width:3188;height:311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lFhMQA&#10;AADcAAAADwAAAGRycy9kb3ducmV2LnhtbESP3WrCQBSE7wu+w3KE3tWNuWhL6irFIigI4s8DHLOn&#10;SWjO2bi7jfHt3YLQy2FmvmFmi4Fb1ZMPjRMD00kGiqR0tpHKwOm4enkHFSKKxdYJGbhRgMV89DTD&#10;wrqr7Kk/xEoliIQCDdQxdoXWoayJMUxcR5K8b+cZY5K+0tbjNcG51XmWvWrGRtJCjR0tayp/Dr9s&#10;YGcv07evbuV7Pm/67ZbLnedgzPN4+PwAFWmI/+FHe20N5FkOf2fSEd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JRYTEAAAA3AAAAA8AAAAAAAAAAAAAAAAAmAIAAGRycy9k&#10;b3ducmV2LnhtbFBLBQYAAAAABAAEAPUAAACJAwAAAAA=&#10;" fillcolor="white [3201]" stroked="f" strokeweight="2pt">
                  <v:textbox>
                    <w:txbxContent>
                      <w:p w:rsidR="00A86C56" w:rsidRDefault="00A86C56" w:rsidP="009C1BF3">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rect id="矩形 203" o:spid="_x0000_s1230" style="position:absolute;left:9010;top:40401;width:4360;height:30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iScQA&#10;AADcAAAADwAAAGRycy9kb3ducmV2LnhtbESPQWsCMRSE7wX/Q3hCbzXRgq2rUaRUECyVqgePj81z&#10;d3HzsiRxd/33TaHgcZiZb5jFqre1aMmHyrGG8UiBIM6dqbjQcDpuXt5BhIhssHZMGu4UYLUcPC0w&#10;M67jH2oPsRAJwiFDDWWMTSZlyEuyGEauIU7exXmLMUlfSOOxS3Bby4lSU2mx4rRQYkMfJeXXw81q&#10;cPvqXq/97Lv9orfzbh9V108/tX4e9us5iEh9fIT/21ujYaJe4e9MO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cwoknEAAAA3AAAAA8AAAAAAAAAAAAAAAAAmAIAAGRycy9k&#10;b3ducmV2LnhtbFBLBQYAAAAABAAEAPUAAACJAwAAAAA=&#10;" fillcolor="white [3201]" strokecolor="black [3200]" strokeweight="1pt">
                  <v:textbox>
                    <w:txbxContent>
                      <w:p w:rsidR="00A86C56" w:rsidRPr="00AC5DBB" w:rsidRDefault="00A86C56" w:rsidP="00AC5DBB">
                        <w:pPr>
                          <w:pStyle w:val="ae"/>
                          <w:rPr>
                            <w:sz w:val="22"/>
                          </w:rPr>
                        </w:pPr>
                        <m:oMathPara>
                          <m:oMathParaPr>
                            <m:jc m:val="centerGroup"/>
                          </m:oMathParaPr>
                          <m:oMath>
                            <m:sPre>
                              <m:sPrePr>
                                <m:ctrlPr>
                                  <w:rPr>
                                    <w:rFonts w:ascii="Cambria Math" w:hAnsi="Cambria Math"/>
                                    <w:sz w:val="22"/>
                                  </w:rPr>
                                </m:ctrlPr>
                              </m:sPrePr>
                              <m:sub>
                                <m:r>
                                  <w:rPr>
                                    <w:rFonts w:ascii="Cambria Math" w:hAnsi="Cambria Math"/>
                                    <w:sz w:val="22"/>
                                  </w:rPr>
                                  <m:t xml:space="preserve"> </m:t>
                                </m:r>
                              </m:sub>
                              <m:sup>
                                <m:r>
                                  <w:rPr>
                                    <w:rFonts w:ascii="Cambria Math" w:hAnsi="Cambria Math"/>
                                    <w:sz w:val="22"/>
                                  </w:rPr>
                                  <m:t>k</m:t>
                                </m:r>
                              </m:sup>
                              <m:e>
                                <m:sSub>
                                  <m:sSubPr>
                                    <m:ctrlPr>
                                      <w:rPr>
                                        <w:rFonts w:ascii="Cambria Math" w:hAnsi="Cambria Math"/>
                                        <w:sz w:val="22"/>
                                      </w:rPr>
                                    </m:ctrlPr>
                                  </m:sSubPr>
                                  <m:e>
                                    <m:r>
                                      <w:rPr>
                                        <w:rFonts w:ascii="Cambria Math" w:hAnsi="Cambria Math"/>
                                        <w:sz w:val="22"/>
                                      </w:rPr>
                                      <m:t>A</m:t>
                                    </m:r>
                                  </m:e>
                                  <m:sub>
                                    <m:r>
                                      <w:rPr>
                                        <w:rFonts w:ascii="Cambria Math" w:hAnsi="Cambria Math"/>
                                        <w:sz w:val="22"/>
                                      </w:rPr>
                                      <m:t>M</m:t>
                                    </m:r>
                                  </m:sub>
                                </m:sSub>
                              </m:e>
                            </m:sPre>
                          </m:oMath>
                        </m:oMathPara>
                      </w:p>
                      <w:p w:rsidR="00A86C56" w:rsidRDefault="00A86C56" w:rsidP="009C1BF3">
                        <w:pPr>
                          <w:pStyle w:val="Web"/>
                          <w:spacing w:before="0" w:beforeAutospacing="0" w:after="0" w:afterAutospacing="0" w:line="372" w:lineRule="auto"/>
                        </w:pPr>
                        <w:r>
                          <w:rPr>
                            <w:rFonts w:ascii="Times New Roman" w:eastAsia="標楷體" w:hAnsi="Times New Roman" w:cs="Times New Roman"/>
                            <w:kern w:val="2"/>
                          </w:rPr>
                          <w:t> </w:t>
                        </w:r>
                      </w:p>
                    </w:txbxContent>
                  </v:textbox>
                </v:rect>
                <v:rect id="矩形 204" o:spid="_x0000_s1231" style="position:absolute;left:9249;top:27904;width:3181;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x4a8MA&#10;AADcAAAADwAAAGRycy9kb3ducmV2LnhtbESPUWvCQBCE3wv+h2OFvtWLUqxETymK0IIg1f6AbW5N&#10;QrN78e6M8d97QqGPw8x8wyxWPTeqIx9qJwbGowwUSeFsLaWB7+P2ZQYqRBSLjRMycKMAq+XgaYG5&#10;dVf5ou4QS5UgEnI0UMXY5lqHoiLGMHItSfJOzjPGJH2prcdrgnOjJ1k21Yy1pIUKW1pXVPweLmxg&#10;b8/jt0279R3/fHa7HRd7z8GY52H/PgcVqY//4b/2hzUwyV7hcSYdAb2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x4a8MAAADcAAAADwAAAAAAAAAAAAAAAACYAgAAZHJzL2Rv&#10;d25yZXYueG1sUEsFBgAAAAAEAAQA9QAAAIgDAAAAAA==&#10;" fillcolor="white [3201]" stroked="f" strokeweight="2pt">
                  <v:textbox>
                    <w:txbxContent>
                      <w:p w:rsidR="00A86C56" w:rsidRDefault="00A86C56" w:rsidP="009C1BF3">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shape id="直線單箭頭接點 141" o:spid="_x0000_s1232" type="#_x0000_t32" style="position:absolute;left:4054;top:5598;width:4957;height:379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ekHsUAAADcAAAADwAAAGRycy9kb3ducmV2LnhtbERP22rCQBB9F/oPyxT6ppuoqKRuRJTS&#10;FoXihYJvQ3aaDc3OxuxW07/vCkLf5nCuM190thYXan3lWEE6SEAQF05XXCo4Hl76MxA+IGusHZOC&#10;X/KwyB96c8y0u/KOLvtQihjCPkMFJoQmk9IXhiz6gWuII/flWoshwraUusVrDLe1HCbJRFqsODYY&#10;bGhlqPje/1gF6/fP8fTcnT9GryezLWg0PQ2XG6WeHrvlM4hAXfgX391vOs4fp3B7Jl4g8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uekHsUAAADcAAAADwAAAAAAAAAA&#10;AAAAAAChAgAAZHJzL2Rvd25yZXYueG1sUEsFBgAAAAAEAAQA+QAAAJMDAAAAAA==&#10;" strokecolor="black [3040]">
                  <v:stroke endarrow="open"/>
                </v:shape>
                <v:shape id="直線單箭頭接點 205" o:spid="_x0000_s1233" type="#_x0000_t32" style="position:absolute;left:4054;top:9388;width:4957;height:362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Wb08UAAADcAAAADwAAAGRycy9kb3ducmV2LnhtbESPzWrDMBCE74W+g9hCb43UQEPrRgkh&#10;YMghOcR26XWxNraJtXItxT9vHxUKPQ4z8w2z3k62FQP1vnGs4XWhQBCXzjRcaSjy9OUdhA/IBlvH&#10;pGEmD9vN48MaE+NGPtOQhUpECPsENdQhdImUvqzJol+4jjh6F9dbDFH2lTQ9jhFuW7lUaiUtNhwX&#10;auxoX1N5zW5Wg/Kr9GefX09DUYXz8Vumh/njS+vnp2n3CSLQFP7Df+2D0bBUb/B7Jh4Bub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XWb08UAAADcAAAADwAAAAAAAAAA&#10;AAAAAAChAgAAZHJzL2Rvd25yZXYueG1sUEsFBgAAAAAEAAQA+QAAAJMDAAAAAA==&#10;" strokecolor="black [3040]">
                  <v:stroke endarrow="open"/>
                </v:shape>
                <v:shape id="直線單箭頭接點 206" o:spid="_x0000_s1234" type="#_x0000_t32" style="position:absolute;left:4050;top:17754;width:4961;height:308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Hk1scAAADcAAAADwAAAGRycy9kb3ducmV2LnhtbESP3WoCMRSE7wu+QziF3tVs16KyGkVa&#10;SisWxB8E7w6b42Zxc7JuUl3f3ghCL4eZ+YYZT1tbiTM1vnSs4K2bgCDOnS65ULDdfL0OQfiArLFy&#10;TAqu5GE66TyNMdPuwis6r0MhIoR9hgpMCHUmpc8NWfRdVxNH7+AaiyHKppC6wUuE20qmSdKXFkuO&#10;CwZr+jCUH9d/VsHnfPc+OLWnZe97b35z6g326Wyh1MtzOxuBCNSG//Cj/aMVpEkf7mfiEZCT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QeTWxwAAANwAAAAPAAAAAAAA&#10;AAAAAAAAAKECAABkcnMvZG93bnJldi54bWxQSwUGAAAAAAQABAD5AAAAlQMAAAAA&#10;" strokecolor="black [3040]">
                  <v:stroke endarrow="open"/>
                </v:shape>
                <v:shape id="直線單箭頭接點 207" o:spid="_x0000_s1235" type="#_x0000_t32" style="position:absolute;left:4050;top:20835;width:4961;height:478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ugP8UAAADcAAAADwAAAGRycy9kb3ducmV2LnhtbESPwWrDMBBE74X+g9hCb43UHJzWjWKC&#10;wZBDekji0utibWwTa+Vaiu38fVQo9DjMzBtmnc22EyMNvnWs4XWhQBBXzrRcayhPxcsbCB+QDXaO&#10;ScONPGSbx4c1psZNfKDxGGoRIexT1NCE0KdS+qohi37heuLond1gMUQ51NIMOEW47eRSqURabDku&#10;NNhT3lB1OV6tBuWT4ic/XT7Hsg6H/bcsdrf3L62fn+btB4hAc/gP/7V3RsNSreD3TDwCcnM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uugP8UAAADcAAAADwAAAAAAAAAA&#10;AAAAAAChAgAAZHJzL2Rvd25yZXYueG1sUEsFBgAAAAAEAAQA+QAAAJMDAAAAAA==&#10;" strokecolor="black [3040]">
                  <v:stroke endarrow="open"/>
                </v:shape>
                <v:shape id="直線單箭頭接點 208" o:spid="_x0000_s1236" type="#_x0000_t32" style="position:absolute;left:4054;top:33201;width:4957;height:43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VP8QAAADcAAAADwAAAGRycy9kb3ducmV2LnhtbERPW2vCMBR+H/gfwhH2NlPrUKmmRTbG&#10;NjYQLwi+HZpjU2xOapNp9++XB2GPH999WfS2EVfqfO1YwXiUgCAuna65UrDfvT3NQfiArLFxTAp+&#10;yUORDx6WmGl34w1dt6ESMYR9hgpMCG0mpS8NWfQj1xJH7uQ6iyHCrpK6w1sMt41Mk2QqLdYcGwy2&#10;9GKoPG9/rILXz8Pz7NJf1pP3o/kuaTI7pqsvpR6H/WoBIlAf/sV394dWkCZxbTwTj4DM/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ktU/xAAAANwAAAAPAAAAAAAAAAAA&#10;AAAAAKECAABkcnMvZG93bnJldi54bWxQSwUGAAAAAAQABAD5AAAAkgMAAAAA&#10;" strokecolor="black [3040]">
                  <v:stroke endarrow="open"/>
                </v:shape>
                <v:shape id="直線單箭頭接點 142" o:spid="_x0000_s1237" type="#_x0000_t32" style="position:absolute;left:4054;top:37525;width:4956;height:44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PbG8IAAADcAAAADwAAAGRycy9kb3ducmV2LnhtbERPTYvCMBC9L/gfwgje1lQR0Woqi1Dw&#10;4B7UitehmW1Lm0ltYq3/frOw4G0e73O2u8E0oqfOVZYVzKYRCOLc6ooLBdkl/VyBcB5ZY2OZFLzI&#10;wS4ZfWwx1vbJJ+rPvhAhhF2MCkrv21hKl5dk0E1tSxy4H9sZ9AF2hdQdPkO4aeQ8ipbSYMWhocSW&#10;9iXl9flhFERumd73l/q7zwp/Ot5kenitr0pNxsPXBoSnwb/F/+6DDvMX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PbG8IAAADcAAAADwAAAAAAAAAAAAAA&#10;AAChAgAAZHJzL2Rvd25yZXYueG1sUEsFBgAAAAAEAAQA+QAAAJADAAAAAA==&#10;" strokecolor="black [3040]">
                  <v:stroke endarrow="open"/>
                </v:shape>
                <v:shape id="流程圖: 接點 149" o:spid="_x0000_s1238" type="#_x0000_t120" style="position:absolute;left:17944;top:12874;width:4028;height:383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dKZ8MA&#10;AADcAAAADwAAAGRycy9kb3ducmV2LnhtbERPTWvCQBC9F/oflin01my0UkzMKkUopr2IUYjHITsm&#10;odnZkN1q8u+7BaG3ebzPyTaj6cSVBtdaVjCLYhDEldUt1wpOx4+XJQjnkTV2lknBRA4268eHDFNt&#10;b3yga+FrEULYpaig8b5PpXRVQwZdZHviwF3sYNAHONRSD3gL4aaT8zh+kwZbDg0N9rRtqPoufowC&#10;Pzvn8bQrkuTrs0z2r7TjBZdKPT+N7ysQnkb/L767cx3mLxL4eyZcIN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3dKZ8MAAADcAAAADwAAAAAAAAAAAAAAAACYAgAAZHJzL2Rv&#10;d25yZXYueG1sUEsFBgAAAAAEAAQA9QAAAIgDAAAAAA==&#10;" fillcolor="white [3201]" strokecolor="black [3200]" strokeweight="1pt">
                  <v:textbox>
                    <w:txbxContent>
                      <w:p w:rsidR="00A86C56" w:rsidRPr="00815E4F" w:rsidRDefault="00A86C56" w:rsidP="00815E4F">
                        <w:pPr>
                          <w:pStyle w:val="ae"/>
                          <w:rPr>
                            <w:sz w:val="20"/>
                          </w:rPr>
                        </w:pPr>
                        <m:oMathPara>
                          <m:oMath>
                            <m:r>
                              <m:rPr>
                                <m:sty m:val="p"/>
                              </m:rPr>
                              <w:rPr>
                                <w:rFonts w:ascii="Cambria Math" w:hAnsi="Cambria Math"/>
                                <w:sz w:val="20"/>
                              </w:rPr>
                              <m:t>∏</m:t>
                            </m:r>
                          </m:oMath>
                        </m:oMathPara>
                      </w:p>
                    </w:txbxContent>
                  </v:textbox>
                </v:shape>
                <v:rect id="矩形 211" o:spid="_x0000_s1239" style="position:absolute;left:17944;top:27777;width:3181;height:3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JNLsQA&#10;AADcAAAADwAAAGRycy9kb3ducmV2LnhtbESP3WrCQBSE7wu+w3KE3tVNvGhL6irFIigI4s8DHLOn&#10;SWjO2bi7jfHt3YLQy2FmvmFmi4Fb1ZMPjRMD+SQDRVI620hl4HRcvbyDChHFYuuEDNwowGI+epph&#10;Yd1V9tQfYqUSREKBBuoYu0LrUNbEGCauI0net/OMMUlfaevxmuDc6mmWvWrGRtJCjR0tayp/Dr9s&#10;YGcv+dtXt/I9nzf9dsvlznMw5nk8fH6AijTE//CjvbYGpnkOf2fSEdD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CTS7EAAAA3AAAAA8AAAAAAAAAAAAAAAAAmAIAAGRycy9k&#10;b3ducmV2LnhtbFBLBQYAAAAABAAEAPUAAACJAwAAAAA=&#10;" fillcolor="white [3201]" stroked="f" strokeweight="2pt">
                  <v:textbox>
                    <w:txbxContent>
                      <w:p w:rsidR="00A86C56" w:rsidRDefault="00A86C56" w:rsidP="00AB5CD4">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shape id="流程圖: 接點 212" o:spid="_x0000_s1240" type="#_x0000_t120" style="position:absolute;left:17868;top:33214;width:4019;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WWd8QA&#10;AADcAAAADwAAAGRycy9kb3ducmV2LnhtbESPQWvCQBSE74L/YXlCb7pJWsREVxFBtL0Uo6DHR/aZ&#10;BLNvQ3ar8d93CwWPw8x8wyxWvWnEnTpXW1YQTyIQxIXVNZcKTsfteAbCeWSNjWVS8CQHq+VwsMBM&#10;2wcf6J77UgQIuwwVVN63mZSuqMigm9iWOHhX2xn0QXal1B0+Atw0MomiqTRYc1iosKVNRcUt/zEK&#10;fHzZR89dnqZfn+f0+512/MFnpd5G/XoOwlPvX+H/9l4rSOIE/s6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FlnfEAAAA3AAAAA8AAAAAAAAAAAAAAAAAmAIAAGRycy9k&#10;b3ducmV2LnhtbFBLBQYAAAAABAAEAPUAAACJAwAAAAA=&#10;" fillcolor="white [3201]" strokecolor="black [3200]" strokeweight="1pt">
                  <v:textbox>
                    <w:txbxContent>
                      <w:p w:rsidR="00A86C56" w:rsidRDefault="00A86C56" w:rsidP="00AB5CD4">
                        <w:pPr>
                          <w:pStyle w:val="ae"/>
                        </w:pPr>
                        <m:oMathPara>
                          <m:oMathParaPr>
                            <m:jc m:val="centerGroup"/>
                          </m:oMathParaPr>
                          <m:oMath>
                            <m:r>
                              <m:rPr>
                                <m:sty m:val="p"/>
                              </m:rPr>
                              <w:rPr>
                                <w:rFonts w:ascii="Cambria Math" w:hAnsi="Cambria Math"/>
                                <w:sz w:val="20"/>
                              </w:rPr>
                              <m:t>∏</m:t>
                            </m:r>
                          </m:oMath>
                        </m:oMathPara>
                      </w:p>
                    </w:txbxContent>
                  </v:textbox>
                </v:shape>
                <v:shape id="直線單箭頭接點 153" o:spid="_x0000_s1241" type="#_x0000_t32" style="position:absolute;left:13211;top:5598;width:4733;height:919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boXcIAAADcAAAADwAAAGRycy9kb3ducmV2LnhtbERPS4vCMBC+L/gfwgjetqmK4nYbRYSC&#10;B/fgi70OzWxbbCa1ibX++40geJuP7znpqje16Kh1lWUF4ygGQZxbXXGh4HTMPhcgnEfWWFsmBQ9y&#10;sFoOPlJMtL3znrqDL0QIYZeggtL7JpHS5SUZdJFtiAP3Z1uDPsC2kLrFewg3tZzE8VwarDg0lNjQ&#10;pqT8crgZBbGbZ9fN8fLTnQq/3/3KbPv4Ois1GvbrbxCeev8Wv9xbHebPpvB8Jlwg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boXcIAAADcAAAADwAAAAAAAAAAAAAA&#10;AAChAgAAZHJzL2Rvd25yZXYueG1sUEsFBgAAAAAEAAQA+QAAAJADAAAAAA==&#10;" strokecolor="black [3040]">
                  <v:stroke endarrow="open"/>
                </v:shape>
                <v:shape id="直線單箭頭接點 154" o:spid="_x0000_s1242" type="#_x0000_t32" style="position:absolute;left:13211;top:14791;width:4733;height:29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0mRW8QAAADcAAAADwAAAGRycy9kb3ducmV2LnhtbERP22oCMRB9L/gPYYS+1azXLatRpEXa&#10;olDUIvg2bMbN0s1k3UTd/n1TEPo2h3Od2aK1lbhS40vHCvq9BARx7nTJhYKv/erpGYQPyBorx6Tg&#10;hzws5p2HGWba3XhL110oRAxhn6ECE0KdSelzQxZ9z9XEkTu5xmKIsCmkbvAWw20lB0kykRZLjg0G&#10;a3oxlH/vLlbB68dhlJ7b8+fw7Wg2OQ3T42C5Vuqx2y6nIAK14V98d7/rOH88gr9n4gVy/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SZFbxAAAANwAAAAPAAAAAAAAAAAA&#10;AAAAAKECAABkcnMvZG93bnJldi54bWxQSwUGAAAAAAQABAD5AAAAkgMAAAAA&#10;" strokecolor="black [3040]">
                  <v:stroke endarrow="open"/>
                </v:shape>
                <v:shape id="直線單箭頭接點 155" o:spid="_x0000_s1243" type="#_x0000_t32" style="position:absolute;left:13211;top:14791;width:4733;height:18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U0wMUAAADcAAAADwAAAGRycy9kb3ducmV2LnhtbERP22oCMRB9F/oPYQp902y9dMvWKGIR&#10;LRaKWgq+DZvpZnEzWTdR1783QqFvczjXGU9bW4kzNb50rOC5l4Agzp0uuVDwvVt0X0H4gKyxckwK&#10;ruRhOnnojDHT7sIbOm9DIWII+wwVmBDqTEqfG7Loe64mjtyvayyGCJtC6gYvMdxWsp8kL9JiybHB&#10;YE1zQ/lhe7IK3j9+humxPX4NlnvzmdMg3fdna6WeHtvZG4hAbfgX/7lXOs4fjeD+TLxAT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AU0wMUAAADcAAAADwAAAAAAAAAA&#10;AAAAAAChAgAAZHJzL2Rvd25yZXYueG1sUEsFBgAAAAAEAAQA+QAAAJMDAAAAAA==&#10;" strokecolor="black [3040]">
                  <v:stroke endarrow="open"/>
                </v:shape>
                <v:shape id="直線單箭頭接點 156" o:spid="_x0000_s1244" type="#_x0000_t32" style="position:absolute;left:13211;top:13014;width:4657;height:221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FLxcAAAADcAAAADwAAAGRycy9kb3ducmV2LnhtbERPy6rCMBDdC/5DGOHuNFW4RatRRCi4&#10;uC584XZoxrbYTGqTW+vfG0FwN4fznMWqM5VoqXGlZQXjUQSCOLO65FzB6ZgOpyCcR9ZYWSYFT3Kw&#10;WvZ7C0y0ffCe2oPPRQhhl6CCwvs6kdJlBRl0I1sTB+5qG4M+wCaXusFHCDeVnERRLA2WHBoKrGlT&#10;UHY7/BsFkYvT++Z427Wn3O//LjLdPmdnpX4G3XoOwlPnv+KPe6vD/N8Y3s+EC+Ty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UxS8XAAAAA3AAAAA8AAAAAAAAAAAAAAAAA&#10;oQIAAGRycy9kb3ducmV2LnhtbFBLBQYAAAAABAAEAPkAAACOAwAAAAA=&#10;" strokecolor="black [3040]">
                  <v:stroke endarrow="open"/>
                </v:shape>
                <v:shape id="直線單箭頭接點 157" o:spid="_x0000_s1245" type="#_x0000_t32" style="position:absolute;left:13211;top:25623;width:4657;height:950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3uXsIAAADcAAAADwAAAGRycy9kb3ducmV2LnhtbERPS4vCMBC+C/6HMMLebOqCj+02iggF&#10;D+vBF3sdmtm22Ey6Taz13xtB8DYf33PSVW9q0VHrKssKJlEMgji3uuJCwemYjRcgnEfWWFsmBXdy&#10;sFoOBykm2t54T93BFyKEsEtQQel9k0jp8pIMusg2xIH7s61BH2BbSN3iLYSbWn7G8UwarDg0lNjQ&#10;pqT8crgaBbGbZf+b42XXnQq///mV2fb+dVbqY9Svv0F46v1b/HJvdZg/ncPzmXCBXD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n3uXsIAAADcAAAADwAAAAAAAAAAAAAA&#10;AAChAgAAZHJzL2Rvd25yZXYueG1sUEsFBgAAAAAEAAQA+QAAAJADAAAAAA==&#10;" strokecolor="black [3040]">
                  <v:stroke endarrow="open"/>
                </v:shape>
                <v:shape id="直線單箭頭接點 158" o:spid="_x0000_s1246" type="#_x0000_t32" style="position:absolute;left:13370;top:35125;width:4498;height:680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gSbXsgAAADcAAAADwAAAGRycy9kb3ducmV2LnhtbESPT2sCQQzF74V+hyGF3upsta2ydRRp&#10;KbZYEP8geAs76c7Sncy6M+r67c2h0FvCe3nvl/G087U6URurwAYeexko4iLYiksD283HwwhUTMgW&#10;68Bk4EIRppPbmzHmNpx5Rad1KpWEcMzRgEupybWOhSOPsRcaYtF+QusxydqW2rZ4lnBf636WvWiP&#10;FUuDw4beHBW/66M38P61exoeusNyMN+774IGw31/tjDm/q6bvYJK1KV/89/1pxX8Z6GVZ2QCPbk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gSbXsgAAADcAAAADwAAAAAA&#10;AAAAAAAAAAChAgAAZHJzL2Rvd25yZXYueG1sUEsFBgAAAAAEAAQA+QAAAJYDAAAAAA==&#10;" strokecolor="black [3040]">
                  <v:stroke endarrow="open"/>
                </v:shape>
                <v:shape id="流程圖: 接點 213" o:spid="_x0000_s1247" type="#_x0000_t120" style="position:absolute;left:25867;top:12851;width:4026;height:3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kz7MUA&#10;AADcAAAADwAAAGRycy9kb3ducmV2LnhtbESPQWvCQBSE70L/w/IKvZlNtEgTXaUUiqkXaVqIx0f2&#10;NQnNvg3ZrSb/visIHoeZ+YbZ7EbTiTMNrrWsIIliEMSV1S3XCr6/3ucvIJxH1thZJgUTOdhtH2Yb&#10;zLS98CedC1+LAGGXoYLG+z6T0lUNGXSR7YmD92MHgz7IoZZ6wEuAm04u4nglDbYcFhrs6a2h6rf4&#10;Mwp8csrjaV+k6eGjTI9L2vMzl0o9PY6vaxCeRn8P39q5VrBIlnA9E46A3P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TPsxQAAANwAAAAPAAAAAAAAAAAAAAAAAJgCAABkcnMv&#10;ZG93bnJldi54bWxQSwUGAAAAAAQABAD1AAAAigMAAAAA&#10;" fillcolor="white [3201]" strokecolor="black [3200]" strokeweight="1pt">
                  <v:textbox>
                    <w:txbxContent>
                      <w:p w:rsidR="00A86C56" w:rsidRPr="00585131" w:rsidRDefault="00A86C56" w:rsidP="00585131">
                        <w:pPr>
                          <w:pStyle w:val="ae"/>
                          <w:rPr>
                            <w:sz w:val="20"/>
                          </w:rPr>
                        </w:pPr>
                        <m:oMathPara>
                          <m:oMathParaPr>
                            <m:jc m:val="centerGroup"/>
                          </m:oMathParaPr>
                          <m:oMath>
                            <m:r>
                              <w:rPr>
                                <w:rFonts w:ascii="Cambria Math" w:hAnsi="Cambria Math"/>
                                <w:sz w:val="20"/>
                              </w:rPr>
                              <m:t>N</m:t>
                            </m:r>
                          </m:oMath>
                        </m:oMathPara>
                      </w:p>
                    </w:txbxContent>
                  </v:textbox>
                </v:shape>
                <v:rect id="矩形 214" o:spid="_x0000_s1248" style="position:absolute;left:26710;top:27977;width:3175;height:30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XutsMA&#10;AADcAAAADwAAAGRycy9kb3ducmV2LnhtbESPUWvCQBCE3wv+h2MF3+olIm1JPaVYBAVBav0Ba26b&#10;hGb34t01xn/vFQp9HGbmG2axGrhVPfnQODGQTzNQJKWzjVQGTp+bxxdQIaJYbJ2QgRsFWC1HDwss&#10;rLvKB/XHWKkEkVCggTrGrtA6lDUxhqnrSJL35TxjTNJX2nq8Jji3epZlT5qxkbRQY0frmsrv4w8b&#10;ONhL/vzebXzP512/33N58ByMmYyHt1dQkYb4H/5rb62BWT6H3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XutsMAAADcAAAADwAAAAAAAAAAAAAAAACYAgAAZHJzL2Rv&#10;d25yZXYueG1sUEsFBgAAAAAEAAQA9QAAAIgDAAAAAA==&#10;" fillcolor="white [3201]" stroked="f" strokeweight="2pt">
                  <v:textbox>
                    <w:txbxContent>
                      <w:p w:rsidR="00A86C56" w:rsidRDefault="00A86C56" w:rsidP="00585131">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shape id="流程圖: 接點 215" o:spid="_x0000_s1249" type="#_x0000_t120" style="position:absolute;left:25865;top:33213;width:4020;height:382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wOA8UA&#10;AADcAAAADwAAAGRycy9kb3ducmV2LnhtbESPQWvCQBSE70L/w/IKvZlNbC1NdCOlUKJexLSgx0f2&#10;NQnNvg3ZrcZ/3xUEj8PMfMMsV6PpxIkG11pWkEQxCOLK6pZrBd9fn9M3EM4ja+wsk4ILOVjlD5Ml&#10;ZtqeeU+n0tciQNhlqKDxvs+kdFVDBl1ke+Lg/djBoA9yqKUe8BzgppOzOH6VBlsOCw329NFQ9Vv+&#10;GQU+Oa7jS1Gm6XZzSHfPVPALH5R6ehzfFyA8jf4evrXXWsEsmcP1TDgCMv8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rA4DxQAAANwAAAAPAAAAAAAAAAAAAAAAAJgCAABkcnMv&#10;ZG93bnJldi54bWxQSwUGAAAAAAQABAD1AAAAigMAAAAA&#10;" fillcolor="white [3201]" strokecolor="black [3200]" strokeweight="1pt">
                  <v:textbox>
                    <w:txbxContent>
                      <w:p w:rsidR="00A86C56" w:rsidRPr="00585131" w:rsidRDefault="00A86C56" w:rsidP="00585131">
                        <w:pPr>
                          <w:pStyle w:val="ae"/>
                          <w:rPr>
                            <w:sz w:val="20"/>
                          </w:rPr>
                        </w:pPr>
                        <m:oMathPara>
                          <m:oMathParaPr>
                            <m:jc m:val="centerGroup"/>
                          </m:oMathParaPr>
                          <m:oMath>
                            <m:r>
                              <w:rPr>
                                <w:rFonts w:ascii="Cambria Math" w:hAnsi="Cambria Math"/>
                                <w:sz w:val="20"/>
                              </w:rPr>
                              <m:t>N</m:t>
                            </m:r>
                          </m:oMath>
                        </m:oMathPara>
                      </w:p>
                    </w:txbxContent>
                  </v:textbox>
                </v:shape>
                <v:shape id="直線單箭頭接點 159" o:spid="_x0000_s1250" type="#_x0000_t32" style="position:absolute;left:21972;top:14766;width:3895;height:2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Ug+xcUAAADcAAAADwAAAGRycy9kb3ducmV2LnhtbERP22oCMRB9F/yHMIJvmq3WqlujSEVa&#10;aUG8UPBt2Ew3SzeTdZPq+vdNQejbHM51ZovGluJCtS8cK3joJyCIM6cLzhUcD+veBIQPyBpLx6Tg&#10;Rh4W83Zrhql2V97RZR9yEUPYp6jAhFClUvrMkEXfdxVx5L5cbTFEWOdS13iN4baUgyR5khYLjg0G&#10;K3oxlH3vf6yC1ebzcXxuztvh68l8ZDQcnwbLd6W6nWb5DCJQE/7Fd/ebjvNHU/h7Jl4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Ug+xcUAAADcAAAADwAAAAAAAAAA&#10;AAAAAAChAgAAZHJzL2Rvd25yZXYueG1sUEsFBgAAAAAEAAQA+QAAAJMDAAAAAA==&#10;" strokecolor="black [3040]">
                  <v:stroke endarrow="open"/>
                </v:shape>
                <v:shape id="直線單箭頭接點 160" o:spid="_x0000_s1251" type="#_x0000_t32" style="position:absolute;left:21972;top:14791;width:3893;height:2033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8l8QAAADcAAAADwAAAGRycy9kb3ducmV2LnhtbESPT4vCQAzF7wt+hyELe1un66Gs1VFE&#10;KHjQg//wGjqxLXYytTPW+u03hwVvCe/lvV/my8E1qqcu1J4N/IwTUMSFtzWXBk7H/PsXVIjIFhvP&#10;ZOBFAZaL0cccM+ufvKf+EEslIRwyNFDF2GZah6Iih2HsW2LRrr5zGGXtSm07fEq4a/QkSVLtsGZp&#10;qLCldUXF7fBwBpKQ5vf18bbrT2Xcby8637ymZ2O+PofVDFSkIb7N/9cbK/ip4MszMoF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LyXxAAAANwAAAAPAAAAAAAAAAAA&#10;AAAAAKECAABkcnMvZG93bnJldi54bWxQSwUGAAAAAAQABAD5AAAAkgMAAAAA&#10;" strokecolor="black [3040]">
                  <v:stroke endarrow="open"/>
                </v:shape>
                <v:shape id="直線單箭頭接點 161" o:spid="_x0000_s1252" type="#_x0000_t32" style="position:absolute;left:21887;top:35124;width:3978;height: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L4fsQAAADcAAAADwAAAGRycy9kb3ducmV2LnhtbERP22oCMRB9L/Qfwgh9q1m1qKxGkZZi&#10;RaF4QfBt2IybpZvJuom6/r0RhL7N4VxnPG1sKS5U+8Kxgk47AUGcOV1wrmC3/X4fgvABWWPpmBTc&#10;yMN08voyxlS7K6/psgm5iCHsU1RgQqhSKX1myKJvu4o4ckdXWwwR1rnUNV5juC1lN0n60mLBscFg&#10;RZ+Gsr/N2Sr4Wuw/Bqfm9NubH8wqo97g0J0tlXprNbMRiEBN+Bc/3T86zu934P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Uvh+xAAAANwAAAAPAAAAAAAAAAAA&#10;AAAAAKECAABkcnMvZG93bnJldi54bWxQSwUGAAAAAAQABAD5AAAAkgMAAAAA&#10;" strokecolor="black [3040]">
                  <v:stroke endarrow="open"/>
                </v:shape>
                <v:shape id="直線單箭頭接點 216" o:spid="_x0000_s1253" type="#_x0000_t32" style="position:absolute;left:21887;top:14766;width:3980;height:2035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yC8cAAADcAAAADwAAAGRycy9kb3ducmV2LnhtbESP3WoCMRSE74W+QzhC7zTrWlRWo0hL&#10;aaVC8QfBu8PmuFm6OVk3qa5vb4RCL4eZ+YaZLVpbiQs1vnSsYNBPQBDnTpdcKNjv3nsTED4ga6wc&#10;k4IbeVjMnzozzLS78oYu21CICGGfoQITQp1J6XNDFn3f1cTRO7nGYoiyKaRu8BrhtpJpkoykxZLj&#10;gsGaXg3lP9tfq+BtdXgZn9vz9/DjaNY5DcfHdPml1HO3XU5BBGrDf/iv/akVpIMRPM7EIyD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mHILxwAAANwAAAAPAAAAAAAA&#10;AAAAAAAAAKECAABkcnMvZG93bnJldi54bWxQSwUGAAAAAAQABAD5AAAAlQMAAAAA&#10;" strokecolor="black [3040]">
                  <v:stroke endarrow="open"/>
                </v:shape>
                <v:rect id="矩形 217" o:spid="_x0000_s1254" style="position:absolute;left:32328;top:3586;width:8887;height:3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wwcMA&#10;AADcAAAADwAAAGRycy9kb3ducmV2LnhtbESPUWvCQBCE3wX/w7FC3/QSH7SkniKKUEGQ2v6AbW5N&#10;gtm9eHeN6b/vFQp9HGbmG2a1GbhVPfnQODGQzzJQJKWzjVQGPt4P02dQIaJYbJ2QgW8KsFmPRyss&#10;rHvIG/WXWKkEkVCggTrGrtA6lDUxhpnrSJJ3dZ4xJukrbT0+EpxbPc+yhWZsJC3U2NGupvJ2+WID&#10;Z3vPl/vu4Hv+PPanE5dnz8GYp8mwfQEVaYj/4b/2qzUwz5fweyYd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udwwcMAAADcAAAADwAAAAAAAAAAAAAAAACYAgAAZHJzL2Rv&#10;d25yZXYueG1sUEsFBgAAAAAEAAQA9QAAAIgDAAAAAA==&#10;" fillcolor="white [3201]" stroked="f" strokeweight="2pt">
                  <v:textbox>
                    <w:txbxContent>
                      <w:p w:rsidR="00A86C56" w:rsidRPr="009F083A" w:rsidRDefault="00A86C56" w:rsidP="009F083A">
                        <w:pPr>
                          <w:pStyle w:val="ae"/>
                          <w:rPr>
                            <w:sz w:val="22"/>
                          </w:rPr>
                        </w:pPr>
                        <m:oMathPara>
                          <m:oMath>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1</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m:rPr>
                                    <m:sty m:val="p"/>
                                  </m:rPr>
                                  <w:rPr>
                                    <w:rFonts w:ascii="Cambria Math" w:hAnsi="Cambria Math"/>
                                    <w:sz w:val="22"/>
                                  </w:rPr>
                                  <m:t>2</m:t>
                                </m:r>
                              </m:sub>
                            </m:sSub>
                            <m:r>
                              <m:rPr>
                                <m:sty m:val="p"/>
                              </m:rPr>
                              <w:rPr>
                                <w:rFonts w:ascii="Cambria Math" w:hAnsi="Cambria Math"/>
                                <w:sz w:val="22"/>
                              </w:rPr>
                              <m:t>,…,</m:t>
                            </m:r>
                            <m:sSub>
                              <m:sSubPr>
                                <m:ctrlPr>
                                  <w:rPr>
                                    <w:rFonts w:ascii="Cambria Math" w:hAnsi="Cambria Math"/>
                                    <w:sz w:val="22"/>
                                  </w:rPr>
                                </m:ctrlPr>
                              </m:sSubPr>
                              <m:e>
                                <m:r>
                                  <w:rPr>
                                    <w:rFonts w:ascii="Cambria Math" w:hAnsi="Cambria Math"/>
                                    <w:sz w:val="22"/>
                                  </w:rPr>
                                  <m:t>x</m:t>
                                </m:r>
                              </m:e>
                              <m:sub>
                                <m:r>
                                  <w:rPr>
                                    <w:rFonts w:ascii="Cambria Math" w:hAnsi="Cambria Math"/>
                                    <w:sz w:val="22"/>
                                  </w:rPr>
                                  <m:t>M</m:t>
                                </m:r>
                              </m:sub>
                            </m:sSub>
                          </m:oMath>
                        </m:oMathPara>
                      </w:p>
                    </w:txbxContent>
                  </v:textbox>
                </v:rect>
                <v:line id="直線接點 218" o:spid="_x0000_s1255" style="position:absolute;visibility:visible;mso-wrap-style:square" from="32780,6893" to="40544,6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K3QcIAAADcAAAADwAAAGRycy9kb3ducmV2LnhtbERP3WrCMBS+F/YO4Qx2p2kLG1qNMoQN&#10;J8K0+gDH5tiGNSclybS+/XIh7PLj+1+sBtuJK/lgHCvIJxkI4tppw42C0/FjPAURIrLGzjEpuFOA&#10;1fJptMBSuxsf6FrFRqQQDiUqaGPsSylD3ZLFMHE9ceIuzluMCfpGao+3FG47WWTZm7RoODW02NO6&#10;pfqn+rUKzPnQbYvN17c31SyfxtfP3XpfKPXyPLzPQUQa4r/44d5oBUWe1qYz6QjI5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7K3QcIAAADcAAAADwAAAAAAAAAAAAAA&#10;AAChAgAAZHJzL2Rvd25yZXYueG1sUEsFBgAAAAAEAAQA+QAAAJADAAAAAA==&#10;" strokecolor="black [3200]" strokeweight="2pt">
                  <v:shadow on="t" color="black" opacity="24903f" origin=",.5" offset="0,.55556mm"/>
                </v:line>
                <v:line id="直線接點 219" o:spid="_x0000_s1256" style="position:absolute;visibility:visible;mso-wrap-style:square" from="33729,6893" to="33729,42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4S2sUAAADcAAAADwAAAGRycy9kb3ducmV2LnhtbESPUWvCMBSF3wf7D+EO9jbTFiZajSKC&#10;4sZgs/MHXJtrG2xuSpJp9+/NYODj4ZzzHc58OdhOXMgH41hBPspAENdOG24UHL43LxMQISJr7ByT&#10;gl8KsFw8Psyx1O7Ke7pUsREJwqFEBW2MfSllqFuyGEauJ07eyXmLMUnfSO3xmuC2k0WWjaVFw2mh&#10;xZ7WLdXn6scqMMd9917s3j69qab5JL5uP9ZfhVLPT8NqBiLSEO/h//ZOKyjyKfydSUd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P4S2sUAAADcAAAADwAAAAAAAAAA&#10;AAAAAAChAgAAZHJzL2Rvd25yZXYueG1sUEsFBgAAAAAEAAQA+QAAAJMDAAAAAA==&#10;" strokecolor="black [3200]" strokeweight="2pt">
                  <v:shadow on="t" color="black" opacity="24903f" origin=",.5" offset="0,.55556mm"/>
                </v:line>
                <v:shape id="流程圖: 接點 221" o:spid="_x0000_s1257" type="#_x0000_t120" style="position:absolute;left:35356;top:12846;width:4020;height:38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CvcQA&#10;AADcAAAADwAAAGRycy9kb3ducmV2LnhtbESPQWvCQBSE74L/YXlCb7pJWsREVxFBtL0Uo6DHR/aZ&#10;BLNvQ3ar8d93CwWPw8x8wyxWvWnEnTpXW1YQTyIQxIXVNZcKTsfteAbCeWSNjWVS8CQHq+VwsMBM&#10;2wcf6J77UgQIuwwVVN63mZSuqMigm9iWOHhX2xn0QXal1B0+Atw0MomiqTRYc1iosKVNRcUt/zEK&#10;fHzZR89dnqZfn+f0+512/MFnpd5G/XoOwlPvX+H/9l4rSJIY/s6EI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wr3EAAAA3AAAAA8AAAAAAAAAAAAAAAAAmAIAAGRycy9k&#10;b3ducmV2LnhtbFBLBQYAAAAABAAEAPUAAACJAwAAAAA=&#10;" fillcolor="white [3201]" strokecolor="black [3200]" strokeweight="1pt">
                  <v:textbox>
                    <w:txbxContent>
                      <w:p w:rsidR="00A86C56" w:rsidRPr="005602DE" w:rsidRDefault="00A86C56" w:rsidP="005602DE">
                        <w:pPr>
                          <w:pStyle w:val="ae"/>
                          <w:rPr>
                            <w:sz w:val="22"/>
                          </w:rPr>
                        </w:pPr>
                      </w:p>
                    </w:txbxContent>
                  </v:textbox>
                </v:shape>
                <v:shape id="流程圖: 接點 222" o:spid="_x0000_s1258" type="#_x0000_t120" style="position:absolute;left:35363;top:33213;width:4013;height:38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lcysMA&#10;AADcAAAADwAAAGRycy9kb3ducmV2LnhtbESPQYvCMBSE7wv+h/AEb2tqlcVWo4gg6l4Wq6DHR/Ns&#10;i81LaaLWf28WFvY4zMw3zHzZmVo8qHWVZQWjYQSCOLe64kLB6bj5nIJwHlljbZkUvMjBctH7mGOq&#10;7ZMP9Mh8IQKEXYoKSu+bVEqXl2TQDW1DHLyrbQ36INtC6hafAW5qGUfRlzRYcVgosaF1SfktuxsF&#10;fnTZRa9tliTf+3PyM6YtT/is1KDfrWYgPHX+P/zX3mkFcRzD75lw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ylcysMAAADcAAAADwAAAAAAAAAAAAAAAACYAgAAZHJzL2Rv&#10;d25yZXYueG1sUEsFBgAAAAAEAAQA9QAAAIgDAAAAAA==&#10;" fillcolor="white [3201]" strokecolor="black [3200]" strokeweight="1pt">
                  <v:textbox>
                    <w:txbxContent>
                      <w:p w:rsidR="00A86C56" w:rsidRPr="005602DE" w:rsidRDefault="00A86C56" w:rsidP="005602DE">
                        <w:pPr>
                          <w:pStyle w:val="ae"/>
                          <w:rPr>
                            <w:sz w:val="22"/>
                          </w:rPr>
                        </w:pPr>
                      </w:p>
                    </w:txbxContent>
                  </v:textbox>
                </v:shape>
                <v:rect id="矩形 223" o:spid="_x0000_s1259" style="position:absolute;left:36207;top:28113;width:3169;height:309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C8f8MA&#10;AADcAAAADwAAAGRycy9kb3ducmV2LnhtbESPUWvCQBCE3wv+h2MF3+rFCG1JPaVYBAVBav0Ba26b&#10;hGb34t01xn/vFQp9HGbmG2axGrhVPfnQODEwm2agSEpnG6kMnD43jy+gQkSx2DohAzcKsFqOHhZY&#10;WHeVD+qPsVIJIqFAA3WMXaF1KGtiDFPXkSTvy3nGmKSvtPV4TXBudZ5lT5qxkbRQY0frmsrv4w8b&#10;ONjL7Pm92/iez7t+v+fy4DkYMxkPb6+gIg3xP/zX3loDeT6H3zPpCOjl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7C8f8MAAADcAAAADwAAAAAAAAAAAAAAAACYAgAAZHJzL2Rv&#10;d25yZXYueG1sUEsFBgAAAAAEAAQA9QAAAIgDAAAAAA==&#10;" fillcolor="white [3201]" stroked="f" strokeweight="2pt">
                  <v:textbox>
                    <w:txbxContent>
                      <w:p w:rsidR="00A86C56" w:rsidRDefault="00A86C56" w:rsidP="005602DE">
                        <w:pPr>
                          <w:pStyle w:val="Web"/>
                          <w:spacing w:before="0" w:beforeAutospacing="0" w:after="0" w:afterAutospacing="0"/>
                        </w:pPr>
                        <m:oMathPara>
                          <m:oMathParaPr>
                            <m:jc m:val="centerGroup"/>
                          </m:oMathParaPr>
                          <m:oMath>
                            <m:r>
                              <w:rPr>
                                <w:rFonts w:ascii="Cambria Math" w:eastAsia="Cambria Math" w:hAnsi="Cambria Math"/>
                                <w:sz w:val="22"/>
                                <w:szCs w:val="22"/>
                              </w:rPr>
                              <m:t>⋮</m:t>
                            </m:r>
                          </m:oMath>
                        </m:oMathPara>
                      </w:p>
                    </w:txbxContent>
                  </v:textbox>
                </v:rect>
                <v:shape id="直線單箭頭接點 225" o:spid="_x0000_s1260" type="#_x0000_t32" style="position:absolute;left:29893;top:14758;width:5463;height: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YmwccAAADcAAAADwAAAGRycy9kb3ducmV2LnhtbESP3WoCMRSE7wXfIZxC7zTbtVVZjSIt&#10;xZYWxB8E7w6b42Zxc7Juom7fvikUvBxm5htmOm9tJa7U+NKxgqd+AoI4d7rkQsFu+94bg/ABWWPl&#10;mBT8kIf5rNuZYqbdjdd03YRCRAj7DBWYEOpMSp8bsuj7riaO3tE1FkOUTSF1g7cIt5VMk2QoLZYc&#10;FwzW9GooP20uVsHb5/55dG7Pq8HyYL5zGowO6eJLqceHdjEBEagN9/B/+0MrSNMX+DsTj4C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ibBxwAAANwAAAAPAAAAAAAA&#10;AAAAAAAAAKECAABkcnMvZG93bnJldi54bWxQSwUGAAAAAAQABAD5AAAAlQMAAAAA&#10;" strokecolor="black [3040]">
                  <v:stroke endarrow="open"/>
                </v:shape>
                <v:shape id="直線單箭頭接點 226" o:spid="_x0000_s1261" type="#_x0000_t32" style="position:absolute;left:29885;top:35121;width:5478;height: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4tsYAAADcAAAADwAAAGRycy9kb3ducmV2LnhtbESPQWvCQBSE70L/w/IEb2ZjFC2pq4gi&#10;WiqU2lLw9si+ZkOzb2N21fTfdwsFj8PMfMPMl52txZVaXzlWMEpSEMSF0xWXCj7et8NHED4ga6wd&#10;k4If8rBcPPTmmGt34ze6HkMpIoR9jgpMCE0upS8MWfSJa4ij9+VaiyHKtpS6xVuE21pmaTqVFiuO&#10;CwYbWhsqvo8Xq2Dz/DmZnbvz63h3MoeCxrNTtnpRatDvVk8gAnXhHv5v77WCLJvC35l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uLbGAAAA3AAAAA8AAAAAAAAA&#10;AAAAAAAAoQIAAGRycy9kb3ducmV2LnhtbFBLBQYAAAAABAAEAPkAAACUAwAAAAA=&#10;" strokecolor="black [3040]">
                  <v:stroke endarrow="open"/>
                </v:shape>
                <v:shape id="直線單箭頭接點 227" o:spid="_x0000_s1262" type="#_x0000_t32" style="position:absolute;left:33726;top:14758;width:1630;height:451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gdLcYAAADcAAAADwAAAGRycy9kb3ducmV2LnhtbESPQWvCQBSE74X+h+UVeqsbozQldRVR&#10;pEqFUpWCt0f2mQ1m38bsqvHfu4VCj8PMfMOMJp2txYVaXzlW0O8lIIgLpysuFey2i5c3ED4ga6wd&#10;k4IbeZiMHx9GmGt35W+6bEIpIoR9jgpMCE0upS8MWfQ91xBH7+BaiyHKtpS6xWuE21qmSfIqLVYc&#10;Fww2NDNUHDdnq2C++hlmp+70NfjYm3VBg2yfTj+Ven7qpu8gAnXhP/zXXmoFaZrB75l4BOT4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C4HS3GAAAA3AAAAA8AAAAAAAAA&#10;AAAAAAAAoQIAAGRycy9kb3ducmV2LnhtbFBLBQYAAAAABAAEAPkAAACUAwAAAAA=&#10;" strokecolor="black [3040]">
                  <v:stroke endarrow="open"/>
                </v:shape>
                <v:shape id="直線單箭頭接點 228" o:spid="_x0000_s1263" type="#_x0000_t32" style="position:absolute;left:33723;top:35121;width:1640;height:4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eJX8MAAADcAAAADwAAAGRycy9kb3ducmV2LnhtbERPXWvCMBR9F/YfwhX2pqlVpnRGEWVM&#10;URhTEXy7NHdNWXNTm0zrvzcPAx8P53s6b20lrtT40rGCQT8BQZw7XXKh4Hj46E1A+ICssXJMCu7k&#10;YT576Uwx0+7G33Tdh0LEEPYZKjAh1JmUPjdk0fddTRy5H9dYDBE2hdQN3mK4rWSaJG/SYsmxwWBN&#10;S0P57/7PKlhtTqPxpb18DT/PZpfTcHxOF1ulXrvt4h1EoDY8xf/utVaQpnFtPBOPgJw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EniV/DAAAA3AAAAA8AAAAAAAAAAAAA&#10;AAAAoQIAAGRycy9kb3ducmV2LnhtbFBLBQYAAAAABAAEAPkAAACRAwAAAAA=&#10;" strokecolor="black [3040]">
                  <v:stroke endarrow="open"/>
                </v:shape>
                <v:shape id="流程圖: 接點 229" o:spid="_x0000_s1264" type="#_x0000_t120" style="position:absolute;left:43206;top:22392;width:4014;height:381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3Ou8UA&#10;AADcAAAADwAAAGRycy9kb3ducmV2LnhtbESPQWvCQBSE70L/w/IK3uomqZQmuoZSKMZexLRgj4/s&#10;MwnNvg3ZrYn/3i0IHoeZ+YZZ55PpxJkG11pWEC8iEMSV1S3XCr6/Pp5eQTiPrLGzTAou5CDfPMzW&#10;mGk78oHOpa9FgLDLUEHjfZ9J6aqGDLqF7YmDd7KDQR/kUEs94BjgppNJFL1Igy2HhQZ7em+o+i3/&#10;jAIf/xTRZVum6efumO6factLPio1f5zeViA8Tf4evrULrSBJUvg/E4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jc67xQAAANwAAAAPAAAAAAAAAAAAAAAAAJgCAABkcnMv&#10;ZG93bnJldi54bWxQSwUGAAAAAAQABAD1AAAAigMAAAAA&#10;" fillcolor="white [3201]" strokecolor="black [3200]" strokeweight="1pt">
                  <v:textbox>
                    <w:txbxContent>
                      <w:p w:rsidR="00A86C56" w:rsidRDefault="00A86C56" w:rsidP="005A16EF">
                        <w:pPr>
                          <w:pStyle w:val="ae"/>
                        </w:pPr>
                        <m:oMathPara>
                          <m:oMathParaPr>
                            <m:jc m:val="centerGroup"/>
                          </m:oMathParaPr>
                          <m:oMath>
                            <m:r>
                              <m:rPr>
                                <m:sty m:val="p"/>
                              </m:rPr>
                              <w:rPr>
                                <w:rFonts w:ascii="Cambria Math" w:hAnsi="Cambria Math"/>
                              </w:rPr>
                              <m:t>Σ</m:t>
                            </m:r>
                          </m:oMath>
                        </m:oMathPara>
                      </w:p>
                    </w:txbxContent>
                  </v:textbox>
                </v:shape>
                <v:shape id="直線單箭頭接點 230" o:spid="_x0000_s1265" type="#_x0000_t32" style="position:absolute;left:39376;top:14758;width:3830;height:95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7y9r4AAADcAAAADwAAAGRycy9kb3ducmV2LnhtbERPuwrCMBTdBf8hXMFNUxVEq1FEKDjo&#10;4AvXS3Nti81NbWKtf28GwfFw3st1a0rRUO0KywpGwwgEcWp1wZmCyzkZzEA4j6yxtEwKPuRgvep2&#10;lhhr++YjNSefiRDCLkYFufdVLKVLczLohrYiDtzd1gZ9gHUmdY3vEG5KOY6iqTRYcGjIsaJtTunj&#10;9DIKIjdNntvz49BcMn/c32Sy+8yvSvV77WYBwlPr/+Kfe6cVjCd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bvL2vgAAANwAAAAPAAAAAAAAAAAAAAAAAKEC&#10;AABkcnMvZG93bnJldi54bWxQSwUGAAAAAAQABAD5AAAAjAMAAAAA&#10;" strokecolor="black [3040]">
                  <v:stroke endarrow="open"/>
                </v:shape>
                <v:shape id="直線單箭頭接點 231" o:spid="_x0000_s1266" type="#_x0000_t32" style="position:absolute;left:39376;top:24301;width:3830;height:108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H8YAAADcAAAADwAAAGRycy9kb3ducmV2LnhtbESPQWvCQBSE70L/w/IKvenGRGqJriIV&#10;aaWCaEXw9sg+s6HZtzG71fTfdwsFj8PMfMNM552txZVaXzlWMBwkIIgLpysuFRw+V/0XED4ga6wd&#10;k4If8jCfPfSmmGt34x1d96EUEcI+RwUmhCaX0heGLPqBa4ijd3atxRBlW0rd4i3CbS3TJHmWFiuO&#10;CwYbejVUfO2/rYLl+jgaX7rLNns7mU1B2fiULj6UenrsFhMQgbpwD/+337WCNBvC35l4BO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Eth/GAAAA3AAAAA8AAAAAAAAA&#10;AAAAAAAAoQIAAGRycy9kb3ducmV2LnhtbFBLBQYAAAAABAAEAPkAAACUAwAAAAA=&#10;" strokecolor="black [3040]">
                  <v:stroke endarrow="open"/>
                </v:shape>
                <v:shape id="文字方塊 232" o:spid="_x0000_s1267" type="#_x0000_t202" style="position:absolute;left:6214;top:45457;width:9058;height:34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ev08cA&#10;AADcAAAADwAAAGRycy9kb3ducmV2LnhtbESPS2vDMBCE74H+B7GFXkIjx6YPnCghlD5CbrHbhNwW&#10;a2ubWitjqbb776NCIMdhZr5hluvRNKKnztWWFcxnEQjiwuqaSwWf+dv9MwjnkTU2lknBHzlYr24m&#10;S0y1HXhPfeZLESDsUlRQed+mUrqiIoNuZlvi4H3bzqAPsiul7nAIcNPIOIoepcGaw0KFLb1UVPxk&#10;v0bBaVoed258/xqSh6R9/ejzp4POlbq7HTcLEJ5Gfw1f2lutIE5i+D8Tjo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nr9PHAAAA3AAAAA8AAAAAAAAAAAAAAAAAmAIAAGRy&#10;cy9kb3ducmV2LnhtbFBLBQYAAAAABAAEAPUAAACMAwAAAAA=&#10;" fillcolor="white [3201]" stroked="f" strokeweight=".5pt">
                  <v:textbox>
                    <w:txbxContent>
                      <w:p w:rsidR="00A86C56" w:rsidRPr="00BE5E66" w:rsidRDefault="00A86C56" w:rsidP="00BE5E66">
                        <w:pPr>
                          <w:rPr>
                            <w:sz w:val="20"/>
                          </w:rPr>
                        </w:pPr>
                        <w:r w:rsidRPr="00BE5E66">
                          <w:rPr>
                            <w:rFonts w:hint="eastAsia"/>
                            <w:sz w:val="20"/>
                          </w:rPr>
                          <w:t>前</w:t>
                        </w:r>
                        <w:proofErr w:type="gramStart"/>
                        <w:r w:rsidRPr="00BE5E66">
                          <w:rPr>
                            <w:rFonts w:hint="eastAsia"/>
                            <w:sz w:val="20"/>
                          </w:rPr>
                          <w:t>鑑</w:t>
                        </w:r>
                        <w:proofErr w:type="gramEnd"/>
                        <w:r w:rsidRPr="00BE5E66">
                          <w:rPr>
                            <w:rFonts w:hint="eastAsia"/>
                            <w:sz w:val="20"/>
                          </w:rPr>
                          <w:t>部參數</w:t>
                        </w:r>
                      </w:p>
                    </w:txbxContent>
                  </v:textbox>
                </v:shape>
                <v:shape id="文字方塊 232" o:spid="_x0000_s1268" type="#_x0000_t202" style="position:absolute;left:32348;top:45438;width:9055;height:34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KSMYA&#10;AADcAAAADwAAAGRycy9kb3ducmV2LnhtbESPT2vCQBTE74V+h+UVvJS60WArqauI+A9vmtrS2yP7&#10;moRm34bsmsRv7wqFHoeZ+Q0zW/SmEi01rrSsYDSMQBBnVpecK/hINy9TEM4ja6wsk4IrOVjMHx9m&#10;mGjb8ZHak89FgLBLUEHhfZ1I6bKCDLqhrYmD92Mbgz7IJpe6wS7ATSXHUfQqDZYcFgqsaVVQ9nu6&#10;GAXfz/nXwfXbcxdP4nq9a9O3T50qNXjql+8gPPX+P/zX3msF4ziG+5lw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qsKSMYAAADcAAAADwAAAAAAAAAAAAAAAACYAgAAZHJz&#10;L2Rvd25yZXYueG1sUEsFBgAAAAAEAAQA9QAAAIsDAAAAAA==&#10;" fillcolor="white [3201]" stroked="f" strokeweight=".5pt">
                  <v:textbox>
                    <w:txbxContent>
                      <w:p w:rsidR="00A86C56" w:rsidRDefault="00A86C56" w:rsidP="00BE5E66">
                        <w:pPr>
                          <w:pStyle w:val="Web"/>
                          <w:spacing w:before="0" w:beforeAutospacing="0" w:after="0" w:afterAutospacing="0" w:line="372" w:lineRule="auto"/>
                        </w:pPr>
                        <w:r>
                          <w:rPr>
                            <w:rFonts w:ascii="Times New Roman" w:eastAsia="標楷體" w:hAnsi="標楷體" w:cs="Times New Roman" w:hint="eastAsia"/>
                            <w:kern w:val="2"/>
                            <w:sz w:val="20"/>
                            <w:szCs w:val="20"/>
                          </w:rPr>
                          <w:t>後</w:t>
                        </w:r>
                        <w:proofErr w:type="gramStart"/>
                        <w:r>
                          <w:rPr>
                            <w:rFonts w:ascii="Times New Roman" w:eastAsia="標楷體" w:hAnsi="標楷體" w:cs="Times New Roman" w:hint="eastAsia"/>
                            <w:kern w:val="2"/>
                            <w:sz w:val="20"/>
                            <w:szCs w:val="20"/>
                          </w:rPr>
                          <w:t>鑑</w:t>
                        </w:r>
                        <w:proofErr w:type="gramEnd"/>
                        <w:r>
                          <w:rPr>
                            <w:rFonts w:ascii="Times New Roman" w:eastAsia="標楷體" w:hAnsi="標楷體" w:cs="Times New Roman" w:hint="eastAsia"/>
                            <w:kern w:val="2"/>
                            <w:sz w:val="20"/>
                            <w:szCs w:val="20"/>
                          </w:rPr>
                          <w:t>部參數</w:t>
                        </w:r>
                      </w:p>
                    </w:txbxContent>
                  </v:textbox>
                </v:shape>
                <w10:anchorlock/>
              </v:group>
            </w:pict>
          </mc:Fallback>
        </mc:AlternateContent>
      </w:r>
    </w:p>
    <w:p w:rsidR="00717BCF" w:rsidRDefault="00717BCF" w:rsidP="00C253E2">
      <w:pPr>
        <w:jc w:val="center"/>
      </w:pPr>
      <w:bookmarkStart w:id="62" w:name="_Ref485982061"/>
      <w:bookmarkStart w:id="63" w:name="_Toc49076596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14</w:t>
      </w:r>
      <w:r>
        <w:fldChar w:fldCharType="end"/>
      </w:r>
      <w:bookmarkEnd w:id="62"/>
      <w:r>
        <w:rPr>
          <w:rFonts w:hint="eastAsia"/>
        </w:rPr>
        <w:t xml:space="preserve"> </w:t>
      </w:r>
      <w:r>
        <w:rPr>
          <w:rFonts w:hint="eastAsia"/>
        </w:rPr>
        <w:t>複數模糊類神經系統模型</w:t>
      </w:r>
      <w:bookmarkEnd w:id="63"/>
    </w:p>
    <w:p w:rsidR="005760FE" w:rsidRDefault="005760FE" w:rsidP="00DB1D94">
      <w:pPr>
        <w:ind w:firstLine="480"/>
      </w:pPr>
      <w:r>
        <w:rPr>
          <w:rFonts w:hint="eastAsia"/>
        </w:rPr>
        <w:t>第一層</w:t>
      </w:r>
      <w:r>
        <w:rPr>
          <w:rFonts w:hint="eastAsia"/>
        </w:rPr>
        <w:t xml:space="preserve"> (Layer 1)</w:t>
      </w:r>
      <w:r>
        <w:rPr>
          <w:rFonts w:hint="eastAsia"/>
        </w:rPr>
        <w:t>：此層為</w:t>
      </w:r>
      <w:r w:rsidR="005F0522">
        <w:rPr>
          <w:rFonts w:hint="eastAsia"/>
        </w:rPr>
        <w:t>輸入層，目的是將資料輸入系統模型並傳遞給下一層。</w:t>
      </w:r>
      <w:r w:rsidR="00DB1D94">
        <w:rPr>
          <w:rFonts w:hint="eastAsia"/>
        </w:rPr>
        <w:t>輸入資料是從時間序列歷史資料而來，</w:t>
      </w:r>
      <w:r w:rsidR="005F0522">
        <w:rPr>
          <w:rFonts w:hint="eastAsia"/>
        </w:rPr>
        <w:t>該層在迭代次數</w:t>
      </w:r>
      <m:oMath>
        <m:r>
          <w:rPr>
            <w:rFonts w:ascii="Cambria Math" w:hAnsi="Cambria Math"/>
          </w:rPr>
          <m:t>t</m:t>
        </m:r>
      </m:oMath>
      <w:r w:rsidR="005F0522">
        <w:rPr>
          <w:rFonts w:hint="eastAsia"/>
        </w:rPr>
        <w:t>時的輸入資料向量</w:t>
      </w:r>
      <m:oMath>
        <m:acc>
          <m:accPr>
            <m:chr m:val="⃑"/>
            <m:ctrlPr>
              <w:rPr>
                <w:rFonts w:ascii="Cambria Math" w:hAnsi="Cambria Math"/>
              </w:rPr>
            </m:ctrlPr>
          </m:accPr>
          <m:e>
            <m:r>
              <m:rPr>
                <m:sty m:val="p"/>
              </m:rPr>
              <w:rPr>
                <w:rFonts w:ascii="Cambria Math" w:hAnsi="Cambria Math" w:hint="eastAsia"/>
              </w:rPr>
              <m:t>X</m:t>
            </m:r>
          </m:e>
        </m:acc>
        <m:r>
          <w:rPr>
            <w:rFonts w:ascii="Cambria Math" w:hAnsi="Cambria Math"/>
          </w:rPr>
          <m:t>(t)</m:t>
        </m:r>
      </m:oMath>
      <w:r w:rsidR="00DB1D94">
        <w:rPr>
          <w:rFonts w:hint="eastAsia"/>
        </w:rPr>
        <w:t>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DB1D94" w:rsidTr="00823CDF">
        <w:tc>
          <w:tcPr>
            <w:tcW w:w="7905" w:type="dxa"/>
          </w:tcPr>
          <w:p w:rsidR="00DB1D94" w:rsidRDefault="004F2B12" w:rsidP="005071D3">
            <m:oMathPara>
              <m:oMath>
                <m:acc>
                  <m:accPr>
                    <m:chr m:val="⃑"/>
                    <m:ctrlPr>
                      <w:rPr>
                        <w:rFonts w:ascii="Cambria Math" w:hAnsi="Cambria Math"/>
                      </w:rPr>
                    </m:ctrlPr>
                  </m:accPr>
                  <m:e>
                    <m:r>
                      <m:rPr>
                        <m:sty m:val="p"/>
                      </m:rPr>
                      <w:rPr>
                        <w:rFonts w:ascii="Cambria Math" w:hAnsi="Cambria Math" w:hint="eastAsia"/>
                      </w:rPr>
                      <m:t>X</m:t>
                    </m:r>
                  </m:e>
                </m:acc>
                <m:d>
                  <m:dPr>
                    <m:ctrlPr>
                      <w:rPr>
                        <w:rFonts w:ascii="Cambria Math" w:hAnsi="Cambria Math"/>
                        <w:i/>
                      </w:rPr>
                    </m:ctrlPr>
                  </m:dPr>
                  <m:e>
                    <m:r>
                      <w:rPr>
                        <w:rFonts w:ascii="Cambria Math" w:hAnsi="Cambria Math"/>
                      </w:rPr>
                      <m:t>t</m:t>
                    </m:r>
                  </m:e>
                </m:d>
                <m:r>
                  <w:rPr>
                    <w:rFonts w:ascii="Cambria Math" w:hAnsi="Cambria Math" w:hint="eastAsia"/>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hint="eastAsia"/>
                                  </w:rPr>
                                  <m:t>(</m:t>
                                </m:r>
                                <m:r>
                                  <w:rPr>
                                    <w:rFonts w:ascii="Cambria Math" w:hAnsi="Cambria Math"/>
                                  </w:rPr>
                                  <m:t>t</m:t>
                                </m:r>
                                <m:r>
                                  <w:rPr>
                                    <w:rFonts w:ascii="Cambria Math" w:hAnsi="Cambria Math" w:hint="eastAsia"/>
                                  </w:rPr>
                                  <m:t>)</m:t>
                                </m:r>
                              </m:e>
                            </m:m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hint="eastAsia"/>
                                  </w:rPr>
                                  <m:t>(</m:t>
                                </m:r>
                                <m:r>
                                  <w:rPr>
                                    <w:rFonts w:ascii="Cambria Math" w:hAnsi="Cambria Math"/>
                                  </w:rPr>
                                  <m:t>t</m:t>
                                </m:r>
                                <m:r>
                                  <w:rPr>
                                    <w:rFonts w:ascii="Cambria Math" w:hAnsi="Cambria Math" w:hint="eastAsia"/>
                                  </w:rPr>
                                  <m:t>)</m:t>
                                </m:r>
                              </m:e>
                            </m:mr>
                          </m:m>
                        </m:e>
                      </m:mr>
                      <m:mr>
                        <m:e>
                          <m:m>
                            <m:mPr>
                              <m:mcs>
                                <m:mc>
                                  <m:mcPr>
                                    <m:count m:val="1"/>
                                    <m:mcJc m:val="center"/>
                                  </m:mcPr>
                                </m:mc>
                              </m:mcs>
                              <m:ctrlPr>
                                <w:rPr>
                                  <w:rFonts w:ascii="Cambria Math" w:hAnsi="Cambria Math"/>
                                  <w:i/>
                                </w:rPr>
                              </m:ctrlPr>
                            </m:mPr>
                            <m:mr>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hint="eastAsia"/>
                                  </w:rPr>
                                  <m:t>(</m:t>
                                </m:r>
                                <m:r>
                                  <w:rPr>
                                    <w:rFonts w:ascii="Cambria Math" w:hAnsi="Cambria Math"/>
                                  </w:rPr>
                                  <m:t>t</m:t>
                                </m:r>
                                <m:r>
                                  <w:rPr>
                                    <w:rFonts w:ascii="Cambria Math" w:hAnsi="Cambria Math" w:hint="eastAsia"/>
                                  </w:rPr>
                                  <m:t>)</m:t>
                                </m:r>
                              </m:e>
                            </m:mr>
                          </m:m>
                        </m:e>
                      </m:mr>
                    </m:m>
                  </m:e>
                </m:d>
              </m:oMath>
            </m:oMathPara>
          </w:p>
        </w:tc>
        <w:tc>
          <w:tcPr>
            <w:tcW w:w="655" w:type="dxa"/>
            <w:vAlign w:val="center"/>
          </w:tcPr>
          <w:p w:rsidR="00DB1D94" w:rsidRDefault="00823CDF" w:rsidP="00823CDF">
            <w:pPr>
              <w:pStyle w:val="ae"/>
              <w:jc w:val="right"/>
            </w:pPr>
            <w:r>
              <w:rPr>
                <w:rFonts w:hint="eastAsia"/>
              </w:rPr>
              <w:t>(38)</w:t>
            </w:r>
          </w:p>
        </w:tc>
      </w:tr>
    </w:tbl>
    <w:p w:rsidR="00DB1D94" w:rsidRDefault="00DB1D94" w:rsidP="00906CC0">
      <w:pPr>
        <w:ind w:firstLine="480"/>
      </w:pPr>
      <w:r>
        <w:rPr>
          <w:rFonts w:hint="eastAsia"/>
        </w:rPr>
        <w:t>第二層</w:t>
      </w:r>
      <w:r>
        <w:rPr>
          <w:rFonts w:hint="eastAsia"/>
        </w:rPr>
        <w:t xml:space="preserve"> (Layer 2)</w:t>
      </w:r>
      <w:r>
        <w:rPr>
          <w:rFonts w:hint="eastAsia"/>
        </w:rPr>
        <w:t>：此層為複數模糊集層，</w:t>
      </w:r>
      <w:r w:rsidR="00906CC0">
        <w:rPr>
          <w:rFonts w:hint="eastAsia"/>
        </w:rPr>
        <w:t>此層中每一神經元代表一複數模糊集合。本研究在複數模糊集合的歸屬函數採用高斯型複數歸屬函數，公式如</w:t>
      </w:r>
      <w:r w:rsidR="00906CC0">
        <w:rPr>
          <w:rFonts w:hint="eastAsia"/>
        </w:rPr>
        <w:t>(6)</w:t>
      </w:r>
      <w:r w:rsidR="00906CC0">
        <w:rPr>
          <w:rFonts w:hint="eastAsia"/>
        </w:rPr>
        <w:t>。經由歸屬函數計算可得知輸入資料屬於該複數模糊集合的歸屬</w:t>
      </w:r>
      <w:r w:rsidR="0053568F">
        <w:rPr>
          <w:rFonts w:hint="eastAsia"/>
        </w:rPr>
        <w:t>程度，歸屬程度又</w:t>
      </w:r>
      <w:r w:rsidR="0053568F">
        <w:rPr>
          <w:rFonts w:hint="eastAsia"/>
        </w:rPr>
        <w:lastRenderedPageBreak/>
        <w:t>可以經由分析其值，得到三個不同的歸屬程度，進行多目標運算。</w:t>
      </w:r>
      <w:r w:rsidR="000D784F">
        <w:rPr>
          <w:rFonts w:hint="eastAsia"/>
        </w:rPr>
        <w:t>在此層</w:t>
      </w:r>
      <w:r w:rsidR="00F606F7">
        <w:rPr>
          <w:rFonts w:hint="eastAsia"/>
        </w:rPr>
        <w:t>中，所有高斯型複數模糊集合的</w:t>
      </w:r>
      <w:r w:rsidR="00E522E8">
        <w:rPr>
          <w:rFonts w:hint="eastAsia"/>
        </w:rPr>
        <w:t>中心值</w:t>
      </w:r>
      <m:oMath>
        <m:r>
          <m:rPr>
            <m:sty m:val="p"/>
          </m:rPr>
          <w:rPr>
            <w:rFonts w:ascii="Cambria Math" w:hAnsi="Cambria Math"/>
          </w:rPr>
          <m:t>m</m:t>
        </m:r>
      </m:oMath>
      <w:r w:rsidR="00E522E8">
        <w:rPr>
          <w:rFonts w:hint="eastAsia"/>
        </w:rPr>
        <w:t>、延展度</w:t>
      </w:r>
      <m:oMath>
        <m:r>
          <m:rPr>
            <m:sty m:val="p"/>
          </m:rPr>
          <w:rPr>
            <w:rFonts w:ascii="Cambria Math" w:hAnsi="Cambria Math"/>
          </w:rPr>
          <m:t>σ</m:t>
        </m:r>
      </m:oMath>
      <w:r w:rsidR="00E522E8">
        <w:rPr>
          <w:rFonts w:hint="eastAsia"/>
        </w:rPr>
        <w:t>以及相位頻率函數</w:t>
      </w:r>
      <m:oMath>
        <m:r>
          <m:rPr>
            <m:sty m:val="p"/>
          </m:rPr>
          <w:rPr>
            <w:rFonts w:ascii="Cambria Math" w:hAnsi="Cambria Math"/>
          </w:rPr>
          <m:t>λ</m:t>
        </m:r>
      </m:oMath>
      <w:r w:rsidR="00E522E8">
        <w:rPr>
          <w:rFonts w:hint="eastAsia"/>
        </w:rPr>
        <w:t>，合為此模型系統的前鑑部參數。</w:t>
      </w:r>
    </w:p>
    <w:p w:rsidR="00E522E8" w:rsidRDefault="00E522E8" w:rsidP="00906CC0">
      <w:pPr>
        <w:ind w:firstLine="480"/>
      </w:pPr>
      <w:r>
        <w:rPr>
          <w:rFonts w:hint="eastAsia"/>
        </w:rPr>
        <w:t>第三層</w:t>
      </w:r>
      <w:r>
        <w:rPr>
          <w:rFonts w:hint="eastAsia"/>
        </w:rPr>
        <w:t xml:space="preserve"> (Layer 3)</w:t>
      </w:r>
      <w:r>
        <w:rPr>
          <w:rFonts w:hint="eastAsia"/>
        </w:rPr>
        <w:t>：此層為啟動強度層，目的是計算每條規則的啟動強度。</w:t>
      </w:r>
      <w:r w:rsidR="00852C0D">
        <w:rPr>
          <w:rFonts w:hint="eastAsia"/>
        </w:rPr>
        <w:t>本研究對於前鑑部的歸屬程度邏輯運算採用積運算，每條模糊規則啟動強度</w:t>
      </w:r>
      <m:oMath>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β(t)</m:t>
            </m:r>
          </m:e>
        </m:sPre>
      </m:oMath>
      <w:r w:rsidR="00852C0D">
        <w:rPr>
          <w:rFonts w:hint="eastAsia"/>
        </w:rPr>
        <w:t>計算如下：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852C0D" w:rsidTr="00823CDF">
        <w:tc>
          <w:tcPr>
            <w:tcW w:w="7905" w:type="dxa"/>
          </w:tcPr>
          <w:p w:rsidR="00852C0D" w:rsidRDefault="004F2B12" w:rsidP="004D25D7">
            <m:oMathPara>
              <m:oMath>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β(t)</m:t>
                    </m:r>
                  </m:e>
                </m:sPre>
                <m:r>
                  <w:rPr>
                    <w:rFonts w:ascii="Cambria Math" w:hAnsi="Cambria Math" w:hint="eastAsia"/>
                  </w:rPr>
                  <m:t xml:space="preserve">= </m:t>
                </m:r>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Pre>
                      <m:sPrePr>
                        <m:ctrlPr>
                          <w:rPr>
                            <w:rFonts w:ascii="Cambria Math" w:hAnsi="Cambria Math"/>
                            <w:i/>
                          </w:rPr>
                        </m:ctrlPr>
                      </m:sPrePr>
                      <m:sub>
                        <m:r>
                          <w:rPr>
                            <w:rFonts w:ascii="Cambria Math" w:hAnsi="Cambria Math"/>
                          </w:rPr>
                          <m:t>s</m:t>
                        </m:r>
                      </m:sub>
                      <m:sup>
                        <m:r>
                          <w:rPr>
                            <w:rFonts w:ascii="Cambria Math" w:hAnsi="Cambria Math"/>
                          </w:rPr>
                          <m:t>k</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e>
                    </m:sPr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e>
                </m:nary>
              </m:oMath>
            </m:oMathPara>
          </w:p>
        </w:tc>
        <w:tc>
          <w:tcPr>
            <w:tcW w:w="655" w:type="dxa"/>
            <w:vAlign w:val="center"/>
          </w:tcPr>
          <w:p w:rsidR="00852C0D" w:rsidRDefault="00823CDF" w:rsidP="00823CDF">
            <w:pPr>
              <w:pStyle w:val="ae"/>
              <w:jc w:val="right"/>
            </w:pPr>
            <w:r>
              <w:rPr>
                <w:rFonts w:hint="eastAsia"/>
              </w:rPr>
              <w:t>(39)</w:t>
            </w:r>
          </w:p>
        </w:tc>
      </w:tr>
    </w:tbl>
    <w:p w:rsidR="00852C0D" w:rsidRPr="00A04532" w:rsidRDefault="004F2B12" w:rsidP="00852C0D">
      <m:oMath>
        <m:sPre>
          <m:sPrePr>
            <m:ctrlPr>
              <w:rPr>
                <w:rFonts w:ascii="Cambria Math" w:hAnsi="Cambria Math"/>
                <w:i/>
              </w:rPr>
            </m:ctrlPr>
          </m:sPrePr>
          <m:sub>
            <m:r>
              <w:rPr>
                <w:rFonts w:ascii="Cambria Math" w:hAnsi="Cambria Math"/>
              </w:rPr>
              <m:t>s</m:t>
            </m:r>
          </m:sub>
          <m:sup>
            <m:r>
              <w:rPr>
                <w:rFonts w:ascii="Cambria Math" w:hAnsi="Cambria Math"/>
              </w:rPr>
              <m:t>k</m:t>
            </m:r>
          </m:sup>
          <m:e>
            <m:sSub>
              <m:sSubPr>
                <m:ctrlPr>
                  <w:rPr>
                    <w:rFonts w:ascii="Cambria Math" w:hAnsi="Cambria Math"/>
                    <w:i/>
                  </w:rPr>
                </m:ctrlPr>
              </m:sSubPr>
              <m:e>
                <m:r>
                  <w:rPr>
                    <w:rFonts w:ascii="Cambria Math" w:hAnsi="Cambria Math"/>
                  </w:rPr>
                  <m:t>μ</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e>
        </m:sPr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oMath>
      <w:r w:rsidR="00981E5B">
        <w:rPr>
          <w:rFonts w:hint="eastAsia"/>
        </w:rPr>
        <w:t>代表第</w:t>
      </w:r>
      <m:oMath>
        <m:r>
          <w:rPr>
            <w:rFonts w:ascii="Cambria Math" w:hAnsi="Cambria Math"/>
          </w:rPr>
          <m:t>k</m:t>
        </m:r>
      </m:oMath>
      <w:r w:rsidR="00981E5B">
        <w:rPr>
          <w:rFonts w:hint="eastAsia"/>
        </w:rPr>
        <w:t>條規則的第</w:t>
      </w:r>
      <m:oMath>
        <m:r>
          <w:rPr>
            <w:rFonts w:ascii="Cambria Math" w:hAnsi="Cambria Math"/>
          </w:rPr>
          <m:t>i</m:t>
        </m:r>
      </m:oMath>
      <w:r w:rsidR="00981E5B">
        <w:rPr>
          <w:rFonts w:hint="eastAsia"/>
        </w:rPr>
        <w:t>個複數模糊集的歸屬程度，</w:t>
      </w:r>
      <m:oMath>
        <m:r>
          <w:rPr>
            <w:rFonts w:ascii="Cambria Math" w:hAnsi="Cambria Math"/>
          </w:rPr>
          <m:t>s</m:t>
        </m:r>
      </m:oMath>
      <w:r w:rsidR="00A04532">
        <w:rPr>
          <w:rFonts w:hint="eastAsia"/>
        </w:rPr>
        <w:t>代表解構歸屬程度得到的不同歸屬程度值，</w:t>
      </w:r>
      <m:oMath>
        <m:r>
          <w:rPr>
            <w:rFonts w:ascii="Cambria Math" w:hAnsi="Cambria Math"/>
          </w:rPr>
          <m:t>s</m:t>
        </m:r>
        <m:r>
          <w:rPr>
            <w:rFonts w:ascii="Cambria Math" w:hAnsi="Cambria Math" w:hint="eastAsia"/>
          </w:rPr>
          <m:t>=</m:t>
        </m:r>
        <m:r>
          <w:rPr>
            <w:rFonts w:ascii="Cambria Math" w:hAnsi="Cambria Math"/>
          </w:rPr>
          <m:t>1,2,3</m:t>
        </m:r>
      </m:oMath>
      <w:r w:rsidR="00A04532">
        <w:rPr>
          <w:rFonts w:hint="eastAsia"/>
        </w:rPr>
        <w:t>。</w:t>
      </w:r>
    </w:p>
    <w:p w:rsidR="00DB1D94" w:rsidRDefault="00107273" w:rsidP="005071D3">
      <w:r>
        <w:rPr>
          <w:rFonts w:hint="eastAsia"/>
        </w:rPr>
        <w:tab/>
      </w:r>
      <w:r>
        <w:rPr>
          <w:rFonts w:hint="eastAsia"/>
        </w:rPr>
        <w:t>第四層</w:t>
      </w:r>
      <w:r>
        <w:rPr>
          <w:rFonts w:hint="eastAsia"/>
        </w:rPr>
        <w:t xml:space="preserve"> (Layer 4)</w:t>
      </w:r>
      <w:r>
        <w:rPr>
          <w:rFonts w:hint="eastAsia"/>
        </w:rPr>
        <w:t>：</w:t>
      </w:r>
      <w:r w:rsidR="00B51B5F">
        <w:rPr>
          <w:rFonts w:hint="eastAsia"/>
        </w:rPr>
        <w:t>此層為正規化層，將每條規則得到</w:t>
      </w:r>
      <w:r w:rsidR="00EB1A17">
        <w:rPr>
          <w:rFonts w:hint="eastAsia"/>
        </w:rPr>
        <w:t>的啟動強度進行正規劃計算。目的是調整比例值，用以了解每條規則佔總輸出的比例。</w:t>
      </w:r>
      <w:r w:rsidR="00716BCB">
        <w:rPr>
          <w:rFonts w:hint="eastAsia"/>
        </w:rPr>
        <w:t>計算正規化啟動強度如下：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716BCB" w:rsidTr="00823CDF">
        <w:tc>
          <w:tcPr>
            <w:tcW w:w="7905" w:type="dxa"/>
          </w:tcPr>
          <w:p w:rsidR="00716BCB" w:rsidRDefault="004F2B12" w:rsidP="00BE0260">
            <m:oMathPara>
              <m:oMath>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λ(t)</m:t>
                    </m:r>
                  </m:e>
                </m:sPre>
                <m:r>
                  <w:rPr>
                    <w:rFonts w:ascii="Cambria Math" w:hAnsi="Cambria Math"/>
                  </w:rPr>
                  <m:t xml:space="preserve">= </m:t>
                </m:r>
                <m:f>
                  <m:fPr>
                    <m:ctrlPr>
                      <w:rPr>
                        <w:rFonts w:ascii="Cambria Math" w:hAnsi="Cambria Math"/>
                        <w:i/>
                      </w:rPr>
                    </m:ctrlPr>
                  </m:fPr>
                  <m:num>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β(t)</m:t>
                        </m:r>
                      </m:e>
                    </m:sPre>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r</m:t>
                        </m:r>
                      </m:sup>
                      <m:e>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β(t)</m:t>
                            </m:r>
                          </m:e>
                        </m:sPre>
                      </m:e>
                    </m:nary>
                  </m:den>
                </m:f>
              </m:oMath>
            </m:oMathPara>
          </w:p>
        </w:tc>
        <w:tc>
          <w:tcPr>
            <w:tcW w:w="655" w:type="dxa"/>
            <w:vAlign w:val="center"/>
          </w:tcPr>
          <w:p w:rsidR="00716BCB" w:rsidRDefault="00823CDF" w:rsidP="00823CDF">
            <w:pPr>
              <w:pStyle w:val="ae"/>
              <w:jc w:val="right"/>
            </w:pPr>
            <w:r>
              <w:rPr>
                <w:rFonts w:hint="eastAsia"/>
              </w:rPr>
              <w:t>(40)</w:t>
            </w:r>
          </w:p>
        </w:tc>
      </w:tr>
    </w:tbl>
    <w:p w:rsidR="00716BCB" w:rsidRDefault="007152D1" w:rsidP="007152D1">
      <w:pPr>
        <w:ind w:firstLine="480"/>
      </w:pPr>
      <w:r>
        <w:rPr>
          <w:rFonts w:hint="eastAsia"/>
        </w:rPr>
        <w:t>第五層</w:t>
      </w:r>
      <w:r>
        <w:rPr>
          <w:rFonts w:hint="eastAsia"/>
        </w:rPr>
        <w:t xml:space="preserve"> (Layer 5)</w:t>
      </w:r>
      <w:r>
        <w:rPr>
          <w:rFonts w:hint="eastAsia"/>
        </w:rPr>
        <w:t>：此層為後鑑部層，</w:t>
      </w:r>
      <w:r w:rsidR="0000643E">
        <w:rPr>
          <w:rFonts w:hint="eastAsia"/>
        </w:rPr>
        <w:t>此層利用前一層</w:t>
      </w:r>
      <w:r w:rsidR="00DD78D5">
        <w:rPr>
          <w:rFonts w:hint="eastAsia"/>
        </w:rPr>
        <w:t>所得到的正規化啟動強度計算每條規則在後鑑部的</w:t>
      </w:r>
      <w:r w:rsidR="00C35FE1">
        <w:rPr>
          <w:rFonts w:hint="eastAsia"/>
        </w:rPr>
        <w:t>反應值</w:t>
      </w: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c</m:t>
            </m:r>
          </m:e>
        </m:sPre>
      </m:oMath>
      <w:r w:rsidR="00DD78D5">
        <w:rPr>
          <w:rFonts w:hint="eastAsia"/>
        </w:rPr>
        <w:t>。經由公式</w:t>
      </w:r>
      <w:r w:rsidR="00DD78D5">
        <w:rPr>
          <w:rFonts w:hint="eastAsia"/>
        </w:rPr>
        <w:t>(</w:t>
      </w:r>
      <w:r w:rsidR="00CD459A">
        <w:rPr>
          <w:rFonts w:hint="eastAsia"/>
        </w:rPr>
        <w:t>39</w:t>
      </w:r>
      <w:r w:rsidR="00DD78D5">
        <w:rPr>
          <w:rFonts w:hint="eastAsia"/>
        </w:rPr>
        <w:t>)</w:t>
      </w:r>
      <w:r w:rsidR="00DD78D5">
        <w:rPr>
          <w:rFonts w:hint="eastAsia"/>
        </w:rPr>
        <w:t>與</w:t>
      </w:r>
      <w:r w:rsidR="00DD78D5">
        <w:rPr>
          <w:rFonts w:hint="eastAsia"/>
        </w:rPr>
        <w:t>(</w:t>
      </w:r>
      <w:r w:rsidR="00CD459A">
        <w:rPr>
          <w:rFonts w:hint="eastAsia"/>
        </w:rPr>
        <w:t>40</w:t>
      </w:r>
      <w:r w:rsidR="00DD78D5">
        <w:rPr>
          <w:rFonts w:hint="eastAsia"/>
        </w:rPr>
        <w:t>)</w:t>
      </w:r>
      <w:r w:rsidR="00DD78D5">
        <w:rPr>
          <w:rFonts w:hint="eastAsia"/>
        </w:rPr>
        <w:t>，可以得知每條規則正規化後的比例輸出值。公式如下：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DD78D5" w:rsidTr="00823CDF">
        <w:tc>
          <w:tcPr>
            <w:tcW w:w="7905" w:type="dxa"/>
          </w:tcPr>
          <w:p w:rsidR="00DD78D5" w:rsidRPr="00C35FE1" w:rsidRDefault="004F2B12" w:rsidP="00F90E8A">
            <m:oMathPara>
              <m:oMath>
                <m:sPre>
                  <m:sPrePr>
                    <m:ctrlPr>
                      <w:rPr>
                        <w:rFonts w:ascii="Cambria Math" w:hAnsi="Cambria Math"/>
                        <w:i/>
                      </w:rPr>
                    </m:ctrlPr>
                  </m:sPrePr>
                  <m:sub>
                    <m:r>
                      <w:rPr>
                        <w:rFonts w:ascii="Cambria Math" w:hAnsi="Cambria Math"/>
                      </w:rPr>
                      <m:t>s</m:t>
                    </m:r>
                  </m:sub>
                  <m:sup>
                    <m:r>
                      <w:rPr>
                        <w:rFonts w:ascii="Cambria Math" w:hAnsi="Cambria Math"/>
                      </w:rPr>
                      <m:t>k</m:t>
                    </m:r>
                  </m:sup>
                  <m:e>
                    <m:r>
                      <w:rPr>
                        <w:rFonts w:ascii="Cambria Math" w:hAnsi="Cambria Math"/>
                      </w:rPr>
                      <m:t>c</m:t>
                    </m:r>
                  </m:e>
                </m:sPre>
                <m:r>
                  <m:rPr>
                    <m:sty m:val="p"/>
                    <m:aln/>
                  </m:rPr>
                  <w:rPr>
                    <w:rFonts w:ascii="Cambria Math" w:hAnsi="Cambria Math" w:hint="eastAsia"/>
                  </w:rPr>
                  <m:t xml:space="preserve">= </m:t>
                </m:r>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λ</m:t>
                    </m:r>
                    <m:d>
                      <m:dPr>
                        <m:ctrlPr>
                          <w:rPr>
                            <w:rFonts w:ascii="Cambria Math" w:hAnsi="Cambria Math"/>
                            <w:i/>
                          </w:rPr>
                        </m:ctrlPr>
                      </m:dPr>
                      <m:e>
                        <m:r>
                          <w:rPr>
                            <w:rFonts w:ascii="Cambria Math" w:hAnsi="Cambria Math"/>
                          </w:rPr>
                          <m:t>t</m:t>
                        </m:r>
                      </m:e>
                    </m:d>
                  </m:e>
                </m:sPre>
                <m:r>
                  <w:rPr>
                    <w:rFonts w:ascii="Cambria Math" w:hAnsi="Cambria Math"/>
                  </w:rPr>
                  <m:t>∙</m:t>
                </m:r>
                <m:sPre>
                  <m:sPrePr>
                    <m:ctrlPr>
                      <w:rPr>
                        <w:rFonts w:ascii="Cambria Math" w:hAnsi="Cambria Math"/>
                      </w:rPr>
                    </m:ctrlPr>
                  </m:sPrePr>
                  <m:sub>
                    <m:r>
                      <w:rPr>
                        <w:rFonts w:ascii="Cambria Math" w:hAnsi="Cambria Math"/>
                      </w:rPr>
                      <m:t xml:space="preserve"> </m:t>
                    </m:r>
                  </m:sub>
                  <m:sup>
                    <m:r>
                      <w:rPr>
                        <w:rFonts w:ascii="Cambria Math" w:hAnsi="Cambria Math"/>
                      </w:rPr>
                      <m:t>k</m:t>
                    </m:r>
                  </m:sup>
                  <m:e>
                    <m:sSup>
                      <m:sSupPr>
                        <m:ctrlPr>
                          <w:rPr>
                            <w:rFonts w:ascii="Cambria Math" w:hAnsi="Cambria Math"/>
                          </w:rPr>
                        </m:ctrlPr>
                      </m:sSupPr>
                      <m:e>
                        <m:r>
                          <w:rPr>
                            <w:rFonts w:ascii="Cambria Math" w:hAnsi="Cambria Math"/>
                          </w:rPr>
                          <m:t>Y</m:t>
                        </m:r>
                      </m:e>
                      <m:sup>
                        <m:r>
                          <w:rPr>
                            <w:rFonts w:ascii="Cambria Math" w:hAnsi="Cambria Math"/>
                          </w:rPr>
                          <m:t xml:space="preserve"> </m:t>
                        </m:r>
                      </m:sup>
                    </m:sSup>
                  </m:e>
                </m:sPre>
                <m:r>
                  <m:rPr>
                    <m:sty m:val="p"/>
                  </m:rPr>
                  <w:rPr>
                    <w:rFonts w:ascii="Cambria Math" w:hAnsi="Cambria Math"/>
                  </w:rPr>
                  <w:br/>
                </m:r>
              </m:oMath>
              <m:oMath>
                <m:r>
                  <m:rPr>
                    <m:sty m:val="p"/>
                    <m:aln/>
                  </m:rPr>
                  <w:rPr>
                    <w:rFonts w:ascii="Cambria Math" w:hAnsi="Cambria Math"/>
                  </w:rPr>
                  <m:t xml:space="preserve">= </m:t>
                </m:r>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λ</m:t>
                    </m:r>
                    <m:d>
                      <m:dPr>
                        <m:ctrlPr>
                          <w:rPr>
                            <w:rFonts w:ascii="Cambria Math" w:hAnsi="Cambria Math"/>
                            <w:i/>
                          </w:rPr>
                        </m:ctrlPr>
                      </m:dPr>
                      <m:e>
                        <m:r>
                          <w:rPr>
                            <w:rFonts w:ascii="Cambria Math" w:hAnsi="Cambria Math"/>
                          </w:rPr>
                          <m:t>t</m:t>
                        </m:r>
                      </m:e>
                    </m:d>
                  </m:e>
                </m:sPre>
                <m:r>
                  <w:rPr>
                    <w:rFonts w:ascii="Cambria Math" w:hAnsi="Cambria Math"/>
                  </w:rPr>
                  <m:t>∙(</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rPr>
                          <m:t xml:space="preserve"> </m:t>
                        </m:r>
                      </m:sup>
                    </m:sSubSup>
                  </m:e>
                </m:sPr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m:oMathPara>
          </w:p>
        </w:tc>
        <w:tc>
          <w:tcPr>
            <w:tcW w:w="655" w:type="dxa"/>
            <w:vAlign w:val="center"/>
          </w:tcPr>
          <w:p w:rsidR="00DD78D5" w:rsidRDefault="00823CDF" w:rsidP="00823CDF">
            <w:pPr>
              <w:pStyle w:val="ae"/>
              <w:jc w:val="right"/>
            </w:pPr>
            <w:r>
              <w:rPr>
                <w:rFonts w:hint="eastAsia"/>
              </w:rPr>
              <w:t>(41)</w:t>
            </w:r>
          </w:p>
        </w:tc>
      </w:tr>
    </w:tbl>
    <w:p w:rsidR="00DD78D5" w:rsidRDefault="004C1728" w:rsidP="00DD78D5">
      <w:r>
        <w:rPr>
          <w:rFonts w:hint="eastAsia"/>
        </w:rPr>
        <w:tab/>
      </w:r>
      <w:r>
        <w:rPr>
          <w:rFonts w:hint="eastAsia"/>
        </w:rPr>
        <w:t>第六層</w:t>
      </w:r>
      <w:r>
        <w:rPr>
          <w:rFonts w:hint="eastAsia"/>
        </w:rPr>
        <w:t xml:space="preserve"> (Layer 6)</w:t>
      </w:r>
      <w:r>
        <w:rPr>
          <w:rFonts w:hint="eastAsia"/>
        </w:rPr>
        <w:t>：此層為輸出層，將前一層每條規則的正規化輸出值加總，即為模型最終的總輸出。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4C1728" w:rsidTr="00823CDF">
        <w:tc>
          <w:tcPr>
            <w:tcW w:w="7905" w:type="dxa"/>
          </w:tcPr>
          <w:p w:rsidR="004C1728" w:rsidRDefault="004F2B12" w:rsidP="001445D2">
            <m:oMathPara>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sPre>
                      <m:sPrePr>
                        <m:ctrlPr>
                          <w:rPr>
                            <w:rFonts w:ascii="Cambria Math" w:hAnsi="Cambria Math"/>
                            <w:i/>
                          </w:rPr>
                        </m:ctrlPr>
                      </m:sPrePr>
                      <m:sub>
                        <m:r>
                          <w:rPr>
                            <w:rFonts w:ascii="Cambria Math" w:hAnsi="Cambria Math"/>
                          </w:rPr>
                          <m:t>s</m:t>
                        </m:r>
                      </m:sub>
                      <m:sup>
                        <m:r>
                          <w:rPr>
                            <w:rFonts w:ascii="Cambria Math" w:hAnsi="Cambria Math"/>
                          </w:rPr>
                          <m:t>k</m:t>
                        </m:r>
                      </m:sup>
                      <m:e>
                        <m:r>
                          <w:rPr>
                            <w:rFonts w:ascii="Cambria Math" w:hAnsi="Cambria Math"/>
                          </w:rPr>
                          <m:t>c</m:t>
                        </m:r>
                      </m:e>
                    </m:sPre>
                  </m:e>
                </m:nary>
              </m:oMath>
            </m:oMathPara>
          </w:p>
        </w:tc>
        <w:tc>
          <w:tcPr>
            <w:tcW w:w="655" w:type="dxa"/>
            <w:vAlign w:val="center"/>
          </w:tcPr>
          <w:p w:rsidR="004C1728" w:rsidRDefault="00823CDF" w:rsidP="00823CDF">
            <w:pPr>
              <w:pStyle w:val="ae"/>
              <w:jc w:val="right"/>
            </w:pPr>
            <w:r>
              <w:rPr>
                <w:rFonts w:hint="eastAsia"/>
              </w:rPr>
              <w:t>(42)</w:t>
            </w:r>
          </w:p>
        </w:tc>
      </w:tr>
    </w:tbl>
    <w:p w:rsidR="00F76FB2" w:rsidRDefault="00591297" w:rsidP="00DD78D5">
      <w:r>
        <w:rPr>
          <w:rFonts w:hint="eastAsia"/>
        </w:rPr>
        <w:tab/>
      </w:r>
      <w:r>
        <w:rPr>
          <w:rFonts w:hint="eastAsia"/>
        </w:rPr>
        <w:t>系統輸出</w:t>
      </w:r>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oMath>
      <w:r>
        <w:rPr>
          <w:rFonts w:hint="eastAsia"/>
        </w:rPr>
        <w:t>可視為一向量</w:t>
      </w:r>
      <m:oMath>
        <m:acc>
          <m:accPr>
            <m:chr m:val="⃑"/>
            <m:ctrlPr>
              <w:rPr>
                <w:rFonts w:ascii="Cambria Math" w:hAnsi="Cambria Math"/>
              </w:rPr>
            </m:ctrlPr>
          </m:accPr>
          <m:e>
            <m:r>
              <w:rPr>
                <w:rFonts w:ascii="Cambria Math" w:hAnsi="Cambria Math" w:hint="eastAsia"/>
              </w:rPr>
              <m:t>C</m:t>
            </m:r>
          </m:e>
        </m:acc>
      </m:oMath>
      <w:r>
        <w:rPr>
          <w:rFonts w:hint="eastAsia"/>
        </w:rPr>
        <w:t>，因為針對多目標輸出，系統輸出則為多個值</w:t>
      </w:r>
      <w:r w:rsidR="001445D2">
        <w:rPr>
          <w:rFonts w:hint="eastAsia"/>
        </w:rPr>
        <w:t>。</w:t>
      </w:r>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r>
          <w:rPr>
            <w:rFonts w:ascii="Cambria Math" w:hAnsi="Cambria Math"/>
          </w:rPr>
          <m:t>,s=1,2,3</m:t>
        </m:r>
      </m:oMath>
      <w:r w:rsidR="007A313E">
        <w:rPr>
          <w:rFonts w:hint="eastAsia"/>
        </w:rPr>
        <w:t>。</w:t>
      </w:r>
      <w:r w:rsidR="00F76FB2">
        <w:rPr>
          <w:rFonts w:hint="eastAsia"/>
        </w:rPr>
        <w:t>此外，</w:t>
      </w:r>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oMath>
      <w:r w:rsidR="00F76FB2">
        <w:rPr>
          <w:rFonts w:hint="eastAsia"/>
        </w:rPr>
        <w:t>亦為一複數值，如下表示：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F76FB2" w:rsidTr="00823CDF">
        <w:tc>
          <w:tcPr>
            <w:tcW w:w="7905" w:type="dxa"/>
          </w:tcPr>
          <w:p w:rsidR="00F76FB2" w:rsidRPr="004734C9" w:rsidRDefault="004F2B12" w:rsidP="001664A1">
            <m:oMathPara>
              <m:oMath>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r>
                  <w:rPr>
                    <w:rFonts w:ascii="Cambria Math" w:hAnsi="Cambria Math" w:hint="eastAsia"/>
                  </w:rPr>
                  <m:t>=</m:t>
                </m:r>
                <m:r>
                  <w:rPr>
                    <w:rFonts w:ascii="Cambria Math" w:hAnsi="Cambria Math"/>
                  </w:rPr>
                  <m:t>real</m:t>
                </m:r>
                <m:d>
                  <m:dPr>
                    <m:ctrlPr>
                      <w:rPr>
                        <w:rFonts w:ascii="Cambria Math" w:hAnsi="Cambria Math"/>
                      </w:rPr>
                    </m:ctrlPr>
                  </m:dPr>
                  <m:e>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ctrlPr>
                      <w:rPr>
                        <w:rFonts w:ascii="Cambria Math" w:hAnsi="Cambria Math"/>
                        <w:i/>
                      </w:rPr>
                    </m:ctrlPr>
                  </m:e>
                </m:d>
                <m:r>
                  <w:rPr>
                    <w:rFonts w:ascii="Cambria Math" w:hAnsi="Cambria Math" w:hint="eastAsia"/>
                  </w:rPr>
                  <m:t>+</m:t>
                </m:r>
                <m:r>
                  <w:rPr>
                    <w:rFonts w:ascii="Cambria Math" w:hAnsi="Cambria Math"/>
                  </w:rPr>
                  <m:t>j∙imag</m:t>
                </m:r>
                <m:d>
                  <m:dPr>
                    <m:ctrlPr>
                      <w:rPr>
                        <w:rFonts w:ascii="Cambria Math" w:hAnsi="Cambria Math"/>
                        <w:i/>
                      </w:rPr>
                    </m:ctrlPr>
                  </m:dPr>
                  <m:e>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e>
                </m:d>
              </m:oMath>
            </m:oMathPara>
          </w:p>
        </w:tc>
        <w:tc>
          <w:tcPr>
            <w:tcW w:w="655" w:type="dxa"/>
            <w:vAlign w:val="center"/>
          </w:tcPr>
          <w:p w:rsidR="00F76FB2" w:rsidRDefault="00823CDF" w:rsidP="00823CDF">
            <w:pPr>
              <w:pStyle w:val="ae"/>
              <w:jc w:val="right"/>
            </w:pPr>
            <w:r>
              <w:rPr>
                <w:rFonts w:hint="eastAsia"/>
              </w:rPr>
              <w:t>(43)</w:t>
            </w:r>
          </w:p>
        </w:tc>
      </w:tr>
    </w:tbl>
    <w:p w:rsidR="0025396C" w:rsidRDefault="001664A1" w:rsidP="005071D3">
      <m:oMath>
        <m:r>
          <w:rPr>
            <w:rFonts w:ascii="Cambria Math" w:hAnsi="Cambria Math"/>
          </w:rPr>
          <m:t>real</m:t>
        </m:r>
        <m:d>
          <m:dPr>
            <m:ctrlPr>
              <w:rPr>
                <w:rFonts w:ascii="Cambria Math" w:hAnsi="Cambria Math"/>
              </w:rPr>
            </m:ctrlPr>
          </m:dPr>
          <m:e>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ctrlPr>
              <w:rPr>
                <w:rFonts w:ascii="Cambria Math" w:hAnsi="Cambria Math"/>
                <w:i/>
              </w:rPr>
            </m:ctrlPr>
          </m:e>
        </m:d>
      </m:oMath>
      <w:r>
        <w:rPr>
          <w:rFonts w:hint="eastAsia"/>
        </w:rPr>
        <w:t>代表系統輸出的實數部，</w:t>
      </w:r>
      <m:oMath>
        <m:r>
          <w:rPr>
            <w:rFonts w:ascii="Cambria Math" w:hAnsi="Cambria Math"/>
          </w:rPr>
          <m:t>imag</m:t>
        </m:r>
        <m:d>
          <m:dPr>
            <m:ctrlPr>
              <w:rPr>
                <w:rFonts w:ascii="Cambria Math" w:hAnsi="Cambria Math"/>
                <w:i/>
              </w:rPr>
            </m:ctrlPr>
          </m:dPr>
          <m:e>
            <m:sPre>
              <m:sPrePr>
                <m:ctrlPr>
                  <w:rPr>
                    <w:rFonts w:ascii="Cambria Math" w:hAnsi="Cambria Math"/>
                  </w:rPr>
                </m:ctrlPr>
              </m:sPrePr>
              <m:sub>
                <m:r>
                  <w:rPr>
                    <w:rFonts w:ascii="Cambria Math" w:hAnsi="Cambria Math"/>
                  </w:rPr>
                  <m:t>s</m:t>
                </m:r>
              </m:sub>
              <m:sup>
                <m:r>
                  <w:rPr>
                    <w:rFonts w:ascii="Cambria Math" w:hAnsi="Cambria Math"/>
                  </w:rPr>
                  <m:t xml:space="preserve"> </m:t>
                </m:r>
              </m:sup>
              <m:e>
                <m:r>
                  <w:rPr>
                    <w:rFonts w:ascii="Cambria Math" w:hAnsi="Cambria Math"/>
                  </w:rPr>
                  <m:t>C</m:t>
                </m:r>
              </m:e>
            </m:sPre>
          </m:e>
        </m:d>
      </m:oMath>
      <w:r>
        <w:rPr>
          <w:rFonts w:hint="eastAsia"/>
        </w:rPr>
        <w:t>代表系統輸出的虛數部數值</w:t>
      </w:r>
      <w:r w:rsidR="00C253E2">
        <w:rPr>
          <w:rFonts w:hint="eastAsia"/>
        </w:rPr>
        <w:t>，</w:t>
      </w:r>
      <m:oMath>
        <m:r>
          <w:rPr>
            <w:rFonts w:ascii="Cambria Math" w:hAnsi="Cambria Math"/>
          </w:rPr>
          <m:t>j</m:t>
        </m:r>
        <m:r>
          <w:rPr>
            <w:rFonts w:ascii="Cambria Math" w:hAnsi="Cambria Math" w:hint="eastAsia"/>
          </w:rPr>
          <m:t xml:space="preserve">= </m:t>
        </m:r>
        <m:rad>
          <m:radPr>
            <m:degHide m:val="1"/>
            <m:ctrlPr>
              <w:rPr>
                <w:rFonts w:ascii="Cambria Math" w:hAnsi="Cambria Math"/>
                <w:i/>
              </w:rPr>
            </m:ctrlPr>
          </m:radPr>
          <m:deg/>
          <m:e>
            <m:r>
              <w:rPr>
                <w:rFonts w:ascii="Cambria Math" w:hAnsi="Cambria Math"/>
              </w:rPr>
              <m:t>-1</m:t>
            </m:r>
          </m:e>
        </m:rad>
      </m:oMath>
      <w:r>
        <w:rPr>
          <w:rFonts w:hint="eastAsia"/>
        </w:rPr>
        <w:t>。</w:t>
      </w:r>
    </w:p>
    <w:p w:rsidR="0025396C" w:rsidRDefault="0025396C" w:rsidP="0025396C">
      <w:pPr>
        <w:ind w:firstLine="480"/>
      </w:pPr>
      <w:r>
        <w:rPr>
          <w:rFonts w:hint="eastAsia"/>
        </w:rPr>
        <w:t>得到系統輸出值後，會與目標資料值進行比較得到誤差值，</w:t>
      </w:r>
      <w:r w:rsidR="00C1167B">
        <w:rPr>
          <w:rFonts w:hint="eastAsia"/>
        </w:rPr>
        <w:t>利用誤差值計算成本函數，並利用學習演算法調整參數值</w:t>
      </w:r>
      <w:r w:rsidR="00B72B60">
        <w:rPr>
          <w:rFonts w:hint="eastAsia"/>
        </w:rPr>
        <w:t>，使最後誤差達到最小值。</w:t>
      </w:r>
      <w:r w:rsidR="00C1167B">
        <w:rPr>
          <w:rFonts w:hint="eastAsia"/>
        </w:rPr>
        <w:t>誤差值計算</w:t>
      </w:r>
      <w:r>
        <w:rPr>
          <w:rFonts w:hint="eastAsia"/>
        </w:rPr>
        <w:t>方式如下：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25396C" w:rsidTr="00823CDF">
        <w:tc>
          <w:tcPr>
            <w:tcW w:w="7905" w:type="dxa"/>
          </w:tcPr>
          <w:p w:rsidR="0025396C" w:rsidRPr="0025396C" w:rsidRDefault="004F2B12" w:rsidP="0025396C">
            <w:pPr>
              <w:rPr>
                <w:i/>
              </w:rPr>
            </w:pPr>
            <m:oMathPara>
              <m:oMath>
                <m:sPre>
                  <m:sPrePr>
                    <m:ctrlPr>
                      <w:rPr>
                        <w:rFonts w:ascii="Cambria Math" w:hAnsi="Cambria Math"/>
                        <w:i/>
                      </w:rPr>
                    </m:ctrlPr>
                  </m:sPrePr>
                  <m:sub>
                    <m:r>
                      <w:rPr>
                        <w:rFonts w:ascii="Cambria Math" w:hAnsi="Cambria Math"/>
                      </w:rPr>
                      <m:t>s</m:t>
                    </m:r>
                  </m:sub>
                  <m:sup>
                    <m:r>
                      <w:rPr>
                        <w:rFonts w:ascii="Cambria Math" w:hAnsi="Cambria Math"/>
                      </w:rPr>
                      <m:t xml:space="preserve"> </m:t>
                    </m:r>
                  </m:sup>
                  <m:e>
                    <m:r>
                      <w:rPr>
                        <w:rFonts w:ascii="Cambria Math" w:hAnsi="Cambria Math"/>
                      </w:rPr>
                      <m:t>e</m:t>
                    </m:r>
                  </m:e>
                </m:sPre>
                <m:d>
                  <m:dPr>
                    <m:ctrlPr>
                      <w:rPr>
                        <w:rFonts w:ascii="Cambria Math" w:hAnsi="Cambria Math"/>
                        <w:i/>
                      </w:rPr>
                    </m:ctrlPr>
                  </m:dPr>
                  <m:e>
                    <m:r>
                      <w:rPr>
                        <w:rFonts w:ascii="Cambria Math" w:hAnsi="Cambria Math"/>
                      </w:rPr>
                      <m:t>t</m:t>
                    </m:r>
                  </m:e>
                </m:d>
                <m:r>
                  <w:rPr>
                    <w:rFonts w:ascii="Cambria Math" w:hAnsi="Cambria Math"/>
                  </w:rPr>
                  <m:t>=</m:t>
                </m:r>
                <m:sPre>
                  <m:sPrePr>
                    <m:ctrlPr>
                      <w:rPr>
                        <w:rFonts w:ascii="Cambria Math" w:hAnsi="Cambria Math"/>
                        <w:i/>
                      </w:rPr>
                    </m:ctrlPr>
                  </m:sPrePr>
                  <m:sub>
                    <m:r>
                      <w:rPr>
                        <w:rFonts w:ascii="Cambria Math" w:hAnsi="Cambria Math"/>
                      </w:rPr>
                      <m:t>s</m:t>
                    </m:r>
                  </m:sub>
                  <m:sup>
                    <m:r>
                      <w:rPr>
                        <w:rFonts w:ascii="Cambria Math" w:hAnsi="Cambria Math"/>
                      </w:rPr>
                      <m:t xml:space="preserve"> </m:t>
                    </m:r>
                  </m:sup>
                  <m:e>
                    <m:r>
                      <w:rPr>
                        <w:rFonts w:ascii="Cambria Math" w:hAnsi="Cambria Math"/>
                      </w:rPr>
                      <m:t>T</m:t>
                    </m:r>
                  </m:e>
                </m:sPre>
                <m:d>
                  <m:dPr>
                    <m:ctrlPr>
                      <w:rPr>
                        <w:rFonts w:ascii="Cambria Math" w:hAnsi="Cambria Math"/>
                        <w:i/>
                      </w:rPr>
                    </m:ctrlPr>
                  </m:dPr>
                  <m:e>
                    <m:r>
                      <w:rPr>
                        <w:rFonts w:ascii="Cambria Math" w:hAnsi="Cambria Math"/>
                      </w:rPr>
                      <m:t>t</m:t>
                    </m:r>
                  </m:e>
                </m:d>
                <m:r>
                  <w:rPr>
                    <w:rFonts w:ascii="Cambria Math" w:hAnsi="Cambria Math"/>
                  </w:rPr>
                  <m:t>-</m:t>
                </m:r>
                <m:sPre>
                  <m:sPrePr>
                    <m:ctrlPr>
                      <w:rPr>
                        <w:rFonts w:ascii="Cambria Math" w:hAnsi="Cambria Math"/>
                        <w:i/>
                      </w:rPr>
                    </m:ctrlPr>
                  </m:sPrePr>
                  <m:sub>
                    <m:r>
                      <w:rPr>
                        <w:rFonts w:ascii="Cambria Math" w:hAnsi="Cambria Math"/>
                      </w:rPr>
                      <m:t>s</m:t>
                    </m:r>
                  </m:sub>
                  <m:sup>
                    <m:r>
                      <w:rPr>
                        <w:rFonts w:ascii="Cambria Math" w:hAnsi="Cambria Math"/>
                      </w:rPr>
                      <m:t xml:space="preserve"> </m:t>
                    </m:r>
                  </m:sup>
                  <m:e>
                    <m:r>
                      <w:rPr>
                        <w:rFonts w:ascii="Cambria Math" w:hAnsi="Cambria Math"/>
                      </w:rPr>
                      <m:t>C</m:t>
                    </m:r>
                  </m:e>
                </m:sPre>
                <m:r>
                  <w:rPr>
                    <w:rFonts w:ascii="Cambria Math" w:hAnsi="Cambria Math"/>
                  </w:rPr>
                  <m:t xml:space="preserve"> </m:t>
                </m:r>
              </m:oMath>
            </m:oMathPara>
          </w:p>
        </w:tc>
        <w:tc>
          <w:tcPr>
            <w:tcW w:w="655" w:type="dxa"/>
            <w:vAlign w:val="center"/>
          </w:tcPr>
          <w:p w:rsidR="0025396C" w:rsidRDefault="00823CDF" w:rsidP="00823CDF">
            <w:pPr>
              <w:pStyle w:val="ae"/>
              <w:jc w:val="right"/>
            </w:pPr>
            <w:r>
              <w:rPr>
                <w:rFonts w:hint="eastAsia"/>
              </w:rPr>
              <w:t>(44)</w:t>
            </w:r>
          </w:p>
        </w:tc>
      </w:tr>
    </w:tbl>
    <w:p w:rsidR="00716BCB" w:rsidRDefault="00873E2E" w:rsidP="00B72B60">
      <w:pPr>
        <w:ind w:firstLine="480"/>
      </w:pPr>
      <w:r>
        <w:rPr>
          <w:rFonts w:hint="eastAsia"/>
        </w:rPr>
        <w:t>在下一節會介紹用於優化第二層複數模糊集層的高斯複數模糊歸屬函數的</w:t>
      </w:r>
      <w:r w:rsidR="00512819">
        <w:rPr>
          <w:rFonts w:hint="eastAsia"/>
        </w:rPr>
        <w:t>多群連續型蟻群</w:t>
      </w:r>
      <w:r>
        <w:rPr>
          <w:rFonts w:hint="eastAsia"/>
        </w:rPr>
        <w:t>演算法。</w:t>
      </w:r>
    </w:p>
    <w:p w:rsidR="00B01DB6" w:rsidRDefault="00B01DB6" w:rsidP="00B01DB6">
      <w:pPr>
        <w:pStyle w:val="2"/>
        <w:numPr>
          <w:ilvl w:val="0"/>
          <w:numId w:val="14"/>
        </w:numPr>
      </w:pPr>
      <w:bookmarkStart w:id="64" w:name="_Toc490765927"/>
      <w:r>
        <w:rPr>
          <w:rFonts w:hint="eastAsia"/>
        </w:rPr>
        <w:t>多群連續型蟻群演算法</w:t>
      </w:r>
      <w:bookmarkEnd w:id="64"/>
    </w:p>
    <w:p w:rsidR="00B01DB6" w:rsidRDefault="008629C1" w:rsidP="000F79A3">
      <w:pPr>
        <w:ind w:firstLine="480"/>
      </w:pPr>
      <w:r>
        <w:rPr>
          <w:rFonts w:hint="eastAsia"/>
        </w:rPr>
        <w:t>在原本</w:t>
      </w:r>
      <w:r>
        <w:rPr>
          <w:rFonts w:hint="eastAsia"/>
        </w:rPr>
        <w:t>Dorigo</w:t>
      </w:r>
      <w:r>
        <w:rPr>
          <w:rFonts w:hint="eastAsia"/>
        </w:rPr>
        <w:t>所提出之連續型蟻群演算法，是以單群體進行演化。</w:t>
      </w:r>
      <w:r w:rsidR="000F79A3">
        <w:rPr>
          <w:rFonts w:hint="eastAsia"/>
        </w:rPr>
        <w:t>但若陷入區域最佳解，該演算法並沒有跳脫機制使新產生的蟻群解離開區域最佳解。因此，本研究提出一新概念，以多群的方式進行連續型蟻群演算法的演化，增加蟻群解之多樣性。</w:t>
      </w:r>
      <w:r w:rsidR="00F32522">
        <w:rPr>
          <w:rFonts w:hint="eastAsia"/>
        </w:rPr>
        <w:t>並且在演化的過程中，讓各群的搜尋結果可以互相分享。並且不斷淘汰表現較差之群體，但是並非完全淘汰。仍會保留被淘汰之群其優良解，讓之前的優良結果不會消失。以下便會針對資訊流通、淘汰、繼承等三個面向對本研究之多群連續型蟻群演算法進行闡述。</w:t>
      </w:r>
    </w:p>
    <w:p w:rsidR="008629C1" w:rsidRDefault="008629C1" w:rsidP="008629C1">
      <w:pPr>
        <w:pStyle w:val="3"/>
        <w:numPr>
          <w:ilvl w:val="0"/>
          <w:numId w:val="21"/>
        </w:numPr>
        <w:ind w:firstLineChars="0"/>
      </w:pPr>
      <w:bookmarkStart w:id="65" w:name="_Toc490765928"/>
      <w:r>
        <w:rPr>
          <w:rFonts w:hint="eastAsia"/>
        </w:rPr>
        <w:t>資訊流通</w:t>
      </w:r>
      <w:bookmarkEnd w:id="65"/>
    </w:p>
    <w:p w:rsidR="008629C1" w:rsidRDefault="00A56457" w:rsidP="006955B8">
      <w:pPr>
        <w:ind w:firstLine="480"/>
      </w:pPr>
      <w:r>
        <w:rPr>
          <w:rFonts w:hint="eastAsia"/>
        </w:rPr>
        <w:t>單群連續型蟻群演算法進行選擇蟻群解作為建構新的蟻群解時，利用權重機率進行選擇，但是當</w:t>
      </w:r>
      <w:r w:rsidR="006955B8">
        <w:rPr>
          <w:rFonts w:hint="eastAsia"/>
        </w:rPr>
        <w:t>該群權重較大的蟻群解為區域最佳解時，該解有較大的機率被選入建構新蟻群解。為了解決區域最佳解的問題，本研究採用多群的方式進行連續型蟻群演算</w:t>
      </w:r>
      <w:r w:rsidR="000D2062">
        <w:rPr>
          <w:rFonts w:hint="eastAsia"/>
        </w:rPr>
        <w:t>法。當利用多群演化時，群體與群體彼此之間的資訊共享便顯得重要。若是各群獨立搜尋最佳解，給模型帶來的只有運算資源的消耗，效率反而不比單群演算法。</w:t>
      </w:r>
      <w:r w:rsidR="009906B9">
        <w:rPr>
          <w:rFonts w:hint="eastAsia"/>
        </w:rPr>
        <w:t>因此本研究在多群的資訊共享方面，融入了類似於粒子群演算法中，兩個對於粒子位置的影響因素，個體最佳位置</w:t>
      </w:r>
      <w:r w:rsidR="009906B9">
        <w:rPr>
          <w:rFonts w:hint="eastAsia"/>
        </w:rPr>
        <w:t>(</w:t>
      </w:r>
      <m:oMath>
        <m:r>
          <w:rPr>
            <w:rFonts w:ascii="Cambria Math" w:hAnsi="Cambria Math"/>
          </w:rPr>
          <m:t>pbestL</m:t>
        </m:r>
      </m:oMath>
      <w:r w:rsidR="009906B9">
        <w:rPr>
          <w:rFonts w:hint="eastAsia"/>
        </w:rPr>
        <w:t>)</w:t>
      </w:r>
      <w:r w:rsidR="009906B9">
        <w:rPr>
          <w:rFonts w:hint="eastAsia"/>
        </w:rPr>
        <w:t>與群體最佳位置</w:t>
      </w:r>
      <w:r w:rsidR="009906B9">
        <w:rPr>
          <w:rFonts w:hint="eastAsia"/>
        </w:rPr>
        <w:lastRenderedPageBreak/>
        <w:t>(</w:t>
      </w:r>
      <m:oMath>
        <m:r>
          <w:rPr>
            <w:rFonts w:ascii="Cambria Math" w:hAnsi="Cambria Math"/>
          </w:rPr>
          <m:t>gbestL</m:t>
        </m:r>
      </m:oMath>
      <w:r w:rsidR="009906B9">
        <w:rPr>
          <w:rFonts w:hint="eastAsia"/>
        </w:rPr>
        <w:t>)</w:t>
      </w:r>
      <w:r w:rsidR="009906B9">
        <w:rPr>
          <w:rFonts w:hint="eastAsia"/>
        </w:rPr>
        <w:t>。運用於多群連續型蟻群演算法中，</w:t>
      </w:r>
      <m:oMath>
        <m:r>
          <w:rPr>
            <w:rFonts w:ascii="Cambria Math" w:hAnsi="Cambria Math"/>
          </w:rPr>
          <m:t>pbestL</m:t>
        </m:r>
      </m:oMath>
      <w:r w:rsidR="009906B9">
        <w:rPr>
          <w:rFonts w:hint="eastAsia"/>
        </w:rPr>
        <w:t>為利用權重機率選到的該群蟻群解，</w:t>
      </w:r>
      <m:oMath>
        <m:r>
          <w:rPr>
            <w:rFonts w:ascii="Cambria Math" w:hAnsi="Cambria Math"/>
          </w:rPr>
          <m:t>gbestL</m:t>
        </m:r>
      </m:oMath>
      <w:r w:rsidR="009906B9">
        <w:rPr>
          <w:rFonts w:hint="eastAsia"/>
        </w:rPr>
        <w:t>則為所有蟻群中，</w:t>
      </w:r>
      <w:r w:rsidR="007A6B2E">
        <w:rPr>
          <w:rFonts w:hint="eastAsia"/>
        </w:rPr>
        <w:t>成本函數最低的蟻群解。</w:t>
      </w:r>
      <w:r w:rsidR="000059E1">
        <w:rPr>
          <w:rFonts w:hint="eastAsia"/>
        </w:rPr>
        <w:t>其流程圖如</w:t>
      </w:r>
      <w:r w:rsidR="000059E1">
        <w:fldChar w:fldCharType="begin"/>
      </w:r>
      <w:r w:rsidR="000059E1">
        <w:instrText xml:space="preserve"> </w:instrText>
      </w:r>
      <w:r w:rsidR="000059E1">
        <w:rPr>
          <w:rFonts w:hint="eastAsia"/>
        </w:rPr>
        <w:instrText>REF _Ref485923652 \h</w:instrText>
      </w:r>
      <w:r w:rsidR="000059E1">
        <w:instrText xml:space="preserve"> </w:instrText>
      </w:r>
      <w:r w:rsidR="000059E1">
        <w:fldChar w:fldCharType="separate"/>
      </w:r>
      <w:r w:rsidR="00A86C56" w:rsidRPr="004713A6">
        <w:rPr>
          <w:rFonts w:hint="eastAsia"/>
        </w:rPr>
        <w:t>圖</w:t>
      </w:r>
      <w:r w:rsidR="00A86C56" w:rsidRPr="004713A6">
        <w:rPr>
          <w:rFonts w:hint="eastAsia"/>
        </w:rPr>
        <w:t xml:space="preserve"> </w:t>
      </w:r>
      <w:r w:rsidR="00A86C56">
        <w:rPr>
          <w:noProof/>
        </w:rPr>
        <w:t>15</w:t>
      </w:r>
      <w:r w:rsidR="000059E1">
        <w:fldChar w:fldCharType="end"/>
      </w:r>
      <w:r w:rsidR="000059E1">
        <w:rPr>
          <w:rFonts w:hint="eastAsia"/>
        </w:rPr>
        <w:t>。</w:t>
      </w:r>
    </w:p>
    <w:p w:rsidR="000059E1" w:rsidRDefault="007A6B2E" w:rsidP="000059E1">
      <w:pPr>
        <w:keepNext/>
        <w:ind w:firstLine="480"/>
      </w:pPr>
      <w:r>
        <w:rPr>
          <w:noProof/>
        </w:rPr>
        <mc:AlternateContent>
          <mc:Choice Requires="wpc">
            <w:drawing>
              <wp:inline distT="0" distB="0" distL="0" distR="0" wp14:anchorId="025E58AF" wp14:editId="787CD16A">
                <wp:extent cx="4864608" cy="929030"/>
                <wp:effectExtent l="0" t="0" r="12700" b="0"/>
                <wp:docPr id="106" name="畫布 10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7" name="矩形 107"/>
                        <wps:cNvSpPr/>
                        <wps:spPr>
                          <a:xfrm>
                            <a:off x="3" y="70"/>
                            <a:ext cx="1354347" cy="836762"/>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0059E1">
                              <w:pPr>
                                <w:pStyle w:val="ae"/>
                              </w:pPr>
                              <w:r>
                                <w:rPr>
                                  <w:rFonts w:hint="eastAsia"/>
                                </w:rPr>
                                <w:t>設定利用</w:t>
                              </w:r>
                              <m:oMath>
                                <m:r>
                                  <w:rPr>
                                    <w:rFonts w:ascii="Cambria Math" w:hAnsi="Cambria Math"/>
                                  </w:rPr>
                                  <m:t>pbestL</m:t>
                                </m:r>
                              </m:oMath>
                              <w:r>
                                <w:rPr>
                                  <w:rFonts w:hint="eastAsia"/>
                                </w:rPr>
                                <w:t>及</w:t>
                              </w:r>
                              <m:oMath>
                                <m:r>
                                  <w:rPr>
                                    <w:rFonts w:ascii="Cambria Math" w:hAnsi="Cambria Math"/>
                                  </w:rPr>
                                  <m:t>gbestL</m:t>
                                </m:r>
                              </m:oMath>
                              <w:r>
                                <w:rPr>
                                  <w:rFonts w:hint="eastAsia"/>
                                </w:rPr>
                                <w:t>取代較差蟻群解之比例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矩形 108"/>
                        <wps:cNvSpPr/>
                        <wps:spPr>
                          <a:xfrm>
                            <a:off x="1810396" y="70"/>
                            <a:ext cx="1353820" cy="83629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0059E1">
                              <w:pPr>
                                <w:pStyle w:val="Web"/>
                                <w:spacing w:before="0" w:beforeAutospacing="0" w:after="0" w:afterAutospacing="0"/>
                              </w:pPr>
                              <w:r>
                                <w:rPr>
                                  <w:rFonts w:ascii="Times New Roman" w:eastAsia="標楷體" w:hAnsi="標楷體" w:cs="Times New Roman" w:hint="eastAsia"/>
                                  <w:kern w:val="2"/>
                                </w:rPr>
                                <w:t>分別利用</w:t>
                              </w:r>
                              <m:oMath>
                                <m:r>
                                  <w:rPr>
                                    <w:rFonts w:ascii="Cambria Math" w:eastAsia="標楷體" w:hAnsi="Cambria Math" w:cs="Times New Roman"/>
                                    <w:kern w:val="2"/>
                                  </w:rPr>
                                  <m:t>pbestL</m:t>
                                </m:r>
                              </m:oMath>
                              <w:r>
                                <w:rPr>
                                  <w:rFonts w:ascii="Times New Roman" w:eastAsia="標楷體" w:hAnsi="標楷體" w:cs="Times New Roman" w:hint="eastAsia"/>
                                  <w:kern w:val="2"/>
                                </w:rPr>
                                <w:t>及</w:t>
                              </w:r>
                              <m:oMath>
                                <m:r>
                                  <w:rPr>
                                    <w:rFonts w:ascii="Cambria Math" w:eastAsia="標楷體" w:hAnsi="Cambria Math" w:cs="Times New Roman"/>
                                    <w:kern w:val="2"/>
                                  </w:rPr>
                                  <m:t>gbestL</m:t>
                                </m:r>
                              </m:oMath>
                              <w:r>
                                <w:rPr>
                                  <w:rFonts w:ascii="Times New Roman" w:eastAsia="標楷體" w:hAnsi="標楷體" w:cs="Times New Roman" w:hint="eastAsia"/>
                                  <w:kern w:val="2"/>
                                </w:rPr>
                                <w:t>建立新蟻群解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9" name="矩形 109"/>
                        <wps:cNvSpPr/>
                        <wps:spPr>
                          <a:xfrm>
                            <a:off x="3509807" y="101967"/>
                            <a:ext cx="1353820" cy="640446"/>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0059E1">
                              <w:pPr>
                                <w:pStyle w:val="Web"/>
                                <w:spacing w:before="0" w:beforeAutospacing="0" w:after="0" w:afterAutospacing="0"/>
                              </w:pPr>
                              <w:r>
                                <w:rPr>
                                  <w:rFonts w:ascii="Times New Roman" w:eastAsia="標楷體" w:hAnsi="標楷體" w:cs="Times New Roman" w:hint="eastAsia"/>
                                </w:rPr>
                                <w:t>取代群體中較差蟻群解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0" name="直線單箭頭接點 110"/>
                        <wps:cNvCnPr>
                          <a:stCxn id="107" idx="3"/>
                          <a:endCxn id="108" idx="1"/>
                        </wps:cNvCnPr>
                        <wps:spPr>
                          <a:xfrm flipV="1">
                            <a:off x="1354350" y="418218"/>
                            <a:ext cx="456046" cy="23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1" name="直線單箭頭接點 111"/>
                        <wps:cNvCnPr>
                          <a:stCxn id="108" idx="3"/>
                          <a:endCxn id="109" idx="1"/>
                        </wps:cNvCnPr>
                        <wps:spPr>
                          <a:xfrm>
                            <a:off x="3164216" y="418218"/>
                            <a:ext cx="345591" cy="397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106" o:spid="_x0000_s1269" editas="canvas" style="width:383.05pt;height:73.15pt;mso-position-horizontal-relative:char;mso-position-vertical-relative:line" coordsize="48641,92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">
                <v:shape id="_x0000_s1270" type="#_x0000_t75" style="position:absolute;width:48641;height:9290;visibility:visible;mso-wrap-style:square">
                  <v:fill o:detectmouseclick="t"/>
                  <v:path o:connecttype="none"/>
                </v:shape>
                <v:rect id="矩形 107" o:spid="_x0000_s1271" style="position:absolute;width:13543;height:83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FNsMA&#10;AADcAAAADwAAAGRycy9kb3ducmV2LnhtbERPyWrDMBC9B/IPYgK5JVJ6SBo3ijGhhUBLQ5ZDj4M1&#10;tU2tkZFU2/n7qlDobR5vnV0+2lb05EPjWMNqqUAQl840XGm4XV8WjyBCRDbYOiYNdwqQ76eTHWbG&#10;DXym/hIrkUI4ZKihjrHLpAxlTRbD0nXEift03mJM0FfSeBxSuG3lg1JrabHh1FBjR4eayq/Lt9Xg&#10;Ts29Lfz2vX+jzcfrKaphXD9rPZ+NxROISGP8F/+5jybNVxv4fSZ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FNsMAAADcAAAADwAAAAAAAAAAAAAAAACYAgAAZHJzL2Rv&#10;d25yZXYueG1sUEsFBgAAAAAEAAQA9QAAAIgDAAAAAA==&#10;" fillcolor="white [3201]" strokecolor="black [3200]" strokeweight="1pt">
                  <v:textbox>
                    <w:txbxContent>
                      <w:p w:rsidR="00A86C56" w:rsidRDefault="00A86C56" w:rsidP="000059E1">
                        <w:pPr>
                          <w:pStyle w:val="ae"/>
                        </w:pPr>
                        <w:r>
                          <w:rPr>
                            <w:rFonts w:hint="eastAsia"/>
                          </w:rPr>
                          <w:t>設定利用</w:t>
                        </w:r>
                        <m:oMath>
                          <m:r>
                            <w:rPr>
                              <w:rFonts w:ascii="Cambria Math" w:hAnsi="Cambria Math"/>
                            </w:rPr>
                            <m:t>pbestL</m:t>
                          </m:r>
                        </m:oMath>
                        <w:r>
                          <w:rPr>
                            <w:rFonts w:hint="eastAsia"/>
                          </w:rPr>
                          <w:t>及</w:t>
                        </w:r>
                        <m:oMath>
                          <m:r>
                            <w:rPr>
                              <w:rFonts w:ascii="Cambria Math" w:hAnsi="Cambria Math"/>
                            </w:rPr>
                            <m:t>gbestL</m:t>
                          </m:r>
                        </m:oMath>
                        <w:r>
                          <w:rPr>
                            <w:rFonts w:hint="eastAsia"/>
                          </w:rPr>
                          <w:t>取代較</w:t>
                        </w:r>
                        <w:proofErr w:type="gramStart"/>
                        <w:r>
                          <w:rPr>
                            <w:rFonts w:hint="eastAsia"/>
                          </w:rPr>
                          <w:t>差蟻群解</w:t>
                        </w:r>
                        <w:proofErr w:type="gramEnd"/>
                        <w:r>
                          <w:rPr>
                            <w:rFonts w:hint="eastAsia"/>
                          </w:rPr>
                          <w:t>之比例</w:t>
                        </w:r>
                      </w:p>
                    </w:txbxContent>
                  </v:textbox>
                </v:rect>
                <v:rect id="矩形 108" o:spid="_x0000_s1272" style="position:absolute;left:18103;width:13539;height:83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FRRMUA&#10;AADcAAAADwAAAGRycy9kb3ducmV2LnhtbESPQWvDMAyF74P9B6PBbqu9HrourVvK6GCwsbK2hx5F&#10;rCahsRxsL0n//XQY9Cbxnt77tFyPvlU9xdQEtvA8MaCIy+AariwcD+9Pc1ApIztsA5OFKyVYr+7v&#10;lli4MPAP9ftcKQnhVKCFOueu0DqVNXlMk9ARi3YO0WOWNVbaRRwk3Ld6asxMe2xYGmrs6K2m8rL/&#10;9RbCrrm2m/j63X/Ry+lzl80wzrbWPj6MmwWoTGO+mf+vP5zgG6GVZ2QCvf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sVFExQAAANwAAAAPAAAAAAAAAAAAAAAAAJgCAABkcnMv&#10;ZG93bnJldi54bWxQSwUGAAAAAAQABAD1AAAAigMAAAAA&#10;" fillcolor="white [3201]" strokecolor="black [3200]" strokeweight="1pt">
                  <v:textbox>
                    <w:txbxContent>
                      <w:p w:rsidR="00A86C56" w:rsidRDefault="00A86C56" w:rsidP="000059E1">
                        <w:pPr>
                          <w:pStyle w:val="Web"/>
                          <w:spacing w:before="0" w:beforeAutospacing="0" w:after="0" w:afterAutospacing="0"/>
                        </w:pPr>
                        <w:r>
                          <w:rPr>
                            <w:rFonts w:ascii="Times New Roman" w:eastAsia="標楷體" w:hAnsi="標楷體" w:cs="Times New Roman" w:hint="eastAsia"/>
                            <w:kern w:val="2"/>
                          </w:rPr>
                          <w:t>分別利用</w:t>
                        </w:r>
                        <m:oMath>
                          <m:r>
                            <w:rPr>
                              <w:rFonts w:ascii="Cambria Math" w:eastAsia="標楷體" w:hAnsi="Cambria Math" w:cs="Times New Roman"/>
                              <w:kern w:val="2"/>
                            </w:rPr>
                            <m:t>pbestL</m:t>
                          </m:r>
                        </m:oMath>
                        <w:r>
                          <w:rPr>
                            <w:rFonts w:ascii="Times New Roman" w:eastAsia="標楷體" w:hAnsi="標楷體" w:cs="Times New Roman" w:hint="eastAsia"/>
                            <w:kern w:val="2"/>
                          </w:rPr>
                          <w:t>及</w:t>
                        </w:r>
                        <m:oMath>
                          <m:r>
                            <w:rPr>
                              <w:rFonts w:ascii="Cambria Math" w:eastAsia="標楷體" w:hAnsi="Cambria Math" w:cs="Times New Roman"/>
                              <w:kern w:val="2"/>
                            </w:rPr>
                            <m:t>gbestL</m:t>
                          </m:r>
                        </m:oMath>
                        <w:r>
                          <w:rPr>
                            <w:rFonts w:ascii="Times New Roman" w:eastAsia="標楷體" w:hAnsi="標楷體" w:cs="Times New Roman" w:hint="eastAsia"/>
                            <w:kern w:val="2"/>
                          </w:rPr>
                          <w:t>建立</w:t>
                        </w:r>
                        <w:proofErr w:type="gramStart"/>
                        <w:r>
                          <w:rPr>
                            <w:rFonts w:ascii="Times New Roman" w:eastAsia="標楷體" w:hAnsi="標楷體" w:cs="Times New Roman" w:hint="eastAsia"/>
                            <w:kern w:val="2"/>
                          </w:rPr>
                          <w:t>新蟻群解</w:t>
                        </w:r>
                        <w:proofErr w:type="gramEnd"/>
                      </w:p>
                    </w:txbxContent>
                  </v:textbox>
                </v:rect>
                <v:rect id="矩形 109" o:spid="_x0000_s1273" style="position:absolute;left:35098;top:1019;width:13538;height:64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038IA&#10;AADcAAAADwAAAGRycy9kb3ducmV2LnhtbERPS2sCMRC+C/6HMEJvmrQHH1ujSGlBaFF8HDwOm+nu&#10;0s1kSeLu+u8bQfA2H99zluve1qIlHyrHGl4nCgRx7kzFhYbz6Ws8BxEissHaMWm4UYD1ajhYYmZc&#10;xwdqj7EQKYRDhhrKGJtMypCXZDFMXEOcuF/nLcYEfSGNxy6F21q+KTWVFitODSU29FFS/ne8Wg1u&#10;X93qjV/s2h+aXb73UXX99FPrl1G/eQcRqY9P8cO9NWm+WsD9mXSB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TfwgAAANwAAAAPAAAAAAAAAAAAAAAAAJgCAABkcnMvZG93&#10;bnJldi54bWxQSwUGAAAAAAQABAD1AAAAhwMAAAAA&#10;" fillcolor="white [3201]" strokecolor="black [3200]" strokeweight="1pt">
                  <v:textbox>
                    <w:txbxContent>
                      <w:p w:rsidR="00A86C56" w:rsidRDefault="00A86C56" w:rsidP="000059E1">
                        <w:pPr>
                          <w:pStyle w:val="Web"/>
                          <w:spacing w:before="0" w:beforeAutospacing="0" w:after="0" w:afterAutospacing="0"/>
                        </w:pPr>
                        <w:r>
                          <w:rPr>
                            <w:rFonts w:ascii="Times New Roman" w:eastAsia="標楷體" w:hAnsi="標楷體" w:cs="Times New Roman" w:hint="eastAsia"/>
                          </w:rPr>
                          <w:t>取代群體中較</w:t>
                        </w:r>
                        <w:proofErr w:type="gramStart"/>
                        <w:r>
                          <w:rPr>
                            <w:rFonts w:ascii="Times New Roman" w:eastAsia="標楷體" w:hAnsi="標楷體" w:cs="Times New Roman" w:hint="eastAsia"/>
                          </w:rPr>
                          <w:t>差蟻群解</w:t>
                        </w:r>
                        <w:proofErr w:type="gramEnd"/>
                      </w:p>
                    </w:txbxContent>
                  </v:textbox>
                </v:rect>
                <v:shape id="直線單箭頭接點 110" o:spid="_x0000_s1274" type="#_x0000_t32" style="position:absolute;left:13543;top:4182;width:4560;height: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gumMgAAADcAAAADwAAAGRycy9kb3ducmV2LnhtbESPT2sCQQzF74V+hyGF3uqsWqqsjiIt&#10;pRWF4h8Eb2En3Vm6k1l3prp+e3Mo9JbwXt77ZTrvfK3O1MYqsIF+LwNFXARbcWlgv3t/GoOKCdli&#10;HZgMXCnCfHZ/N8Xchgtv6LxNpZIQjjkacCk1udaxcOQx9kJDLNp3aD0mWdtS2xYvEu5rPciyF+2x&#10;Ymlw2NCro+Jn++sNvC0Pz6NTd/oafhzduqDh6DhYrIx5fOgWE1CJuvRv/rv+tILfF3x5RibQs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hgumMgAAADcAAAADwAAAAAA&#10;AAAAAAAAAAChAgAAZHJzL2Rvd25yZXYueG1sUEsFBgAAAAAEAAQA+QAAAJYDAAAAAA==&#10;" strokecolor="black [3040]">
                  <v:stroke endarrow="open"/>
                </v:shape>
                <v:shape id="直線單箭頭接點 111" o:spid="_x0000_s1275" type="#_x0000_t32" style="position:absolute;left:31642;top:4182;width:3456;height: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JqccIAAADcAAAADwAAAGRycy9kb3ducmV2LnhtbERPS4vCMBC+C/6HMMLebNo9iFuNRYSC&#10;B/fgC69DM7alzaTbxFr//WZB2Nt8fM9ZZ6NpxUC9qy0rSKIYBHFhdc2lgss5ny9BOI+ssbVMCl7k&#10;INtMJ2tMtX3ykYaTL0UIYZeigsr7LpXSFRUZdJHtiAN3t71BH2BfSt3jM4SbVn7G8UIarDk0VNjR&#10;rqKiOT2Mgtgt8p/dufkeLqU/Hm4y37++rkp9zMbtCoSn0f+L3+69DvOTBP6eCR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LJqccIAAADcAAAADwAAAAAAAAAAAAAA&#10;AAChAgAAZHJzL2Rvd25yZXYueG1sUEsFBgAAAAAEAAQA+QAAAJADAAAAAA==&#10;" strokecolor="black [3040]">
                  <v:stroke endarrow="open"/>
                </v:shape>
                <w10:anchorlock/>
              </v:group>
            </w:pict>
          </mc:Fallback>
        </mc:AlternateContent>
      </w:r>
    </w:p>
    <w:p w:rsidR="007A6B2E" w:rsidRPr="004713A6" w:rsidRDefault="000059E1" w:rsidP="00512819">
      <w:pPr>
        <w:jc w:val="center"/>
      </w:pPr>
      <w:bookmarkStart w:id="66" w:name="_Ref485923652"/>
      <w:bookmarkStart w:id="67" w:name="_Toc490765961"/>
      <w:r w:rsidRPr="004713A6">
        <w:rPr>
          <w:rFonts w:hint="eastAsia"/>
        </w:rPr>
        <w:t>圖</w:t>
      </w:r>
      <w:r w:rsidRPr="004713A6">
        <w:rPr>
          <w:rFonts w:hint="eastAsia"/>
        </w:rPr>
        <w:t xml:space="preserve"> </w:t>
      </w:r>
      <w:r w:rsidRPr="004713A6">
        <w:fldChar w:fldCharType="begin"/>
      </w:r>
      <w:r w:rsidRPr="004713A6">
        <w:instrText xml:space="preserve"> </w:instrText>
      </w:r>
      <w:r w:rsidRPr="004713A6">
        <w:rPr>
          <w:rFonts w:hint="eastAsia"/>
        </w:rPr>
        <w:instrText xml:space="preserve">SEQ </w:instrText>
      </w:r>
      <w:r w:rsidRPr="004713A6">
        <w:rPr>
          <w:rFonts w:hint="eastAsia"/>
        </w:rPr>
        <w:instrText>圖</w:instrText>
      </w:r>
      <w:r w:rsidRPr="004713A6">
        <w:rPr>
          <w:rFonts w:hint="eastAsia"/>
        </w:rPr>
        <w:instrText xml:space="preserve"> \* ARABIC</w:instrText>
      </w:r>
      <w:r w:rsidRPr="004713A6">
        <w:instrText xml:space="preserve"> </w:instrText>
      </w:r>
      <w:r w:rsidRPr="004713A6">
        <w:fldChar w:fldCharType="separate"/>
      </w:r>
      <w:r w:rsidR="009F5DAB">
        <w:rPr>
          <w:noProof/>
        </w:rPr>
        <w:t>15</w:t>
      </w:r>
      <w:r w:rsidRPr="004713A6">
        <w:fldChar w:fldCharType="end"/>
      </w:r>
      <w:bookmarkEnd w:id="66"/>
      <w:r w:rsidRPr="004713A6">
        <w:rPr>
          <w:rFonts w:hint="eastAsia"/>
        </w:rPr>
        <w:t xml:space="preserve"> </w:t>
      </w:r>
      <w:r w:rsidRPr="004713A6">
        <w:rPr>
          <w:rFonts w:hint="eastAsia"/>
        </w:rPr>
        <w:t>多群連續型蟻群演算法各群取代較差蟻群解流程</w:t>
      </w:r>
      <w:bookmarkEnd w:id="67"/>
    </w:p>
    <w:p w:rsidR="004713A6" w:rsidRPr="004713A6" w:rsidRDefault="0096052E" w:rsidP="004713A6">
      <w:pPr>
        <w:ind w:firstLine="480"/>
      </w:pPr>
      <w:r>
        <w:rPr>
          <w:rFonts w:hint="eastAsia"/>
        </w:rPr>
        <w:t>於取代蟻群時，會產生多個新的蟻群解，用於取代原本蟻群解中，表現較差之蟻群。而此方法，是在產生的多個新的蟻群解中，部分蟻群解是利用</w:t>
      </w:r>
      <m:oMath>
        <m:r>
          <w:rPr>
            <w:rFonts w:ascii="Cambria Math" w:hAnsi="Cambria Math"/>
          </w:rPr>
          <m:t>gbestL</m:t>
        </m:r>
      </m:oMath>
      <w:r>
        <w:rPr>
          <w:rFonts w:hint="eastAsia"/>
        </w:rPr>
        <w:t>產生，其餘利用</w:t>
      </w:r>
      <m:oMath>
        <m:r>
          <w:rPr>
            <w:rFonts w:ascii="Cambria Math" w:hAnsi="Cambria Math"/>
          </w:rPr>
          <m:t>pbest</m:t>
        </m:r>
      </m:oMath>
      <w:r>
        <w:rPr>
          <w:rFonts w:hint="eastAsia"/>
        </w:rPr>
        <w:t>產生。</w:t>
      </w:r>
      <w:r w:rsidR="004713A6">
        <w:rPr>
          <w:rFonts w:hint="eastAsia"/>
        </w:rPr>
        <w:t>利用此方法，讓蟻群能夠同時針對全體最佳解以及自群體最佳解分別進行搜尋，增加找到全域最佳解的機會。</w:t>
      </w:r>
    </w:p>
    <w:p w:rsidR="008629C1" w:rsidRDefault="008629C1" w:rsidP="008629C1">
      <w:pPr>
        <w:pStyle w:val="3"/>
        <w:numPr>
          <w:ilvl w:val="0"/>
          <w:numId w:val="21"/>
        </w:numPr>
        <w:ind w:firstLineChars="0"/>
      </w:pPr>
      <w:bookmarkStart w:id="68" w:name="_Ref485925214"/>
      <w:bookmarkStart w:id="69" w:name="_Toc490765929"/>
      <w:r>
        <w:rPr>
          <w:rFonts w:hint="eastAsia"/>
        </w:rPr>
        <w:t>淘汰</w:t>
      </w:r>
      <w:bookmarkEnd w:id="68"/>
      <w:bookmarkEnd w:id="69"/>
    </w:p>
    <w:p w:rsidR="00445CA2" w:rsidRDefault="00D812D1" w:rsidP="00D363C1">
      <w:pPr>
        <w:ind w:firstLine="480"/>
      </w:pPr>
      <w:r>
        <w:rPr>
          <w:rFonts w:hint="eastAsia"/>
        </w:rPr>
        <w:t>利用多群演算法進行搜尋時，難免會有整個表現較差之群體，若是繼續讓該群體搜尋解，即便有機會找到最佳解，但是仍然會消耗許多不必要的計算資源。於是本研究採用淘汰機制，</w:t>
      </w:r>
      <w:r w:rsidR="0096052E">
        <w:rPr>
          <w:rFonts w:hint="eastAsia"/>
        </w:rPr>
        <w:t>在每次迭代結束後</w:t>
      </w:r>
      <w:r w:rsidR="00D363C1">
        <w:rPr>
          <w:rFonts w:hint="eastAsia"/>
        </w:rPr>
        <w:t>會產生全新的一群蟻群解，並且根據當下進行搜尋的所有蟻群中，各蟻群表現最佳的成本函數作為評斷標準，以成本函數最差的蟻群做為被淘汰之蟻群。並將該蟻群</w:t>
      </w:r>
      <w:r>
        <w:rPr>
          <w:rFonts w:hint="eastAsia"/>
        </w:rPr>
        <w:t>以新蟻群</w:t>
      </w:r>
      <w:r w:rsidR="00782001">
        <w:rPr>
          <w:rFonts w:hint="eastAsia"/>
        </w:rPr>
        <w:t>完全</w:t>
      </w:r>
      <w:r>
        <w:rPr>
          <w:rFonts w:hint="eastAsia"/>
        </w:rPr>
        <w:t>取代之。</w:t>
      </w:r>
      <w:r w:rsidR="007B1331">
        <w:rPr>
          <w:rFonts w:hint="eastAsia"/>
        </w:rPr>
        <w:t>類似於</w:t>
      </w:r>
      <w:r w:rsidR="00445CA2">
        <w:rPr>
          <w:rFonts w:hint="eastAsia"/>
        </w:rPr>
        <w:t>將陷入區域最佳解的</w:t>
      </w:r>
      <w:r w:rsidR="00D363C1">
        <w:rPr>
          <w:rFonts w:hint="eastAsia"/>
        </w:rPr>
        <w:t>群體</w:t>
      </w:r>
      <w:r w:rsidR="00445CA2">
        <w:rPr>
          <w:rFonts w:hint="eastAsia"/>
        </w:rPr>
        <w:t>重新</w:t>
      </w:r>
      <w:r w:rsidR="00D363C1">
        <w:rPr>
          <w:rFonts w:hint="eastAsia"/>
        </w:rPr>
        <w:t>初始化</w:t>
      </w:r>
      <w:r w:rsidR="00445CA2">
        <w:rPr>
          <w:rFonts w:hint="eastAsia"/>
        </w:rPr>
        <w:t>用以逃離區域最佳解。</w:t>
      </w:r>
      <w:r w:rsidR="003A7681">
        <w:rPr>
          <w:rFonts w:hint="eastAsia"/>
        </w:rPr>
        <w:t>淘汰機制流程如</w:t>
      </w:r>
      <w:r w:rsidR="003A7681">
        <w:fldChar w:fldCharType="begin"/>
      </w:r>
      <w:r w:rsidR="003A7681">
        <w:instrText xml:space="preserve"> </w:instrText>
      </w:r>
      <w:r w:rsidR="003A7681">
        <w:rPr>
          <w:rFonts w:hint="eastAsia"/>
        </w:rPr>
        <w:instrText>REF _Ref485925133 \h</w:instrText>
      </w:r>
      <w:r w:rsidR="003A7681">
        <w:instrText xml:space="preserve"> </w:instrText>
      </w:r>
      <w:r w:rsidR="003A7681">
        <w:fldChar w:fldCharType="separate"/>
      </w:r>
      <w:r w:rsidR="00A86C56">
        <w:rPr>
          <w:rFonts w:hint="eastAsia"/>
        </w:rPr>
        <w:t>圖</w:t>
      </w:r>
      <w:r w:rsidR="00A86C56">
        <w:rPr>
          <w:rFonts w:hint="eastAsia"/>
        </w:rPr>
        <w:t xml:space="preserve"> </w:t>
      </w:r>
      <w:r w:rsidR="00A86C56">
        <w:rPr>
          <w:noProof/>
        </w:rPr>
        <w:t>16</w:t>
      </w:r>
      <w:r w:rsidR="003A7681">
        <w:fldChar w:fldCharType="end"/>
      </w:r>
      <w:r w:rsidR="00BF5B1E">
        <w:rPr>
          <w:rFonts w:hint="eastAsia"/>
        </w:rPr>
        <w:t>。</w:t>
      </w:r>
    </w:p>
    <w:p w:rsidR="00445CA2" w:rsidRDefault="00445CA2" w:rsidP="00445CA2">
      <w:pPr>
        <w:keepNext/>
        <w:ind w:firstLine="480"/>
      </w:pPr>
      <w:r>
        <w:rPr>
          <w:noProof/>
        </w:rPr>
        <mc:AlternateContent>
          <mc:Choice Requires="wpc">
            <w:drawing>
              <wp:inline distT="0" distB="0" distL="0" distR="0" wp14:anchorId="677AD747" wp14:editId="6EA1B4CD">
                <wp:extent cx="4666529" cy="641956"/>
                <wp:effectExtent l="0" t="0" r="20320" b="0"/>
                <wp:docPr id="112" name="畫布 1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3" name="矩形 113"/>
                        <wps:cNvSpPr/>
                        <wps:spPr>
                          <a:xfrm>
                            <a:off x="5" y="8698"/>
                            <a:ext cx="1086929" cy="40545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445CA2">
                              <w:pPr>
                                <w:jc w:val="center"/>
                              </w:pPr>
                              <w:r>
                                <w:rPr>
                                  <w:rFonts w:hint="eastAsia"/>
                                </w:rPr>
                                <w:t>建立新蟻群</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矩形 114"/>
                        <wps:cNvSpPr/>
                        <wps:spPr>
                          <a:xfrm>
                            <a:off x="1440626" y="8708"/>
                            <a:ext cx="1889221" cy="405513"/>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445CA2">
                              <w:pPr>
                                <w:pStyle w:val="Web"/>
                                <w:spacing w:before="0" w:beforeAutospacing="0" w:after="0" w:afterAutospacing="0" w:line="372" w:lineRule="auto"/>
                                <w:jc w:val="center"/>
                              </w:pPr>
                              <w:r>
                                <w:rPr>
                                  <w:rFonts w:ascii="Times New Roman" w:eastAsia="標楷體" w:hAnsi="標楷體" w:cs="Times New Roman" w:hint="eastAsia"/>
                                  <w:kern w:val="2"/>
                                </w:rPr>
                                <w:t>找出表現效能最差之蟻群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5" name="矩形 115"/>
                        <wps:cNvSpPr/>
                        <wps:spPr>
                          <a:xfrm>
                            <a:off x="3596081" y="56"/>
                            <a:ext cx="1070841" cy="42386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Pr="00445CA2" w:rsidRDefault="004F2B12" w:rsidP="00445CA2">
                              <w:pPr>
                                <w:pStyle w:val="Web"/>
                                <w:spacing w:before="0" w:beforeAutospacing="0" w:after="0" w:afterAutospacing="0" w:line="372" w:lineRule="auto"/>
                                <w:jc w:val="center"/>
                                <w:rPr>
                                  <w:rFonts w:ascii="Times New Roman" w:eastAsia="標楷體" w:hAnsi="標楷體" w:cs="Times New Roman"/>
                                </w:rPr>
                              </w:pPr>
                              <w:r>
                                <w:rPr>
                                  <w:rFonts w:ascii="Times New Roman" w:eastAsia="標楷體" w:hAnsi="標楷體" w:cs="Times New Roman" w:hint="eastAsia"/>
                                </w:rPr>
                                <w:t>取代該蟻群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直線單箭頭接點 116"/>
                        <wps:cNvCnPr>
                          <a:stCxn id="113" idx="3"/>
                          <a:endCxn id="114" idx="1"/>
                        </wps:cNvCnPr>
                        <wps:spPr>
                          <a:xfrm>
                            <a:off x="1086934" y="211426"/>
                            <a:ext cx="353692" cy="3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17" name="直線單箭頭接點 117"/>
                        <wps:cNvCnPr>
                          <a:stCxn id="114" idx="3"/>
                          <a:endCxn id="115" idx="1"/>
                        </wps:cNvCnPr>
                        <wps:spPr>
                          <a:xfrm>
                            <a:off x="3329847" y="211465"/>
                            <a:ext cx="266234" cy="521"/>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112" o:spid="_x0000_s1276" editas="canvas" style="width:367.45pt;height:50.55pt;mso-position-horizontal-relative:char;mso-position-vertical-relative:line" coordsize="46659,64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">
                <v:shape id="_x0000_s1277" type="#_x0000_t75" style="position:absolute;width:46659;height:6413;visibility:visible;mso-wrap-style:square">
                  <v:fill o:detectmouseclick="t"/>
                  <v:path o:connecttype="none"/>
                </v:shape>
                <v:rect id="矩形 113" o:spid="_x0000_s1278" style="position:absolute;top:86;width:10869;height:4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xV6MIA&#10;AADcAAAADwAAAGRycy9kb3ducmV2LnhtbERPTWvCQBC9F/oflil4qxsV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zFXowgAAANwAAAAPAAAAAAAAAAAAAAAAAJgCAABkcnMvZG93&#10;bnJldi54bWxQSwUGAAAAAAQABAD1AAAAhwMAAAAA&#10;" fillcolor="white [3201]" strokecolor="black [3200]" strokeweight="1pt">
                  <v:textbox>
                    <w:txbxContent>
                      <w:p w:rsidR="00A86C56" w:rsidRDefault="00A86C56" w:rsidP="00445CA2">
                        <w:pPr>
                          <w:jc w:val="center"/>
                        </w:pPr>
                        <w:r>
                          <w:rPr>
                            <w:rFonts w:hint="eastAsia"/>
                          </w:rPr>
                          <w:t>建立新蟻群</w:t>
                        </w:r>
                      </w:p>
                    </w:txbxContent>
                  </v:textbox>
                </v:rect>
                <v:rect id="矩形 114" o:spid="_x0000_s1279" style="position:absolute;left:14406;top:87;width:18892;height:40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XNnMIA&#10;AADcAAAADwAAAGRycy9kb3ducmV2LnhtbERPTWvCQBC9F/oflil4qxtFbI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Jc2cwgAAANwAAAAPAAAAAAAAAAAAAAAAAJgCAABkcnMvZG93&#10;bnJldi54bWxQSwUGAAAAAAQABAD1AAAAhwMAAAAA&#10;" fillcolor="white [3201]" strokecolor="black [3200]" strokeweight="1pt">
                  <v:textbox>
                    <w:txbxContent>
                      <w:p w:rsidR="00A86C56" w:rsidRDefault="00A86C56" w:rsidP="00445CA2">
                        <w:pPr>
                          <w:pStyle w:val="Web"/>
                          <w:spacing w:before="0" w:beforeAutospacing="0" w:after="0" w:afterAutospacing="0" w:line="372" w:lineRule="auto"/>
                          <w:jc w:val="center"/>
                        </w:pPr>
                        <w:r>
                          <w:rPr>
                            <w:rFonts w:ascii="Times New Roman" w:eastAsia="標楷體" w:hAnsi="標楷體" w:cs="Times New Roman" w:hint="eastAsia"/>
                            <w:kern w:val="2"/>
                          </w:rPr>
                          <w:t>找出表現效能最差之蟻群</w:t>
                        </w:r>
                      </w:p>
                    </w:txbxContent>
                  </v:textbox>
                </v:rect>
                <v:rect id="矩形 115" o:spid="_x0000_s1280" style="position:absolute;left:35960;width:10709;height:4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loB8IA&#10;AADcAAAADwAAAGRycy9kb3ducmV2LnhtbERPTWvCQBC9F/oflil4qxsFbY2uIsWCoFQaPXgcsmMS&#10;mp0Nu9sk/ntXELzN433OYtWbWrTkfGVZwWiYgCDOra64UHA6fr9/gvABWWNtmRRcycNq+fqywFTb&#10;jn+pzUIhYgj7FBWUITSplD4vyaAf2oY4chfrDIYIXSG1wy6Gm1qOk2QqDVYcG0ps6Kuk/C/7Nwrs&#10;obrWazf7aff0cd4dQtL1041Sg7d+PQcRqA9P8cO91XH+aAL3Z+IF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5aWgHwgAAANwAAAAPAAAAAAAAAAAAAAAAAJgCAABkcnMvZG93&#10;bnJldi54bWxQSwUGAAAAAAQABAD1AAAAhwMAAAAA&#10;" fillcolor="white [3201]" strokecolor="black [3200]" strokeweight="1pt">
                  <v:textbox>
                    <w:txbxContent>
                      <w:p w:rsidR="00A86C56" w:rsidRPr="00445CA2" w:rsidRDefault="00A86C56" w:rsidP="00445CA2">
                        <w:pPr>
                          <w:pStyle w:val="Web"/>
                          <w:spacing w:before="0" w:beforeAutospacing="0" w:after="0" w:afterAutospacing="0" w:line="372" w:lineRule="auto"/>
                          <w:jc w:val="center"/>
                          <w:rPr>
                            <w:rFonts w:ascii="Times New Roman" w:eastAsia="標楷體" w:hAnsi="標楷體" w:cs="Times New Roman"/>
                          </w:rPr>
                        </w:pPr>
                        <w:r>
                          <w:rPr>
                            <w:rFonts w:ascii="Times New Roman" w:eastAsia="標楷體" w:hAnsi="標楷體" w:cs="Times New Roman" w:hint="eastAsia"/>
                          </w:rPr>
                          <w:t>取代該蟻群</w:t>
                        </w:r>
                      </w:p>
                    </w:txbxContent>
                  </v:textbox>
                </v:rect>
                <v:shape id="直線單箭頭接點 116" o:spid="_x0000_s1281" type="#_x0000_t32" style="position:absolute;left:10869;top:2114;width:353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1vyBcIAAADcAAAADwAAAGRycy9kb3ducmV2LnhtbERPS4vCMBC+C/6HMMLebOoeinaNZREK&#10;HtyDL/Y6NLNtaTPpNrHWf28Ewdt8fM9ZZ6NpxUC9qy0rWEQxCOLC6ppLBedTPl+CcB5ZY2uZFNzJ&#10;QbaZTtaYanvjAw1HX4oQwi5FBZX3XSqlKyoy6CLbEQfuz/YGfYB9KXWPtxBuWvkZx4k0WHNoqLCj&#10;bUVFc7waBbFL8v/tqfkZzqU/7H9lvruvLkp9zMbvLxCeRv8Wv9w7HeYvEng+Ey6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1vyBcIAAADcAAAADwAAAAAAAAAAAAAA&#10;AAChAgAAZHJzL2Rvd25yZXYueG1sUEsFBgAAAAAEAAQA+QAAAJADAAAAAA==&#10;" strokecolor="black [3040]">
                  <v:stroke endarrow="open"/>
                </v:shape>
                <v:shape id="直線單箭頭接點 117" o:spid="_x0000_s1282" type="#_x0000_t32" style="position:absolute;left:33298;top:2114;width:2662;height: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XnsMAAADcAAAADwAAAGRycy9kb3ducmV2LnhtbERPTWuDQBC9B/oflin0lqzmkKY2q5SA&#10;kEN7MLH0OrhTFd1Z426N/vtuoZDbPN7nHLLZ9GKi0bWWFcSbCARxZXXLtYLykq/3IJxH1thbJgUL&#10;OcjSh9UBE21vXNB09rUIIewSVNB4PyRSuqohg25jB+LAfdvRoA9wrKUe8RbCTS+3UbSTBlsODQ0O&#10;dGyo6s4/RkHkdvn1eOk+prL2xfuXzE/Ly6dST4/z2ysIT7O/i//dJx3mx8/w90y4QK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wXV57DAAAA3AAAAA8AAAAAAAAAAAAA&#10;AAAAoQIAAGRycy9kb3ducmV2LnhtbFBLBQYAAAAABAAEAPkAAACRAwAAAAA=&#10;" strokecolor="black [3040]">
                  <v:stroke endarrow="open"/>
                </v:shape>
                <w10:anchorlock/>
              </v:group>
            </w:pict>
          </mc:Fallback>
        </mc:AlternateContent>
      </w:r>
    </w:p>
    <w:p w:rsidR="00445CA2" w:rsidRDefault="00445CA2" w:rsidP="00512819">
      <w:pPr>
        <w:jc w:val="center"/>
      </w:pPr>
      <w:bookmarkStart w:id="70" w:name="_Ref485925133"/>
      <w:bookmarkStart w:id="71" w:name="_Toc49076596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16</w:t>
      </w:r>
      <w:r>
        <w:fldChar w:fldCharType="end"/>
      </w:r>
      <w:bookmarkEnd w:id="70"/>
      <w:r>
        <w:rPr>
          <w:rFonts w:hint="eastAsia"/>
        </w:rPr>
        <w:t xml:space="preserve"> </w:t>
      </w:r>
      <w:r w:rsidR="003A7681" w:rsidRPr="004713A6">
        <w:rPr>
          <w:rFonts w:hint="eastAsia"/>
        </w:rPr>
        <w:t>多群連續型蟻群演算法</w:t>
      </w:r>
      <w:r w:rsidR="003A7681">
        <w:rPr>
          <w:rFonts w:hint="eastAsia"/>
        </w:rPr>
        <w:t>淘汰最差蟻群流程</w:t>
      </w:r>
      <w:bookmarkStart w:id="72" w:name="_GoBack"/>
      <w:bookmarkEnd w:id="71"/>
      <w:bookmarkEnd w:id="72"/>
    </w:p>
    <w:p w:rsidR="003A7681" w:rsidRDefault="003A7681" w:rsidP="003A7681">
      <w:pPr>
        <w:ind w:firstLine="480"/>
      </w:pPr>
      <w:r>
        <w:rPr>
          <w:rFonts w:hint="eastAsia"/>
        </w:rPr>
        <w:t>加入淘汰機制於蟻群演算法中，可以在維持蟻群解多樣性的前提下，減少有蟻群落入區域最佳解的機會。</w:t>
      </w:r>
    </w:p>
    <w:p w:rsidR="008629C1" w:rsidRDefault="008629C1" w:rsidP="008629C1">
      <w:pPr>
        <w:pStyle w:val="3"/>
        <w:numPr>
          <w:ilvl w:val="0"/>
          <w:numId w:val="21"/>
        </w:numPr>
        <w:ind w:firstLineChars="0"/>
      </w:pPr>
      <w:bookmarkStart w:id="73" w:name="_Toc490765930"/>
      <w:r>
        <w:rPr>
          <w:rFonts w:hint="eastAsia"/>
        </w:rPr>
        <w:t>繼承</w:t>
      </w:r>
      <w:bookmarkEnd w:id="73"/>
    </w:p>
    <w:p w:rsidR="008629C1" w:rsidRDefault="003A7681" w:rsidP="002F1A6C">
      <w:pPr>
        <w:ind w:firstLine="480"/>
        <w:rPr>
          <w:rFonts w:hint="eastAsia"/>
        </w:rPr>
      </w:pPr>
      <w:r>
        <w:rPr>
          <w:rFonts w:hint="eastAsia"/>
        </w:rPr>
        <w:lastRenderedPageBreak/>
        <w:t>如</w:t>
      </w:r>
      <w:r>
        <w:fldChar w:fldCharType="begin"/>
      </w:r>
      <w:r>
        <w:instrText xml:space="preserve"> </w:instrText>
      </w:r>
      <w:r>
        <w:rPr>
          <w:rFonts w:hint="eastAsia"/>
        </w:rPr>
        <w:instrText>REF _Ref485925214 \r \h</w:instrText>
      </w:r>
      <w:r>
        <w:instrText xml:space="preserve"> </w:instrText>
      </w:r>
      <w:r>
        <w:fldChar w:fldCharType="separate"/>
      </w:r>
      <w:r w:rsidR="00A86C56">
        <w:t>3.3.2</w:t>
      </w:r>
      <w:r>
        <w:fldChar w:fldCharType="end"/>
      </w:r>
      <w:r>
        <w:rPr>
          <w:rFonts w:hint="eastAsia"/>
        </w:rPr>
        <w:t>提及，加入淘汰機制是為了避免蟻群解落入區域最佳解。</w:t>
      </w:r>
      <w:r w:rsidR="00D363C1">
        <w:rPr>
          <w:rFonts w:hint="eastAsia"/>
        </w:rPr>
        <w:t>但是直接</w:t>
      </w:r>
      <w:r w:rsidR="00FC0D35">
        <w:rPr>
          <w:rFonts w:hint="eastAsia"/>
        </w:rPr>
        <w:t>取代該群就浪費了該群先前所進行的搜尋。於是在取代蟻群時，會加入繼承的機制。</w:t>
      </w:r>
      <w:r w:rsidR="002F1A6C">
        <w:rPr>
          <w:rFonts w:hint="eastAsia"/>
        </w:rPr>
        <w:t>本研究</w:t>
      </w:r>
      <w:r w:rsidR="00FC0D35">
        <w:rPr>
          <w:rFonts w:hint="eastAsia"/>
        </w:rPr>
        <w:t>演算法在產生新的蟻群時，會先對該次迭代存在的各蟻群蒐集各自部分最佳解</w:t>
      </w:r>
      <w:r w:rsidR="0001143B">
        <w:rPr>
          <w:rFonts w:hint="eastAsia"/>
        </w:rPr>
        <w:t>，成為繼承蟻群解</w:t>
      </w:r>
      <w:r w:rsidR="00BF5B1E">
        <w:rPr>
          <w:rFonts w:hint="eastAsia"/>
        </w:rPr>
        <w:t>。</w:t>
      </w:r>
      <w:r w:rsidR="0001143B">
        <w:rPr>
          <w:rFonts w:hint="eastAsia"/>
        </w:rPr>
        <w:t>並利用繼承蟻群解的權重機率挑出</w:t>
      </w:r>
      <w:r w:rsidR="007F7273">
        <w:rPr>
          <w:rFonts w:hint="eastAsia"/>
        </w:rPr>
        <w:t>部分</w:t>
      </w:r>
      <w:r w:rsidR="0001143B">
        <w:rPr>
          <w:rFonts w:hint="eastAsia"/>
        </w:rPr>
        <w:t>繼承蟻群解用於產生新蟻群解，使繼承蟻群解及產生的新蟻群解總數與被取代蟻群之蟻群解數目相同。</w:t>
      </w:r>
      <w:r w:rsidR="009E670C">
        <w:rPr>
          <w:rFonts w:hint="eastAsia"/>
        </w:rPr>
        <w:t>繼承機制如</w:t>
      </w:r>
      <w:r w:rsidR="009E670C">
        <w:fldChar w:fldCharType="begin"/>
      </w:r>
      <w:r w:rsidR="009E670C">
        <w:instrText xml:space="preserve"> </w:instrText>
      </w:r>
      <w:r w:rsidR="009E670C">
        <w:rPr>
          <w:rFonts w:hint="eastAsia"/>
        </w:rPr>
        <w:instrText>REF _Ref490833044 \h</w:instrText>
      </w:r>
      <w:r w:rsidR="009E670C">
        <w:instrText xml:space="preserve"> </w:instrText>
      </w:r>
      <w:r w:rsidR="009E670C">
        <w:fldChar w:fldCharType="separate"/>
      </w:r>
      <w:r w:rsidR="009E670C" w:rsidRPr="009E670C">
        <w:rPr>
          <w:rFonts w:ascii="標楷體" w:hAnsi="標楷體" w:hint="eastAsia"/>
        </w:rPr>
        <w:t xml:space="preserve">圖 </w:t>
      </w:r>
      <w:r w:rsidR="009E670C" w:rsidRPr="009E670C">
        <w:rPr>
          <w:rFonts w:cs="Times New Roman"/>
          <w:noProof/>
        </w:rPr>
        <w:t>17</w:t>
      </w:r>
      <w:r w:rsidR="009E670C">
        <w:fldChar w:fldCharType="end"/>
      </w:r>
      <w:r w:rsidR="009E670C">
        <w:rPr>
          <w:rFonts w:hint="eastAsia"/>
        </w:rPr>
        <w:t>。</w:t>
      </w:r>
      <w:r w:rsidR="00FC191F">
        <w:rPr>
          <w:rFonts w:hint="eastAsia"/>
        </w:rPr>
        <w:t>讓新產生的蟻群繼承了各蟻群的最佳解，加速搜尋的進行。此機制的優勢在於被取代之蟻群在搜尋上的資源消耗不會浪費，並且可以結合各群較佳的搜尋結果，使新的蟻群表現更為優異。</w:t>
      </w:r>
    </w:p>
    <w:p w:rsidR="009F5DAB" w:rsidRDefault="002F1A6C" w:rsidP="009F5DAB">
      <w:pPr>
        <w:keepNext/>
        <w:ind w:firstLine="480"/>
      </w:pPr>
      <w:r>
        <w:rPr>
          <w:noProof/>
        </w:rPr>
        <mc:AlternateContent>
          <mc:Choice Requires="wpc">
            <w:drawing>
              <wp:inline distT="0" distB="0" distL="0" distR="0" wp14:anchorId="0B349832" wp14:editId="7BBF6C42">
                <wp:extent cx="6400800" cy="3001992"/>
                <wp:effectExtent l="0" t="0" r="0" b="0"/>
                <wp:docPr id="132" name="畫布 1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6" name="矩形 366"/>
                        <wps:cNvSpPr/>
                        <wps:spPr>
                          <a:xfrm>
                            <a:off x="129525" y="481802"/>
                            <a:ext cx="1233578" cy="37988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7" name="矩形 367"/>
                        <wps:cNvSpPr/>
                        <wps:spPr>
                          <a:xfrm>
                            <a:off x="1491345" y="521885"/>
                            <a:ext cx="1233170" cy="342820"/>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8" name="矩形 368"/>
                        <wps:cNvSpPr/>
                        <wps:spPr>
                          <a:xfrm>
                            <a:off x="2923330" y="491338"/>
                            <a:ext cx="1233170" cy="36135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0" name="矩形 370"/>
                        <wps:cNvSpPr/>
                        <wps:spPr>
                          <a:xfrm>
                            <a:off x="129945" y="1871036"/>
                            <a:ext cx="1233170" cy="192781"/>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A73072" w:rsidRDefault="00A73072" w:rsidP="00A7307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矩形 371"/>
                        <wps:cNvSpPr/>
                        <wps:spPr>
                          <a:xfrm>
                            <a:off x="129945" y="1703019"/>
                            <a:ext cx="1233170" cy="165537"/>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A73072" w:rsidRDefault="00A73072" w:rsidP="00A7307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矩形 372"/>
                        <wps:cNvSpPr/>
                        <wps:spPr>
                          <a:xfrm>
                            <a:off x="129945" y="2063817"/>
                            <a:ext cx="1233170" cy="2199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3072" w:rsidRDefault="00A73072" w:rsidP="00A73072"/>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肘形接點 373"/>
                        <wps:cNvCnPr>
                          <a:stCxn id="367" idx="2"/>
                          <a:endCxn id="371" idx="0"/>
                        </wps:cNvCnPr>
                        <wps:spPr>
                          <a:xfrm rot="5400000">
                            <a:off x="1008074" y="603161"/>
                            <a:ext cx="838314" cy="1361400"/>
                          </a:xfrm>
                          <a:prstGeom prst="bentConnector3">
                            <a:avLst>
                              <a:gd name="adj1" fmla="val 25304"/>
                            </a:avLst>
                          </a:prstGeom>
                          <a:ln>
                            <a:tailEnd type="arrow"/>
                          </a:ln>
                        </wps:spPr>
                        <wps:style>
                          <a:lnRef idx="1">
                            <a:schemeClr val="dk1"/>
                          </a:lnRef>
                          <a:fillRef idx="0">
                            <a:schemeClr val="dk1"/>
                          </a:fillRef>
                          <a:effectRef idx="0">
                            <a:schemeClr val="dk1"/>
                          </a:effectRef>
                          <a:fontRef idx="minor">
                            <a:schemeClr val="tx1"/>
                          </a:fontRef>
                        </wps:style>
                        <wps:bodyPr/>
                      </wps:wsp>
                      <wps:wsp>
                        <wps:cNvPr id="374" name="肘形接點 374"/>
                        <wps:cNvCnPr>
                          <a:stCxn id="368" idx="2"/>
                          <a:endCxn id="371" idx="0"/>
                        </wps:cNvCnPr>
                        <wps:spPr>
                          <a:xfrm rot="5400000">
                            <a:off x="1718059" y="-118838"/>
                            <a:ext cx="850329" cy="2793385"/>
                          </a:xfrm>
                          <a:prstGeom prst="bentConnector3">
                            <a:avLst>
                              <a:gd name="adj1" fmla="val 25653"/>
                            </a:avLst>
                          </a:prstGeom>
                          <a:ln>
                            <a:tailEnd type="arrow"/>
                          </a:ln>
                        </wps:spPr>
                        <wps:style>
                          <a:lnRef idx="1">
                            <a:schemeClr val="dk1"/>
                          </a:lnRef>
                          <a:fillRef idx="0">
                            <a:schemeClr val="dk1"/>
                          </a:fillRef>
                          <a:effectRef idx="0">
                            <a:schemeClr val="dk1"/>
                          </a:effectRef>
                          <a:fontRef idx="minor">
                            <a:schemeClr val="tx1"/>
                          </a:fontRef>
                        </wps:style>
                        <wps:bodyPr/>
                      </wps:wsp>
                      <wps:wsp>
                        <wps:cNvPr id="375" name="直線單箭頭接點 375"/>
                        <wps:cNvCnPr>
                          <a:stCxn id="366" idx="2"/>
                          <a:endCxn id="371" idx="0"/>
                        </wps:cNvCnPr>
                        <wps:spPr>
                          <a:xfrm>
                            <a:off x="746314" y="861684"/>
                            <a:ext cx="216" cy="84133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76" name="文字方塊 376"/>
                        <wps:cNvSpPr txBox="1"/>
                        <wps:spPr>
                          <a:xfrm>
                            <a:off x="766262" y="1088364"/>
                            <a:ext cx="3390265" cy="30624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7273" w:rsidRDefault="007F7273" w:rsidP="007F7273">
                              <w:pPr>
                                <w:pStyle w:val="ae"/>
                              </w:pPr>
                              <w:r>
                                <w:rPr>
                                  <w:rFonts w:hint="eastAsia"/>
                                </w:rPr>
                                <w:t>從不同蟻群中，挑出部分蟻群解用於產生新蟻群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60" name="矩形 360"/>
                        <wps:cNvSpPr/>
                        <wps:spPr>
                          <a:xfrm>
                            <a:off x="129525" y="1"/>
                            <a:ext cx="1233578" cy="861683"/>
                          </a:xfrm>
                          <a:prstGeom prst="rect">
                            <a:avLst/>
                          </a:prstGeom>
                          <a:noFill/>
                        </wps:spPr>
                        <wps:style>
                          <a:lnRef idx="2">
                            <a:schemeClr val="dk1"/>
                          </a:lnRef>
                          <a:fillRef idx="1">
                            <a:schemeClr val="lt1"/>
                          </a:fillRef>
                          <a:effectRef idx="0">
                            <a:schemeClr val="dk1"/>
                          </a:effectRef>
                          <a:fontRef idx="minor">
                            <a:schemeClr val="dk1"/>
                          </a:fontRef>
                        </wps:style>
                        <wps:txbx>
                          <w:txbxContent>
                            <w:p w:rsidR="002F1A6C" w:rsidRDefault="002F1A6C" w:rsidP="002F1A6C">
                              <w:pPr>
                                <w:jc w:val="center"/>
                              </w:pPr>
                              <w:r>
                                <w:rPr>
                                  <w:rFonts w:hint="eastAsia"/>
                                </w:rPr>
                                <w:t>蟻群一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1" name="矩形 361"/>
                        <wps:cNvSpPr/>
                        <wps:spPr>
                          <a:xfrm>
                            <a:off x="1491345" y="271"/>
                            <a:ext cx="1233170" cy="861413"/>
                          </a:xfrm>
                          <a:prstGeom prst="rect">
                            <a:avLst/>
                          </a:prstGeom>
                          <a:noFill/>
                        </wps:spPr>
                        <wps:style>
                          <a:lnRef idx="2">
                            <a:schemeClr val="dk1"/>
                          </a:lnRef>
                          <a:fillRef idx="1">
                            <a:schemeClr val="lt1"/>
                          </a:fillRef>
                          <a:effectRef idx="0">
                            <a:schemeClr val="dk1"/>
                          </a:effectRef>
                          <a:fontRef idx="minor">
                            <a:schemeClr val="dk1"/>
                          </a:fontRef>
                        </wps:style>
                        <wps:txbx>
                          <w:txbxContent>
                            <w:p w:rsidR="002F1A6C" w:rsidRDefault="002F1A6C" w:rsidP="002F1A6C">
                              <w:pPr>
                                <w:pStyle w:val="Web"/>
                                <w:spacing w:before="0" w:beforeAutospacing="0" w:after="0" w:afterAutospacing="0" w:line="372" w:lineRule="auto"/>
                                <w:jc w:val="center"/>
                              </w:pPr>
                              <w:r>
                                <w:rPr>
                                  <w:rFonts w:ascii="Times New Roman" w:eastAsia="標楷體" w:hAnsi="標楷體" w:cs="Times New Roman" w:hint="eastAsia"/>
                                  <w:kern w:val="2"/>
                                </w:rPr>
                                <w:t>蟻群二</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2" name="矩形 362"/>
                        <wps:cNvSpPr/>
                        <wps:spPr>
                          <a:xfrm>
                            <a:off x="2923330" y="9808"/>
                            <a:ext cx="1233170" cy="861413"/>
                          </a:xfrm>
                          <a:prstGeom prst="rect">
                            <a:avLst/>
                          </a:prstGeom>
                          <a:noFill/>
                        </wps:spPr>
                        <wps:style>
                          <a:lnRef idx="2">
                            <a:schemeClr val="dk1"/>
                          </a:lnRef>
                          <a:fillRef idx="1">
                            <a:schemeClr val="lt1"/>
                          </a:fillRef>
                          <a:effectRef idx="0">
                            <a:schemeClr val="dk1"/>
                          </a:effectRef>
                          <a:fontRef idx="minor">
                            <a:schemeClr val="dk1"/>
                          </a:fontRef>
                        </wps:style>
                        <wps:txbx>
                          <w:txbxContent>
                            <w:p w:rsidR="002F1A6C" w:rsidRDefault="002F1A6C" w:rsidP="002F1A6C">
                              <w:pPr>
                                <w:pStyle w:val="Web"/>
                                <w:spacing w:before="0" w:beforeAutospacing="0" w:after="0" w:afterAutospacing="0" w:line="372" w:lineRule="auto"/>
                                <w:jc w:val="center"/>
                              </w:pPr>
                              <w:r>
                                <w:rPr>
                                  <w:rFonts w:ascii="Times New Roman" w:eastAsia="標楷體" w:hAnsi="標楷體" w:cs="Times New Roman" w:hint="eastAsia"/>
                                  <w:kern w:val="2"/>
                                </w:rPr>
                                <w:t>蟻群三</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9" name="矩形 379"/>
                        <wps:cNvSpPr/>
                        <wps:spPr>
                          <a:xfrm>
                            <a:off x="2992605" y="1872435"/>
                            <a:ext cx="1232535" cy="192684"/>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rsidR="007F7273" w:rsidRDefault="007F7273" w:rsidP="007F7273">
                              <w:pPr>
                                <w:pStyle w:val="Web"/>
                                <w:spacing w:before="0" w:beforeAutospacing="0" w:after="0" w:afterAutospacing="0" w:line="372" w:lineRule="auto"/>
                              </w:pPr>
                              <w:r>
                                <w:rPr>
                                  <w:rFonts w:ascii="Times New Roman" w:eastAsia="標楷體" w:hAnsi="Times New Roman"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0" name="矩形 380"/>
                        <wps:cNvSpPr/>
                        <wps:spPr>
                          <a:xfrm>
                            <a:off x="2992605" y="1704503"/>
                            <a:ext cx="1232535" cy="165454"/>
                          </a:xfrm>
                          <a:prstGeom prst="rect">
                            <a:avLst/>
                          </a:prstGeom>
                        </wps:spPr>
                        <wps:style>
                          <a:lnRef idx="2">
                            <a:schemeClr val="accent6">
                              <a:shade val="50000"/>
                            </a:schemeClr>
                          </a:lnRef>
                          <a:fillRef idx="1">
                            <a:schemeClr val="accent6"/>
                          </a:fillRef>
                          <a:effectRef idx="0">
                            <a:schemeClr val="accent6"/>
                          </a:effectRef>
                          <a:fontRef idx="minor">
                            <a:schemeClr val="lt1"/>
                          </a:fontRef>
                        </wps:style>
                        <wps:txbx>
                          <w:txbxContent>
                            <w:p w:rsidR="007F7273" w:rsidRDefault="007F7273" w:rsidP="007F7273">
                              <w:pPr>
                                <w:pStyle w:val="Web"/>
                                <w:spacing w:before="0" w:beforeAutospacing="0" w:after="0" w:afterAutospacing="0" w:line="372" w:lineRule="auto"/>
                              </w:pPr>
                              <w:r>
                                <w:rPr>
                                  <w:rFonts w:ascii="Times New Roman" w:eastAsia="標楷體" w:hAnsi="Times New Roman"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1" name="矩形 381"/>
                        <wps:cNvSpPr/>
                        <wps:spPr>
                          <a:xfrm>
                            <a:off x="2992605" y="2065119"/>
                            <a:ext cx="1232535" cy="2197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F7273" w:rsidRDefault="007F7273" w:rsidP="007F7273">
                              <w:pPr>
                                <w:pStyle w:val="Web"/>
                                <w:spacing w:before="0" w:beforeAutospacing="0" w:after="0" w:afterAutospacing="0" w:line="372" w:lineRule="auto"/>
                              </w:pPr>
                              <w:r>
                                <w:rPr>
                                  <w:rFonts w:ascii="Times New Roman" w:eastAsia="標楷體" w:hAnsi="Times New Roman"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2" name="矩形 382"/>
                        <wps:cNvSpPr/>
                        <wps:spPr>
                          <a:xfrm>
                            <a:off x="2992510" y="2284915"/>
                            <a:ext cx="1232498" cy="352569"/>
                          </a:xfrm>
                          <a:prstGeom prst="rect">
                            <a:avLst/>
                          </a:prstGeom>
                          <a:ln w="19050">
                            <a:prstDash val="dash"/>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6" name="文字方塊 386"/>
                        <wps:cNvSpPr txBox="1"/>
                        <wps:spPr>
                          <a:xfrm>
                            <a:off x="3120959" y="1449269"/>
                            <a:ext cx="951865" cy="34281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9D7" w:rsidRDefault="00E129D7" w:rsidP="00E129D7">
                              <w:pPr>
                                <w:pStyle w:val="ae"/>
                              </w:pPr>
                              <w:r>
                                <w:rPr>
                                  <w:rFonts w:hint="eastAsia"/>
                                </w:rPr>
                                <w:t>新產生蟻群</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9" name="矩形 389"/>
                        <wps:cNvSpPr/>
                        <wps:spPr>
                          <a:xfrm>
                            <a:off x="0" y="2341577"/>
                            <a:ext cx="2855343" cy="531019"/>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rsidR="009F5DAB" w:rsidRPr="00E129D7" w:rsidRDefault="009F5DAB" w:rsidP="009F5DAB">
                              <w:pPr>
                                <w:pStyle w:val="ae"/>
                              </w:pPr>
                              <w:r w:rsidRPr="00E129D7">
                                <w:rPr>
                                  <w:rFonts w:hint="eastAsia"/>
                                </w:rPr>
                                <w:t>利用蟻群解的權重值進行輪盤式挑選，</w:t>
                              </w:r>
                              <w:r>
                                <w:br/>
                              </w:r>
                              <w:r w:rsidRPr="00E129D7">
                                <w:rPr>
                                  <w:rFonts w:hint="eastAsia"/>
                                </w:rPr>
                                <w:t>並用於建立新蟻群所不足之蟻群解</w:t>
                              </w:r>
                            </w:p>
                            <w:p w:rsidR="009F5DAB" w:rsidRPr="009F5DAB" w:rsidRDefault="009F5DAB" w:rsidP="009F5DAB">
                              <w:pPr>
                                <w:pStyle w:val="ae"/>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1" name="直線單箭頭接點 391"/>
                        <wps:cNvCnPr>
                          <a:stCxn id="370" idx="3"/>
                          <a:endCxn id="379" idx="1"/>
                        </wps:cNvCnPr>
                        <wps:spPr>
                          <a:xfrm>
                            <a:off x="1363115" y="1967427"/>
                            <a:ext cx="1629490" cy="13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132" o:spid="_x0000_s1283" editas="canvas" style="width:7in;height:236.4pt;mso-position-horizontal-relative:char;mso-position-vertical-relative:line" coordsize="64008,30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284" type="#_x0000_t75" style="position:absolute;width:64008;height:30016;visibility:visible;mso-wrap-style:square">
                  <v:fill o:detectmouseclick="t"/>
                  <v:path o:connecttype="none"/>
                </v:shape>
                <v:rect id="矩形 366" o:spid="_x0000_s1285" style="position:absolute;left:1295;top:4818;width:12336;height:37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E3sMQA&#10;AADcAAAADwAAAGRycy9kb3ducmV2LnhtbESPwWrDMBBE74H+g9hCbomctLjGsRxKIbTkUuL0AxZr&#10;Y7u1VkZSYqdfHxUKOQ4z84YptpPpxYWc7ywrWC0TEMS11R03Cr6Ou0UGwgdkjb1lUnAlD9vyYVZg&#10;ru3IB7pUoRERwj5HBW0IQy6lr1sy6Jd2II7eyTqDIUrXSO1wjHDTy3WSpNJgx3GhxYHeWqp/qrNR&#10;YFefYX8cn89Mo3vPuu+6/33JlJo/Tq8bEIGmcA//tz+0gqc0hb8z8Qj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hN7DEAAAA3AAAAA8AAAAAAAAAAAAAAAAAmAIAAGRycy9k&#10;b3ducmV2LnhtbFBLBQYAAAAABAAEAPUAAACJAwAAAAA=&#10;" fillcolor="#4f81bd [3204]" strokecolor="#243f60 [1604]" strokeweight="2pt"/>
                <v:rect id="矩形 367" o:spid="_x0000_s1286" style="position:absolute;left:14913;top:5218;width:12332;height:34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x0WscA&#10;AADcAAAADwAAAGRycy9kb3ducmV2LnhtbESPzWvCQBTE74L/w/IKvYhubGmU6CrSWqgHD36eH9mX&#10;jyb7NmS3GvvXd4WCx2FmfsPMl52pxYVaV1pWMB5FIIhTq0vOFRwPn8MpCOeRNdaWScGNHCwX/d4c&#10;E22vvKPL3uciQNglqKDwvkmkdGlBBt3INsTBy2xr0AfZ5lK3eA1wU8uXKIqlwZLDQoENvReUVvsf&#10;o+Dj9D34zar1ars+b6rJW1baY3xT6vmpW81AeOr8I/zf/tIKXuMJ3M+EI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MdFrHAAAA3AAAAA8AAAAAAAAAAAAAAAAAmAIAAGRy&#10;cy9kb3ducmV2LnhtbFBLBQYAAAAABAAEAPUAAACMAwAAAAA=&#10;" fillcolor="#f79646 [3209]" strokecolor="#974706 [1609]" strokeweight="2pt"/>
                <v:rect id="矩形 368" o:spid="_x0000_s1287" style="position:absolute;left:29233;top:4913;width:12332;height:3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mFicMA&#10;AADcAAAADwAAAGRycy9kb3ducmV2LnhtbESPwWoCMRCG74W+Q5hCbzVbhaVsjSIFQfHk2tLrdDNm&#10;FzeTJYm69umdQ6HH4Z//m/nmy9H36kIxdYENvE4KUMRNsB07A5+H9csbqJSRLfaBycCNEiwXjw9z&#10;rGy48p4udXZKIJwqNNDmPFRap6Ylj2kSBmLJjiF6zDJGp23Eq8B9r6dFUWqPHcuFFgf6aKk51Wcv&#10;lJLrrxD1bXXYxd+t//lOzs2MeX4aV++gMo35f/mvvbEGZqV8KzIiAnp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cmFicMAAADcAAAADwAAAAAAAAAAAAAAAACYAgAAZHJzL2Rv&#10;d25yZXYueG1sUEsFBgAAAAAEAAQA9QAAAIgDAAAAAA==&#10;" fillcolor="#9bbb59 [3206]" strokecolor="#4e6128 [1606]" strokeweight="2pt"/>
                <v:rect id="矩形 370" o:spid="_x0000_s1288" style="position:absolute;left:1299;top:18710;width:12332;height:19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YfUsMA&#10;AADcAAAADwAAAGRycy9kb3ducmV2LnhtbESPwWoCMRCG74W+Q5hCbzVrBVtWo0ihoPTU1eJ13IzZ&#10;xc1kSVJdfXrnUOhx+Of/Zr75cvCdOlNMbWAD41EBirgOtmVnYLf9fHkHlTKyxS4wGbhSguXi8WGO&#10;pQ0X/qZzlZ0SCKcSDTQ596XWqW7IYxqFnliyY4ges4zRaRvxInDf6deimGqPLcuFBnv6aKg+Vb9e&#10;KFOufkLU19X2K942/rBPzk2MeX4aVjNQmYb8v/zXXlsDkzd5X2REBPTi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YfUsMAAADcAAAADwAAAAAAAAAAAAAAAACYAgAAZHJzL2Rv&#10;d25yZXYueG1sUEsFBgAAAAAEAAQA9QAAAIgDAAAAAA==&#10;" fillcolor="#9bbb59 [3206]" strokecolor="#4e6128 [1606]" strokeweight="2pt">
                  <v:textbox>
                    <w:txbxContent>
                      <w:p w:rsidR="00A73072" w:rsidRDefault="00A73072" w:rsidP="00A73072"/>
                    </w:txbxContent>
                  </v:textbox>
                </v:rect>
                <v:rect id="矩形 371" o:spid="_x0000_s1289" style="position:absolute;left:1299;top:17030;width:12332;height:165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DfaMcA&#10;AADcAAAADwAAAGRycy9kb3ducmV2LnhtbESPS2sCQRCE70L+w9CBXCTOGomG1VHEB+ghBx/Judnp&#10;fbg7PcvOqKu/3hECORZV9RU1mbWmEhdqXGFZQb8XgSBOrC44U3A8rN+/QDiPrLGyTApu5GA2felM&#10;MNb2yju67H0mAoRdjApy7+tYSpfkZND1bE0cvNQ2Bn2QTSZ1g9cAN5X8iKKhNFhwWMixpkVOSbk/&#10;GwXLn1P3npar+ffqd1uOPtPCHoc3pd5e2/kYhKfW/4f/2hutYDDqw/NMO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w32jHAAAA3AAAAA8AAAAAAAAAAAAAAAAAmAIAAGRy&#10;cy9kb3ducmV2LnhtbFBLBQYAAAAABAAEAPUAAACMAwAAAAA=&#10;" fillcolor="#f79646 [3209]" strokecolor="#974706 [1609]" strokeweight="2pt">
                  <v:textbox>
                    <w:txbxContent>
                      <w:p w:rsidR="00A73072" w:rsidRDefault="00A73072" w:rsidP="00A73072"/>
                    </w:txbxContent>
                  </v:textbox>
                </v:rect>
                <v:rect id="矩形 372" o:spid="_x0000_s1290" style="position:absolute;left:1299;top:20638;width:12332;height:219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OnbsQA&#10;AADcAAAADwAAAGRycy9kb3ducmV2LnhtbESPzWrDMBCE74G+g9hCb4lstyTGjWJKobT0EvLzAIu1&#10;tZ1YKyPJsZunjwKFHoeZ+YZZl5PpxIWcby0rSBcJCOLK6pZrBcfDxzwH4QOyxs4yKfglD+XmYbbG&#10;QtuRd3TZh1pECPsCFTQh9IWUvmrIoF/Ynjh6P9YZDFG6WmqHY4SbTmZJspQGW44LDfb03lB13g9G&#10;gU234fswvgxMo/vM21PVXVe5Uk+P09sriEBT+A//tb+0gudVBvcz8QjIz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Dp27EAAAA3AAAAA8AAAAAAAAAAAAAAAAAmAIAAGRycy9k&#10;b3ducmV2LnhtbFBLBQYAAAAABAAEAPUAAACJAwAAAAA=&#10;" fillcolor="#4f81bd [3204]" strokecolor="#243f60 [1604]" strokeweight="2pt">
                  <v:textbox>
                    <w:txbxContent>
                      <w:p w:rsidR="00A73072" w:rsidRDefault="00A73072" w:rsidP="00A73072"/>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肘形接點 373" o:spid="_x0000_s1291" type="#_x0000_t34" style="position:absolute;left:10080;top:6032;width:8383;height:1361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gEisQAAADcAAAADwAAAGRycy9kb3ducmV2LnhtbESPT2sCMRTE74V+h/AKvdVsK1RdjdIK&#10;BWEPxT8g3h6b5yZ087Ik6bp++6YgeBxmfjPMYjW4VvQUovWs4HVUgCCuvbbcKDjsv16mIGJC1th6&#10;JgVXirBaPj4ssNT+wlvqd6kRuYRjiQpMSl0pZawNOYwj3xFn7+yDw5RlaKQOeMnlrpVvRfEuHVrO&#10;CwY7Whuqf3a/TsF4ZkKsNt+Wt8f+9HmtLFWTtVLPT8PHHESiId3DN3qjMzcZw/+ZfAT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eASKxAAAANwAAAAPAAAAAAAAAAAA&#10;AAAAAKECAABkcnMvZG93bnJldi54bWxQSwUGAAAAAAQABAD5AAAAkgMAAAAA&#10;" adj="5466" strokecolor="black [3040]">
                  <v:stroke endarrow="open"/>
                </v:shape>
                <v:shape id="肘形接點 374" o:spid="_x0000_s1292" type="#_x0000_t34" style="position:absolute;left:17180;top:-1189;width:8504;height:2793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9EyQcUAAADcAAAADwAAAGRycy9kb3ducmV2LnhtbESPQWvCQBSE74L/YXlCb7rRVluiqxTb&#10;ojetWvD4yD6T0N23IbtN0v76riB4HGbmG2ax6qwRDdW+dKxgPEpAEGdOl5wrOB0/hi8gfEDWaByT&#10;gl/ysFr2ewtMtWv5k5pDyEWEsE9RQRFClUrps4Is+pGriKN3cbXFEGWdS11jG+HWyEmSzKTFkuNC&#10;gRWtC8q+Dz9WQfe3+5pudHtuG10Zs3/fzN6QlXoYdK9zEIG6cA/f2lut4PH5Ca5n4hG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9EyQcUAAADcAAAADwAAAAAAAAAA&#10;AAAAAAChAgAAZHJzL2Rvd25yZXYueG1sUEsFBgAAAAAEAAQA+QAAAJMDAAAAAA==&#10;" adj="5541" strokecolor="black [3040]">
                  <v:stroke endarrow="open"/>
                </v:shape>
                <v:shapetype id="_x0000_t32" coordsize="21600,21600" o:spt="32" o:oned="t" path="m,l21600,21600e" filled="f">
                  <v:path arrowok="t" fillok="f" o:connecttype="none"/>
                  <o:lock v:ext="edit" shapetype="t"/>
                </v:shapetype>
                <v:shape id="直線單箭頭接點 375" o:spid="_x0000_s1293" type="#_x0000_t32" style="position:absolute;left:7463;top:8616;width:2;height:84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5LnM8YAAADcAAAADwAAAGRycy9kb3ducmV2LnhtbESPQWvCQBSE74X+h+UVequbWkxr6ipF&#10;COSgBxNLr4/sMwlm36bZNSb/3i0UPA4z8w2z2oymFQP1rrGs4HUWgSAurW64UnAs0pcPEM4ja2wt&#10;k4KJHGzWjw8rTLS98oGG3FciQNglqKD2vkukdGVNBt3MdsTBO9neoA+yr6Tu8RrgppXzKIqlwYbD&#10;Qo0dbWsqz/nFKIhcnP5ui/N+OFb+sPuRaTYtv5V6fhq/PkF4Gv09/N/OtIK39wX8nQlHQK5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OS5zPGAAAA3AAAAA8AAAAAAAAA&#10;AAAAAAAAoQIAAGRycy9kb3ducmV2LnhtbFBLBQYAAAAABAAEAPkAAACUAwAAAAA=&#10;" strokecolor="black [3040]">
                  <v:stroke endarrow="open"/>
                </v:shape>
                <v:shapetype id="_x0000_t202" coordsize="21600,21600" o:spt="202" path="m,l,21600r21600,l21600,xe">
                  <v:stroke joinstyle="miter"/>
                  <v:path gradientshapeok="t" o:connecttype="rect"/>
                </v:shapetype>
                <v:shape id="文字方塊 376" o:spid="_x0000_s1294" type="#_x0000_t202" style="position:absolute;left:7662;top:10883;width:33903;height:306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Ly5McA&#10;AADcAAAADwAAAGRycy9kb3ducmV2LnhtbESPQWsCMRSE7wX/Q3iFXqRmbWEtW6NooUWkrXQtxeNj&#10;87pZ3LwsSdT135uC0OMwM98w03lvW3EkHxrHCsajDARx5XTDtYLv7ev9E4gQkTW2jknBmQLMZ4Ob&#10;KRbanfiLjmWsRYJwKFCBibErpAyVIYth5Dri5P06bzEm6WupPZ4S3LbyIctyabHhtGCwoxdD1b48&#10;WAV7sx5usreP5U++OvvP7cHt/PtOqbvbfvEMIlIf/8PX9koreJzk8HcmHQE5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y8uTHAAAA3AAAAA8AAAAAAAAAAAAAAAAAmAIAAGRy&#10;cy9kb3ducmV2LnhtbFBLBQYAAAAABAAEAPUAAACMAwAAAAA=&#10;" filled="f" stroked="f" strokeweight=".5pt">
                  <v:textbox>
                    <w:txbxContent>
                      <w:p w:rsidR="007F7273" w:rsidRDefault="007F7273" w:rsidP="007F7273">
                        <w:pPr>
                          <w:pStyle w:val="ae"/>
                        </w:pPr>
                        <w:r>
                          <w:rPr>
                            <w:rFonts w:hint="eastAsia"/>
                          </w:rPr>
                          <w:t>從不同蟻群中，挑出部分蟻群解用於產生新蟻群</w:t>
                        </w:r>
                      </w:p>
                    </w:txbxContent>
                  </v:textbox>
                </v:shape>
                <v:rect id="矩形 360" o:spid="_x0000_s1295" style="position:absolute;left:1295;width:12336;height:86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5AVsIA&#10;AADcAAAADwAAAGRycy9kb3ducmV2LnhtbERPu2rDMBTdC/0HcQvdGrk1dotrJZRCIEMyNAmdL9b1&#10;A1tXRlIc118fDYGOh/MuN7MZxETOd5YVvK4SEMSV1R03Cs6n7csHCB+QNQ6WScEfedisHx9KLLS9&#10;8g9Nx9CIGMK+QAVtCGMhpa9aMuhXdiSOXG2dwRCha6R2eI3hZpBvSZJLgx3HhhZH+m6p6o8Xo6A+&#10;6SXLDkuXusvwTmM/1ftfqdTz0/z1CSLQHP7Fd/dOK0jzOD+eiUdAr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rkBWwgAAANwAAAAPAAAAAAAAAAAAAAAAAJgCAABkcnMvZG93&#10;bnJldi54bWxQSwUGAAAAAAQABAD1AAAAhwMAAAAA&#10;" filled="f" strokecolor="black [3200]" strokeweight="2pt">
                  <v:textbox>
                    <w:txbxContent>
                      <w:p w:rsidR="002F1A6C" w:rsidRDefault="002F1A6C" w:rsidP="002F1A6C">
                        <w:pPr>
                          <w:jc w:val="center"/>
                        </w:pPr>
                        <w:r>
                          <w:rPr>
                            <w:rFonts w:hint="eastAsia"/>
                          </w:rPr>
                          <w:t>蟻群一</w:t>
                        </w:r>
                      </w:p>
                    </w:txbxContent>
                  </v:textbox>
                </v:rect>
                <v:rect id="矩形 361" o:spid="_x0000_s1296" style="position:absolute;left:14913;top:2;width:12332;height:8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LlzcUA&#10;AADcAAAADwAAAGRycy9kb3ducmV2LnhtbESPzWsCMRTE74L/Q3hCb5q1srZsjVIKhR7soav0/Ni8&#10;/cDNy5JkP/SvbwShx2FmfsPsDpNpxUDON5YVrFcJCOLC6oYrBefT5/IVhA/IGlvLpOBKHg77+WyH&#10;mbYj/9CQh0pECPsMFdQhdJmUvqjJoF/Zjjh6pXUGQ5SuktrhGOGmlc9JspUGG44LNXb0UVNxyXuj&#10;oDzpW5p+35qN69sX6i5DefyVSj0tpvc3EIGm8B9+tL+0gs12Dfcz8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uXNxQAAANwAAAAPAAAAAAAAAAAAAAAAAJgCAABkcnMv&#10;ZG93bnJldi54bWxQSwUGAAAAAAQABAD1AAAAigMAAAAA&#10;" filled="f" strokecolor="black [3200]" strokeweight="2pt">
                  <v:textbox>
                    <w:txbxContent>
                      <w:p w:rsidR="002F1A6C" w:rsidRDefault="002F1A6C" w:rsidP="002F1A6C">
                        <w:pPr>
                          <w:pStyle w:val="Web"/>
                          <w:spacing w:before="0" w:beforeAutospacing="0" w:after="0" w:afterAutospacing="0" w:line="372" w:lineRule="auto"/>
                          <w:jc w:val="center"/>
                        </w:pPr>
                        <w:r>
                          <w:rPr>
                            <w:rFonts w:ascii="Times New Roman" w:eastAsia="標楷體" w:hAnsi="標楷體" w:cs="Times New Roman" w:hint="eastAsia"/>
                            <w:kern w:val="2"/>
                          </w:rPr>
                          <w:t>蟻群二</w:t>
                        </w:r>
                      </w:p>
                    </w:txbxContent>
                  </v:textbox>
                </v:rect>
                <v:rect id="矩形 362" o:spid="_x0000_s1297" style="position:absolute;left:29233;top:98;width:12332;height:86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7usQA&#10;AADcAAAADwAAAGRycy9kb3ducmV2LnhtbESPS4sCMRCE74L/IfSCN82s4oPRKCIIHnYP64jnZtLz&#10;wElnSOI466/fCMIei6r6itrsetOIjpyvLSv4nCQgiHOray4VXLLjeAXCB2SNjWVS8EsedtvhYIOp&#10;tg/+oe4cShEh7FNUUIXQplL6vCKDfmJb4ugV1hkMUbpSaoePCDeNnCbJQhqsOS5U2NKhovx2vhsF&#10;Raaf8/n3s565e7Ok9tYVX1ep1Oij369BBOrDf/jdPmkFs8UUXmfiEZD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we7rEAAAA3AAAAA8AAAAAAAAAAAAAAAAAmAIAAGRycy9k&#10;b3ducmV2LnhtbFBLBQYAAAAABAAEAPUAAACJAwAAAAA=&#10;" filled="f" strokecolor="black [3200]" strokeweight="2pt">
                  <v:textbox>
                    <w:txbxContent>
                      <w:p w:rsidR="002F1A6C" w:rsidRDefault="002F1A6C" w:rsidP="002F1A6C">
                        <w:pPr>
                          <w:pStyle w:val="Web"/>
                          <w:spacing w:before="0" w:beforeAutospacing="0" w:after="0" w:afterAutospacing="0" w:line="372" w:lineRule="auto"/>
                          <w:jc w:val="center"/>
                        </w:pPr>
                        <w:r>
                          <w:rPr>
                            <w:rFonts w:ascii="Times New Roman" w:eastAsia="標楷體" w:hAnsi="標楷體" w:cs="Times New Roman" w:hint="eastAsia"/>
                            <w:kern w:val="2"/>
                          </w:rPr>
                          <w:t>蟻群三</w:t>
                        </w:r>
                      </w:p>
                    </w:txbxContent>
                  </v:textbox>
                </v:rect>
                <v:rect id="矩形 379" o:spid="_x0000_s1298" style="position:absolute;left:29926;top:18724;width:12325;height:1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y2z8MA&#10;AADcAAAADwAAAGRycy9kb3ducmV2LnhtbESPQWsCMRSE74L/ITyhN82qoO3WKCIILZ66Vry+bl6z&#10;i5uXJYm69tebguBxmJlvmMWqs424kA+1YwXjUQaCuHS6ZqPge78dvoIIEVlj45gU3CjAatnvLTDX&#10;7spfdCmiEQnCIUcFVYxtLmUoK7IYRq4lTt6v8xZjkt5I7fGa4LaRkyybSYs1p4UKW9pUVJ6Ks02U&#10;GRcH5+Vtvd/5v0/7cwzGTJV6GXTrdxCRuvgMP9ofWsF0/gb/Z9IR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1y2z8MAAADcAAAADwAAAAAAAAAAAAAAAACYAgAAZHJzL2Rv&#10;d25yZXYueG1sUEsFBgAAAAAEAAQA9QAAAIgDAAAAAA==&#10;" fillcolor="#9bbb59 [3206]" strokecolor="#4e6128 [1606]" strokeweight="2pt">
                  <v:textbox>
                    <w:txbxContent>
                      <w:p w:rsidR="007F7273" w:rsidRDefault="007F7273" w:rsidP="007F7273">
                        <w:pPr>
                          <w:pStyle w:val="Web"/>
                          <w:spacing w:before="0" w:beforeAutospacing="0" w:after="0" w:afterAutospacing="0" w:line="372" w:lineRule="auto"/>
                        </w:pPr>
                        <w:r>
                          <w:rPr>
                            <w:rFonts w:ascii="Times New Roman" w:eastAsia="標楷體" w:hAnsi="Times New Roman" w:cs="Times New Roman"/>
                            <w:kern w:val="2"/>
                          </w:rPr>
                          <w:t> </w:t>
                        </w:r>
                      </w:p>
                    </w:txbxContent>
                  </v:textbox>
                </v:rect>
                <v:rect id="矩形 380" o:spid="_x0000_s1299" style="position:absolute;left:29926;top:17045;width:12325;height:165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kK1MMA&#10;AADcAAAADwAAAGRycy9kb3ducmV2LnhtbERPy2oCMRTdC/5DuIIbqRlbtDI1ilgLduHC5/oyufPo&#10;TG6GSdTRr28WgsvDec8WranElRpXWFYwGkYgiBOrC84UHA8/b1MQziNrrCyTgjs5WMy7nRnG2t54&#10;R9e9z0QIYRejgtz7OpbSJTkZdENbEwcutY1BH2CTSd3gLYSbSr5H0UQaLDg05FjTKqek3F+Mgu/T&#10;3+CRluvldn3+LT/HaWGPk7tS/V67/ALhqfUv8dO90Qo+pmF+OBOOg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akK1MMAAADcAAAADwAAAAAAAAAAAAAAAACYAgAAZHJzL2Rv&#10;d25yZXYueG1sUEsFBgAAAAAEAAQA9QAAAIgDAAAAAA==&#10;" fillcolor="#f79646 [3209]" strokecolor="#974706 [1609]" strokeweight="2pt">
                  <v:textbox>
                    <w:txbxContent>
                      <w:p w:rsidR="007F7273" w:rsidRDefault="007F7273" w:rsidP="007F7273">
                        <w:pPr>
                          <w:pStyle w:val="Web"/>
                          <w:spacing w:before="0" w:beforeAutospacing="0" w:after="0" w:afterAutospacing="0" w:line="372" w:lineRule="auto"/>
                        </w:pPr>
                        <w:r>
                          <w:rPr>
                            <w:rFonts w:ascii="Times New Roman" w:eastAsia="標楷體" w:hAnsi="Times New Roman" w:cs="Times New Roman"/>
                            <w:kern w:val="2"/>
                          </w:rPr>
                          <w:t> </w:t>
                        </w:r>
                      </w:p>
                    </w:txbxContent>
                  </v:textbox>
                </v:rect>
                <v:rect id="矩形 381" o:spid="_x0000_s1300" style="position:absolute;left:29926;top:20651;width:12325;height:2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RJPsMA&#10;AADcAAAADwAAAGRycy9kb3ducmV2LnhtbESP0WrCQBRE3wv+w3IF3+omKjVEVxGhtPgiVT/gkr0m&#10;0ezdsLuatF/fFQQfh5k5wyzXvWnEnZyvLStIxwkI4sLqmksFp+PnewbCB2SNjWVS8Ese1qvB2xJz&#10;bTv+ofshlCJC2OeooAqhzaX0RUUG/di2xNE7W2cwROlKqR12EW4aOUmSD2mw5rhQYUvbiorr4WYU&#10;2HQfdsdudmPq3FdWX4rmb54pNRr2mwWIQH14hZ/tb61gmqXwOBOP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RJPsMAAADcAAAADwAAAAAAAAAAAAAAAACYAgAAZHJzL2Rv&#10;d25yZXYueG1sUEsFBgAAAAAEAAQA9QAAAIgDAAAAAA==&#10;" fillcolor="#4f81bd [3204]" strokecolor="#243f60 [1604]" strokeweight="2pt">
                  <v:textbox>
                    <w:txbxContent>
                      <w:p w:rsidR="007F7273" w:rsidRDefault="007F7273" w:rsidP="007F7273">
                        <w:pPr>
                          <w:pStyle w:val="Web"/>
                          <w:spacing w:before="0" w:beforeAutospacing="0" w:after="0" w:afterAutospacing="0" w:line="372" w:lineRule="auto"/>
                        </w:pPr>
                        <w:r>
                          <w:rPr>
                            <w:rFonts w:ascii="Times New Roman" w:eastAsia="標楷體" w:hAnsi="Times New Roman" w:cs="Times New Roman"/>
                            <w:kern w:val="2"/>
                          </w:rPr>
                          <w:t> </w:t>
                        </w:r>
                      </w:p>
                    </w:txbxContent>
                  </v:textbox>
                </v:rect>
                <v:rect id="矩形 382" o:spid="_x0000_s1301" style="position:absolute;left:29925;top:22849;width:12325;height:3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4i4cUA&#10;AADcAAAADwAAAGRycy9kb3ducmV2LnhtbESPzWrDMBCE74W+g9hCL6GR65YQ3CjBFAoNBEpiQ66L&#10;tbFNrJWR5J++fVQo5DjMzDfMZjebTozkfGtZwesyAUFcWd1yraAsvl7WIHxA1thZJgW/5GG3fXzY&#10;YKbtxEcaT6EWEcI+QwVNCH0mpa8aMuiXtieO3sU6gyFKV0vtcIpw08k0SVbSYMtxocGePhuqrqfB&#10;KPgpB3fG4hAW7/s2L9yhzBd5otTz05x/gAg0h3v4v/2tFbytU/g7E4+A3N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TiLhxQAAANwAAAAPAAAAAAAAAAAAAAAAAJgCAABkcnMv&#10;ZG93bnJldi54bWxQSwUGAAAAAAQABAD1AAAAigMAAAAA&#10;" fillcolor="white [3201]" strokecolor="black [3200]" strokeweight="1.5pt">
                  <v:stroke dashstyle="dash"/>
                </v:rect>
                <v:shape id="文字方塊 386" o:spid="_x0000_s1302" type="#_x0000_t202" style="position:absolute;left:31209;top:14492;width:9519;height:342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eCw8YA&#10;AADcAAAADwAAAGRycy9kb3ducmV2LnhtbESPQWsCMRSE70L/Q3gFL1KzbWGRrVGq0CJSLdVSPD42&#10;r5vFzcuSRF3/vREEj8PMfMOMp51txJF8qB0reB5mIIhLp2uuFPxuP55GIEJE1tg4JgVnCjCdPPTG&#10;WGh34h86bmIlEoRDgQpMjG0hZSgNWQxD1xIn7995izFJX0nt8ZTgtpEvWZZLizWnBYMtzQ2V+83B&#10;Ktib5eA7+1zN/vLF2a+3B7fzXzul+o/d+xuISF28h2/thVbwOsrheiYdATm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eCw8YAAADcAAAADwAAAAAAAAAAAAAAAACYAgAAZHJz&#10;L2Rvd25yZXYueG1sUEsFBgAAAAAEAAQA9QAAAIsDAAAAAA==&#10;" filled="f" stroked="f" strokeweight=".5pt">
                  <v:textbox>
                    <w:txbxContent>
                      <w:p w:rsidR="00E129D7" w:rsidRDefault="00E129D7" w:rsidP="00E129D7">
                        <w:pPr>
                          <w:pStyle w:val="ae"/>
                        </w:pPr>
                        <w:r>
                          <w:rPr>
                            <w:rFonts w:hint="eastAsia"/>
                          </w:rPr>
                          <w:t>新產生蟻群</w:t>
                        </w:r>
                      </w:p>
                    </w:txbxContent>
                  </v:textbox>
                </v:shape>
                <v:rect id="矩形 389" o:spid="_x0000_s1303" style="position:absolute;top:23415;width:28553;height:53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PhhcQA&#10;AADcAAAADwAAAGRycy9kb3ducmV2LnhtbESPQWvCQBSE7wX/w/IEb3XTWkSjq4TSSj1qBPH2zD6T&#10;2OzbkF1j/PeuIHgcZuYbZr7sTCVaalxpWcHHMAJBnFldcq5gl/6+T0A4j6yxskwKbuRguei9zTHW&#10;9sobarc+FwHCLkYFhfd1LKXLCjLohrYmDt7JNgZ9kE0udYPXADeV/IyisTRYclgosKbvgrL/7cUo&#10;cMd2nd7qZH8+uOyY/LBJv9YrpQb9LpmB8NT5V/jZ/tMKRpMpPM6E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9z4YXEAAAA3AAAAA8AAAAAAAAAAAAAAAAAmAIAAGRycy9k&#10;b3ducmV2LnhtbFBLBQYAAAAABAAEAPUAAACJAwAAAAA=&#10;" filled="f" stroked="f" strokeweight="2pt">
                  <v:textbox>
                    <w:txbxContent>
                      <w:p w:rsidR="009F5DAB" w:rsidRPr="00E129D7" w:rsidRDefault="009F5DAB" w:rsidP="009F5DAB">
                        <w:pPr>
                          <w:pStyle w:val="ae"/>
                        </w:pPr>
                        <w:r w:rsidRPr="00E129D7">
                          <w:rPr>
                            <w:rFonts w:hint="eastAsia"/>
                          </w:rPr>
                          <w:t>利用蟻群解的權重值進行輪盤式挑選，</w:t>
                        </w:r>
                        <w:r>
                          <w:br/>
                        </w:r>
                        <w:r w:rsidRPr="00E129D7">
                          <w:rPr>
                            <w:rFonts w:hint="eastAsia"/>
                          </w:rPr>
                          <w:t>並用於建立新蟻群所不足之蟻群解</w:t>
                        </w:r>
                      </w:p>
                      <w:p w:rsidR="009F5DAB" w:rsidRPr="009F5DAB" w:rsidRDefault="009F5DAB" w:rsidP="009F5DAB">
                        <w:pPr>
                          <w:pStyle w:val="ae"/>
                        </w:pPr>
                      </w:p>
                    </w:txbxContent>
                  </v:textbox>
                </v:rect>
                <v:shape id="直線單箭頭接點 391" o:spid="_x0000_s1304" type="#_x0000_t32" style="position:absolute;left:13631;top:19674;width:16295;height: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UHysUAAADcAAAADwAAAGRycy9kb3ducmV2LnhtbESPQWvCQBSE70L/w/IK3nSTCqKpq0gg&#10;4KE9RCO9PrLPJJh9m2a3Mfn33ULB4zAz3zC7w2haMVDvGssK4mUEgri0uuFKQXHJFhsQziNrbC2T&#10;gokcHPYvsx0m2j44p+HsKxEg7BJUUHvfJVK6siaDbmk74uDdbG/QB9lXUvf4CHDTyrcoWkuDDYeF&#10;GjtKayrv5x+jIHLr7Du93D+HovL5x5fMTtP2qtT8dTy+g/A0+mf4v33SClbbGP7OhCMg9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KUHysUAAADcAAAADwAAAAAAAAAA&#10;AAAAAAChAgAAZHJzL2Rvd25yZXYueG1sUEsFBgAAAAAEAAQA+QAAAJMDAAAAAA==&#10;" strokecolor="black [3040]">
                  <v:stroke endarrow="open"/>
                </v:shape>
                <w10:anchorlock/>
              </v:group>
            </w:pict>
          </mc:Fallback>
        </mc:AlternateContent>
      </w:r>
    </w:p>
    <w:p w:rsidR="002F1A6C" w:rsidRPr="009E670C" w:rsidRDefault="009F5DAB" w:rsidP="009F5DAB">
      <w:pPr>
        <w:pStyle w:val="a7"/>
        <w:jc w:val="center"/>
        <w:rPr>
          <w:rFonts w:ascii="標楷體" w:eastAsia="標楷體" w:hAnsi="標楷體"/>
        </w:rPr>
      </w:pPr>
      <w:bookmarkStart w:id="74" w:name="_Ref490833044"/>
      <w:r w:rsidRPr="009E670C">
        <w:rPr>
          <w:rFonts w:ascii="標楷體" w:eastAsia="標楷體" w:hAnsi="標楷體" w:hint="eastAsia"/>
        </w:rPr>
        <w:t xml:space="preserve">圖 </w:t>
      </w:r>
      <w:r w:rsidRPr="009E670C">
        <w:rPr>
          <w:rFonts w:ascii="Times New Roman" w:eastAsia="標楷體" w:hAnsi="Times New Roman" w:cs="Times New Roman"/>
        </w:rPr>
        <w:fldChar w:fldCharType="begin"/>
      </w:r>
      <w:r w:rsidRPr="009E670C">
        <w:rPr>
          <w:rFonts w:ascii="Times New Roman" w:eastAsia="標楷體" w:hAnsi="Times New Roman" w:cs="Times New Roman"/>
        </w:rPr>
        <w:instrText xml:space="preserve"> SEQ </w:instrText>
      </w:r>
      <w:r w:rsidRPr="009E670C">
        <w:rPr>
          <w:rFonts w:ascii="Times New Roman" w:eastAsia="標楷體" w:hAnsi="Times New Roman" w:cs="Times New Roman"/>
        </w:rPr>
        <w:instrText>圖</w:instrText>
      </w:r>
      <w:r w:rsidRPr="009E670C">
        <w:rPr>
          <w:rFonts w:ascii="Times New Roman" w:eastAsia="標楷體" w:hAnsi="Times New Roman" w:cs="Times New Roman"/>
        </w:rPr>
        <w:instrText xml:space="preserve"> \* ARABIC </w:instrText>
      </w:r>
      <w:r w:rsidRPr="009E670C">
        <w:rPr>
          <w:rFonts w:ascii="Times New Roman" w:eastAsia="標楷體" w:hAnsi="Times New Roman" w:cs="Times New Roman"/>
        </w:rPr>
        <w:fldChar w:fldCharType="separate"/>
      </w:r>
      <w:r w:rsidRPr="009E670C">
        <w:rPr>
          <w:rFonts w:ascii="Times New Roman" w:eastAsia="標楷體" w:hAnsi="Times New Roman" w:cs="Times New Roman"/>
          <w:noProof/>
        </w:rPr>
        <w:t>17</w:t>
      </w:r>
      <w:r w:rsidRPr="009E670C">
        <w:rPr>
          <w:rFonts w:ascii="Times New Roman" w:eastAsia="標楷體" w:hAnsi="Times New Roman" w:cs="Times New Roman"/>
        </w:rPr>
        <w:fldChar w:fldCharType="end"/>
      </w:r>
      <w:bookmarkEnd w:id="74"/>
      <w:r w:rsidRPr="009E670C">
        <w:rPr>
          <w:rFonts w:ascii="Times New Roman" w:eastAsia="標楷體" w:hAnsi="Times New Roman" w:cs="Times New Roman"/>
        </w:rPr>
        <w:t xml:space="preserve"> </w:t>
      </w:r>
      <w:r w:rsidRPr="009E670C">
        <w:rPr>
          <w:rFonts w:ascii="標楷體" w:eastAsia="標楷體" w:hAnsi="標楷體" w:hint="eastAsia"/>
        </w:rPr>
        <w:t>繼承機制產生新蟻群方式</w:t>
      </w:r>
    </w:p>
    <w:p w:rsidR="00904D46" w:rsidRDefault="00540424" w:rsidP="00B01DB6">
      <w:r>
        <w:rPr>
          <w:rFonts w:hint="eastAsia"/>
        </w:rPr>
        <w:tab/>
      </w:r>
      <w:r>
        <w:rPr>
          <w:rFonts w:hint="eastAsia"/>
        </w:rPr>
        <w:t>將以上三個機制融入多群連續型蟻群演算法，使其在演化的過程中，可以保有多樣性並且能避免落入區域最佳解。</w:t>
      </w:r>
      <w:r w:rsidR="00D90541">
        <w:rPr>
          <w:rFonts w:hint="eastAsia"/>
        </w:rPr>
        <w:t>整體演算法流程如</w:t>
      </w:r>
      <w:r w:rsidR="00DB1D15">
        <w:fldChar w:fldCharType="begin"/>
      </w:r>
      <w:r w:rsidR="00DB1D15">
        <w:instrText xml:space="preserve"> </w:instrText>
      </w:r>
      <w:r w:rsidR="00DB1D15">
        <w:rPr>
          <w:rFonts w:hint="eastAsia"/>
        </w:rPr>
        <w:instrText>REF _Ref485926600 \h</w:instrText>
      </w:r>
      <w:r w:rsidR="00DB1D15">
        <w:instrText xml:space="preserve"> </w:instrText>
      </w:r>
      <w:r w:rsidR="00DB1D15">
        <w:fldChar w:fldCharType="separate"/>
      </w:r>
      <w:r w:rsidR="00A86C56">
        <w:rPr>
          <w:rFonts w:hint="eastAsia"/>
        </w:rPr>
        <w:t>圖</w:t>
      </w:r>
      <w:r w:rsidR="00A86C56">
        <w:rPr>
          <w:rFonts w:hint="eastAsia"/>
        </w:rPr>
        <w:t xml:space="preserve"> </w:t>
      </w:r>
      <w:r w:rsidR="00A86C56">
        <w:rPr>
          <w:noProof/>
        </w:rPr>
        <w:t>17</w:t>
      </w:r>
      <w:r w:rsidR="00DB1D15">
        <w:fldChar w:fldCharType="end"/>
      </w:r>
      <w:r w:rsidR="00DB1D15">
        <w:rPr>
          <w:rFonts w:hint="eastAsia"/>
        </w:rPr>
        <w:t>。</w:t>
      </w:r>
      <w:r w:rsidR="00120702">
        <w:rPr>
          <w:rFonts w:hint="eastAsia"/>
        </w:rPr>
        <w:t>流程概述如下</w:t>
      </w:r>
      <w:r w:rsidR="009867F7">
        <w:rPr>
          <w:rFonts w:hint="eastAsia"/>
        </w:rPr>
        <w:t>：</w:t>
      </w:r>
    </w:p>
    <w:p w:rsidR="00120702" w:rsidRPr="00236A8A" w:rsidRDefault="00120702" w:rsidP="00120702">
      <w:pPr>
        <w:pStyle w:val="a5"/>
        <w:numPr>
          <w:ilvl w:val="0"/>
          <w:numId w:val="41"/>
        </w:numPr>
        <w:ind w:leftChars="0"/>
      </w:pPr>
      <w:r>
        <w:rPr>
          <w:rFonts w:hint="eastAsia"/>
        </w:rPr>
        <w:t>初始</w:t>
      </w:r>
      <m:oMath>
        <m:r>
          <w:rPr>
            <w:rFonts w:ascii="Cambria Math" w:hAnsi="Cambria Math"/>
          </w:rPr>
          <m:t>n</m:t>
        </m:r>
      </m:oMath>
      <w:r w:rsidR="00236A8A">
        <w:rPr>
          <w:rFonts w:hint="eastAsia"/>
        </w:rPr>
        <w:t>組</w:t>
      </w:r>
      <w:r>
        <w:rPr>
          <w:rFonts w:hint="eastAsia"/>
        </w:rPr>
        <w:t>蟻群，每</w:t>
      </w:r>
      <w:r w:rsidR="00236A8A">
        <w:rPr>
          <w:rFonts w:hint="eastAsia"/>
        </w:rPr>
        <w:t>組</w:t>
      </w:r>
      <w:r>
        <w:rPr>
          <w:rFonts w:hint="eastAsia"/>
        </w:rPr>
        <w:t>蟻群中包含</w:t>
      </w:r>
      <m:oMath>
        <m:r>
          <w:rPr>
            <w:rFonts w:ascii="Cambria Math" w:hAnsi="Cambria Math" w:cs="Times New Roman"/>
          </w:rPr>
          <m:t>k</m:t>
        </m:r>
      </m:oMath>
      <w:r>
        <w:rPr>
          <w:rFonts w:hAnsi="標楷體" w:cs="Times New Roman" w:hint="eastAsia"/>
        </w:rPr>
        <w:t>個不同的蟻群解。</w:t>
      </w:r>
    </w:p>
    <w:p w:rsidR="00236A8A" w:rsidRPr="00236A8A" w:rsidRDefault="00236A8A" w:rsidP="00120702">
      <w:pPr>
        <w:pStyle w:val="a5"/>
        <w:numPr>
          <w:ilvl w:val="0"/>
          <w:numId w:val="41"/>
        </w:numPr>
        <w:ind w:leftChars="0"/>
      </w:pPr>
      <w:r>
        <w:rPr>
          <w:rFonts w:hAnsi="標楷體" w:cs="Times New Roman" w:hint="eastAsia"/>
        </w:rPr>
        <w:t>個別計算每組蟻群中每個蟻群解的效能並且利用成本函數值進行蟻</w:t>
      </w:r>
      <w:r>
        <w:rPr>
          <w:rFonts w:hAnsi="標楷體" w:cs="Times New Roman"/>
        </w:rPr>
        <w:tab/>
      </w:r>
      <w:r>
        <w:rPr>
          <w:rFonts w:hAnsi="標楷體" w:cs="Times New Roman" w:hint="eastAsia"/>
        </w:rPr>
        <w:t>群解排序。</w:t>
      </w:r>
    </w:p>
    <w:p w:rsidR="00211F5D" w:rsidRDefault="00211F5D" w:rsidP="00C530E8">
      <w:pPr>
        <w:pStyle w:val="a5"/>
        <w:numPr>
          <w:ilvl w:val="0"/>
          <w:numId w:val="41"/>
        </w:numPr>
        <w:ind w:leftChars="0"/>
      </w:pPr>
      <w:r>
        <w:rPr>
          <w:rFonts w:hint="eastAsia"/>
        </w:rPr>
        <w:t>個別計算每組蟻群中各蟻群解的權重值</w:t>
      </w:r>
      <w:r w:rsidR="00C530E8">
        <w:rPr>
          <w:rFonts w:hint="eastAsia"/>
        </w:rPr>
        <w:t>。</w:t>
      </w:r>
    </w:p>
    <w:p w:rsidR="00C530E8" w:rsidRDefault="00C530E8" w:rsidP="00C530E8">
      <w:pPr>
        <w:pStyle w:val="a5"/>
        <w:numPr>
          <w:ilvl w:val="0"/>
          <w:numId w:val="42"/>
        </w:numPr>
        <w:ind w:leftChars="0"/>
      </w:pPr>
      <w:r>
        <w:rPr>
          <w:rFonts w:hint="eastAsia"/>
        </w:rPr>
        <w:lastRenderedPageBreak/>
        <w:t>各組蟻群中蟻群解利用權重值</w:t>
      </w:r>
      <m:oMath>
        <m:r>
          <w:rPr>
            <w:rFonts w:ascii="Cambria Math" w:eastAsia="Cambria Math" w:hAnsi="Cambria Math"/>
          </w:rPr>
          <m:t>ω</m:t>
        </m:r>
      </m:oMath>
      <w:r>
        <w:rPr>
          <w:rFonts w:hint="eastAsia"/>
          <w:iCs/>
        </w:rPr>
        <w:t>建構該蟻群解的輪盤機率</w:t>
      </w:r>
      <m:oMath>
        <m:r>
          <w:rPr>
            <w:rFonts w:ascii="Cambria Math" w:hAnsi="Cambria Math"/>
          </w:rPr>
          <m:t>p</m:t>
        </m:r>
      </m:oMath>
      <w:r>
        <w:rPr>
          <w:rFonts w:hint="eastAsia"/>
        </w:rPr>
        <w:t>。</w:t>
      </w:r>
    </w:p>
    <w:p w:rsidR="00C530E8" w:rsidRPr="004C7EEF" w:rsidRDefault="00C530E8" w:rsidP="00C530E8">
      <w:pPr>
        <w:pStyle w:val="a5"/>
        <w:numPr>
          <w:ilvl w:val="0"/>
          <w:numId w:val="42"/>
        </w:numPr>
        <w:ind w:leftChars="0"/>
      </w:pPr>
      <w:r>
        <w:rPr>
          <w:rFonts w:hint="eastAsia"/>
        </w:rPr>
        <w:t>各組各自利用輪盤機率</w:t>
      </w:r>
      <m:oMath>
        <m:r>
          <w:rPr>
            <w:rFonts w:ascii="Cambria Math" w:hAnsi="Cambria Math"/>
          </w:rPr>
          <m:t>p</m:t>
        </m:r>
      </m:oMath>
      <w:r>
        <w:rPr>
          <w:rFonts w:hint="eastAsia"/>
        </w:rPr>
        <w:t>選到該組蟻群中的蟻群解</w:t>
      </w:r>
      <m:oMath>
        <m:sSub>
          <m:sSubPr>
            <m:ctrlPr>
              <w:rPr>
                <w:rFonts w:ascii="Cambria Math" w:eastAsia="Cambria Math" w:hAnsi="Cambria Math"/>
                <w:i/>
                <w:iCs/>
              </w:rPr>
            </m:ctrlPr>
          </m:sSubPr>
          <m:e>
            <m:r>
              <w:rPr>
                <w:rFonts w:ascii="Cambria Math" w:eastAsia="Cambria Math" w:hAnsi="Cambria Math"/>
              </w:rPr>
              <m:t>s</m:t>
            </m:r>
          </m:e>
          <m:sub>
            <m:r>
              <w:rPr>
                <w:rFonts w:ascii="Cambria Math" w:hAnsi="Cambria Math"/>
              </w:rPr>
              <m:t>l</m:t>
            </m:r>
          </m:sub>
        </m:sSub>
      </m:oMath>
      <w:r>
        <w:rPr>
          <w:rFonts w:hint="eastAsia"/>
          <w:iCs/>
        </w:rPr>
        <w:t>並且建構機率函</w:t>
      </w:r>
      <w:r>
        <w:rPr>
          <w:iCs/>
        </w:rPr>
        <w:tab/>
      </w:r>
      <w:r>
        <w:rPr>
          <w:rFonts w:hint="eastAsia"/>
          <w:iCs/>
        </w:rPr>
        <w:t>數</w:t>
      </w:r>
      <w:r w:rsidR="004C7EEF">
        <w:rPr>
          <w:rFonts w:hint="eastAsia"/>
          <w:iCs/>
        </w:rPr>
        <w:t>。</w:t>
      </w:r>
    </w:p>
    <w:p w:rsidR="004C7EEF" w:rsidRPr="004C7EEF" w:rsidRDefault="004C7EEF" w:rsidP="00C530E8">
      <w:pPr>
        <w:pStyle w:val="a5"/>
        <w:numPr>
          <w:ilvl w:val="0"/>
          <w:numId w:val="42"/>
        </w:numPr>
        <w:ind w:leftChars="0"/>
      </w:pPr>
      <w:r>
        <w:rPr>
          <w:rFonts w:hint="eastAsia"/>
          <w:iCs/>
        </w:rPr>
        <w:t>各組利用各自機率函數取樣產生新蟻群解並各自取代該組蟻群中相</w:t>
      </w:r>
      <w:r>
        <w:rPr>
          <w:iCs/>
        </w:rPr>
        <w:tab/>
      </w:r>
      <w:r>
        <w:rPr>
          <w:rFonts w:hint="eastAsia"/>
          <w:iCs/>
        </w:rPr>
        <w:t>同數量的較差蟻群解。</w:t>
      </w:r>
    </w:p>
    <w:p w:rsidR="004C7EEF" w:rsidRDefault="004C7EEF" w:rsidP="004C7EEF">
      <w:pPr>
        <w:pStyle w:val="a5"/>
        <w:numPr>
          <w:ilvl w:val="0"/>
          <w:numId w:val="44"/>
        </w:numPr>
        <w:ind w:leftChars="0"/>
      </w:pPr>
      <w:r>
        <w:rPr>
          <w:rFonts w:hint="eastAsia"/>
        </w:rPr>
        <w:t>各組蟻群皆取代蟻群解完畢後，</w:t>
      </w:r>
      <w:r w:rsidR="00023153">
        <w:rPr>
          <w:rFonts w:hint="eastAsia"/>
        </w:rPr>
        <w:t>擷取各組蟻群中表現較為優異的部</w:t>
      </w:r>
      <w:r w:rsidR="00023153">
        <w:tab/>
      </w:r>
      <w:r w:rsidR="00023153">
        <w:rPr>
          <w:rFonts w:hint="eastAsia"/>
        </w:rPr>
        <w:t>分蟻群解作為</w:t>
      </w:r>
      <w:r w:rsidR="008B0001">
        <w:rPr>
          <w:rFonts w:hint="eastAsia"/>
        </w:rPr>
        <w:t>繼承蟻群解用於產生新蟻群</w:t>
      </w:r>
      <w:r w:rsidR="00023153">
        <w:rPr>
          <w:rFonts w:hint="eastAsia"/>
        </w:rPr>
        <w:t>。</w:t>
      </w:r>
    </w:p>
    <w:p w:rsidR="008B0001" w:rsidRDefault="008B0001" w:rsidP="004C7EEF">
      <w:pPr>
        <w:pStyle w:val="a5"/>
        <w:numPr>
          <w:ilvl w:val="0"/>
          <w:numId w:val="44"/>
        </w:numPr>
        <w:ind w:leftChars="0"/>
      </w:pPr>
      <w:r>
        <w:rPr>
          <w:rFonts w:hint="eastAsia"/>
        </w:rPr>
        <w:t>利用繼承蟻群解的權重機率挑出一繼承蟻群解並建立機率函數。</w:t>
      </w:r>
    </w:p>
    <w:p w:rsidR="008B0001" w:rsidRDefault="008B0001" w:rsidP="004C7EEF">
      <w:pPr>
        <w:pStyle w:val="a5"/>
        <w:numPr>
          <w:ilvl w:val="0"/>
          <w:numId w:val="44"/>
        </w:numPr>
        <w:ind w:leftChars="0"/>
      </w:pPr>
      <w:r>
        <w:rPr>
          <w:rFonts w:hint="eastAsia"/>
        </w:rPr>
        <w:t>根據機率函數取樣產生一組新蟻群。</w:t>
      </w:r>
    </w:p>
    <w:p w:rsidR="008B0001" w:rsidRDefault="009867F7" w:rsidP="004C7EEF">
      <w:pPr>
        <w:pStyle w:val="a5"/>
        <w:numPr>
          <w:ilvl w:val="0"/>
          <w:numId w:val="44"/>
        </w:numPr>
        <w:ind w:leftChars="0"/>
      </w:pPr>
      <w:r>
        <w:rPr>
          <w:rFonts w:hint="eastAsia"/>
        </w:rPr>
        <w:t>將各組蟻群中，以各組的最佳蟻群解作為評斷標準，以性能表現最</w:t>
      </w:r>
      <w:r>
        <w:tab/>
      </w:r>
      <w:r>
        <w:rPr>
          <w:rFonts w:hint="eastAsia"/>
        </w:rPr>
        <w:t>差蟻群解的所屬蟻群作為被淘汰的蟻群。並完全刪除該蟻群。</w:t>
      </w:r>
    </w:p>
    <w:p w:rsidR="009867F7" w:rsidRDefault="009867F7" w:rsidP="004C7EEF">
      <w:pPr>
        <w:pStyle w:val="a5"/>
        <w:numPr>
          <w:ilvl w:val="0"/>
          <w:numId w:val="44"/>
        </w:numPr>
        <w:ind w:leftChars="0"/>
      </w:pPr>
      <w:r>
        <w:rPr>
          <w:rFonts w:hint="eastAsia"/>
        </w:rPr>
        <w:t>以新產生的蟻群取代原本被刪除的蟻群，使所有蟻群組數量保持一</w:t>
      </w:r>
      <w:r>
        <w:tab/>
      </w:r>
      <w:r>
        <w:rPr>
          <w:rFonts w:hint="eastAsia"/>
        </w:rPr>
        <w:t>定。</w:t>
      </w:r>
    </w:p>
    <w:p w:rsidR="00DB1D15" w:rsidRDefault="00D90541" w:rsidP="00DB1D15">
      <w:pPr>
        <w:keepNext/>
      </w:pPr>
      <w:r>
        <w:rPr>
          <w:noProof/>
        </w:rPr>
        <mc:AlternateContent>
          <mc:Choice Requires="wpc">
            <w:drawing>
              <wp:inline distT="0" distB="0" distL="0" distR="0" wp14:anchorId="6F4A0A5E" wp14:editId="067CB8E1">
                <wp:extent cx="5173496" cy="3520622"/>
                <wp:effectExtent l="0" t="0" r="46355" b="22860"/>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0" name="矩形 120"/>
                        <wps:cNvSpPr/>
                        <wps:spPr>
                          <a:xfrm>
                            <a:off x="1" y="114301"/>
                            <a:ext cx="1200150" cy="35750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Pr="00120702" w:rsidRDefault="004F2B12" w:rsidP="00D90541">
                              <w:pPr>
                                <w:pStyle w:val="Web"/>
                                <w:spacing w:before="0" w:beforeAutospacing="0" w:after="0" w:afterAutospacing="0"/>
                                <w:rPr>
                                  <w:rFonts w:ascii="標楷體" w:eastAsia="標楷體" w:hAnsi="標楷體"/>
                                </w:rPr>
                              </w:pPr>
                              <w:r w:rsidRPr="00120702">
                                <w:rPr>
                                  <w:rFonts w:ascii="標楷體" w:eastAsia="標楷體" w:hAnsi="標楷體" w:cs="Times New Roman" w:hint="eastAsia"/>
                                  <w:kern w:val="2"/>
                                </w:rPr>
                                <w:t>形成</w:t>
                              </w:r>
                              <m:oMath>
                                <m:r>
                                  <w:rPr>
                                    <w:rFonts w:ascii="Cambria Math" w:eastAsia="標楷體" w:hAnsi="Cambria Math"/>
                                  </w:rPr>
                                  <m:t>n</m:t>
                                </m:r>
                              </m:oMath>
                              <w:r>
                                <w:rPr>
                                  <w:rFonts w:ascii="標楷體" w:eastAsia="標楷體" w:hAnsi="標楷體" w:hint="eastAsia"/>
                                </w:rPr>
                                <w:t>組</w:t>
                              </w:r>
                              <w:r w:rsidRPr="00120702">
                                <w:rPr>
                                  <w:rFonts w:ascii="標楷體" w:eastAsia="標楷體" w:hAnsi="標楷體" w:hint="eastAsia"/>
                                </w:rPr>
                                <w:t>蟻群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1" name="矩形 121"/>
                        <wps:cNvSpPr/>
                        <wps:spPr>
                          <a:xfrm>
                            <a:off x="1746118" y="30001"/>
                            <a:ext cx="1474162" cy="52768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D90541">
                              <w:pPr>
                                <w:pStyle w:val="Web"/>
                                <w:spacing w:before="0" w:beforeAutospacing="0" w:after="0" w:afterAutospacing="0"/>
                              </w:pPr>
                              <w:r>
                                <w:rPr>
                                  <w:rFonts w:ascii="Times New Roman" w:eastAsia="標楷體" w:hAnsi="標楷體" w:cs="Times New Roman" w:hint="eastAsia"/>
                                  <w:kern w:val="2"/>
                                </w:rPr>
                                <w:t>計算各組蟻群中蟻群解效能並排序</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2" name="矩形 122"/>
                        <wps:cNvSpPr/>
                        <wps:spPr>
                          <a:xfrm>
                            <a:off x="3598168" y="1"/>
                            <a:ext cx="1370330" cy="58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D90541">
                              <w:pPr>
                                <w:pStyle w:val="Web"/>
                                <w:spacing w:before="0" w:beforeAutospacing="0" w:after="0" w:afterAutospacing="0"/>
                              </w:pPr>
                              <w:r>
                                <w:rPr>
                                  <w:rFonts w:ascii="Times New Roman" w:eastAsia="標楷體" w:hAnsi="標楷體" w:cs="Times New Roman" w:hint="eastAsia"/>
                                </w:rPr>
                                <w:t>計算蟻群解的權重值</w:t>
                              </w:r>
                              <m:oMath>
                                <m:sSub>
                                  <m:sSubPr>
                                    <m:ctrlPr>
                                      <w:rPr>
                                        <w:rFonts w:ascii="Cambria Math" w:eastAsia="Cambria Math" w:hAnsi="Cambria Math"/>
                                        <w:i/>
                                        <w:iCs/>
                                      </w:rPr>
                                    </m:ctrlPr>
                                  </m:sSubPr>
                                  <m:e>
                                    <m:r>
                                      <w:rPr>
                                        <w:rFonts w:ascii="Cambria Math" w:hAnsi="Cambria Math"/>
                                      </w:rPr>
                                      <m:t>ω</m:t>
                                    </m:r>
                                  </m:e>
                                  <m:sub>
                                    <m:r>
                                      <w:rPr>
                                        <w:rFonts w:ascii="Cambria Math" w:hAnsi="Cambria Math"/>
                                      </w:rPr>
                                      <m:t>l</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3" name="矩形 123"/>
                        <wps:cNvSpPr/>
                        <wps:spPr>
                          <a:xfrm>
                            <a:off x="3598168" y="955134"/>
                            <a:ext cx="1370330" cy="58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D90541">
                              <w:pPr>
                                <w:pStyle w:val="Web"/>
                                <w:spacing w:before="0" w:beforeAutospacing="0" w:after="0" w:afterAutospacing="0"/>
                              </w:pPr>
                              <w:r>
                                <w:rPr>
                                  <w:rFonts w:ascii="Times New Roman" w:eastAsia="標楷體" w:hAnsi="標楷體" w:cs="Times New Roman" w:hint="eastAsia"/>
                                </w:rPr>
                                <w:t>利用權重值</w:t>
                              </w:r>
                              <m:oMath>
                                <m:sSub>
                                  <m:sSubPr>
                                    <m:ctrlPr>
                                      <w:rPr>
                                        <w:rFonts w:ascii="Cambria Math" w:eastAsia="Cambria Math" w:hAnsi="Cambria Math"/>
                                        <w:i/>
                                        <w:iCs/>
                                      </w:rPr>
                                    </m:ctrlPr>
                                  </m:sSubPr>
                                  <m:e>
                                    <m:r>
                                      <w:rPr>
                                        <w:rFonts w:ascii="Cambria Math" w:hAnsi="Cambria Math"/>
                                      </w:rPr>
                                      <m:t>ω</m:t>
                                    </m:r>
                                  </m:e>
                                  <m:sub>
                                    <m:r>
                                      <w:rPr>
                                        <w:rFonts w:ascii="Cambria Math" w:hAnsi="Cambria Math"/>
                                      </w:rPr>
                                      <m:t>l</m:t>
                                    </m:r>
                                  </m:sub>
                                </m:sSub>
                              </m:oMath>
                              <w:r>
                                <w:rPr>
                                  <w:rFonts w:ascii="Times New Roman" w:eastAsia="標楷體" w:hAnsi="標楷體" w:cs="Times New Roman" w:hint="eastAsia"/>
                                </w:rPr>
                                <w:t>計算輪盤機率</w:t>
                              </w:r>
                              <m:oMath>
                                <m:sSub>
                                  <m:sSubPr>
                                    <m:ctrlPr>
                                      <w:rPr>
                                        <w:rFonts w:ascii="Cambria Math" w:eastAsia="Cambria Math" w:hAnsi="Cambria Math"/>
                                        <w:i/>
                                        <w:iCs/>
                                      </w:rPr>
                                    </m:ctrlPr>
                                  </m:sSubPr>
                                  <m:e>
                                    <m:r>
                                      <w:rPr>
                                        <w:rFonts w:ascii="Cambria Math" w:hAnsi="Cambria Math"/>
                                      </w:rPr>
                                      <m:t>p</m:t>
                                    </m:r>
                                  </m:e>
                                  <m:sub>
                                    <m:r>
                                      <w:rPr>
                                        <w:rFonts w:ascii="Cambria Math" w:hAnsi="Cambria Math"/>
                                      </w:rPr>
                                      <m:t>l</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4" name="矩形 124"/>
                        <wps:cNvSpPr/>
                        <wps:spPr>
                          <a:xfrm>
                            <a:off x="3598168" y="1921751"/>
                            <a:ext cx="1370330" cy="65510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D90541">
                              <w:pPr>
                                <w:pStyle w:val="Web"/>
                                <w:spacing w:before="0" w:beforeAutospacing="0" w:after="0" w:afterAutospacing="0"/>
                              </w:pPr>
                              <w:r>
                                <w:rPr>
                                  <w:rFonts w:ascii="Times New Roman" w:eastAsia="標楷體" w:hAnsi="標楷體" w:cs="Times New Roman" w:hint="eastAsia"/>
                                </w:rPr>
                                <w:t>利用選中解</w:t>
                              </w:r>
                              <m:oMath>
                                <m:sSub>
                                  <m:sSubPr>
                                    <m:ctrlPr>
                                      <w:rPr>
                                        <w:rFonts w:ascii="Cambria Math" w:eastAsia="Cambria Math" w:hAnsi="Cambria Math"/>
                                        <w:i/>
                                        <w:iCs/>
                                      </w:rPr>
                                    </m:ctrlPr>
                                  </m:sSubPr>
                                  <m:e>
                                    <m:r>
                                      <w:rPr>
                                        <w:rFonts w:ascii="Cambria Math" w:eastAsia="Cambria Math" w:hAnsi="Cambria Math"/>
                                      </w:rPr>
                                      <m:t>s</m:t>
                                    </m:r>
                                  </m:e>
                                  <m:sub>
                                    <m:r>
                                      <w:rPr>
                                        <w:rFonts w:ascii="Cambria Math" w:hAnsi="Cambria Math"/>
                                      </w:rPr>
                                      <m:t>l</m:t>
                                    </m:r>
                                  </m:sub>
                                </m:sSub>
                              </m:oMath>
                              <w:r>
                                <w:rPr>
                                  <w:rFonts w:ascii="Times New Roman" w:eastAsia="標楷體" w:hAnsi="標楷體" w:cs="Times New Roman" w:hint="eastAsia"/>
                                </w:rPr>
                                <w:t>產生參數</w:t>
                              </w:r>
                              <m:oMath>
                                <m:sSubSup>
                                  <m:sSubSupPr>
                                    <m:ctrlPr>
                                      <w:rPr>
                                        <w:rFonts w:ascii="Cambria Math" w:eastAsia="Cambria Math" w:hAnsi="Cambria Math"/>
                                        <w:i/>
                                        <w:iCs/>
                                      </w:rPr>
                                    </m:ctrlPr>
                                  </m:sSubSupPr>
                                  <m:e>
                                    <m:r>
                                      <w:rPr>
                                        <w:rFonts w:ascii="Cambria Math" w:hAnsi="Cambria Math"/>
                                      </w:rPr>
                                      <m:t>μ</m:t>
                                    </m:r>
                                  </m:e>
                                  <m:sub>
                                    <m:r>
                                      <w:rPr>
                                        <w:rFonts w:ascii="Cambria Math" w:hAnsi="Cambria Math"/>
                                      </w:rPr>
                                      <m:t>l</m:t>
                                    </m:r>
                                  </m:sub>
                                  <m:sup>
                                    <m:r>
                                      <w:rPr>
                                        <w:rFonts w:ascii="Cambria Math" w:hAnsi="Cambria Math"/>
                                      </w:rPr>
                                      <m:t>i</m:t>
                                    </m:r>
                                  </m:sup>
                                </m:sSubSup>
                              </m:oMath>
                              <w:r>
                                <w:rPr>
                                  <w:rFonts w:ascii="Times New Roman" w:eastAsia="標楷體" w:hAnsi="標楷體" w:cs="Times New Roman" w:hint="eastAsia"/>
                                </w:rPr>
                                <w:t>與</w:t>
                              </w:r>
                              <m:oMath>
                                <m:sSubSup>
                                  <m:sSubSupPr>
                                    <m:ctrlPr>
                                      <w:rPr>
                                        <w:rFonts w:ascii="Cambria Math" w:eastAsia="Cambria Math" w:hAnsi="Cambria Math"/>
                                        <w:i/>
                                        <w:iCs/>
                                      </w:rPr>
                                    </m:ctrlPr>
                                  </m:sSubSupPr>
                                  <m:e>
                                    <m:r>
                                      <w:rPr>
                                        <w:rFonts w:ascii="Cambria Math" w:hAnsi="Cambria Math"/>
                                      </w:rPr>
                                      <m:t>σ</m:t>
                                    </m:r>
                                  </m:e>
                                  <m:sub>
                                    <m:r>
                                      <w:rPr>
                                        <w:rFonts w:ascii="Cambria Math" w:hAnsi="Cambria Math"/>
                                      </w:rPr>
                                      <m:t>l</m:t>
                                    </m:r>
                                  </m:sub>
                                  <m:sup>
                                    <m:r>
                                      <w:rPr>
                                        <w:rFonts w:ascii="Cambria Math" w:hAnsi="Cambria Math"/>
                                      </w:rPr>
                                      <m:t>i</m:t>
                                    </m:r>
                                  </m:sup>
                                </m:sSubSup>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5" name="矩形 125"/>
                        <wps:cNvSpPr/>
                        <wps:spPr>
                          <a:xfrm>
                            <a:off x="1793860" y="1817406"/>
                            <a:ext cx="1370330" cy="870928"/>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BE2192">
                              <w:pPr>
                                <w:pStyle w:val="ae"/>
                              </w:pPr>
                              <w:r>
                                <w:rPr>
                                  <w:rFonts w:hint="eastAsia"/>
                                </w:rPr>
                                <w:t>建立權重常態分佈密度機率函數並取樣產生新蟻群解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6" name="矩形 126"/>
                        <wps:cNvSpPr/>
                        <wps:spPr>
                          <a:xfrm>
                            <a:off x="1793876" y="956882"/>
                            <a:ext cx="1370330" cy="5829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BE2192">
                              <w:pPr>
                                <w:pStyle w:val="ae"/>
                              </w:pPr>
                              <w:r>
                                <w:rPr>
                                  <w:rFonts w:hint="eastAsia"/>
                                </w:rPr>
                                <w:t>取代相同數量但較差之蟻群解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27" name="直線單箭頭接點 127"/>
                        <wps:cNvCnPr>
                          <a:stCxn id="120" idx="3"/>
                          <a:endCxn id="121" idx="1"/>
                        </wps:cNvCnPr>
                        <wps:spPr>
                          <a:xfrm>
                            <a:off x="1200151" y="293054"/>
                            <a:ext cx="545967" cy="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8" name="直線單箭頭接點 128"/>
                        <wps:cNvCnPr>
                          <a:stCxn id="121" idx="3"/>
                          <a:endCxn id="122" idx="1"/>
                        </wps:cNvCnPr>
                        <wps:spPr>
                          <a:xfrm flipV="1">
                            <a:off x="3220280" y="291466"/>
                            <a:ext cx="377888" cy="23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29" name="直線單箭頭接點 129"/>
                        <wps:cNvCnPr>
                          <a:stCxn id="122" idx="2"/>
                          <a:endCxn id="123" idx="0"/>
                        </wps:cNvCnPr>
                        <wps:spPr>
                          <a:xfrm>
                            <a:off x="4283333" y="582931"/>
                            <a:ext cx="0" cy="37220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1" name="直線單箭頭接點 131"/>
                        <wps:cNvCnPr>
                          <a:stCxn id="124" idx="1"/>
                          <a:endCxn id="125" idx="3"/>
                        </wps:cNvCnPr>
                        <wps:spPr>
                          <a:xfrm flipH="1">
                            <a:off x="3164190" y="2249305"/>
                            <a:ext cx="433978" cy="356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3" name="直線單箭頭接點 133"/>
                        <wps:cNvCnPr>
                          <a:stCxn id="126" idx="0"/>
                          <a:endCxn id="121" idx="2"/>
                        </wps:cNvCnPr>
                        <wps:spPr>
                          <a:xfrm flipV="1">
                            <a:off x="2479041" y="557686"/>
                            <a:ext cx="4158" cy="39919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4" name="矩形 134"/>
                        <wps:cNvSpPr/>
                        <wps:spPr>
                          <a:xfrm>
                            <a:off x="3476323" y="3000779"/>
                            <a:ext cx="1199515" cy="519947"/>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BE2192">
                              <w:pPr>
                                <w:pStyle w:val="ae"/>
                              </w:pPr>
                              <w:r>
                                <w:rPr>
                                  <w:rFonts w:hint="eastAsia"/>
                                </w:rPr>
                                <w:t>蒐集各群優異蟻群解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5" name="矩形 135"/>
                        <wps:cNvSpPr/>
                        <wps:spPr>
                          <a:xfrm>
                            <a:off x="1880553" y="3061961"/>
                            <a:ext cx="1086485" cy="405130"/>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BE2192">
                              <w:pPr>
                                <w:pStyle w:val="Web"/>
                                <w:spacing w:before="0" w:beforeAutospacing="0" w:after="0" w:afterAutospacing="0" w:line="372" w:lineRule="auto"/>
                                <w:jc w:val="center"/>
                              </w:pPr>
                              <w:r>
                                <w:rPr>
                                  <w:rFonts w:ascii="Times New Roman" w:eastAsia="標楷體" w:hAnsi="標楷體" w:cs="Times New Roman" w:hint="eastAsia"/>
                                  <w:kern w:val="2"/>
                                </w:rPr>
                                <w:t>建立新蟻群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6" name="矩形 136"/>
                        <wps:cNvSpPr/>
                        <wps:spPr>
                          <a:xfrm>
                            <a:off x="293208" y="1537611"/>
                            <a:ext cx="1169726" cy="496411"/>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BE2192">
                              <w:pPr>
                                <w:pStyle w:val="ae"/>
                              </w:pPr>
                              <w:r>
                                <w:rPr>
                                  <w:rFonts w:hint="eastAsia"/>
                                </w:rPr>
                                <w:t>以新蟻群代替被取代之蟻群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7" name="肘形接點 137"/>
                        <wps:cNvCnPr>
                          <a:stCxn id="122" idx="3"/>
                          <a:endCxn id="134" idx="3"/>
                        </wps:cNvCnPr>
                        <wps:spPr>
                          <a:xfrm flipH="1">
                            <a:off x="4675838" y="291466"/>
                            <a:ext cx="292660" cy="2969287"/>
                          </a:xfrm>
                          <a:prstGeom prst="bentConnector3">
                            <a:avLst>
                              <a:gd name="adj1" fmla="val -78111"/>
                            </a:avLst>
                          </a:prstGeom>
                          <a:ln>
                            <a:tailEnd type="arrow"/>
                          </a:ln>
                        </wps:spPr>
                        <wps:style>
                          <a:lnRef idx="1">
                            <a:schemeClr val="dk1"/>
                          </a:lnRef>
                          <a:fillRef idx="0">
                            <a:schemeClr val="dk1"/>
                          </a:fillRef>
                          <a:effectRef idx="0">
                            <a:schemeClr val="dk1"/>
                          </a:effectRef>
                          <a:fontRef idx="minor">
                            <a:schemeClr val="tx1"/>
                          </a:fontRef>
                        </wps:style>
                        <wps:bodyPr/>
                      </wps:wsp>
                      <wps:wsp>
                        <wps:cNvPr id="138" name="直線單箭頭接點 138"/>
                        <wps:cNvCnPr>
                          <a:stCxn id="134" idx="1"/>
                          <a:endCxn id="135" idx="3"/>
                        </wps:cNvCnPr>
                        <wps:spPr>
                          <a:xfrm flipH="1">
                            <a:off x="2967038" y="3260753"/>
                            <a:ext cx="509285" cy="377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39" name="直線單箭頭接點 139"/>
                        <wps:cNvCnPr>
                          <a:stCxn id="135" idx="1"/>
                          <a:endCxn id="358" idx="3"/>
                        </wps:cNvCnPr>
                        <wps:spPr>
                          <a:xfrm flipH="1">
                            <a:off x="1462934" y="3264526"/>
                            <a:ext cx="417619" cy="17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4" name="肘形接點 354"/>
                        <wps:cNvCnPr>
                          <a:stCxn id="136" idx="0"/>
                          <a:endCxn id="121" idx="2"/>
                        </wps:cNvCnPr>
                        <wps:spPr>
                          <a:xfrm rot="5400000" flipH="1" flipV="1">
                            <a:off x="1190673" y="245085"/>
                            <a:ext cx="979925" cy="1605128"/>
                          </a:xfrm>
                          <a:prstGeom prst="bentConnector3">
                            <a:avLst>
                              <a:gd name="adj1" fmla="val 77583"/>
                            </a:avLst>
                          </a:prstGeom>
                          <a:ln>
                            <a:tailEnd type="arrow"/>
                          </a:ln>
                        </wps:spPr>
                        <wps:style>
                          <a:lnRef idx="1">
                            <a:schemeClr val="dk1"/>
                          </a:lnRef>
                          <a:fillRef idx="0">
                            <a:schemeClr val="dk1"/>
                          </a:fillRef>
                          <a:effectRef idx="0">
                            <a:schemeClr val="dk1"/>
                          </a:effectRef>
                          <a:fontRef idx="minor">
                            <a:schemeClr val="tx1"/>
                          </a:fontRef>
                        </wps:style>
                        <wps:bodyPr/>
                      </wps:wsp>
                      <wps:wsp>
                        <wps:cNvPr id="355" name="直線單箭頭接點 355"/>
                        <wps:cNvCnPr>
                          <a:stCxn id="123" idx="2"/>
                          <a:endCxn id="124" idx="0"/>
                        </wps:cNvCnPr>
                        <wps:spPr>
                          <a:xfrm>
                            <a:off x="4283333" y="1538064"/>
                            <a:ext cx="0" cy="3836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6" name="直線單箭頭接點 356"/>
                        <wps:cNvCnPr>
                          <a:stCxn id="125" idx="0"/>
                          <a:endCxn id="126" idx="2"/>
                        </wps:cNvCnPr>
                        <wps:spPr>
                          <a:xfrm flipV="1">
                            <a:off x="2479025" y="1539812"/>
                            <a:ext cx="16" cy="27759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358" name="矩形 358"/>
                        <wps:cNvSpPr/>
                        <wps:spPr>
                          <a:xfrm>
                            <a:off x="293264" y="3016731"/>
                            <a:ext cx="1169670" cy="495935"/>
                          </a:xfrm>
                          <a:prstGeom prst="rect">
                            <a:avLst/>
                          </a:prstGeom>
                          <a:ln w="12700"/>
                        </wps:spPr>
                        <wps:style>
                          <a:lnRef idx="2">
                            <a:schemeClr val="dk1"/>
                          </a:lnRef>
                          <a:fillRef idx="1">
                            <a:schemeClr val="lt1"/>
                          </a:fillRef>
                          <a:effectRef idx="0">
                            <a:schemeClr val="dk1"/>
                          </a:effectRef>
                          <a:fontRef idx="minor">
                            <a:schemeClr val="dk1"/>
                          </a:fontRef>
                        </wps:style>
                        <wps:txbx>
                          <w:txbxContent>
                            <w:p w:rsidR="004F2B12" w:rsidRDefault="004F2B12" w:rsidP="00782001">
                              <w:pPr>
                                <w:pStyle w:val="ae"/>
                              </w:pPr>
                              <w:r>
                                <w:rPr>
                                  <w:rFonts w:hint="eastAsia"/>
                                </w:rPr>
                                <w:t>完全刪除效能最差之蟻群</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9" name="直線單箭頭接點 359"/>
                        <wps:cNvCnPr>
                          <a:stCxn id="358" idx="0"/>
                          <a:endCxn id="136" idx="2"/>
                        </wps:cNvCnPr>
                        <wps:spPr>
                          <a:xfrm flipH="1" flipV="1">
                            <a:off x="878071" y="2034022"/>
                            <a:ext cx="28" cy="98270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118" o:spid="_x0000_s1283" editas="canvas" style="width:407.35pt;height:277.2pt;mso-position-horizontal-relative:char;mso-position-vertical-relative:line" coordsize="51733,35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">
                <v:shape id="_x0000_s1284" type="#_x0000_t75" style="position:absolute;width:51733;height:35204;visibility:visible;mso-wrap-style:square">
                  <v:fill o:detectmouseclick="t"/>
                  <v:path o:connecttype="none"/>
                </v:shape>
                <v:rect id="矩形 120" o:spid="_x0000_s1285" style="position:absolute;top:1143;width:12001;height:3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IBIsUA&#10;AADcAAAADwAAAGRycy9kb3ducmV2LnhtbESPT2vCQBDF70K/wzKF3nRTD1ajq4hYKLRU/HPwOGTH&#10;JDQ7G3a3Sfz2nUPB2wzvzXu/WW0G16iOQqw9G3idZKCIC29rLg1czu/jOaiYkC02nsnAnSJs1k+j&#10;FebW93yk7pRKJSEcczRQpdTmWseiIodx4lti0W4+OEyyhlLbgL2Eu0ZPs2ymHdYsDRW2tKuo+Dn9&#10;OgP+UN+bbVh8d1/0dv08pKwfZntjXp6H7RJUoiE9zP/XH1bwp4Ivz8gEe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cgEixQAAANwAAAAPAAAAAAAAAAAAAAAAAJgCAABkcnMv&#10;ZG93bnJldi54bWxQSwUGAAAAAAQABAD1AAAAigMAAAAA&#10;" fillcolor="white [3201]" strokecolor="black [3200]" strokeweight="1pt">
                  <v:textbox>
                    <w:txbxContent>
                      <w:p w:rsidR="00A86C56" w:rsidRPr="00120702" w:rsidRDefault="00A86C56" w:rsidP="00D90541">
                        <w:pPr>
                          <w:pStyle w:val="Web"/>
                          <w:spacing w:before="0" w:beforeAutospacing="0" w:after="0" w:afterAutospacing="0"/>
                          <w:rPr>
                            <w:rFonts w:ascii="標楷體" w:eastAsia="標楷體" w:hAnsi="標楷體"/>
                          </w:rPr>
                        </w:pPr>
                        <w:r w:rsidRPr="00120702">
                          <w:rPr>
                            <w:rFonts w:ascii="標楷體" w:eastAsia="標楷體" w:hAnsi="標楷體" w:cs="Times New Roman" w:hint="eastAsia"/>
                            <w:kern w:val="2"/>
                          </w:rPr>
                          <w:t>形成</w:t>
                        </w:r>
                        <m:oMath>
                          <m:r>
                            <w:rPr>
                              <w:rFonts w:ascii="Cambria Math" w:eastAsia="標楷體" w:hAnsi="Cambria Math"/>
                            </w:rPr>
                            <m:t>n</m:t>
                          </m:r>
                        </m:oMath>
                        <w:r>
                          <w:rPr>
                            <w:rFonts w:ascii="標楷體" w:eastAsia="標楷體" w:hAnsi="標楷體" w:hint="eastAsia"/>
                          </w:rPr>
                          <w:t>組</w:t>
                        </w:r>
                        <w:r w:rsidRPr="00120702">
                          <w:rPr>
                            <w:rFonts w:ascii="標楷體" w:eastAsia="標楷體" w:hAnsi="標楷體" w:hint="eastAsia"/>
                          </w:rPr>
                          <w:t>蟻群</w:t>
                        </w:r>
                      </w:p>
                    </w:txbxContent>
                  </v:textbox>
                </v:rect>
                <v:rect id="矩形 121" o:spid="_x0000_s1286" style="position:absolute;left:17461;top:300;width:14741;height:52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6kucEA&#10;AADcAAAADwAAAGRycy9kb3ducmV2LnhtbERPS4vCMBC+L/gfwgje1lQP7lqNIrILgqL4OHgcmrEt&#10;NpOSxLb+e7Mg7G0+vufMl52pREPOl5YVjIYJCOLM6pJzBZfz7+c3CB+QNVaWScGTPCwXvY85ptq2&#10;fKTmFHIRQ9inqKAIoU6l9FlBBv3Q1sSRu1lnMETocqkdtjHcVHKcJBNpsOTYUGBN64Ky++lhFNhD&#10;+axWbrpvdvR13R5C0naTH6UG/W41AxGoC//it3uj4/zxCP6eiRfIx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g+pLnBAAAA3AAAAA8AAAAAAAAAAAAAAAAAmAIAAGRycy9kb3du&#10;cmV2LnhtbFBLBQYAAAAABAAEAPUAAACGAwAAAAA=&#10;" fillcolor="white [3201]" strokecolor="black [3200]" strokeweight="1pt">
                  <v:textbox>
                    <w:txbxContent>
                      <w:p w:rsidR="00A86C56" w:rsidRDefault="00A86C56" w:rsidP="00D90541">
                        <w:pPr>
                          <w:pStyle w:val="Web"/>
                          <w:spacing w:before="0" w:beforeAutospacing="0" w:after="0" w:afterAutospacing="0"/>
                        </w:pPr>
                        <w:r>
                          <w:rPr>
                            <w:rFonts w:ascii="Times New Roman" w:eastAsia="標楷體" w:hAnsi="標楷體" w:cs="Times New Roman" w:hint="eastAsia"/>
                            <w:kern w:val="2"/>
                          </w:rPr>
                          <w:t>計算各組</w:t>
                        </w:r>
                        <w:proofErr w:type="gramStart"/>
                        <w:r>
                          <w:rPr>
                            <w:rFonts w:ascii="Times New Roman" w:eastAsia="標楷體" w:hAnsi="標楷體" w:cs="Times New Roman" w:hint="eastAsia"/>
                            <w:kern w:val="2"/>
                          </w:rPr>
                          <w:t>蟻群中蟻群</w:t>
                        </w:r>
                        <w:proofErr w:type="gramEnd"/>
                        <w:r>
                          <w:rPr>
                            <w:rFonts w:ascii="Times New Roman" w:eastAsia="標楷體" w:hAnsi="標楷體" w:cs="Times New Roman" w:hint="eastAsia"/>
                            <w:kern w:val="2"/>
                          </w:rPr>
                          <w:t>解效能並排序</w:t>
                        </w:r>
                      </w:p>
                    </w:txbxContent>
                  </v:textbox>
                </v:rect>
                <v:rect id="矩形 122" o:spid="_x0000_s1287" style="position:absolute;left:35981;width:13703;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w6zsMA&#10;AADcAAAADwAAAGRycy9kb3ducmV2LnhtbERPyWrDMBC9B/oPYgq9JXJ9yOJENqEkUGhpiNtDjoM1&#10;tU2tkZFU2/n7KlDIbR5vnV0xmU4M5HxrWcHzIgFBXFndcq3g6/M4X4PwAVljZ5kUXMlDkT/Mdphp&#10;O/KZhjLUIoawz1BBE0KfSemrhgz6he2JI/dtncEQoauldjjGcNPJNEmW0mDLsaHBnl4aqn7KX6PA&#10;ntprt3ebj+GdVpe3U0jGaXlQ6ulx2m9BBJrCXfzvftVxfprC7Zl4gc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Ow6zsMAAADcAAAADwAAAAAAAAAAAAAAAACYAgAAZHJzL2Rv&#10;d25yZXYueG1sUEsFBgAAAAAEAAQA9QAAAIgDAAAAAA==&#10;" fillcolor="white [3201]" strokecolor="black [3200]" strokeweight="1pt">
                  <v:textbox>
                    <w:txbxContent>
                      <w:p w:rsidR="00A86C56" w:rsidRDefault="00A86C56" w:rsidP="00D90541">
                        <w:pPr>
                          <w:pStyle w:val="Web"/>
                          <w:spacing w:before="0" w:beforeAutospacing="0" w:after="0" w:afterAutospacing="0"/>
                        </w:pPr>
                        <w:proofErr w:type="gramStart"/>
                        <w:r>
                          <w:rPr>
                            <w:rFonts w:ascii="Times New Roman" w:eastAsia="標楷體" w:hAnsi="標楷體" w:cs="Times New Roman" w:hint="eastAsia"/>
                          </w:rPr>
                          <w:t>計算蟻群解</w:t>
                        </w:r>
                        <w:proofErr w:type="gramEnd"/>
                        <w:r>
                          <w:rPr>
                            <w:rFonts w:ascii="Times New Roman" w:eastAsia="標楷體" w:hAnsi="標楷體" w:cs="Times New Roman" w:hint="eastAsia"/>
                          </w:rPr>
                          <w:t>的權重值</w:t>
                        </w:r>
                        <m:oMath>
                          <m:sSub>
                            <m:sSubPr>
                              <m:ctrlPr>
                                <w:rPr>
                                  <w:rFonts w:ascii="Cambria Math" w:eastAsia="Cambria Math" w:hAnsi="Cambria Math"/>
                                  <w:i/>
                                  <w:iCs/>
                                </w:rPr>
                              </m:ctrlPr>
                            </m:sSubPr>
                            <m:e>
                              <m:r>
                                <w:rPr>
                                  <w:rFonts w:ascii="Cambria Math" w:hAnsi="Cambria Math"/>
                                </w:rPr>
                                <m:t>ω</m:t>
                              </m:r>
                            </m:e>
                            <m:sub>
                              <m:r>
                                <w:rPr>
                                  <w:rFonts w:ascii="Cambria Math" w:hAnsi="Cambria Math"/>
                                </w:rPr>
                                <m:t>l</m:t>
                              </m:r>
                            </m:sub>
                          </m:sSub>
                        </m:oMath>
                      </w:p>
                    </w:txbxContent>
                  </v:textbox>
                </v:rect>
                <v:rect id="矩形 123" o:spid="_x0000_s1288" style="position:absolute;left:35981;top:9551;width:13703;height:582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CfVcMA&#10;AADcAAAADwAAAGRycy9kb3ducmV2LnhtbERPS2vCQBC+F/oflin0Vje1YDW6CSIKgqXi4+BxyI5J&#10;aHY27K5J/PfdQsHbfHzPWeSDaURHzteWFbyPEhDEhdU1lwrOp83bFIQPyBoby6TgTh7y7Plpgam2&#10;PR+oO4ZSxBD2KSqoQmhTKX1RkUE/si1x5K7WGQwRulJqh30MN40cJ8lEGqw5NlTY0qqi4ud4Mwrs&#10;vr43Szf77r7o87Lbh6QfJmulXl+G5RxEoCE8xP/urY7zxx/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6CfVcMAAADcAAAADwAAAAAAAAAAAAAAAACYAgAAZHJzL2Rv&#10;d25yZXYueG1sUEsFBgAAAAAEAAQA9QAAAIgDAAAAAA==&#10;" fillcolor="white [3201]" strokecolor="black [3200]" strokeweight="1pt">
                  <v:textbox>
                    <w:txbxContent>
                      <w:p w:rsidR="00A86C56" w:rsidRDefault="00A86C56" w:rsidP="00D90541">
                        <w:pPr>
                          <w:pStyle w:val="Web"/>
                          <w:spacing w:before="0" w:beforeAutospacing="0" w:after="0" w:afterAutospacing="0"/>
                        </w:pPr>
                        <w:r>
                          <w:rPr>
                            <w:rFonts w:ascii="Times New Roman" w:eastAsia="標楷體" w:hAnsi="標楷體" w:cs="Times New Roman" w:hint="eastAsia"/>
                          </w:rPr>
                          <w:t>利用權重值</w:t>
                        </w:r>
                        <m:oMath>
                          <m:sSub>
                            <m:sSubPr>
                              <m:ctrlPr>
                                <w:rPr>
                                  <w:rFonts w:ascii="Cambria Math" w:eastAsia="Cambria Math" w:hAnsi="Cambria Math"/>
                                  <w:i/>
                                  <w:iCs/>
                                </w:rPr>
                              </m:ctrlPr>
                            </m:sSubPr>
                            <m:e>
                              <m:r>
                                <w:rPr>
                                  <w:rFonts w:ascii="Cambria Math" w:hAnsi="Cambria Math"/>
                                </w:rPr>
                                <m:t>ω</m:t>
                              </m:r>
                            </m:e>
                            <m:sub>
                              <m:r>
                                <w:rPr>
                                  <w:rFonts w:ascii="Cambria Math" w:hAnsi="Cambria Math"/>
                                </w:rPr>
                                <m:t>l</m:t>
                              </m:r>
                            </m:sub>
                          </m:sSub>
                        </m:oMath>
                        <w:r>
                          <w:rPr>
                            <w:rFonts w:ascii="Times New Roman" w:eastAsia="標楷體" w:hAnsi="標楷體" w:cs="Times New Roman" w:hint="eastAsia"/>
                          </w:rPr>
                          <w:t>計算輪盤機率</w:t>
                        </w:r>
                        <m:oMath>
                          <m:sSub>
                            <m:sSubPr>
                              <m:ctrlPr>
                                <w:rPr>
                                  <w:rFonts w:ascii="Cambria Math" w:eastAsia="Cambria Math" w:hAnsi="Cambria Math"/>
                                  <w:i/>
                                  <w:iCs/>
                                </w:rPr>
                              </m:ctrlPr>
                            </m:sSubPr>
                            <m:e>
                              <m:r>
                                <w:rPr>
                                  <w:rFonts w:ascii="Cambria Math" w:hAnsi="Cambria Math"/>
                                </w:rPr>
                                <m:t>p</m:t>
                              </m:r>
                            </m:e>
                            <m:sub>
                              <m:r>
                                <w:rPr>
                                  <w:rFonts w:ascii="Cambria Math" w:hAnsi="Cambria Math"/>
                                </w:rPr>
                                <m:t>l</m:t>
                              </m:r>
                            </m:sub>
                          </m:sSub>
                        </m:oMath>
                      </w:p>
                    </w:txbxContent>
                  </v:textbox>
                </v:rect>
                <v:rect id="矩形 124" o:spid="_x0000_s1289" style="position:absolute;left:35981;top:19217;width:13703;height:65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kHIcMA&#10;AADcAAAADwAAAGRycy9kb3ducmV2LnhtbERPS2vCQBC+F/oflin0VjeVYjW6CSIKgqXi4+BxyI5J&#10;aHY27K5J/PfdQsHbfHzPWeSDaURHzteWFbyPEhDEhdU1lwrOp83bFIQPyBoby6TgTh7y7Plpgam2&#10;PR+oO4ZSxBD2KSqoQmhTKX1RkUE/si1x5K7WGQwRulJqh30MN40cJ8lEGqw5NlTY0qqi4ud4Mwrs&#10;vr43Szf77r7o87Lbh6QfJmulXl+G5RxEoCE8xP/urY7zxx/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EkHIcMAAADcAAAADwAAAAAAAAAAAAAAAACYAgAAZHJzL2Rv&#10;d25yZXYueG1sUEsFBgAAAAAEAAQA9QAAAIgDAAAAAA==&#10;" fillcolor="white [3201]" strokecolor="black [3200]" strokeweight="1pt">
                  <v:textbox>
                    <w:txbxContent>
                      <w:p w:rsidR="00A86C56" w:rsidRDefault="00A86C56" w:rsidP="00D90541">
                        <w:pPr>
                          <w:pStyle w:val="Web"/>
                          <w:spacing w:before="0" w:beforeAutospacing="0" w:after="0" w:afterAutospacing="0"/>
                        </w:pPr>
                        <w:r>
                          <w:rPr>
                            <w:rFonts w:ascii="Times New Roman" w:eastAsia="標楷體" w:hAnsi="標楷體" w:cs="Times New Roman" w:hint="eastAsia"/>
                          </w:rPr>
                          <w:t>利用選中解</w:t>
                        </w:r>
                        <m:oMath>
                          <m:sSub>
                            <m:sSubPr>
                              <m:ctrlPr>
                                <w:rPr>
                                  <w:rFonts w:ascii="Cambria Math" w:eastAsia="Cambria Math" w:hAnsi="Cambria Math"/>
                                  <w:i/>
                                  <w:iCs/>
                                </w:rPr>
                              </m:ctrlPr>
                            </m:sSubPr>
                            <m:e>
                              <m:r>
                                <w:rPr>
                                  <w:rFonts w:ascii="Cambria Math" w:eastAsia="Cambria Math" w:hAnsi="Cambria Math"/>
                                </w:rPr>
                                <m:t>s</m:t>
                              </m:r>
                            </m:e>
                            <m:sub>
                              <m:r>
                                <w:rPr>
                                  <w:rFonts w:ascii="Cambria Math" w:hAnsi="Cambria Math"/>
                                </w:rPr>
                                <m:t>l</m:t>
                              </m:r>
                            </m:sub>
                          </m:sSub>
                        </m:oMath>
                        <w:r>
                          <w:rPr>
                            <w:rFonts w:ascii="Times New Roman" w:eastAsia="標楷體" w:hAnsi="標楷體" w:cs="Times New Roman" w:hint="eastAsia"/>
                          </w:rPr>
                          <w:t>產生參數</w:t>
                        </w:r>
                        <m:oMath>
                          <m:sSubSup>
                            <m:sSubSupPr>
                              <m:ctrlPr>
                                <w:rPr>
                                  <w:rFonts w:ascii="Cambria Math" w:eastAsia="Cambria Math" w:hAnsi="Cambria Math"/>
                                  <w:i/>
                                  <w:iCs/>
                                </w:rPr>
                              </m:ctrlPr>
                            </m:sSubSupPr>
                            <m:e>
                              <m:r>
                                <w:rPr>
                                  <w:rFonts w:ascii="Cambria Math" w:hAnsi="Cambria Math"/>
                                </w:rPr>
                                <m:t>μ</m:t>
                              </m:r>
                            </m:e>
                            <m:sub>
                              <m:r>
                                <w:rPr>
                                  <w:rFonts w:ascii="Cambria Math" w:hAnsi="Cambria Math"/>
                                </w:rPr>
                                <m:t>l</m:t>
                              </m:r>
                            </m:sub>
                            <m:sup>
                              <m:r>
                                <w:rPr>
                                  <w:rFonts w:ascii="Cambria Math" w:hAnsi="Cambria Math"/>
                                </w:rPr>
                                <m:t>i</m:t>
                              </m:r>
                            </m:sup>
                          </m:sSubSup>
                        </m:oMath>
                        <w:r>
                          <w:rPr>
                            <w:rFonts w:ascii="Times New Roman" w:eastAsia="標楷體" w:hAnsi="標楷體" w:cs="Times New Roman" w:hint="eastAsia"/>
                          </w:rPr>
                          <w:t>與</w:t>
                        </w:r>
                        <m:oMath>
                          <m:sSubSup>
                            <m:sSubSupPr>
                              <m:ctrlPr>
                                <w:rPr>
                                  <w:rFonts w:ascii="Cambria Math" w:eastAsia="Cambria Math" w:hAnsi="Cambria Math"/>
                                  <w:i/>
                                  <w:iCs/>
                                </w:rPr>
                              </m:ctrlPr>
                            </m:sSubSupPr>
                            <m:e>
                              <m:r>
                                <w:rPr>
                                  <w:rFonts w:ascii="Cambria Math" w:hAnsi="Cambria Math"/>
                                </w:rPr>
                                <m:t>σ</m:t>
                              </m:r>
                            </m:e>
                            <m:sub>
                              <m:r>
                                <w:rPr>
                                  <w:rFonts w:ascii="Cambria Math" w:hAnsi="Cambria Math"/>
                                </w:rPr>
                                <m:t>l</m:t>
                              </m:r>
                            </m:sub>
                            <m:sup>
                              <m:r>
                                <w:rPr>
                                  <w:rFonts w:ascii="Cambria Math" w:hAnsi="Cambria Math"/>
                                </w:rPr>
                                <m:t>i</m:t>
                              </m:r>
                            </m:sup>
                          </m:sSubSup>
                        </m:oMath>
                      </w:p>
                    </w:txbxContent>
                  </v:textbox>
                </v:rect>
                <v:rect id="矩形 125" o:spid="_x0000_s1290" style="position:absolute;left:17938;top:18174;width:13703;height:870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wWiusMA&#10;AADcAAAADwAAAGRycy9kb3ducmV2LnhtbERPS2vCQBC+F/oflin0VjcVajW6CSIKgqXi4+BxyI5J&#10;aHY27K5J/PfdQsHbfHzPWeSDaURHzteWFbyPEhDEhdU1lwrOp83bFIQPyBoby6TgTh7y7Plpgam2&#10;PR+oO4ZSxBD2KSqoQmhTKX1RkUE/si1x5K7WGQwRulJqh30MN40cJ8lEGqw5NlTY0qqi4ud4Mwrs&#10;vr43Szf77r7o87Lbh6QfJmulXl+G5RxEoCE8xP/urY7zxx/w90y8QG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wWiusMAAADcAAAADwAAAAAAAAAAAAAAAACYAgAAZHJzL2Rv&#10;d25yZXYueG1sUEsFBgAAAAAEAAQA9QAAAIgDAAAAAA==&#10;" fillcolor="white [3201]" strokecolor="black [3200]" strokeweight="1pt">
                  <v:textbox>
                    <w:txbxContent>
                      <w:p w:rsidR="00A86C56" w:rsidRDefault="00A86C56" w:rsidP="00BE2192">
                        <w:pPr>
                          <w:pStyle w:val="ae"/>
                        </w:pPr>
                        <w:r>
                          <w:rPr>
                            <w:rFonts w:hint="eastAsia"/>
                          </w:rPr>
                          <w:t>建立權重常態分佈密度機率函數並取樣產生</w:t>
                        </w:r>
                        <w:proofErr w:type="gramStart"/>
                        <w:r>
                          <w:rPr>
                            <w:rFonts w:hint="eastAsia"/>
                          </w:rPr>
                          <w:t>新蟻群解</w:t>
                        </w:r>
                        <w:proofErr w:type="gramEnd"/>
                      </w:p>
                    </w:txbxContent>
                  </v:textbox>
                </v:rect>
                <v:rect id="矩形 126" o:spid="_x0000_s1291" style="position:absolute;left:17938;top:9568;width:13704;height:583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c8zcMA&#10;AADcAAAADwAAAGRycy9kb3ducmV2LnhtbERPTWvCQBC9C/0PyxR60009RI1ughSFQkvFtAePQ3aa&#10;hGZnw+42if++KxS8zeN9zq6YTCcGcr61rOB5kYAgrqxuuVbw9Xmcr0H4gKyxs0wKruShyB9mO8y0&#10;HflMQxlqEUPYZ6igCaHPpPRVQwb9wvbEkfu2zmCI0NVSOxxjuOnkMklSabDl2NBgTy8NVT/lr1Fg&#10;T+2127vNx/BOq8vbKSTjlB6Uenqc9lsQgaZwF/+7X3Wcv0zh9ky8QO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c8zcMAAADcAAAADwAAAAAAAAAAAAAAAACYAgAAZHJzL2Rv&#10;d25yZXYueG1sUEsFBgAAAAAEAAQA9QAAAIgDAAAAAA==&#10;" fillcolor="white [3201]" strokecolor="black [3200]" strokeweight="1pt">
                  <v:textbox>
                    <w:txbxContent>
                      <w:p w:rsidR="00A86C56" w:rsidRDefault="00A86C56" w:rsidP="00BE2192">
                        <w:pPr>
                          <w:pStyle w:val="ae"/>
                        </w:pPr>
                        <w:r>
                          <w:rPr>
                            <w:rFonts w:hint="eastAsia"/>
                          </w:rPr>
                          <w:t>取代相同數量但較差</w:t>
                        </w:r>
                        <w:proofErr w:type="gramStart"/>
                        <w:r>
                          <w:rPr>
                            <w:rFonts w:hint="eastAsia"/>
                          </w:rPr>
                          <w:t>之蟻群解</w:t>
                        </w:r>
                        <w:proofErr w:type="gramEnd"/>
                      </w:p>
                    </w:txbxContent>
                  </v:textbox>
                </v:rect>
                <v:shape id="直線單箭頭接點 127" o:spid="_x0000_s1292" type="#_x0000_t32" style="position:absolute;left:12001;top:2930;width:5460;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udI8AAAADcAAAADwAAAGRycy9kb3ducmV2LnhtbERPy6rCMBDdC/5DGMGdprrwUY0iQsHF&#10;deELt0MztsVmUpvcWv/eCIK7OZznLNetKUVDtSssKxgNIxDEqdUFZwrOp2QwA+E8ssbSMil4kYP1&#10;qttZYqztkw/UHH0mQgi7GBXk3lexlC7NyaAb2oo4cDdbG/QB1pnUNT5DuCnlOIom0mDBoSHHirY5&#10;pffjv1EQuUny2J7u++ac+cPfVSa71/yiVL/XbhYgPLX+J/66dzrMH0/h80y4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J7nSPAAAAA3AAAAA8AAAAAAAAAAAAAAAAA&#10;oQIAAGRycy9kb3ducmV2LnhtbFBLBQYAAAAABAAEAPkAAACOAwAAAAA=&#10;" strokecolor="black [3040]">
                  <v:stroke endarrow="open"/>
                </v:shape>
                <v:shape id="直線單箭頭接點 128" o:spid="_x0000_s1293" type="#_x0000_t32" style="position:absolute;left:32202;top:2914;width:3779;height:2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LoI8cAAADcAAAADwAAAGRycy9kb3ducmV2LnhtbESPQWvCQBCF70L/wzKF3nTTWGpJXUWU&#10;0oqFUiuCtyE7zYZmZ2N2q/HfO4dCbzO8N+99M533vlEn6mId2MD9KANFXAZbc2Vg9/UyfAIVE7LF&#10;JjAZuFCE+exmMMXChjN/0mmbKiUhHAs04FJqC61j6chjHIWWWLTv0HlMsnaVth2eJdw3Os+yR+2x&#10;Zmlw2NLSUfmz/fUGVuv9w+TYHz/Grwf3XtJ4csgXG2PubvvFM6hEffo3/12/WcHPhVa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AugjxwAAANwAAAAPAAAAAAAA&#10;AAAAAAAAAKECAABkcnMvZG93bnJldi54bWxQSwUGAAAAAAQABAD5AAAAlQMAAAAA&#10;" strokecolor="black [3040]">
                  <v:stroke endarrow="open"/>
                </v:shape>
                <v:shape id="直線單箭頭接點 129" o:spid="_x0000_s1294" type="#_x0000_t32" style="position:absolute;left:42833;top:5829;width:0;height:37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Kisyr4AAADcAAAADwAAAGRycy9kb3ducmV2LnhtbERPvQrCMBDeBd8hnOCmqQ6i1SgiFBx0&#10;8A/XoznbYnOpTaz17Y0guN3H93uLVWtK0VDtCssKRsMIBHFqdcGZgvMpGUxBOI+ssbRMCt7kYLXs&#10;dhYYa/viAzVHn4kQwi5GBbn3VSylS3My6Ia2Ig7czdYGfYB1JnWNrxBuSjmOook0WHBoyLGiTU7p&#10;/fg0CiI3SR6b033fnDN/2F1lsn3PLkr1e+16DsJT6//in3urw/zx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sqKzKvgAAANwAAAAPAAAAAAAAAAAAAAAAAKEC&#10;AABkcnMvZG93bnJldi54bWxQSwUGAAAAAAQABAD5AAAAjAMAAAAA&#10;" strokecolor="black [3040]">
                  <v:stroke endarrow="open"/>
                </v:shape>
                <v:shape id="直線單箭頭接點 131" o:spid="_x0000_s1295" type="#_x0000_t32" style="position:absolute;left:31641;top:22493;width:4340;height:3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HXY8QAAADcAAAADwAAAGRycy9kb3ducmV2LnhtbERP22oCMRB9F/yHMELfNKtbqqxGEUtp&#10;iwXxguDbsBk3i5vJukl1+/eNUOjbHM51ZovWVuJGjS8dKxgOEhDEudMlFwoO+7f+BIQPyBorx6Tg&#10;hzws5t3ODDPt7ryl2y4UIoawz1CBCaHOpPS5IYt+4GriyJ1dYzFE2BRSN3iP4baSoyR5kRZLjg0G&#10;a1oZyi+7b6vg9fP4PL621036fjJfOaXj02i5Vuqp1y6nIAK14V/85/7QcX46hMc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4ddjxAAAANwAAAAPAAAAAAAAAAAA&#10;AAAAAKECAABkcnMvZG93bnJldi54bWxQSwUGAAAAAAQABAD5AAAAkgMAAAAA&#10;" strokecolor="black [3040]">
                  <v:stroke endarrow="open"/>
                </v:shape>
                <v:shape id="直線單箭頭接點 133" o:spid="_x0000_s1296" type="#_x0000_t32" style="position:absolute;left:24790;top:5576;width:41;height:39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sj8QAAADcAAAADwAAAGRycy9kb3ducmV2LnhtbERP32vCMBB+H/g/hBP2tqbaoaMaRRxj&#10;jgljbgi+Hc3ZFJtLbaLW/94MhL3dx/fzpvPO1uJMra8cKxgkKQjiwumKSwW/P29PLyB8QNZYOyYF&#10;V/Iwn/Uepphrd+FvOm9CKWII+xwVmBCaXEpfGLLoE9cQR27vWoshwraUusVLDLe1HKbpSFqsODYY&#10;bGhpqDhsTlbB68f2eXzsjl/Z+86sC8rGu+HiU6nHfreYgAjUhX/x3b3ScX6Wwd8z8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f+yPxAAAANwAAAAPAAAAAAAAAAAA&#10;AAAAAKECAABkcnMvZG93bnJldi54bWxQSwUGAAAAAAQABAD5AAAAkgMAAAAA&#10;" strokecolor="black [3040]">
                  <v:stroke endarrow="open"/>
                </v:shape>
                <v:rect id="矩形 134" o:spid="_x0000_s1297" style="position:absolute;left:34763;top:30007;width:11995;height:520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CR/MMA&#10;AADcAAAADwAAAGRycy9kb3ducmV2LnhtbERPTWvCQBC9F/oflil4q5tWsZq6CSIKQotS9dDjkB2T&#10;YHY27K5J/PfdQqG3ebzPWeaDaURHzteWFbyMExDEhdU1lwrOp+3zHIQPyBoby6TgTh7y7PFhiam2&#10;PX9RdwyliCHsU1RQhdCmUvqiIoN+bFviyF2sMxgidKXUDvsYbhr5miQzabDm2FBhS+uKiuvxZhTY&#10;Q31vVm6x7z7p7fvjEJJ+mG2UGj0Nq3cQgYbwL/5z73ScP5nC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ZCR/MMAAADcAAAADwAAAAAAAAAAAAAAAACYAgAAZHJzL2Rv&#10;d25yZXYueG1sUEsFBgAAAAAEAAQA9QAAAIgDAAAAAA==&#10;" fillcolor="white [3201]" strokecolor="black [3200]" strokeweight="1pt">
                  <v:textbox>
                    <w:txbxContent>
                      <w:p w:rsidR="00A86C56" w:rsidRDefault="00A86C56" w:rsidP="00BE2192">
                        <w:pPr>
                          <w:pStyle w:val="ae"/>
                        </w:pPr>
                        <w:r>
                          <w:rPr>
                            <w:rFonts w:hint="eastAsia"/>
                          </w:rPr>
                          <w:t>蒐集各群</w:t>
                        </w:r>
                        <w:proofErr w:type="gramStart"/>
                        <w:r>
                          <w:rPr>
                            <w:rFonts w:hint="eastAsia"/>
                          </w:rPr>
                          <w:t>優異蟻群解</w:t>
                        </w:r>
                        <w:proofErr w:type="gramEnd"/>
                      </w:p>
                    </w:txbxContent>
                  </v:textbox>
                </v:rect>
                <v:rect id="矩形 135" o:spid="_x0000_s1298" style="position:absolute;left:18805;top:30619;width:10865;height:40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w0Z8MA&#10;AADcAAAADwAAAGRycy9kb3ducmV2LnhtbERPTWvCQBC9F/oflil4q5tWtJq6CSIKQotS9dDjkB2T&#10;YHY27K5J/PfdQqG3ebzPWeaDaURHzteWFbyMExDEhdU1lwrOp+3zHIQPyBoby6TgTh7y7PFhiam2&#10;PX9RdwyliCHsU1RQhdCmUvqiIoN+bFviyF2sMxgidKXUDvsYbhr5miQzabDm2FBhS+uKiuvxZhTY&#10;Q31vVm6x7z7p7fvjEJJ+mG2UGj0Nq3cQgYbwL/5z73ScP5nC7zPxApn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tw0Z8MAAADcAAAADwAAAAAAAAAAAAAAAACYAgAAZHJzL2Rv&#10;d25yZXYueG1sUEsFBgAAAAAEAAQA9QAAAIgDAAAAAA==&#10;" fillcolor="white [3201]" strokecolor="black [3200]" strokeweight="1pt">
                  <v:textbox>
                    <w:txbxContent>
                      <w:p w:rsidR="00A86C56" w:rsidRDefault="00A86C56" w:rsidP="00BE2192">
                        <w:pPr>
                          <w:pStyle w:val="Web"/>
                          <w:spacing w:before="0" w:beforeAutospacing="0" w:after="0" w:afterAutospacing="0" w:line="372" w:lineRule="auto"/>
                          <w:jc w:val="center"/>
                        </w:pPr>
                        <w:r>
                          <w:rPr>
                            <w:rFonts w:ascii="Times New Roman" w:eastAsia="標楷體" w:hAnsi="標楷體" w:cs="Times New Roman" w:hint="eastAsia"/>
                            <w:kern w:val="2"/>
                          </w:rPr>
                          <w:t>建立新蟻群</w:t>
                        </w:r>
                      </w:p>
                    </w:txbxContent>
                  </v:textbox>
                </v:rect>
                <v:rect id="矩形 136" o:spid="_x0000_s1299" style="position:absolute;left:2932;top:15376;width:11697;height:49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6qEMIA&#10;AADcAAAADwAAAGRycy9kb3ducmV2LnhtbERPTWvCQBC9F/wPywi91Y0WUo2uIqJQaKlUPXgcsmMS&#10;zM6G3TWJ/74rCL3N433OYtWbWrTkfGVZwXiUgCDOra64UHA67t6mIHxA1lhbJgV38rBaDl4WmGnb&#10;8S+1h1CIGMI+QwVlCE0mpc9LMuhHtiGO3MU6gyFCV0jtsIvhppaTJEmlwYpjQ4kNbUrKr4ebUWD3&#10;1b1eu9lP+00f5699SLo+3Sr1OuzXcxCB+vAvfro/dZz/nsLjmXiB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DqoQwgAAANwAAAAPAAAAAAAAAAAAAAAAAJgCAABkcnMvZG93&#10;bnJldi54bWxQSwUGAAAAAAQABAD1AAAAhwMAAAAA&#10;" fillcolor="white [3201]" strokecolor="black [3200]" strokeweight="1pt">
                  <v:textbox>
                    <w:txbxContent>
                      <w:p w:rsidR="00A86C56" w:rsidRDefault="00A86C56" w:rsidP="00BE2192">
                        <w:pPr>
                          <w:pStyle w:val="ae"/>
                        </w:pPr>
                        <w:r>
                          <w:rPr>
                            <w:rFonts w:hint="eastAsia"/>
                          </w:rPr>
                          <w:t>以</w:t>
                        </w:r>
                        <w:proofErr w:type="gramStart"/>
                        <w:r>
                          <w:rPr>
                            <w:rFonts w:hint="eastAsia"/>
                          </w:rPr>
                          <w:t>新蟻群代替</w:t>
                        </w:r>
                        <w:proofErr w:type="gramEnd"/>
                        <w:r>
                          <w:rPr>
                            <w:rFonts w:hint="eastAsia"/>
                          </w:rPr>
                          <w:t>被取代之蟻群</w:t>
                        </w:r>
                      </w:p>
                    </w:txbxContent>
                  </v:textbox>
                </v:rect>
                <v:shape id="肘形接點 137" o:spid="_x0000_s1300" type="#_x0000_t34" style="position:absolute;left:46758;top:2914;width:2926;height:29693;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sUq8UAAADcAAAADwAAAGRycy9kb3ducmV2LnhtbERPTWvCQBC9F/wPywheSt2tLVajmyAF&#10;iwehVFvE25Adk2B2NmRXjf56t1DobR7vc+ZZZ2txptZXjjU8DxUI4tyZigsN39vl0wSED8gGa8ek&#10;4UoesrT3MMfEuAt/0XkTChFD2CeooQyhSaT0eUkW/dA1xJE7uNZiiLAtpGnxEsNtLUdKjaXFimND&#10;iQ29l5QfNyerwewPH/hpFmr1WtzUz259UtPRo9aDfreYgQjUhX/xn3tl4vyXN/h9Jl4g0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sUq8UAAADcAAAADwAAAAAAAAAA&#10;AAAAAAChAgAAZHJzL2Rvd25yZXYueG1sUEsFBgAAAAAEAAQA+QAAAJMDAAAAAA==&#10;" adj="-16872" strokecolor="black [3040]">
                  <v:stroke endarrow="open"/>
                </v:shape>
                <v:shape id="直線單箭頭接點 138" o:spid="_x0000_s1301" type="#_x0000_t32" style="position:absolute;left:29670;top:32607;width:5093;height: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9t+/scAAADcAAAADwAAAGRycy9kb3ducmV2LnhtbESPQWvCQBCF70L/wzKF3nRTU2pJXUWU&#10;0oqFUiuCtyE7zYZmZ2N2q/HfO4dCbzO8N+99M533vlEn6mId2MD9KANFXAZbc2Vg9/UyfAIVE7LF&#10;JjAZuFCE+exmMMXChjN/0mmbKiUhHAs04FJqC61j6chjHIWWWLTv0HlMsnaVth2eJdw3epxlj9pj&#10;zdLgsKWlo/Jn++sNrNb7h8mxP37krwf3XlI+OYwXG2PubvvFM6hEffo3/12/WcHPhVa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237+xwAAANwAAAAPAAAAAAAA&#10;AAAAAAAAAKECAABkcnMvZG93bnJldi54bWxQSwUGAAAAAAQABAD5AAAAlQMAAAAA&#10;" strokecolor="black [3040]">
                  <v:stroke endarrow="open"/>
                </v:shape>
                <v:shape id="直線單箭頭接點 139" o:spid="_x0000_s1302" type="#_x0000_t32" style="position:absolute;left:14629;top:32645;width:4176;height: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JfbZcQAAADcAAAADwAAAGRycy9kb3ducmV2LnhtbERP32vCMBB+F/Y/hBN801QrunVGEUXc&#10;cDDmxsC3o7k1Zc2lNlG7/94MBN/u4/t5s0VrK3GmxpeOFQwHCQji3OmSCwVfn5v+IwgfkDVWjknB&#10;H3lYzB86M8y0u/AHnfehEDGEfYYKTAh1JqXPDVn0A1cTR+7HNRZDhE0hdYOXGG4rOUqSibRYcmww&#10;WNPKUP67P1kF69fv8fTYHt/T7cG85ZROD6PlTqlet10+gwjUhrv45n7RcX76BP/PxAvk/Ao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l9tlxAAAANwAAAAPAAAAAAAAAAAA&#10;AAAAAKECAABkcnMvZG93bnJldi54bWxQSwUGAAAAAAQABAD5AAAAkgMAAAAA&#10;" strokecolor="black [3040]">
                  <v:stroke endarrow="open"/>
                </v:shape>
                <v:shape id="肘形接點 354" o:spid="_x0000_s1303" type="#_x0000_t34" style="position:absolute;left:11906;top:2450;width:9800;height:1605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jL8MAAADcAAAADwAAAGRycy9kb3ducmV2LnhtbESPUWvCQBCE34X+h2MLfTMXW20kekoJ&#10;FArti7E/YM2tSTC3F3JrTP99r1DwcZiZb5jtfnKdGmkIrWcDiyQFRVx523Jt4Pv4Pl+DCoJssfNM&#10;Bn4owH73MNtibv2NDzSWUqsI4ZCjgUakz7UOVUMOQ+J74uid/eBQohxqbQe8Rbjr9HOavmqHLceF&#10;BnsqGqou5dUZkM8y85K1gbtFdfi6Lqk4nciYp8fpbQNKaJJ7+L/9YQ28rJbwdyYeAb3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Boy/DAAAA3AAAAA8AAAAAAAAAAAAA&#10;AAAAoQIAAGRycy9kb3ducmV2LnhtbFBLBQYAAAAABAAEAPkAAACRAwAAAAA=&#10;" adj="16758" strokecolor="black [3040]">
                  <v:stroke endarrow="open"/>
                </v:shape>
                <v:shape id="直線單箭頭接點 355" o:spid="_x0000_s1304" type="#_x0000_t32" style="position:absolute;left:42833;top:15380;width:0;height:383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7U8MAAADcAAAADwAAAGRycy9kb3ducmV2LnhtbESPzarCMBSE9xd8h3AEd9dURdFqFBEK&#10;Lq4L/3B7aI5tsTmpTaz17W8EweUwM98wi1VrStFQ7QrLCgb9CARxanXBmYLTMfmdgnAeWWNpmRS8&#10;yMFq2flZYKztk/fUHHwmAoRdjApy76tYSpfmZND1bUUcvKutDfog60zqGp8Bbko5jKKJNFhwWMix&#10;ok1O6e3wMAoiN0num+Nt15wyv/+7yGT7mp2V6nXb9RyEp9Z/w5/2VisYjcfwPhOOgF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nu1PDAAAA3AAAAA8AAAAAAAAAAAAA&#10;AAAAoQIAAGRycy9kb3ducmV2LnhtbFBLBQYAAAAABAAEAPkAAACRAwAAAAA=&#10;" strokecolor="black [3040]">
                  <v:stroke endarrow="open"/>
                </v:shape>
                <v:shape id="直線單箭頭接點 356" o:spid="_x0000_s1305" type="#_x0000_t32" style="position:absolute;left:24790;top:15398;width:0;height:277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PEVscAAADcAAAADwAAAGRycy9kb3ducmV2LnhtbESPQWsCMRSE74X+h/AK3mpW12pZjSKV&#10;osVCUYvg7bF5bpZuXtZNquu/N0Khx2FmvmEms9ZW4kyNLx0r6HUTEMS50yUXCr5378+vIHxA1lg5&#10;JgVX8jCbPj5MMNPuwhs6b0MhIoR9hgpMCHUmpc8NWfRdVxNH7+gaiyHKppC6wUuE20r2k2QoLZYc&#10;FwzW9GYo/9n+WgWLj/1gdGpPX+nyYD5zSkeH/nytVOepnY9BBGrDf/ivvdIK0pch3M/EIyC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E8RWxwAAANwAAAAPAAAAAAAA&#10;AAAAAAAAAKECAABkcnMvZG93bnJldi54bWxQSwUGAAAAAAQABAD5AAAAlQMAAAAA&#10;" strokecolor="black [3040]">
                  <v:stroke endarrow="open"/>
                </v:shape>
                <v:rect id="矩形 358" o:spid="_x0000_s1306" style="position:absolute;left:2932;top:30167;width:11697;height:49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YQuMIA&#10;AADcAAAADwAAAGRycy9kb3ducmV2LnhtbERPz2vCMBS+C/4P4QneZjpl6qpRRBSEDYtuhx0fzbMt&#10;a15KEtv63y+HgceP7/d625tatOR8ZVnB6yQBQZxbXXGh4Pvr+LIE4QOyxtoyKXiQh+1mOFhjqm3H&#10;F2qvoRAxhH2KCsoQmlRKn5dk0E9sQxy5m3UGQ4SukNphF8NNLadJMpcGK44NJTa0Lyn/vd6NAptV&#10;j3rn3s/tJy1+PrKQdP38oNR41O9WIAL14Sn+d5+0gtlbXBvPxCM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xhC4wgAAANwAAAAPAAAAAAAAAAAAAAAAAJgCAABkcnMvZG93&#10;bnJldi54bWxQSwUGAAAAAAQABAD1AAAAhwMAAAAA&#10;" fillcolor="white [3201]" strokecolor="black [3200]" strokeweight="1pt">
                  <v:textbox>
                    <w:txbxContent>
                      <w:p w:rsidR="00A86C56" w:rsidRDefault="00A86C56" w:rsidP="00782001">
                        <w:pPr>
                          <w:pStyle w:val="ae"/>
                        </w:pPr>
                        <w:r>
                          <w:rPr>
                            <w:rFonts w:hint="eastAsia"/>
                          </w:rPr>
                          <w:t>完全刪除效能最差之蟻群</w:t>
                        </w:r>
                      </w:p>
                    </w:txbxContent>
                  </v:textbox>
                </v:rect>
                <v:shape id="直線單箭頭接點 359" o:spid="_x0000_s1307" type="#_x0000_t32" style="position:absolute;left:8780;top:20340;width:0;height:982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mxB8kAAADcAAAADwAAAGRycy9kb3ducmV2LnhtbESPT2vCQBTE74LfYXmCF6mbqrVt6irS&#10;PyCUCjX20Nsj+0xis2/D7tbEfvpuQehxmJnfMItVZ2pxIucrywquxwkI4tzqigsF++zl6g6ED8ga&#10;a8uk4EweVst+b4Gpti2/02kXChEh7FNUUIbQpFL6vCSDfmwb4ugdrDMYonSF1A7bCDe1nCTJXBqs&#10;OC6U2NBjSfnX7tsooLfnj6fb7Oe4325n05Gdu8+sfVVqOOjWDyACdeE/fGlvtILpzT38nYlHQC5/&#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M0JsQfJAAAA3AAAAA8AAAAA&#10;AAAAAAAAAAAAoQIAAGRycy9kb3ducmV2LnhtbFBLBQYAAAAABAAEAPkAAACXAwAAAAA=&#10;" strokecolor="black [3040]">
                  <v:stroke endarrow="open"/>
                </v:shape>
                <w10:anchorlock/>
              </v:group>
            </w:pict>
          </mc:Fallback>
        </mc:AlternateContent>
      </w:r>
    </w:p>
    <w:p w:rsidR="00D90541" w:rsidRDefault="00DB1D15" w:rsidP="00512819">
      <w:pPr>
        <w:jc w:val="center"/>
      </w:pPr>
      <w:bookmarkStart w:id="75" w:name="_Ref485926600"/>
      <w:bookmarkStart w:id="76" w:name="_Toc49076596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18</w:t>
      </w:r>
      <w:r>
        <w:fldChar w:fldCharType="end"/>
      </w:r>
      <w:bookmarkEnd w:id="75"/>
      <w:r>
        <w:rPr>
          <w:rFonts w:hint="eastAsia"/>
        </w:rPr>
        <w:t xml:space="preserve"> </w:t>
      </w:r>
      <w:r>
        <w:rPr>
          <w:rFonts w:hint="eastAsia"/>
        </w:rPr>
        <w:t>多群連續型蟻群演算法演化流程</w:t>
      </w:r>
      <w:bookmarkEnd w:id="76"/>
    </w:p>
    <w:p w:rsidR="00904D46" w:rsidRDefault="00904D46" w:rsidP="00B01DB6"/>
    <w:p w:rsidR="00B01DB6" w:rsidRDefault="00B01DB6" w:rsidP="00B01DB6">
      <w:pPr>
        <w:pStyle w:val="2"/>
        <w:numPr>
          <w:ilvl w:val="0"/>
          <w:numId w:val="14"/>
        </w:numPr>
      </w:pPr>
      <w:bookmarkStart w:id="77" w:name="_Toc490765931"/>
      <w:r>
        <w:rPr>
          <w:rFonts w:hint="eastAsia"/>
        </w:rPr>
        <w:t>遞迴式最小平方演算法</w:t>
      </w:r>
      <w:bookmarkEnd w:id="77"/>
    </w:p>
    <w:p w:rsidR="00B01DB6" w:rsidRDefault="0049594C" w:rsidP="00FF32C4">
      <w:pPr>
        <w:ind w:firstLine="480"/>
      </w:pPr>
      <w:r>
        <w:rPr>
          <w:rFonts w:hint="eastAsia"/>
        </w:rPr>
        <w:t>遞迴式最小平方</w:t>
      </w:r>
      <w:r w:rsidR="00FF32C4">
        <w:rPr>
          <w:rFonts w:hint="eastAsia"/>
        </w:rPr>
        <w:t>演算法</w:t>
      </w:r>
      <w:r w:rsidR="00FF32C4">
        <w:rPr>
          <w:rFonts w:hint="eastAsia"/>
        </w:rPr>
        <w:t xml:space="preserve">(Recursive least squares </w:t>
      </w:r>
      <w:r w:rsidR="00FF32C4">
        <w:t>estimation</w:t>
      </w:r>
      <w:r w:rsidR="00FF32C4">
        <w:rPr>
          <w:rFonts w:hint="eastAsia"/>
        </w:rPr>
        <w:t>, RLSE)</w:t>
      </w:r>
      <w:r w:rsidR="00FF32C4">
        <w:rPr>
          <w:rFonts w:hint="eastAsia"/>
        </w:rPr>
        <w:t>是由最小平方估計演算法演化而來，最小平方估計法是利用輸入資料點，尋找一線性函數，使資料點與該函數的平方誤差達到最小值，藉此找到符合資料關係的函數。</w:t>
      </w:r>
      <w:r w:rsidR="008845E2">
        <w:rPr>
          <w:rFonts w:hint="eastAsia"/>
        </w:rPr>
        <w:t>假定有一輸入資料集</w:t>
      </w:r>
      <m:oMath>
        <m:acc>
          <m:accPr>
            <m:chr m:val="⃑"/>
            <m:ctrlPr>
              <w:rPr>
                <w:rFonts w:ascii="Cambria Math" w:hAnsi="Cambria Math"/>
              </w:rPr>
            </m:ctrlPr>
          </m:accPr>
          <m:e>
            <m:r>
              <w:rPr>
                <w:rFonts w:ascii="Cambria Math" w:hAnsi="Cambria Math"/>
              </w:rPr>
              <m:t>x</m:t>
            </m:r>
          </m:e>
        </m:acc>
      </m:oMath>
      <w:r w:rsidR="008845E2">
        <w:rPr>
          <w:rFonts w:hint="eastAsia"/>
        </w:rPr>
        <w:t>，其線性函數模型如下表示：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8845E2" w:rsidTr="00823CDF">
        <w:tc>
          <w:tcPr>
            <w:tcW w:w="7905" w:type="dxa"/>
          </w:tcPr>
          <w:p w:rsidR="008845E2" w:rsidRPr="00625003" w:rsidRDefault="00625003" w:rsidP="008845E2">
            <w:pPr>
              <w:rPr>
                <w:i/>
              </w:rPr>
            </w:pPr>
            <m:oMathPara>
              <m:oMath>
                <m:r>
                  <w:rPr>
                    <w:rFonts w:ascii="Cambria Math" w:hAnsi="Cambria Math"/>
                  </w:rPr>
                  <m:t xml:space="preserve">y=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θ</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 ε</m:t>
                    </m:r>
                  </m:e>
                </m:nary>
              </m:oMath>
            </m:oMathPara>
          </w:p>
        </w:tc>
        <w:tc>
          <w:tcPr>
            <w:tcW w:w="655" w:type="dxa"/>
            <w:vAlign w:val="center"/>
          </w:tcPr>
          <w:p w:rsidR="008845E2" w:rsidRDefault="00823CDF" w:rsidP="00823CDF">
            <w:pPr>
              <w:pStyle w:val="ae"/>
              <w:jc w:val="right"/>
            </w:pPr>
            <w:r>
              <w:rPr>
                <w:rFonts w:hint="eastAsia"/>
              </w:rPr>
              <w:t>(45)</w:t>
            </w:r>
          </w:p>
        </w:tc>
      </w:tr>
    </w:tbl>
    <w:p w:rsidR="008845E2" w:rsidRDefault="004F2B12" w:rsidP="00FF32C4">
      <w:pPr>
        <w:ind w:firstLine="480"/>
      </w:pPr>
      <m:oMath>
        <m:acc>
          <m:accPr>
            <m:chr m:val="⃑"/>
            <m:ctrlPr>
              <w:rPr>
                <w:rFonts w:ascii="Cambria Math" w:hAnsi="Cambria Math"/>
                <w:i/>
              </w:rPr>
            </m:ctrlPr>
          </m:accPr>
          <m:e>
            <m:r>
              <w:rPr>
                <w:rFonts w:ascii="Cambria Math" w:hAnsi="Cambria Math"/>
              </w:rPr>
              <m:t>x</m:t>
            </m:r>
          </m:e>
        </m:acc>
      </m:oMath>
      <w:r w:rsidR="00625003">
        <w:rPr>
          <w:rFonts w:hint="eastAsia"/>
        </w:rPr>
        <w:t>為該模型輸入，</w:t>
      </w:r>
      <m:oMath>
        <m:r>
          <m:rPr>
            <m:sty m:val="p"/>
          </m:rPr>
          <w:rPr>
            <w:rFonts w:ascii="Cambria Math" w:hAnsi="Cambria Math" w:hint="eastAsia"/>
          </w:rPr>
          <m:t>{</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,i=1,2,…,m}</m:t>
        </m:r>
      </m:oMath>
      <w:r w:rsidR="00625003">
        <w:rPr>
          <w:rFonts w:hint="eastAsia"/>
        </w:rPr>
        <w:t>則為</w:t>
      </w:r>
      <m:oMath>
        <m:acc>
          <m:accPr>
            <m:chr m:val="⃑"/>
            <m:ctrlPr>
              <w:rPr>
                <w:rFonts w:ascii="Cambria Math" w:hAnsi="Cambria Math"/>
                <w:i/>
              </w:rPr>
            </m:ctrlPr>
          </m:accPr>
          <m:e>
            <m:r>
              <w:rPr>
                <w:rFonts w:ascii="Cambria Math" w:hAnsi="Cambria Math"/>
              </w:rPr>
              <m:t>x</m:t>
            </m:r>
          </m:e>
        </m:acc>
      </m:oMath>
      <w:r w:rsidR="00625003">
        <w:rPr>
          <w:rFonts w:hint="eastAsia"/>
        </w:rPr>
        <w:t>的函數，</w:t>
      </w:r>
      <m:oMath>
        <m:r>
          <m:rPr>
            <m:sty m:val="p"/>
          </m:rPr>
          <w:rPr>
            <w:rFonts w:ascii="Cambria Math" w:hAnsi="Cambria Math" w:hint="eastAsia"/>
          </w:rPr>
          <m:t>{</m:t>
        </m:r>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,i=1,2,…,m}</m:t>
        </m:r>
      </m:oMath>
      <w:r w:rsidR="00625003">
        <w:rPr>
          <w:rFonts w:hint="eastAsia"/>
        </w:rPr>
        <w:t>則為需要尋找的參數，</w:t>
      </w:r>
      <m:oMath>
        <m:r>
          <w:rPr>
            <w:rFonts w:ascii="Cambria Math" w:hAnsi="Cambria Math"/>
          </w:rPr>
          <m:t>ε</m:t>
        </m:r>
      </m:oMath>
      <w:r w:rsidR="00625003">
        <w:rPr>
          <w:rFonts w:hint="eastAsia"/>
        </w:rPr>
        <w:t>則是誤差值。假設共有</w:t>
      </w:r>
      <m:oMath>
        <m:r>
          <w:rPr>
            <w:rFonts w:ascii="Cambria Math" w:hAnsi="Cambria Math" w:hint="eastAsia"/>
          </w:rPr>
          <m:t>N</m:t>
        </m:r>
      </m:oMath>
      <w:r w:rsidR="00625003">
        <w:rPr>
          <w:rFonts w:hint="eastAsia"/>
        </w:rPr>
        <w:t>筆模型輸入資料，記為</w:t>
      </w:r>
      <m:oMath>
        <m: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,i=1,2,…,N}</m:t>
        </m:r>
      </m:oMath>
      <w:r w:rsidR="00625003">
        <w:rPr>
          <w:rFonts w:hint="eastAsia"/>
        </w:rPr>
        <w:t>。</w:t>
      </w:r>
      <w:r w:rsidR="00A9362E">
        <w:rPr>
          <w:rFonts w:hint="eastAsia"/>
        </w:rPr>
        <w:t>將其利用</w:t>
      </w:r>
      <w:r w:rsidR="00A9362E">
        <w:rPr>
          <w:rFonts w:hint="eastAsia"/>
        </w:rPr>
        <w:t>(</w:t>
      </w:r>
      <w:r w:rsidR="002279EC" w:rsidRPr="002279EC">
        <w:rPr>
          <w:rFonts w:hint="eastAsia"/>
        </w:rPr>
        <w:t>45</w:t>
      </w:r>
      <w:r w:rsidR="00A9362E" w:rsidRPr="002279EC">
        <w:rPr>
          <w:rFonts w:hint="eastAsia"/>
        </w:rPr>
        <w:t>)</w:t>
      </w:r>
      <w:r w:rsidR="00A9362E">
        <w:rPr>
          <w:rFonts w:hint="eastAsia"/>
        </w:rPr>
        <w:t>表示，可得一組線性方程式集合，如下表示：</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A9362E" w:rsidTr="00823CDF">
        <w:tc>
          <w:tcPr>
            <w:tcW w:w="7905" w:type="dxa"/>
          </w:tcPr>
          <w:p w:rsidR="00A9362E" w:rsidRPr="00A9362E" w:rsidRDefault="004F2B12" w:rsidP="00A9362E">
            <m:oMathPara>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r>
                  <m:rPr>
                    <m:aln/>
                  </m:rP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1</m:t>
                    </m:r>
                  </m:sub>
                </m:sSub>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r>
                  <m:rPr>
                    <m:aln/>
                  </m:rP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2</m:t>
                    </m:r>
                  </m:sub>
                </m:sSub>
                <m:r>
                  <m:rPr>
                    <m:sty m:val="p"/>
                  </m:rPr>
                  <w:rPr>
                    <w:rFonts w:ascii="Cambria Math" w:hAnsi="Cambria Math"/>
                  </w:rPr>
                  <w:br/>
                </m:r>
              </m:oMath>
              <m:oMath>
                <m:r>
                  <m:rPr>
                    <m:sty m:val="p"/>
                    <m:aln/>
                  </m:rPr>
                  <w:rPr>
                    <w:rFonts w:ascii="Cambria Math" w:hAnsi="Cambria Math"/>
                  </w:rPr>
                  <m:t>⋮</m:t>
                </m:r>
                <m:r>
                  <m:rPr>
                    <m:sty m:val="p"/>
                  </m:rPr>
                  <w:rPr>
                    <w:rFonts w:ascii="Cambria Math" w:hAnsi="Cambria Math"/>
                  </w:rPr>
                  <w:br/>
                </m:r>
              </m:oMath>
              <m:oMath>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aln/>
                  </m:rP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m</m:t>
                    </m:r>
                  </m:sub>
                </m:sSub>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ε</m:t>
                    </m:r>
                  </m:e>
                  <m:sub>
                    <m:r>
                      <w:rPr>
                        <w:rFonts w:ascii="Cambria Math" w:hAnsi="Cambria Math"/>
                      </w:rPr>
                      <m:t>N</m:t>
                    </m:r>
                  </m:sub>
                </m:sSub>
              </m:oMath>
            </m:oMathPara>
          </w:p>
        </w:tc>
        <w:tc>
          <w:tcPr>
            <w:tcW w:w="655" w:type="dxa"/>
            <w:vAlign w:val="center"/>
          </w:tcPr>
          <w:p w:rsidR="00A9362E" w:rsidRDefault="00823CDF" w:rsidP="00823CDF">
            <w:pPr>
              <w:pStyle w:val="ae"/>
              <w:jc w:val="right"/>
            </w:pPr>
            <w:r>
              <w:rPr>
                <w:rFonts w:hint="eastAsia"/>
              </w:rPr>
              <w:t>(46)</w:t>
            </w:r>
          </w:p>
        </w:tc>
      </w:tr>
    </w:tbl>
    <w:p w:rsidR="00A9362E" w:rsidRDefault="00A9362E" w:rsidP="00FF32C4">
      <w:pPr>
        <w:ind w:firstLine="480"/>
      </w:pPr>
      <w:r>
        <w:rPr>
          <w:rFonts w:hint="eastAsia"/>
        </w:rPr>
        <w:t>將上述方程式集合以矩陣形式表示，</w:t>
      </w:r>
      <w:r w:rsidR="00C47E9C">
        <w:rPr>
          <w:rFonts w:hint="eastAsia"/>
        </w:rPr>
        <w:t>其結果如下：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C47E9C" w:rsidTr="00823CDF">
        <w:tc>
          <w:tcPr>
            <w:tcW w:w="7905" w:type="dxa"/>
          </w:tcPr>
          <w:p w:rsidR="00C47E9C" w:rsidRDefault="00C47E9C" w:rsidP="00C47E9C">
            <m:oMathPara>
              <m:oMath>
                <m:r>
                  <m:rPr>
                    <m:sty m:val="p"/>
                  </m:rPr>
                  <w:rPr>
                    <w:rFonts w:ascii="Cambria Math" w:hAnsi="Cambria Math" w:hint="eastAsia"/>
                  </w:rPr>
                  <m:t>Y=A</m:t>
                </m:r>
                <m:r>
                  <m:rPr>
                    <m:sty m:val="p"/>
                  </m:rPr>
                  <w:rPr>
                    <w:rFonts w:ascii="Cambria Math" w:hAnsi="Cambria Math"/>
                  </w:rPr>
                  <m:t>θ</m:t>
                </m:r>
                <m:r>
                  <m:rPr>
                    <m:sty m:val="p"/>
                  </m:rPr>
                  <w:rPr>
                    <w:rFonts w:ascii="Cambria Math" w:hAnsi="Cambria Math" w:hint="eastAsia"/>
                  </w:rPr>
                  <m:t>+E</m:t>
                </m:r>
              </m:oMath>
            </m:oMathPara>
          </w:p>
        </w:tc>
        <w:tc>
          <w:tcPr>
            <w:tcW w:w="655" w:type="dxa"/>
            <w:vAlign w:val="center"/>
          </w:tcPr>
          <w:p w:rsidR="00C47E9C" w:rsidRDefault="00823CDF" w:rsidP="00823CDF">
            <w:pPr>
              <w:pStyle w:val="ae"/>
              <w:jc w:val="right"/>
            </w:pPr>
            <w:r>
              <w:rPr>
                <w:rFonts w:hint="eastAsia"/>
              </w:rPr>
              <w:t>(47)</w:t>
            </w:r>
          </w:p>
        </w:tc>
      </w:tr>
    </w:tbl>
    <w:p w:rsidR="00C47E9C" w:rsidRDefault="00C47E9C" w:rsidP="00FF32C4">
      <w:pPr>
        <w:ind w:firstLine="480"/>
      </w:pPr>
      <m:oMath>
        <m:r>
          <m:rPr>
            <m:sty m:val="p"/>
          </m:rPr>
          <w:rPr>
            <w:rFonts w:ascii="Cambria Math" w:hAnsi="Cambria Math" w:hint="eastAsia"/>
          </w:rPr>
          <m:t>Y</m:t>
        </m:r>
      </m:oMath>
      <w:r>
        <w:rPr>
          <w:rFonts w:hint="eastAsia"/>
        </w:rPr>
        <w:t>為模型輸出矩陣，</w:t>
      </w:r>
      <m:oMath>
        <m:r>
          <m:rPr>
            <m:sty m:val="p"/>
          </m:rPr>
          <w:rPr>
            <w:rFonts w:ascii="Cambria Math" w:hAnsi="Cambria Math" w:hint="eastAsia"/>
          </w:rPr>
          <m:t>A</m:t>
        </m:r>
      </m:oMath>
      <w:r>
        <w:rPr>
          <w:rFonts w:hint="eastAsia"/>
        </w:rPr>
        <w:t>為輸入矩陣，</w:t>
      </w:r>
      <m:oMath>
        <m:r>
          <m:rPr>
            <m:sty m:val="p"/>
          </m:rPr>
          <w:rPr>
            <w:rFonts w:ascii="Cambria Math" w:hAnsi="Cambria Math"/>
          </w:rPr>
          <m:t>θ</m:t>
        </m:r>
      </m:oMath>
      <w:r>
        <w:rPr>
          <w:rFonts w:hint="eastAsia"/>
        </w:rPr>
        <w:t>為需要尋找的參數矩陣，</w:t>
      </w:r>
      <m:oMath>
        <m:r>
          <m:rPr>
            <m:sty m:val="p"/>
          </m:rPr>
          <w:rPr>
            <w:rFonts w:ascii="Cambria Math" w:hAnsi="Cambria Math" w:hint="eastAsia"/>
          </w:rPr>
          <m:t>E</m:t>
        </m:r>
      </m:oMath>
      <w:r>
        <w:rPr>
          <w:rFonts w:hint="eastAsia"/>
        </w:rPr>
        <w:t>為誤差矩陣。各自表示如下：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C47E9C" w:rsidTr="00823CDF">
        <w:tc>
          <w:tcPr>
            <w:tcW w:w="7905" w:type="dxa"/>
          </w:tcPr>
          <w:p w:rsidR="00C47E9C" w:rsidRPr="00C47E9C" w:rsidRDefault="00C47E9C" w:rsidP="008B373E">
            <m:oMathPara>
              <m:oMath>
                <m:r>
                  <m:rPr>
                    <m:sty m:val="p"/>
                  </m:rPr>
                  <w:rPr>
                    <w:rFonts w:ascii="Cambria Math" w:hAnsi="Cambria Math" w:hint="eastAsia"/>
                  </w:rPr>
                  <m:t>Y=</m:t>
                </m:r>
                <m:sSup>
                  <m:sSupPr>
                    <m:ctrlPr>
                      <w:rPr>
                        <w:rFonts w:ascii="Cambria Math" w:hAnsi="Cambria Math"/>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1</m:t>
                                        </m:r>
                                      </m:sub>
                                    </m:sSub>
                                  </m:e>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rPr>
                                        </m:ctrlPr>
                                      </m:sSubPr>
                                      <m:e>
                                        <m:r>
                                          <m:rPr>
                                            <m:sty m:val="p"/>
                                          </m:rPr>
                                          <w:rPr>
                                            <w:rFonts w:ascii="Cambria Math" w:hAnsi="Cambria Math"/>
                                          </w:rPr>
                                          <m:t>y</m:t>
                                        </m:r>
                                      </m:e>
                                      <m:sub>
                                        <m:r>
                                          <w:rPr>
                                            <w:rFonts w:ascii="Cambria Math" w:hAnsi="Cambria Math"/>
                                          </w:rPr>
                                          <m:t>N</m:t>
                                        </m:r>
                                      </m:sub>
                                    </m:sSub>
                                  </m:e>
                                </m:mr>
                              </m:m>
                            </m:e>
                          </m:mr>
                        </m:m>
                      </m:e>
                    </m:d>
                  </m:e>
                  <m:sup>
                    <m:r>
                      <m:rPr>
                        <m:sty m:val="p"/>
                      </m:rPr>
                      <w:rPr>
                        <w:rFonts w:ascii="Cambria Math" w:hAnsi="Cambria Math"/>
                      </w:rPr>
                      <m:t>T</m:t>
                    </m:r>
                  </m:sup>
                </m:sSup>
              </m:oMath>
            </m:oMathPara>
          </w:p>
        </w:tc>
        <w:tc>
          <w:tcPr>
            <w:tcW w:w="655" w:type="dxa"/>
            <w:vAlign w:val="center"/>
          </w:tcPr>
          <w:p w:rsidR="00C47E9C" w:rsidRDefault="00823CDF" w:rsidP="00823CDF">
            <w:pPr>
              <w:pStyle w:val="ae"/>
              <w:jc w:val="right"/>
            </w:pPr>
            <w:r>
              <w:rPr>
                <w:rFonts w:hint="eastAsia"/>
              </w:rPr>
              <w:t>(48)</w:t>
            </w:r>
          </w:p>
        </w:tc>
      </w:tr>
      <w:tr w:rsidR="00C47E9C" w:rsidTr="00823CDF">
        <w:tc>
          <w:tcPr>
            <w:tcW w:w="7905" w:type="dxa"/>
          </w:tcPr>
          <w:p w:rsidR="00C47E9C" w:rsidRDefault="00C47E9C" w:rsidP="00C47E9C">
            <w:pPr>
              <w:rPr>
                <w:rFonts w:cs="Times New Roman"/>
              </w:rPr>
            </w:pPr>
            <m:oMathPara>
              <m:oMath>
                <m:r>
                  <m:rPr>
                    <m:sty m:val="p"/>
                  </m:rPr>
                  <w:rPr>
                    <w:rFonts w:ascii="Cambria Math" w:hAnsi="Cambria Math" w:hint="eastAsia"/>
                  </w:rPr>
                  <m:t>A</m:t>
                </m:r>
                <m:r>
                  <m:rPr>
                    <m:sty m:val="p"/>
                  </m:rPr>
                  <w:rPr>
                    <w:rFonts w:ascii="Cambria Math" w:hAnsi="Cambria Math"/>
                  </w:rPr>
                  <m:t xml:space="preserve">= </m:t>
                </m:r>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mr>
                            <m:m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e>
                            </m:mr>
                            <m:mr>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e>
                            </m:mr>
                          </m:m>
                        </m:e>
                      </m:mr>
                      <m:mr>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e>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mr>
                          </m:m>
                        </m:e>
                        <m:e>
                          <m:m>
                            <m:mPr>
                              <m:mcs>
                                <m:mc>
                                  <m:mcPr>
                                    <m:count m:val="2"/>
                                    <m:mcJc m:val="center"/>
                                  </m:mcPr>
                                </m:mc>
                              </m:mcs>
                              <m:ctrlPr>
                                <w:rPr>
                                  <w:rFonts w:ascii="Cambria Math" w:hAnsi="Cambria Math"/>
                                  <w:i/>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e>
                            </m:mr>
                          </m:m>
                        </m:e>
                      </m:mr>
                    </m:m>
                  </m:e>
                </m:d>
              </m:oMath>
            </m:oMathPara>
          </w:p>
        </w:tc>
        <w:tc>
          <w:tcPr>
            <w:tcW w:w="655" w:type="dxa"/>
            <w:vAlign w:val="center"/>
          </w:tcPr>
          <w:p w:rsidR="00C47E9C" w:rsidRDefault="00823CDF" w:rsidP="00823CDF">
            <w:pPr>
              <w:pStyle w:val="ae"/>
              <w:jc w:val="right"/>
            </w:pPr>
            <w:r>
              <w:rPr>
                <w:rFonts w:hint="eastAsia"/>
              </w:rPr>
              <w:t>(49)</w:t>
            </w:r>
          </w:p>
        </w:tc>
      </w:tr>
      <w:tr w:rsidR="008B373E" w:rsidTr="00823CDF">
        <w:tc>
          <w:tcPr>
            <w:tcW w:w="7905" w:type="dxa"/>
          </w:tcPr>
          <w:p w:rsidR="008B373E" w:rsidRPr="00051AB9" w:rsidRDefault="008B373E" w:rsidP="00051AB9">
            <w:pPr>
              <w:rPr>
                <w:rFonts w:cs="Times New Roman"/>
              </w:rPr>
            </w:pPr>
            <m:oMathPara>
              <m:oMath>
                <m:r>
                  <m:rPr>
                    <m:sty m:val="p"/>
                  </m:rPr>
                  <w:rPr>
                    <w:rFonts w:ascii="Cambria Math" w:hAnsi="Cambria Math"/>
                  </w:rPr>
                  <m:t xml:space="preserve">θ= </m:t>
                </m:r>
                <m:sSup>
                  <m:sSupPr>
                    <m:ctrlPr>
                      <w:rPr>
                        <w:rFonts w:ascii="Cambria Math" w:hAnsi="Cambria Math" w:cs="Times New Roman"/>
                        <w:i/>
                      </w:rPr>
                    </m:ctrlPr>
                  </m:sSupPr>
                  <m:e>
                    <m:d>
                      <m:dPr>
                        <m:begChr m:val="["/>
                        <m:endChr m:val="]"/>
                        <m:ctrlPr>
                          <w:rPr>
                            <w:rFonts w:ascii="Cambria Math" w:hAnsi="Cambria Math" w:cs="Times New Roman"/>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sSub>
                                      <m:sSubPr>
                                        <m:ctrlPr>
                                          <w:rPr>
                                            <w:rFonts w:ascii="Cambria Math" w:hAnsi="Cambria Math"/>
                                            <w:i/>
                                          </w:rPr>
                                        </m:ctrlPr>
                                      </m:sSubPr>
                                      <m:e>
                                        <m:r>
                                          <w:rPr>
                                            <w:rFonts w:ascii="Cambria Math" w:hAnsi="Cambria Math"/>
                                          </w:rPr>
                                          <m:t>θ</m:t>
                                        </m:r>
                                      </m:e>
                                      <m:sub>
                                        <m:r>
                                          <w:rPr>
                                            <w:rFonts w:ascii="Cambria Math" w:hAnsi="Cambria Math"/>
                                          </w:rPr>
                                          <m:t>1</m:t>
                                        </m:r>
                                      </m:sub>
                                    </m:sSub>
                                  </m:e>
                                  <m:e>
                                    <m:sSub>
                                      <m:sSubPr>
                                        <m:ctrlPr>
                                          <w:rPr>
                                            <w:rFonts w:ascii="Cambria Math" w:hAnsi="Cambria Math"/>
                                            <w:i/>
                                          </w:rPr>
                                        </m:ctrlPr>
                                      </m:sSubPr>
                                      <m:e>
                                        <m:r>
                                          <w:rPr>
                                            <w:rFonts w:ascii="Cambria Math" w:hAnsi="Cambria Math"/>
                                          </w:rPr>
                                          <m:t>θ</m:t>
                                        </m:r>
                                      </m:e>
                                      <m:sub>
                                        <m:r>
                                          <w:rPr>
                                            <w:rFonts w:ascii="Cambria Math" w:hAnsi="Cambria Math"/>
                                          </w:rPr>
                                          <m:t>2</m:t>
                                        </m:r>
                                      </m:sub>
                                    </m:sSub>
                                  </m:e>
                                </m:mr>
                              </m:m>
                            </m:e>
                            <m:e>
                              <m:m>
                                <m:mPr>
                                  <m:mcs>
                                    <m:mc>
                                      <m:mcPr>
                                        <m:count m:val="2"/>
                                        <m:mcJc m:val="center"/>
                                      </m:mcPr>
                                    </m:mc>
                                  </m:mcs>
                                  <m:ctrlPr>
                                    <w:rPr>
                                      <w:rFonts w:ascii="Cambria Math" w:hAnsi="Cambria Math" w:cs="Times New Roman"/>
                                      <w:i/>
                                    </w:rPr>
                                  </m:ctrlPr>
                                </m:mPr>
                                <m:mr>
                                  <m:e>
                                    <m:r>
                                      <w:rPr>
                                        <w:rFonts w:ascii="Cambria Math" w:hAnsi="Cambria Math"/>
                                      </w:rPr>
                                      <m:t>⋯</m:t>
                                    </m:r>
                                  </m:e>
                                  <m:e>
                                    <m:sSub>
                                      <m:sSubPr>
                                        <m:ctrlPr>
                                          <w:rPr>
                                            <w:rFonts w:ascii="Cambria Math" w:hAnsi="Cambria Math"/>
                                            <w:i/>
                                          </w:rPr>
                                        </m:ctrlPr>
                                      </m:sSubPr>
                                      <m:e>
                                        <m:r>
                                          <w:rPr>
                                            <w:rFonts w:ascii="Cambria Math" w:hAnsi="Cambria Math"/>
                                          </w:rPr>
                                          <m:t>θ</m:t>
                                        </m:r>
                                      </m:e>
                                      <m:sub>
                                        <m:r>
                                          <w:rPr>
                                            <w:rFonts w:ascii="Cambria Math" w:hAnsi="Cambria Math"/>
                                          </w:rPr>
                                          <m:t>m</m:t>
                                        </m:r>
                                      </m:sub>
                                    </m:sSub>
                                  </m:e>
                                </m:mr>
                              </m:m>
                            </m:e>
                          </m:mr>
                        </m:m>
                      </m:e>
                    </m:d>
                    <m:ctrlPr>
                      <w:rPr>
                        <w:rFonts w:ascii="Cambria Math" w:hAnsi="Cambria Math"/>
                      </w:rPr>
                    </m:ctrlPr>
                  </m:e>
                  <m:sup>
                    <m:r>
                      <m:rPr>
                        <m:sty m:val="p"/>
                      </m:rPr>
                      <w:rPr>
                        <w:rFonts w:ascii="Cambria Math" w:hAnsi="Cambria Math" w:cs="Times New Roman"/>
                      </w:rPr>
                      <m:t>T</m:t>
                    </m:r>
                  </m:sup>
                </m:sSup>
              </m:oMath>
            </m:oMathPara>
          </w:p>
        </w:tc>
        <w:tc>
          <w:tcPr>
            <w:tcW w:w="655" w:type="dxa"/>
            <w:vAlign w:val="center"/>
          </w:tcPr>
          <w:p w:rsidR="008B373E" w:rsidRDefault="00823CDF" w:rsidP="00823CDF">
            <w:pPr>
              <w:pStyle w:val="ae"/>
              <w:jc w:val="right"/>
            </w:pPr>
            <w:r>
              <w:rPr>
                <w:rFonts w:hint="eastAsia"/>
              </w:rPr>
              <w:t>(50)</w:t>
            </w:r>
          </w:p>
        </w:tc>
      </w:tr>
      <w:tr w:rsidR="008B373E" w:rsidTr="00823CDF">
        <w:tc>
          <w:tcPr>
            <w:tcW w:w="7905" w:type="dxa"/>
          </w:tcPr>
          <w:p w:rsidR="008B373E" w:rsidRDefault="00051AB9" w:rsidP="008B373E">
            <w:pPr>
              <w:rPr>
                <w:rFonts w:cs="Times New Roman"/>
              </w:rPr>
            </w:pPr>
            <m:oMathPara>
              <m:oMath>
                <m:r>
                  <m:rPr>
                    <m:sty m:val="p"/>
                  </m:rPr>
                  <w:rPr>
                    <w:rFonts w:ascii="Cambria Math" w:hAnsi="Cambria Math" w:hint="eastAsia"/>
                  </w:rPr>
                  <w:lastRenderedPageBreak/>
                  <m:t>E</m:t>
                </m:r>
                <m:r>
                  <m:rPr>
                    <m:sty m:val="p"/>
                  </m:rPr>
                  <w:rPr>
                    <w:rFonts w:ascii="Cambria Math" w:hAnsi="Cambria Math"/>
                  </w:rPr>
                  <m:t xml:space="preserve">= </m:t>
                </m:r>
                <m:sSup>
                  <m:sSupPr>
                    <m:ctrlPr>
                      <w:rPr>
                        <w:rFonts w:ascii="Cambria Math" w:hAnsi="Cambria Math"/>
                        <w:i/>
                      </w:rPr>
                    </m:ctrlPr>
                  </m:sSupPr>
                  <m:e>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ε</m:t>
                                        </m:r>
                                      </m:e>
                                      <m:sub>
                                        <m:r>
                                          <w:rPr>
                                            <w:rFonts w:ascii="Cambria Math" w:hAnsi="Cambria Math"/>
                                          </w:rPr>
                                          <m:t>1</m:t>
                                        </m:r>
                                      </m:sub>
                                    </m:sSub>
                                  </m:e>
                                  <m:e>
                                    <m:sSub>
                                      <m:sSubPr>
                                        <m:ctrlPr>
                                          <w:rPr>
                                            <w:rFonts w:ascii="Cambria Math" w:hAnsi="Cambria Math"/>
                                            <w:i/>
                                          </w:rPr>
                                        </m:ctrlPr>
                                      </m:sSubPr>
                                      <m:e>
                                        <m:r>
                                          <w:rPr>
                                            <w:rFonts w:ascii="Cambria Math" w:hAnsi="Cambria Math"/>
                                          </w:rPr>
                                          <m:t>ε</m:t>
                                        </m:r>
                                      </m:e>
                                      <m:sub>
                                        <m:r>
                                          <w:rPr>
                                            <w:rFonts w:ascii="Cambria Math" w:hAnsi="Cambria Math"/>
                                          </w:rPr>
                                          <m:t>2</m:t>
                                        </m:r>
                                      </m:sub>
                                    </m:sSub>
                                  </m:e>
                                </m:mr>
                              </m:m>
                            </m:e>
                            <m:e>
                              <m:m>
                                <m:mPr>
                                  <m:mcs>
                                    <m:mc>
                                      <m:mcPr>
                                        <m:count m:val="2"/>
                                        <m:mcJc m:val="center"/>
                                      </m:mcPr>
                                    </m:mc>
                                  </m:mcs>
                                  <m:ctrlPr>
                                    <w:rPr>
                                      <w:rFonts w:ascii="Cambria Math" w:hAnsi="Cambria Math"/>
                                      <w:i/>
                                    </w:rPr>
                                  </m:ctrlPr>
                                </m:mPr>
                                <m:mr>
                                  <m:e>
                                    <m:r>
                                      <w:rPr>
                                        <w:rFonts w:ascii="Cambria Math" w:hAnsi="Cambria Math"/>
                                      </w:rPr>
                                      <m:t>⋯</m:t>
                                    </m:r>
                                  </m:e>
                                  <m:e>
                                    <m:sSub>
                                      <m:sSubPr>
                                        <m:ctrlPr>
                                          <w:rPr>
                                            <w:rFonts w:ascii="Cambria Math" w:hAnsi="Cambria Math"/>
                                            <w:i/>
                                          </w:rPr>
                                        </m:ctrlPr>
                                      </m:sSubPr>
                                      <m:e>
                                        <m:r>
                                          <w:rPr>
                                            <w:rFonts w:ascii="Cambria Math" w:hAnsi="Cambria Math"/>
                                          </w:rPr>
                                          <m:t>ε</m:t>
                                        </m:r>
                                      </m:e>
                                      <m:sub>
                                        <m:r>
                                          <w:rPr>
                                            <w:rFonts w:ascii="Cambria Math" w:hAnsi="Cambria Math"/>
                                          </w:rPr>
                                          <m:t>N</m:t>
                                        </m:r>
                                      </m:sub>
                                    </m:sSub>
                                  </m:e>
                                </m:mr>
                              </m:m>
                            </m:e>
                          </m:mr>
                        </m:m>
                      </m:e>
                    </m:d>
                    <m:ctrlPr>
                      <w:rPr>
                        <w:rFonts w:ascii="Cambria Math" w:hAnsi="Cambria Math"/>
                      </w:rPr>
                    </m:ctrlPr>
                  </m:e>
                  <m:sup>
                    <m:r>
                      <m:rPr>
                        <m:sty m:val="p"/>
                      </m:rPr>
                      <w:rPr>
                        <w:rFonts w:ascii="Cambria Math" w:hAnsi="Cambria Math"/>
                      </w:rPr>
                      <m:t>T</m:t>
                    </m:r>
                  </m:sup>
                </m:sSup>
              </m:oMath>
            </m:oMathPara>
          </w:p>
        </w:tc>
        <w:tc>
          <w:tcPr>
            <w:tcW w:w="655" w:type="dxa"/>
            <w:vAlign w:val="center"/>
          </w:tcPr>
          <w:p w:rsidR="008B373E" w:rsidRDefault="00823CDF" w:rsidP="00823CDF">
            <w:pPr>
              <w:pStyle w:val="ae"/>
              <w:jc w:val="right"/>
            </w:pPr>
            <w:r>
              <w:rPr>
                <w:rFonts w:hint="eastAsia"/>
              </w:rPr>
              <w:t>(51)</w:t>
            </w:r>
          </w:p>
        </w:tc>
      </w:tr>
    </w:tbl>
    <w:p w:rsidR="00C47E9C" w:rsidRDefault="0008712B" w:rsidP="00FF32C4">
      <w:pPr>
        <w:ind w:firstLine="480"/>
      </w:pPr>
      <w:r>
        <w:rPr>
          <w:rFonts w:hint="eastAsia"/>
        </w:rPr>
        <w:t>對於</w:t>
      </w:r>
      <m:oMath>
        <m:r>
          <m:rPr>
            <m:sty m:val="p"/>
          </m:rPr>
          <w:rPr>
            <w:rFonts w:ascii="Cambria Math" w:hAnsi="Cambria Math"/>
          </w:rPr>
          <m:t>θ</m:t>
        </m:r>
      </m:oMath>
      <w:r>
        <w:rPr>
          <w:rFonts w:hint="eastAsia"/>
        </w:rPr>
        <w:t>，利用最小平方估計演算法可得以下公式：</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08712B" w:rsidTr="00823CDF">
        <w:tc>
          <w:tcPr>
            <w:tcW w:w="7905" w:type="dxa"/>
          </w:tcPr>
          <w:p w:rsidR="0008712B" w:rsidRPr="0008712B" w:rsidRDefault="0008712B" w:rsidP="0008712B">
            <m:oMathPara>
              <m:oMath>
                <m:r>
                  <m:rPr>
                    <m:sty m:val="p"/>
                  </m:rPr>
                  <w:rPr>
                    <w:rFonts w:ascii="Cambria Math" w:hAnsi="Cambria Math"/>
                  </w:rPr>
                  <m:t>θ</m:t>
                </m:r>
                <m:r>
                  <m:rPr>
                    <m:sty m:val="p"/>
                  </m:rPr>
                  <w:rPr>
                    <w:rFonts w:ascii="Cambria Math" w:hAnsi="Cambria Math" w:hint="eastAsia"/>
                  </w:rPr>
                  <m:t>=</m:t>
                </m:r>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m:rPr>
                                <m:sty m:val="p"/>
                              </m:rPr>
                              <w:rPr>
                                <w:rFonts w:ascii="Cambria Math" w:hAnsi="Cambria Math" w:hint="eastAsia"/>
                              </w:rPr>
                              <m:t>A</m:t>
                            </m:r>
                          </m:e>
                          <m:sup>
                            <m:r>
                              <m:rPr>
                                <m:sty m:val="p"/>
                              </m:rPr>
                              <w:rPr>
                                <w:rFonts w:ascii="Cambria Math" w:hAnsi="Cambria Math" w:hint="eastAsia"/>
                              </w:rPr>
                              <m:t>T</m:t>
                            </m:r>
                          </m:sup>
                        </m:sSup>
                        <m:r>
                          <m:rPr>
                            <m:sty m:val="p"/>
                          </m:rPr>
                          <w:rPr>
                            <w:rFonts w:ascii="Cambria Math" w:hAnsi="Cambria Math" w:hint="eastAsia"/>
                          </w:rPr>
                          <m:t>A</m:t>
                        </m:r>
                      </m:e>
                    </m:d>
                  </m:e>
                  <m:sup>
                    <m:r>
                      <m:rPr>
                        <m:sty m:val="p"/>
                      </m:rPr>
                      <w:rPr>
                        <w:rFonts w:ascii="Cambria Math" w:hAnsi="Cambria Math"/>
                      </w:rPr>
                      <m:t>-1</m:t>
                    </m:r>
                  </m:sup>
                </m:sSup>
                <m:sSup>
                  <m:sSupPr>
                    <m:ctrlPr>
                      <w:rPr>
                        <w:rFonts w:ascii="Cambria Math" w:hAnsi="Cambria Math"/>
                        <w:i/>
                      </w:rPr>
                    </m:ctrlPr>
                  </m:sSupPr>
                  <m:e>
                    <m:r>
                      <w:rPr>
                        <w:rFonts w:ascii="Cambria Math" w:hAnsi="Cambria Math"/>
                      </w:rPr>
                      <m:t>A</m:t>
                    </m:r>
                  </m:e>
                  <m:sup>
                    <m:r>
                      <m:rPr>
                        <m:sty m:val="p"/>
                      </m:rPr>
                      <w:rPr>
                        <w:rFonts w:ascii="Cambria Math" w:hAnsi="Cambria Math"/>
                      </w:rPr>
                      <m:t>T</m:t>
                    </m:r>
                  </m:sup>
                </m:sSup>
                <m:r>
                  <m:rPr>
                    <m:sty m:val="p"/>
                  </m:rPr>
                  <w:rPr>
                    <w:rFonts w:ascii="Cambria Math" w:hAnsi="Cambria Math"/>
                  </w:rPr>
                  <m:t>Y</m:t>
                </m:r>
              </m:oMath>
            </m:oMathPara>
          </w:p>
        </w:tc>
        <w:tc>
          <w:tcPr>
            <w:tcW w:w="655" w:type="dxa"/>
            <w:vAlign w:val="center"/>
          </w:tcPr>
          <w:p w:rsidR="0008712B" w:rsidRDefault="00823CDF" w:rsidP="00823CDF">
            <w:pPr>
              <w:pStyle w:val="ae"/>
              <w:jc w:val="right"/>
            </w:pPr>
            <w:r>
              <w:rPr>
                <w:rFonts w:hint="eastAsia"/>
              </w:rPr>
              <w:t>(52)</w:t>
            </w:r>
          </w:p>
        </w:tc>
      </w:tr>
    </w:tbl>
    <w:p w:rsidR="0008712B" w:rsidRDefault="0008712B" w:rsidP="00FF32C4">
      <w:pPr>
        <w:ind w:firstLine="480"/>
      </w:pPr>
      <w:r>
        <w:rPr>
          <w:rFonts w:hint="eastAsia"/>
        </w:rPr>
        <w:t>但以此方式進行運算會造成龐大的運算量。而</w:t>
      </w:r>
      <w:r w:rsidRPr="0008712B">
        <w:rPr>
          <w:rFonts w:hint="eastAsia"/>
        </w:rPr>
        <w:t>遞迴式最小平方演算法</w:t>
      </w:r>
      <w:r>
        <w:rPr>
          <w:rFonts w:hint="eastAsia"/>
        </w:rPr>
        <w:t>則是以遞迴方式循序漸進計算，可以降低運算量並增加效率。</w:t>
      </w:r>
      <w:r w:rsidR="001067BE">
        <w:rPr>
          <w:rFonts w:hint="eastAsia"/>
        </w:rPr>
        <w:t>在</w:t>
      </w:r>
      <w:r w:rsidR="0069556F">
        <w:rPr>
          <w:rFonts w:hint="eastAsia"/>
        </w:rPr>
        <w:t>遞迴</w:t>
      </w:r>
      <w:r w:rsidR="001067BE">
        <w:rPr>
          <w:rFonts w:hint="eastAsia"/>
        </w:rPr>
        <w:t>次數為</w:t>
      </w:r>
      <m:oMath>
        <m:r>
          <w:rPr>
            <w:rFonts w:ascii="Cambria Math" w:hAnsi="Cambria Math"/>
          </w:rPr>
          <m:t>k</m:t>
        </m:r>
      </m:oMath>
      <w:r w:rsidR="001067BE">
        <w:rPr>
          <w:rFonts w:hint="eastAsia"/>
        </w:rPr>
        <w:t>時，</w:t>
      </w:r>
      <w:r w:rsidR="00E33DCF">
        <w:rPr>
          <w:rFonts w:hint="eastAsia"/>
        </w:rPr>
        <w:t>參數矩陣為</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oMath>
      <w:r w:rsidR="00E33DCF">
        <w:rPr>
          <w:rFonts w:hint="eastAsia"/>
        </w:rPr>
        <w:t>。</w:t>
      </w:r>
      <w:r w:rsidR="001067BE">
        <w:rPr>
          <w:rFonts w:hint="eastAsia"/>
        </w:rPr>
        <w:t>遞迴最小平方演算法定義如下：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1067BE" w:rsidTr="00823CDF">
        <w:tc>
          <w:tcPr>
            <w:tcW w:w="7905" w:type="dxa"/>
          </w:tcPr>
          <w:p w:rsidR="001067BE" w:rsidRPr="00E33DCF" w:rsidRDefault="004F2B12" w:rsidP="00E33DCF">
            <m:oMathPara>
              <m:oMath>
                <m:sSub>
                  <m:sSubPr>
                    <m:ctrlPr>
                      <w:rPr>
                        <w:rFonts w:ascii="Cambria Math" w:hAnsi="Cambria Math"/>
                      </w:rPr>
                    </m:ctrlPr>
                  </m:sSubPr>
                  <m:e>
                    <m:r>
                      <m:rPr>
                        <m:sty m:val="p"/>
                      </m:rP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P</m:t>
                        </m:r>
                      </m:e>
                      <m:sub>
                        <m:r>
                          <w:rPr>
                            <w:rFonts w:ascii="Cambria Math" w:hAnsi="Cambria Math"/>
                          </w:rPr>
                          <m:t>k</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P</m:t>
                        </m:r>
                        <m:ctrlPr>
                          <w:rPr>
                            <w:rFonts w:ascii="Cambria Math" w:hAnsi="Cambria Math"/>
                          </w:rPr>
                        </m:ctrlPr>
                      </m:e>
                      <m:sub>
                        <m:r>
                          <w:rPr>
                            <w:rFonts w:ascii="Cambria Math" w:hAnsi="Cambria Math"/>
                          </w:rPr>
                          <m:t>k</m:t>
                        </m:r>
                      </m:sub>
                    </m:sSub>
                  </m:num>
                  <m:den>
                    <m:r>
                      <w:rPr>
                        <w:rFonts w:ascii="Cambria Math" w:hAnsi="Cambria Math"/>
                      </w:rPr>
                      <m:t>1+</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P</m:t>
                        </m:r>
                      </m:e>
                      <m:sub>
                        <m:r>
                          <w:rPr>
                            <w:rFonts w:ascii="Cambria Math" w:hAnsi="Cambria Math"/>
                          </w:rPr>
                          <m:t>k</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den>
                </m:f>
              </m:oMath>
            </m:oMathPara>
          </w:p>
        </w:tc>
        <w:tc>
          <w:tcPr>
            <w:tcW w:w="655" w:type="dxa"/>
            <w:vAlign w:val="center"/>
          </w:tcPr>
          <w:p w:rsidR="001067BE" w:rsidRDefault="00823CDF" w:rsidP="00823CDF">
            <w:pPr>
              <w:pStyle w:val="ae"/>
              <w:jc w:val="right"/>
            </w:pPr>
            <w:r>
              <w:rPr>
                <w:rFonts w:hint="eastAsia"/>
              </w:rPr>
              <w:t>(53)</w:t>
            </w:r>
          </w:p>
        </w:tc>
      </w:tr>
      <w:tr w:rsidR="001067BE" w:rsidTr="00823CDF">
        <w:tc>
          <w:tcPr>
            <w:tcW w:w="7905" w:type="dxa"/>
          </w:tcPr>
          <w:p w:rsidR="001067BE" w:rsidRDefault="004F2B12" w:rsidP="00E33DCF">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k+1</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k+1</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k+1</m:t>
                    </m:r>
                  </m:sub>
                </m:sSub>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r>
                  <w:rPr>
                    <w:rFonts w:ascii="Cambria Math" w:hAnsi="Cambria Math"/>
                  </w:rPr>
                  <m:t>)</m:t>
                </m:r>
              </m:oMath>
            </m:oMathPara>
          </w:p>
        </w:tc>
        <w:tc>
          <w:tcPr>
            <w:tcW w:w="655" w:type="dxa"/>
            <w:vAlign w:val="center"/>
          </w:tcPr>
          <w:p w:rsidR="001067BE" w:rsidRDefault="00823CDF" w:rsidP="00823CDF">
            <w:pPr>
              <w:pStyle w:val="ae"/>
              <w:jc w:val="right"/>
            </w:pPr>
            <w:r>
              <w:rPr>
                <w:rFonts w:hint="eastAsia"/>
              </w:rPr>
              <w:t>(54)</w:t>
            </w:r>
          </w:p>
        </w:tc>
      </w:tr>
    </w:tbl>
    <w:p w:rsidR="00E33DCF" w:rsidRDefault="0069556F" w:rsidP="00E33DCF">
      <w:pPr>
        <w:ind w:firstLine="480"/>
      </w:pPr>
      <w:r>
        <w:rPr>
          <w:rFonts w:hint="eastAsia"/>
        </w:rPr>
        <w:t>其中</w:t>
      </w:r>
      <m:oMath>
        <m:r>
          <w:rPr>
            <w:rFonts w:ascii="Cambria Math" w:hAnsi="Cambria Math"/>
          </w:rPr>
          <m:t>k</m:t>
        </m:r>
      </m:oMath>
      <w:r>
        <w:rPr>
          <w:rFonts w:hint="eastAsia"/>
        </w:rPr>
        <w:t>是遞迴次數，</w:t>
      </w:r>
      <m:oMath>
        <m:r>
          <m:rPr>
            <m:sty m:val="p"/>
          </m:rPr>
          <w:rPr>
            <w:rFonts w:ascii="Cambria Math" w:hAnsi="Cambria Math" w:hint="eastAsia"/>
          </w:rPr>
          <m:t>{</m:t>
        </m:r>
        <m:r>
          <w:rPr>
            <w:rFonts w:ascii="Cambria Math" w:hAnsi="Cambria Math"/>
          </w:rPr>
          <m:t>k</m:t>
        </m:r>
        <m:r>
          <w:rPr>
            <w:rFonts w:ascii="Cambria Math" w:hAnsi="Cambria Math" w:hint="eastAsia"/>
          </w:rPr>
          <m:t>=</m:t>
        </m:r>
        <m:r>
          <w:rPr>
            <w:rFonts w:ascii="Cambria Math" w:hAnsi="Cambria Math"/>
          </w:rPr>
          <m:t>0,1,2,…,N-1}</m:t>
        </m:r>
      </m:oMath>
      <w:r>
        <w:rPr>
          <w:rFonts w:hint="eastAsia"/>
        </w:rPr>
        <w:t>，</w:t>
      </w:r>
      <w:r>
        <w:rPr>
          <w:rFonts w:hint="eastAsia"/>
        </w:rPr>
        <w:t xml:space="preserve"> </w:t>
      </w:r>
      <m:oMath>
        <m:sSub>
          <m:sSubPr>
            <m:ctrlPr>
              <w:rPr>
                <w:rFonts w:ascii="Cambria Math" w:hAnsi="Cambria Math"/>
                <w:i/>
              </w:rPr>
            </m:ctrlPr>
          </m:sSubPr>
          <m:e>
            <m:r>
              <m:rPr>
                <m:sty m:val="p"/>
              </m:rPr>
              <w:rPr>
                <w:rFonts w:ascii="Cambria Math" w:hAnsi="Cambria Math"/>
              </w:rPr>
              <m:t>P</m:t>
            </m:r>
          </m:e>
          <m:sub>
            <m:r>
              <w:rPr>
                <w:rFonts w:ascii="Cambria Math" w:hAnsi="Cambria Math"/>
              </w:rPr>
              <m:t>k</m:t>
            </m:r>
          </m:sub>
        </m:sSub>
      </m:oMath>
      <w:r w:rsidR="00E33DCF">
        <w:rPr>
          <w:rFonts w:hint="eastAsia"/>
        </w:rPr>
        <w:t>為投影運算元</w:t>
      </w:r>
      <w:r w:rsidR="00E33DCF">
        <w:rPr>
          <w:rFonts w:hint="eastAsia"/>
        </w:rPr>
        <w:t>(Projection operator)</w:t>
      </w:r>
      <w:r w:rsidR="00E33DCF">
        <w:rPr>
          <w:rFonts w:hint="eastAsia"/>
        </w:rPr>
        <w:t>或稱之為增益矩陣</w:t>
      </w:r>
      <w:r w:rsidR="00E33DCF">
        <w:rPr>
          <w:rFonts w:hint="eastAsia"/>
        </w:rPr>
        <w:t>(Gain matrix)</w:t>
      </w:r>
      <w:r w:rsidR="00E33DCF">
        <w:rPr>
          <w:rFonts w:hint="eastAsia"/>
        </w:rPr>
        <w:t>。</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oMath>
      <w:r w:rsidR="00E33DCF">
        <w:rPr>
          <w:rFonts w:hint="eastAsia"/>
        </w:rPr>
        <w:t>是</w:t>
      </w:r>
      <w:r w:rsidR="00E33DCF">
        <w:rPr>
          <w:rFonts w:hint="eastAsia"/>
        </w:rPr>
        <w:t>RLSE</w:t>
      </w:r>
      <w:r w:rsidR="00E33DCF">
        <w:rPr>
          <w:rFonts w:hint="eastAsia"/>
        </w:rPr>
        <w:t>在第</w:t>
      </w:r>
      <m:oMath>
        <m:r>
          <w:rPr>
            <w:rFonts w:ascii="Cambria Math" w:hAnsi="Cambria Math"/>
          </w:rPr>
          <m:t>k</m:t>
        </m:r>
      </m:oMath>
      <w:r w:rsidR="00E33DCF">
        <w:rPr>
          <w:rFonts w:hint="eastAsia"/>
        </w:rPr>
        <w:t>次</w:t>
      </w:r>
      <w:r>
        <w:rPr>
          <w:rFonts w:hint="eastAsia"/>
        </w:rPr>
        <w:t>遞迴</w:t>
      </w:r>
      <w:r w:rsidR="00E33DCF">
        <w:rPr>
          <w:rFonts w:hint="eastAsia"/>
        </w:rPr>
        <w:t>計算後得出的估計參數值。</w:t>
      </w:r>
      <w:r>
        <w:rPr>
          <w:rFonts w:hint="eastAsia"/>
        </w:rPr>
        <w:t>在</w:t>
      </w:r>
      <w:r>
        <w:rPr>
          <w:rFonts w:hint="eastAsia"/>
        </w:rPr>
        <w:t>(</w:t>
      </w:r>
      <w:r w:rsidR="002279EC">
        <w:rPr>
          <w:rFonts w:hint="eastAsia"/>
        </w:rPr>
        <w:t>48</w:t>
      </w:r>
      <w:r>
        <w:rPr>
          <w:rFonts w:hint="eastAsia"/>
        </w:rPr>
        <w:t>)</w:t>
      </w:r>
      <w:r w:rsidR="002279EC">
        <w:rPr>
          <w:rFonts w:hint="eastAsia"/>
        </w:rPr>
        <w:t>、</w:t>
      </w:r>
      <w:r w:rsidR="002279EC">
        <w:rPr>
          <w:rFonts w:hint="eastAsia"/>
        </w:rPr>
        <w:t>(49)</w:t>
      </w:r>
      <w:r>
        <w:rPr>
          <w:rFonts w:hint="eastAsia"/>
        </w:rPr>
        <w:t>中，第</w:t>
      </w:r>
      <m:oMath>
        <m:r>
          <w:rPr>
            <w:rFonts w:ascii="Cambria Math" w:hAnsi="Cambria Math"/>
          </w:rPr>
          <m:t>N</m:t>
        </m:r>
      </m:oMath>
      <w:r>
        <w:rPr>
          <w:rFonts w:hint="eastAsia"/>
        </w:rPr>
        <w:t>組</w:t>
      </w:r>
      <m:oMath>
        <m:r>
          <m:rPr>
            <m:sty m:val="p"/>
          </m:rPr>
          <w:rPr>
            <w:rFonts w:ascii="Cambria Math" w:hAnsi="Cambria Math" w:hint="eastAsia"/>
          </w:rPr>
          <m:t>[A</m:t>
        </m:r>
        <m:r>
          <m:rPr>
            <m:sty m:val="p"/>
          </m:rPr>
          <w:rPr>
            <w:rFonts w:ascii="Cambria Math" w:hAnsi="Cambria Math"/>
          </w:rPr>
          <m:t>,</m:t>
        </m:r>
        <m:r>
          <m:rPr>
            <m:sty m:val="p"/>
          </m:rPr>
          <w:rPr>
            <w:rFonts w:ascii="Cambria Math" w:hAnsi="Cambria Math" w:hint="eastAsia"/>
          </w:rPr>
          <m:t>Y</m:t>
        </m:r>
        <m:r>
          <m:rPr>
            <m:sty m:val="p"/>
          </m:rPr>
          <w:rPr>
            <w:rFonts w:ascii="Cambria Math" w:hAnsi="Cambria Math"/>
          </w:rPr>
          <m:t>]</m:t>
        </m:r>
      </m:oMath>
      <w:r>
        <w:rPr>
          <w:rFonts w:hint="eastAsia"/>
        </w:rPr>
        <w:t>，即為</w:t>
      </w:r>
      <m:oMath>
        <m:d>
          <m:dPr>
            <m:begChr m:val="["/>
            <m:endChr m:val="]"/>
            <m:ctrlPr>
              <w:rPr>
                <w:rFonts w:ascii="Cambria Math" w:hAnsi="Cambria Math"/>
              </w:rPr>
            </m:ctrlPr>
          </m:dPr>
          <m:e>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ctrlPr>
              <w:rPr>
                <w:rFonts w:ascii="Cambria Math" w:hAnsi="Cambria Math"/>
                <w:i/>
              </w:rPr>
            </m:ctrlPr>
          </m:e>
        </m:d>
      </m:oMath>
      <w:r>
        <w:rPr>
          <w:rFonts w:hint="eastAsia"/>
        </w:rPr>
        <w:t>。進行遞迴演算法前須先將</w:t>
      </w:r>
      <m:oMath>
        <m:sSub>
          <m:sSubPr>
            <m:ctrlPr>
              <w:rPr>
                <w:rFonts w:ascii="Cambria Math" w:hAnsi="Cambria Math"/>
              </w:rPr>
            </m:ctrlPr>
          </m:sSubPr>
          <m:e>
            <m:r>
              <m:rPr>
                <m:sty m:val="p"/>
              </m:rPr>
              <w:rPr>
                <w:rFonts w:ascii="Cambria Math" w:hAnsi="Cambria Math"/>
              </w:rPr>
              <m:t>P</m:t>
            </m:r>
          </m:e>
          <m:sub>
            <m:r>
              <w:rPr>
                <w:rFonts w:ascii="Cambria Math" w:hAnsi="Cambria Math"/>
              </w:rPr>
              <m:t>0</m:t>
            </m:r>
          </m:sub>
        </m:sSub>
      </m:oMath>
      <w:r>
        <w:rPr>
          <w:rFonts w:hint="eastAsia"/>
        </w:rPr>
        <w:t>與</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Pr>
          <w:rFonts w:hint="eastAsia"/>
        </w:rPr>
        <w:t>初始化。</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Pr>
          <w:rFonts w:hint="eastAsia"/>
        </w:rPr>
        <w:t>初始成所需估計參數量之零向量，而</w:t>
      </w:r>
      <m:oMath>
        <m:sSub>
          <m:sSubPr>
            <m:ctrlPr>
              <w:rPr>
                <w:rFonts w:ascii="Cambria Math" w:hAnsi="Cambria Math"/>
              </w:rPr>
            </m:ctrlPr>
          </m:sSubPr>
          <m:e>
            <m:r>
              <m:rPr>
                <m:sty m:val="p"/>
              </m:rPr>
              <w:rPr>
                <w:rFonts w:ascii="Cambria Math" w:hAnsi="Cambria Math"/>
              </w:rPr>
              <m:t>P</m:t>
            </m:r>
          </m:e>
          <m:sub>
            <m:r>
              <w:rPr>
                <w:rFonts w:ascii="Cambria Math" w:hAnsi="Cambria Math"/>
              </w:rPr>
              <m:t>0</m:t>
            </m:r>
          </m:sub>
        </m:sSub>
      </m:oMath>
      <w:r>
        <w:rPr>
          <w:rFonts w:hint="eastAsia"/>
        </w:rPr>
        <w:t>的初始化定義如下：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69556F" w:rsidTr="00823CDF">
        <w:tc>
          <w:tcPr>
            <w:tcW w:w="7905" w:type="dxa"/>
          </w:tcPr>
          <w:p w:rsidR="0069556F" w:rsidRPr="0069556F" w:rsidRDefault="004F2B12" w:rsidP="0069556F">
            <m:oMathPara>
              <m:oMath>
                <m:sSub>
                  <m:sSubPr>
                    <m:ctrlPr>
                      <w:rPr>
                        <w:rFonts w:ascii="Cambria Math" w:hAnsi="Cambria Math"/>
                      </w:rPr>
                    </m:ctrlPr>
                  </m:sSubPr>
                  <m:e>
                    <m:r>
                      <m:rPr>
                        <m:sty m:val="p"/>
                      </m:rPr>
                      <w:rPr>
                        <w:rFonts w:ascii="Cambria Math" w:hAnsi="Cambria Math"/>
                      </w:rPr>
                      <m:t>P</m:t>
                    </m:r>
                  </m:e>
                  <m:sub>
                    <m:r>
                      <w:rPr>
                        <w:rFonts w:ascii="Cambria Math" w:hAnsi="Cambria Math"/>
                      </w:rPr>
                      <m:t>0</m:t>
                    </m:r>
                  </m:sub>
                </m:sSub>
                <m:r>
                  <w:rPr>
                    <w:rFonts w:ascii="Cambria Math" w:hAnsi="Cambria Math" w:hint="eastAsia"/>
                  </w:rPr>
                  <m:t xml:space="preserve">= </m:t>
                </m:r>
                <m:r>
                  <w:rPr>
                    <w:rFonts w:ascii="Cambria Math" w:hAnsi="Cambria Math"/>
                  </w:rPr>
                  <m:t>α</m:t>
                </m:r>
                <m:r>
                  <w:rPr>
                    <w:rFonts w:ascii="Cambria Math" w:hAnsi="Cambria Math" w:hint="eastAsia"/>
                  </w:rPr>
                  <m:t>I</m:t>
                </m:r>
              </m:oMath>
            </m:oMathPara>
          </w:p>
        </w:tc>
        <w:tc>
          <w:tcPr>
            <w:tcW w:w="655" w:type="dxa"/>
            <w:vAlign w:val="center"/>
          </w:tcPr>
          <w:p w:rsidR="0069556F" w:rsidRPr="00823CDF" w:rsidRDefault="00823CDF" w:rsidP="00823CDF">
            <w:pPr>
              <w:pStyle w:val="ae"/>
              <w:jc w:val="right"/>
            </w:pPr>
            <w:r>
              <w:rPr>
                <w:rFonts w:hint="eastAsia"/>
              </w:rPr>
              <w:t>(55)</w:t>
            </w:r>
          </w:p>
        </w:tc>
      </w:tr>
    </w:tbl>
    <w:p w:rsidR="0069556F" w:rsidRDefault="00BA2B5C" w:rsidP="00E33DCF">
      <w:pPr>
        <w:ind w:firstLine="480"/>
      </w:pPr>
      <m:oMath>
        <m:r>
          <w:rPr>
            <w:rFonts w:ascii="Cambria Math" w:hAnsi="Cambria Math"/>
          </w:rPr>
          <m:t>α</m:t>
        </m:r>
      </m:oMath>
      <w:r>
        <w:rPr>
          <w:rFonts w:hint="eastAsia"/>
        </w:rPr>
        <w:t>設為一極大整數，</w:t>
      </w:r>
      <m:oMath>
        <m:r>
          <w:rPr>
            <w:rFonts w:ascii="Cambria Math" w:hAnsi="Cambria Math" w:hint="eastAsia"/>
          </w:rPr>
          <m:t>I</m:t>
        </m:r>
      </m:oMath>
      <w:r>
        <w:rPr>
          <w:rFonts w:hint="eastAsia"/>
        </w:rPr>
        <w:t>則為單位矩陣。</w:t>
      </w:r>
      <w:r>
        <w:rPr>
          <w:rFonts w:hint="eastAsia"/>
        </w:rPr>
        <w:t>RLSE</w:t>
      </w:r>
      <w:r>
        <w:rPr>
          <w:rFonts w:hint="eastAsia"/>
        </w:rPr>
        <w:t>運行的原理為利用前一次估計出的結果值，</w:t>
      </w:r>
      <w:r w:rsidR="003A7681">
        <w:rPr>
          <w:rFonts w:hint="eastAsia"/>
        </w:rPr>
        <w:t>加入當次觀測的輸入以及輸出值，進而計算當次的估計結果值。其流程</w:t>
      </w:r>
      <w:r>
        <w:rPr>
          <w:rFonts w:hint="eastAsia"/>
        </w:rPr>
        <w:t>如</w:t>
      </w:r>
      <w:r w:rsidR="00BA4838">
        <w:fldChar w:fldCharType="begin"/>
      </w:r>
      <w:r w:rsidR="00BA4838">
        <w:instrText xml:space="preserve"> </w:instrText>
      </w:r>
      <w:r w:rsidR="00BA4838">
        <w:rPr>
          <w:rFonts w:hint="eastAsia"/>
        </w:rPr>
        <w:instrText>REF _Ref485909257 \h</w:instrText>
      </w:r>
      <w:r w:rsidR="00BA4838">
        <w:instrText xml:space="preserve"> </w:instrText>
      </w:r>
      <w:r w:rsidR="00BA4838">
        <w:fldChar w:fldCharType="separate"/>
      </w:r>
      <w:r w:rsidR="00A86C56">
        <w:rPr>
          <w:rFonts w:hint="eastAsia"/>
        </w:rPr>
        <w:t>圖</w:t>
      </w:r>
      <w:r w:rsidR="00A86C56">
        <w:rPr>
          <w:rFonts w:hint="eastAsia"/>
        </w:rPr>
        <w:t xml:space="preserve"> </w:t>
      </w:r>
      <w:r w:rsidR="00A86C56">
        <w:rPr>
          <w:noProof/>
        </w:rPr>
        <w:t>18</w:t>
      </w:r>
      <w:r w:rsidR="00BA4838">
        <w:fldChar w:fldCharType="end"/>
      </w:r>
      <w:r w:rsidR="00BA4838">
        <w:rPr>
          <w:rFonts w:hint="eastAsia"/>
        </w:rPr>
        <w:t>。</w:t>
      </w:r>
    </w:p>
    <w:p w:rsidR="00BA4838" w:rsidRDefault="00BA2B5C" w:rsidP="00BA4838">
      <w:pPr>
        <w:keepNext/>
        <w:ind w:firstLine="480"/>
      </w:pPr>
      <w:r>
        <w:rPr>
          <w:rFonts w:hint="eastAsia"/>
          <w:noProof/>
        </w:rPr>
        <mc:AlternateContent>
          <mc:Choice Requires="wpc">
            <w:drawing>
              <wp:inline distT="0" distB="0" distL="0" distR="0" wp14:anchorId="79CD459C" wp14:editId="52F46283">
                <wp:extent cx="4788730" cy="2287270"/>
                <wp:effectExtent l="0" t="0" r="12065" b="0"/>
                <wp:docPr id="95" name="畫布 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6" name="矩形 96"/>
                        <wps:cNvSpPr/>
                        <wps:spPr>
                          <a:xfrm>
                            <a:off x="1640175" y="794826"/>
                            <a:ext cx="1155940" cy="457200"/>
                          </a:xfrm>
                          <a:prstGeom prst="rect">
                            <a:avLst/>
                          </a:prstGeom>
                          <a:ln/>
                        </wps:spPr>
                        <wps:style>
                          <a:lnRef idx="2">
                            <a:schemeClr val="dk1"/>
                          </a:lnRef>
                          <a:fillRef idx="1">
                            <a:schemeClr val="lt1"/>
                          </a:fillRef>
                          <a:effectRef idx="0">
                            <a:schemeClr val="dk1"/>
                          </a:effectRef>
                          <a:fontRef idx="minor">
                            <a:schemeClr val="dk1"/>
                          </a:fontRef>
                        </wps:style>
                        <wps:txbx>
                          <w:txbxContent>
                            <w:p w:rsidR="004F2B12" w:rsidRDefault="004F2B12" w:rsidP="00BA2B5C">
                              <w:pPr>
                                <w:jc w:val="center"/>
                              </w:pPr>
                              <w:r>
                                <w:rPr>
                                  <w:rFonts w:hint="eastAsia"/>
                                </w:rPr>
                                <w:t>RLSE</w:t>
                              </w:r>
                              <w:r>
                                <w:rPr>
                                  <w:rFonts w:hint="eastAsia"/>
                                </w:rPr>
                                <w:t>演算法</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矩形 97"/>
                        <wps:cNvSpPr/>
                        <wps:spPr>
                          <a:xfrm>
                            <a:off x="4" y="821859"/>
                            <a:ext cx="794785" cy="404287"/>
                          </a:xfrm>
                          <a:prstGeom prst="rect">
                            <a:avLst/>
                          </a:prstGeom>
                          <a:ln/>
                        </wps:spPr>
                        <wps:style>
                          <a:lnRef idx="2">
                            <a:schemeClr val="dk1"/>
                          </a:lnRef>
                          <a:fillRef idx="1">
                            <a:schemeClr val="lt1"/>
                          </a:fillRef>
                          <a:effectRef idx="0">
                            <a:schemeClr val="dk1"/>
                          </a:effectRef>
                          <a:fontRef idx="minor">
                            <a:schemeClr val="dk1"/>
                          </a:fontRef>
                        </wps:style>
                        <wps:txbx>
                          <w:txbxContent>
                            <w:p w:rsidR="004F2B12" w:rsidRDefault="004F2B12" w:rsidP="00BA2B5C">
                              <w:pPr>
                                <w:pStyle w:val="Web"/>
                                <w:spacing w:before="0" w:beforeAutospacing="0" w:after="0" w:afterAutospacing="0" w:line="372" w:lineRule="auto"/>
                                <w:jc w:val="center"/>
                              </w:pPr>
                              <m:oMath>
                                <m:sSub>
                                  <m:sSubPr>
                                    <m:ctrlPr>
                                      <w:rPr>
                                        <w:rFonts w:ascii="Cambria Math" w:hAnsi="Cambria Math"/>
                                        <w:i/>
                                      </w:rPr>
                                    </m:ctrlPr>
                                  </m:sSubPr>
                                  <m:e>
                                    <m:r>
                                      <m:rPr>
                                        <m:sty m:val="p"/>
                                      </m:rPr>
                                      <w:rPr>
                                        <w:rFonts w:ascii="Cambria Math" w:hAnsi="Cambria Math"/>
                                      </w:rPr>
                                      <m:t>P</m:t>
                                    </m:r>
                                  </m:e>
                                  <m:sub>
                                    <m:r>
                                      <w:rPr>
                                        <w:rFonts w:ascii="Cambria Math" w:hAnsi="Cambria Math"/>
                                      </w:rPr>
                                      <m:t>k</m:t>
                                    </m:r>
                                  </m:sub>
                                </m:sSub>
                              </m:oMath>
                              <w:r w:rsidRPr="00C253E2">
                                <w:rPr>
                                  <w:rFonts w:ascii="標楷體" w:eastAsia="標楷體" w:hAnsi="標楷體" w:hint="eastAsia"/>
                                </w:rPr>
                                <w:t>及</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8" name="矩形 98"/>
                        <wps:cNvSpPr/>
                        <wps:spPr>
                          <a:xfrm>
                            <a:off x="3321174" y="822288"/>
                            <a:ext cx="1467645" cy="403860"/>
                          </a:xfrm>
                          <a:prstGeom prst="rect">
                            <a:avLst/>
                          </a:prstGeom>
                          <a:ln/>
                        </wps:spPr>
                        <wps:style>
                          <a:lnRef idx="2">
                            <a:schemeClr val="dk1"/>
                          </a:lnRef>
                          <a:fillRef idx="1">
                            <a:schemeClr val="lt1"/>
                          </a:fillRef>
                          <a:effectRef idx="0">
                            <a:schemeClr val="dk1"/>
                          </a:effectRef>
                          <a:fontRef idx="minor">
                            <a:schemeClr val="dk1"/>
                          </a:fontRef>
                        </wps:style>
                        <wps:txbx>
                          <w:txbxContent>
                            <w:p w:rsidR="004F2B12" w:rsidRDefault="004F2B12" w:rsidP="00BA2B5C">
                              <w:pPr>
                                <w:pStyle w:val="Web"/>
                                <w:spacing w:before="0" w:beforeAutospacing="0" w:after="0" w:afterAutospacing="0" w:line="372" w:lineRule="auto"/>
                                <w:jc w:val="center"/>
                              </w:pPr>
                              <w:r w:rsidRPr="0065240E">
                                <w:rPr>
                                  <w:rFonts w:ascii="標楷體" w:eastAsia="標楷體" w:hAnsi="標楷體" w:cstheme="minorBidi" w:hint="eastAsia"/>
                                  <w:iCs/>
                                </w:rPr>
                                <w:t>估計值</w:t>
                              </w:r>
                              <m:oMath>
                                <m:sSub>
                                  <m:sSubPr>
                                    <m:ctrlPr>
                                      <w:rPr>
                                        <w:rFonts w:ascii="Cambria Math" w:eastAsia="Cambria Math" w:hAnsi="Cambria Math"/>
                                        <w:i/>
                                        <w:iCs/>
                                      </w:rPr>
                                    </m:ctrlPr>
                                  </m:sSubPr>
                                  <m:e>
                                    <m:r>
                                      <m:rPr>
                                        <m:sty m:val="p"/>
                                      </m:rPr>
                                      <w:rPr>
                                        <w:rFonts w:ascii="Cambria Math" w:hAnsi="Cambria Math"/>
                                      </w:rPr>
                                      <m:t>P</m:t>
                                    </m:r>
                                  </m:e>
                                  <m:sub>
                                    <m:r>
                                      <w:rPr>
                                        <w:rFonts w:ascii="Cambria Math" w:hAnsi="Cambria Math"/>
                                      </w:rPr>
                                      <m:t>k+</m:t>
                                    </m:r>
                                    <m:r>
                                      <m:rPr>
                                        <m:sty m:val="p"/>
                                      </m:rPr>
                                      <w:rPr>
                                        <w:rFonts w:ascii="Cambria Math" w:hAnsi="Cambria Math"/>
                                      </w:rPr>
                                      <m:t>1</m:t>
                                    </m:r>
                                  </m:sub>
                                </m:sSub>
                              </m:oMath>
                              <w:r w:rsidRPr="0065240E">
                                <w:rPr>
                                  <w:rFonts w:ascii="標楷體" w:eastAsia="標楷體" w:hAnsi="標楷體" w:hint="eastAsia"/>
                                </w:rPr>
                                <w:t>及</w:t>
                              </w:r>
                              <m:oMath>
                                <m:sSub>
                                  <m:sSubPr>
                                    <m:ctrlPr>
                                      <w:rPr>
                                        <w:rFonts w:ascii="Cambria Math" w:eastAsia="Cambria Math" w:hAnsi="Cambria Math"/>
                                        <w:i/>
                                        <w:iCs/>
                                      </w:rPr>
                                    </m:ctrlPr>
                                  </m:sSubPr>
                                  <m:e>
                                    <m:r>
                                      <m:rPr>
                                        <m:sty m:val="p"/>
                                      </m:rPr>
                                      <w:rPr>
                                        <w:rFonts w:ascii="Cambria Math" w:hAnsi="Cambria Math"/>
                                      </w:rPr>
                                      <m:t>θ</m:t>
                                    </m:r>
                                  </m:e>
                                  <m:sub>
                                    <m:r>
                                      <m:rPr>
                                        <m:sty m:val="p"/>
                                      </m:rPr>
                                      <w:rPr>
                                        <w:rFonts w:ascii="Cambria Math" w:hAnsi="Cambria Math"/>
                                      </w:rPr>
                                      <m:t>k+1</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9" name="矩形 99"/>
                        <wps:cNvSpPr/>
                        <wps:spPr>
                          <a:xfrm>
                            <a:off x="1388857" y="39"/>
                            <a:ext cx="1657426" cy="457200"/>
                          </a:xfrm>
                          <a:prstGeom prst="rect">
                            <a:avLst/>
                          </a:prstGeom>
                          <a:ln/>
                        </wps:spPr>
                        <wps:style>
                          <a:lnRef idx="2">
                            <a:schemeClr val="dk1"/>
                          </a:lnRef>
                          <a:fillRef idx="1">
                            <a:schemeClr val="lt1"/>
                          </a:fillRef>
                          <a:effectRef idx="0">
                            <a:schemeClr val="dk1"/>
                          </a:effectRef>
                          <a:fontRef idx="minor">
                            <a:schemeClr val="dk1"/>
                          </a:fontRef>
                        </wps:style>
                        <wps:txbx>
                          <w:txbxContent>
                            <w:p w:rsidR="004F2B12" w:rsidRDefault="004F2B12" w:rsidP="0065240E">
                              <w:pPr>
                                <w:pStyle w:val="Web"/>
                                <w:spacing w:before="0" w:beforeAutospacing="0" w:after="0" w:afterAutospacing="0" w:line="372" w:lineRule="auto"/>
                                <w:jc w:val="center"/>
                              </w:pPr>
                              <w:r>
                                <w:rPr>
                                  <w:rFonts w:ascii="Times New Roman" w:eastAsia="標楷體" w:hAnsi="Times New Roman" w:cs="Times New Roman" w:hint="eastAsia"/>
                                  <w:kern w:val="2"/>
                                </w:rPr>
                                <w:t>觀測值</w:t>
                              </w:r>
                              <m:oMath>
                                <m:sSub>
                                  <m:sSubPr>
                                    <m:ctrlPr>
                                      <w:rPr>
                                        <w:rFonts w:ascii="Cambria Math" w:hAnsi="Cambria Math"/>
                                        <w:i/>
                                      </w:rPr>
                                    </m:ctrlPr>
                                  </m:sSubPr>
                                  <m:e>
                                    <m:r>
                                      <w:rPr>
                                        <w:rFonts w:ascii="Cambria Math" w:hAnsi="Cambria Math"/>
                                      </w:rPr>
                                      <m:t>y</m:t>
                                    </m:r>
                                  </m:e>
                                  <m:sub>
                                    <m:r>
                                      <w:rPr>
                                        <w:rFonts w:ascii="Cambria Math" w:hAnsi="Cambria Math"/>
                                      </w:rPr>
                                      <m:t>k+1</m:t>
                                    </m:r>
                                  </m:sub>
                                </m:sSub>
                              </m:oMath>
                              <w:r>
                                <w:rPr>
                                  <w:rFonts w:ascii="Times New Roman" w:eastAsia="標楷體" w:hAnsi="Times New Roman" w:cs="Times New Roman" w:hint="eastAsia"/>
                                </w:rPr>
                                <w:t>與</w:t>
                              </w:r>
                              <m:oMath>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0" name="直線單箭頭接點 100"/>
                        <wps:cNvCnPr>
                          <a:stCxn id="97" idx="3"/>
                          <a:endCxn id="96" idx="1"/>
                        </wps:cNvCnPr>
                        <wps:spPr>
                          <a:xfrm flipV="1">
                            <a:off x="794789" y="1023426"/>
                            <a:ext cx="845386" cy="57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1" name="直線單箭頭接點 101"/>
                        <wps:cNvCnPr>
                          <a:stCxn id="99" idx="2"/>
                          <a:endCxn id="96" idx="0"/>
                        </wps:cNvCnPr>
                        <wps:spPr>
                          <a:xfrm>
                            <a:off x="2217570" y="457239"/>
                            <a:ext cx="575" cy="337587"/>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2" name="直線單箭頭接點 102"/>
                        <wps:cNvCnPr>
                          <a:stCxn id="96" idx="3"/>
                          <a:endCxn id="98" idx="1"/>
                        </wps:cNvCnPr>
                        <wps:spPr>
                          <a:xfrm>
                            <a:off x="2796115" y="1023426"/>
                            <a:ext cx="525059" cy="79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103" name="矩形 103"/>
                        <wps:cNvSpPr/>
                        <wps:spPr>
                          <a:xfrm>
                            <a:off x="1226109" y="1782974"/>
                            <a:ext cx="1984076" cy="403860"/>
                          </a:xfrm>
                          <a:prstGeom prst="rect">
                            <a:avLst/>
                          </a:prstGeom>
                          <a:ln/>
                        </wps:spPr>
                        <wps:style>
                          <a:lnRef idx="2">
                            <a:schemeClr val="dk1"/>
                          </a:lnRef>
                          <a:fillRef idx="1">
                            <a:schemeClr val="lt1"/>
                          </a:fillRef>
                          <a:effectRef idx="0">
                            <a:schemeClr val="dk1"/>
                          </a:effectRef>
                          <a:fontRef idx="minor">
                            <a:schemeClr val="dk1"/>
                          </a:fontRef>
                        </wps:style>
                        <wps:txbx>
                          <w:txbxContent>
                            <w:p w:rsidR="004F2B12" w:rsidRDefault="004F2B12" w:rsidP="0065240E">
                              <w:pPr>
                                <w:pStyle w:val="Web"/>
                                <w:spacing w:before="0" w:beforeAutospacing="0" w:after="0" w:afterAutospacing="0" w:line="372" w:lineRule="auto"/>
                                <w:jc w:val="center"/>
                              </w:pPr>
                              <w:r w:rsidRPr="0065240E">
                                <w:rPr>
                                  <w:rFonts w:ascii="標楷體" w:eastAsia="標楷體" w:hAnsi="標楷體" w:cstheme="minorBidi" w:hint="eastAsia"/>
                                  <w:iCs/>
                                </w:rPr>
                                <w:t>成為下次遞迴之</w:t>
                              </w:r>
                              <m:oMath>
                                <m:sSub>
                                  <m:sSubPr>
                                    <m:ctrlPr>
                                      <w:rPr>
                                        <w:rFonts w:ascii="Cambria Math" w:eastAsia="Cambria Math" w:hAnsi="Cambria Math"/>
                                        <w:i/>
                                        <w:iCs/>
                                      </w:rPr>
                                    </m:ctrlPr>
                                  </m:sSubPr>
                                  <m:e>
                                    <m:r>
                                      <m:rPr>
                                        <m:sty m:val="p"/>
                                      </m:rPr>
                                      <w:rPr>
                                        <w:rFonts w:ascii="Cambria Math" w:hAnsi="Cambria Math"/>
                                      </w:rPr>
                                      <m:t>P</m:t>
                                    </m:r>
                                  </m:e>
                                  <m:sub>
                                    <m:r>
                                      <w:rPr>
                                        <w:rFonts w:ascii="Cambria Math" w:hAnsi="Cambria Math"/>
                                      </w:rPr>
                                      <m:t>k</m:t>
                                    </m:r>
                                  </m:sub>
                                </m:sSub>
                              </m:oMath>
                              <w:r w:rsidRPr="0065240E">
                                <w:rPr>
                                  <w:rFonts w:ascii="標楷體" w:eastAsia="標楷體" w:hAnsi="標楷體" w:hint="eastAsia"/>
                                </w:rPr>
                                <w:t>及</w:t>
                              </w:r>
                              <m:oMath>
                                <m:sSub>
                                  <m:sSubPr>
                                    <m:ctrlPr>
                                      <w:rPr>
                                        <w:rFonts w:ascii="Cambria Math" w:eastAsia="Cambria Math" w:hAnsi="Cambria Math"/>
                                        <w:i/>
                                        <w:iCs/>
                                      </w:rPr>
                                    </m:ctrlPr>
                                  </m:sSubPr>
                                  <m:e>
                                    <m:r>
                                      <m:rPr>
                                        <m:sty m:val="p"/>
                                      </m:rPr>
                                      <w:rPr>
                                        <w:rFonts w:ascii="Cambria Math" w:hAnsi="Cambria Math"/>
                                      </w:rPr>
                                      <m:t>θ</m:t>
                                    </m:r>
                                  </m:e>
                                  <m:sub>
                                    <m:r>
                                      <m:rPr>
                                        <m:sty m:val="p"/>
                                      </m:rPr>
                                      <w:rPr>
                                        <w:rFonts w:ascii="Cambria Math" w:hAnsi="Cambria Math"/>
                                      </w:rPr>
                                      <m:t>k</m:t>
                                    </m:r>
                                  </m:sub>
                                </m:sSub>
                              </m:oMath>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肘形接點 104"/>
                        <wps:cNvCnPr>
                          <a:stCxn id="98" idx="2"/>
                          <a:endCxn id="103" idx="3"/>
                        </wps:cNvCnPr>
                        <wps:spPr>
                          <a:xfrm rot="5400000">
                            <a:off x="3253213" y="1183120"/>
                            <a:ext cx="758756" cy="844812"/>
                          </a:xfrm>
                          <a:prstGeom prst="bentConnector2">
                            <a:avLst/>
                          </a:prstGeom>
                          <a:ln>
                            <a:tailEnd type="arrow"/>
                          </a:ln>
                        </wps:spPr>
                        <wps:style>
                          <a:lnRef idx="1">
                            <a:schemeClr val="dk1"/>
                          </a:lnRef>
                          <a:fillRef idx="0">
                            <a:schemeClr val="dk1"/>
                          </a:fillRef>
                          <a:effectRef idx="0">
                            <a:schemeClr val="dk1"/>
                          </a:effectRef>
                          <a:fontRef idx="minor">
                            <a:schemeClr val="tx1"/>
                          </a:fontRef>
                        </wps:style>
                        <wps:bodyPr/>
                      </wps:wsp>
                      <wps:wsp>
                        <wps:cNvPr id="105" name="肘形接點 105"/>
                        <wps:cNvCnPr>
                          <a:stCxn id="103" idx="1"/>
                          <a:endCxn id="96" idx="1"/>
                        </wps:cNvCnPr>
                        <wps:spPr>
                          <a:xfrm rot="10800000" flipH="1">
                            <a:off x="1226109" y="1023426"/>
                            <a:ext cx="414066" cy="961478"/>
                          </a:xfrm>
                          <a:prstGeom prst="bentConnector3">
                            <a:avLst>
                              <a:gd name="adj1" fmla="val -55209"/>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id="畫布 95" o:spid="_x0000_s1308" editas="canvas" style="width:377.05pt;height:180.1pt;mso-position-horizontal-relative:char;mso-position-vertical-relative:line" coordsize="47885,2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">
                <v:shape id="_x0000_s1309" type="#_x0000_t75" style="position:absolute;width:47885;height:22872;visibility:visible;mso-wrap-style:square">
                  <v:fill o:detectmouseclick="t"/>
                  <v:path o:connecttype="none"/>
                </v:shape>
                <v:rect id="矩形 96" o:spid="_x0000_s1310" style="position:absolute;left:16401;top:7948;width:1156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cAysQA&#10;AADbAAAADwAAAGRycy9kb3ducmV2LnhtbESPwWrDMBBE74H+g9hCb7GcHkziRgnBUFraUxzn0Nti&#10;bS1Ta2Us1bH79VUgkOMwM2+Y7X6ynRhp8K1jBaskBUFcO91yo6A6vS7XIHxA1tg5JgUzedjvHhZb&#10;zLW78JHGMjQiQtjnqMCE0OdS+tqQRZ+4njh6326wGKIcGqkHvES47eRzmmbSYstxwWBPhaH6p/y1&#10;Cj5nGcbqnG3+xqKddflVvH1QodTT43R4ARFoCvfwrf2uFWw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9nAMrEAAAA2wAAAA8AAAAAAAAAAAAAAAAAmAIAAGRycy9k&#10;b3ducmV2LnhtbFBLBQYAAAAABAAEAPUAAACJAwAAAAA=&#10;" fillcolor="white [3201]" strokecolor="black [3200]" strokeweight="2pt">
                  <v:textbox>
                    <w:txbxContent>
                      <w:p w:rsidR="00A86C56" w:rsidRDefault="00A86C56" w:rsidP="00BA2B5C">
                        <w:pPr>
                          <w:jc w:val="center"/>
                        </w:pPr>
                        <w:r>
                          <w:rPr>
                            <w:rFonts w:hint="eastAsia"/>
                          </w:rPr>
                          <w:t>RLSE</w:t>
                        </w:r>
                        <w:r>
                          <w:rPr>
                            <w:rFonts w:hint="eastAsia"/>
                          </w:rPr>
                          <w:t>演算法</w:t>
                        </w:r>
                      </w:p>
                    </w:txbxContent>
                  </v:textbox>
                </v:rect>
                <v:rect id="矩形 97" o:spid="_x0000_s1311" style="position:absolute;top:8218;width:7947;height:40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ulUcQA&#10;AADbAAAADwAAAGRycy9kb3ducmV2LnhtbESPzWrDMBCE74G8g9hAb4ncHJzajRKKIbS0pzjOobfF&#10;2tqm1spYqn/69FUg0OMwM98w++NkWjFQ7xrLCh43EQji0uqGKwXF5bR+AuE8ssbWMimYycHxsFzs&#10;MdV25DMNua9EgLBLUUHtfZdK6cqaDLqN7YiD92V7gz7IvpK6xzHATSu3URRLgw2HhRo7ymoqv/Mf&#10;o+Bjln4ornHyO2TNrPPP7PWdMqUeVtPLMwhPk/8P39tvWkGyg9uX8APk4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rpVHEAAAA2wAAAA8AAAAAAAAAAAAAAAAAmAIAAGRycy9k&#10;b3ducmV2LnhtbFBLBQYAAAAABAAEAPUAAACJAwAAAAA=&#10;" fillcolor="white [3201]" strokecolor="black [3200]" strokeweight="2pt">
                  <v:textbox>
                    <w:txbxContent>
                      <w:p w:rsidR="00A86C56" w:rsidRDefault="00A86C56" w:rsidP="00BA2B5C">
                        <w:pPr>
                          <w:pStyle w:val="Web"/>
                          <w:spacing w:before="0" w:beforeAutospacing="0" w:after="0" w:afterAutospacing="0" w:line="372" w:lineRule="auto"/>
                          <w:jc w:val="center"/>
                        </w:pPr>
                        <m:oMath>
                          <m:sSub>
                            <m:sSubPr>
                              <m:ctrlPr>
                                <w:rPr>
                                  <w:rFonts w:ascii="Cambria Math" w:hAnsi="Cambria Math"/>
                                  <w:i/>
                                </w:rPr>
                              </m:ctrlPr>
                            </m:sSubPr>
                            <m:e>
                              <m:r>
                                <m:rPr>
                                  <m:sty m:val="p"/>
                                </m:rPr>
                                <w:rPr>
                                  <w:rFonts w:ascii="Cambria Math" w:hAnsi="Cambria Math"/>
                                </w:rPr>
                                <m:t>P</m:t>
                              </m:r>
                            </m:e>
                            <m:sub>
                              <m:r>
                                <w:rPr>
                                  <w:rFonts w:ascii="Cambria Math" w:hAnsi="Cambria Math"/>
                                </w:rPr>
                                <m:t>k</m:t>
                              </m:r>
                            </m:sub>
                          </m:sSub>
                        </m:oMath>
                        <w:r w:rsidRPr="00C253E2">
                          <w:rPr>
                            <w:rFonts w:ascii="標楷體" w:eastAsia="標楷體" w:hAnsi="標楷體" w:hint="eastAsia"/>
                          </w:rPr>
                          <w:t>及</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k</m:t>
                              </m:r>
                            </m:sub>
                          </m:sSub>
                        </m:oMath>
                      </w:p>
                    </w:txbxContent>
                  </v:textbox>
                </v:rect>
                <v:rect id="矩形 98" o:spid="_x0000_s1312" style="position:absolute;left:33211;top:8222;width:14677;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QxI8EA&#10;AADbAAAADwAAAGRycy9kb3ducmV2LnhtbERPTWuDQBC9B/IflinkFtfmEBrrGoIQUtJTjD30NrhT&#10;lbiz4m6N9tdnD4UcH+873U+mEyMNrrWs4DWKQRBXVrdcKyivx/UbCOeRNXaWScFMDvbZcpFiou2d&#10;LzQWvhYhhF2CChrv+0RKVzVk0EW2Jw7cjx0M+gCHWuoB7yHcdHITx1tpsOXQ0GBPeUPVrfg1Cj5n&#10;6cfya7v7G/N21sV3fjpTrtTqZTq8g/A0+af43/2hFezC2PAl/ACZP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0MSPBAAAA2wAAAA8AAAAAAAAAAAAAAAAAmAIAAGRycy9kb3du&#10;cmV2LnhtbFBLBQYAAAAABAAEAPUAAACGAwAAAAA=&#10;" fillcolor="white [3201]" strokecolor="black [3200]" strokeweight="2pt">
                  <v:textbox>
                    <w:txbxContent>
                      <w:p w:rsidR="00A86C56" w:rsidRDefault="00A86C56" w:rsidP="00BA2B5C">
                        <w:pPr>
                          <w:pStyle w:val="Web"/>
                          <w:spacing w:before="0" w:beforeAutospacing="0" w:after="0" w:afterAutospacing="0" w:line="372" w:lineRule="auto"/>
                          <w:jc w:val="center"/>
                        </w:pPr>
                        <w:r w:rsidRPr="0065240E">
                          <w:rPr>
                            <w:rFonts w:ascii="標楷體" w:eastAsia="標楷體" w:hAnsi="標楷體" w:cstheme="minorBidi" w:hint="eastAsia"/>
                            <w:iCs/>
                          </w:rPr>
                          <w:t>估計值</w:t>
                        </w:r>
                        <m:oMath>
                          <m:sSub>
                            <m:sSubPr>
                              <m:ctrlPr>
                                <w:rPr>
                                  <w:rFonts w:ascii="Cambria Math" w:eastAsia="Cambria Math" w:hAnsi="Cambria Math"/>
                                  <w:i/>
                                  <w:iCs/>
                                </w:rPr>
                              </m:ctrlPr>
                            </m:sSubPr>
                            <m:e>
                              <m:r>
                                <m:rPr>
                                  <m:sty m:val="p"/>
                                </m:rPr>
                                <w:rPr>
                                  <w:rFonts w:ascii="Cambria Math" w:hAnsi="Cambria Math"/>
                                </w:rPr>
                                <m:t>P</m:t>
                              </m:r>
                            </m:e>
                            <m:sub>
                              <m:r>
                                <w:rPr>
                                  <w:rFonts w:ascii="Cambria Math" w:hAnsi="Cambria Math"/>
                                </w:rPr>
                                <m:t>k+</m:t>
                              </m:r>
                              <m:r>
                                <m:rPr>
                                  <m:sty m:val="p"/>
                                </m:rPr>
                                <w:rPr>
                                  <w:rFonts w:ascii="Cambria Math" w:hAnsi="Cambria Math"/>
                                </w:rPr>
                                <m:t>1</m:t>
                              </m:r>
                            </m:sub>
                          </m:sSub>
                        </m:oMath>
                        <w:r w:rsidRPr="0065240E">
                          <w:rPr>
                            <w:rFonts w:ascii="標楷體" w:eastAsia="標楷體" w:hAnsi="標楷體" w:hint="eastAsia"/>
                          </w:rPr>
                          <w:t>及</w:t>
                        </w:r>
                        <m:oMath>
                          <m:sSub>
                            <m:sSubPr>
                              <m:ctrlPr>
                                <w:rPr>
                                  <w:rFonts w:ascii="Cambria Math" w:eastAsia="Cambria Math" w:hAnsi="Cambria Math"/>
                                  <w:i/>
                                  <w:iCs/>
                                </w:rPr>
                              </m:ctrlPr>
                            </m:sSubPr>
                            <m:e>
                              <m:r>
                                <m:rPr>
                                  <m:sty m:val="p"/>
                                </m:rPr>
                                <w:rPr>
                                  <w:rFonts w:ascii="Cambria Math" w:hAnsi="Cambria Math"/>
                                </w:rPr>
                                <m:t>θ</m:t>
                              </m:r>
                            </m:e>
                            <m:sub>
                              <m:r>
                                <m:rPr>
                                  <m:sty m:val="p"/>
                                </m:rPr>
                                <w:rPr>
                                  <w:rFonts w:ascii="Cambria Math" w:hAnsi="Cambria Math"/>
                                </w:rPr>
                                <m:t>k+1</m:t>
                              </m:r>
                            </m:sub>
                          </m:sSub>
                        </m:oMath>
                      </w:p>
                    </w:txbxContent>
                  </v:textbox>
                </v:rect>
                <v:rect id="矩形 99" o:spid="_x0000_s1313" style="position:absolute;left:13888;width:16574;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iUuMQA&#10;AADbAAAADwAAAGRycy9kb3ducmV2LnhtbESPwWrDMBBE74H+g9hCb7GcHkLsRgnBUFraUxzn0Nti&#10;bS1Ta2Us1bH79VUgkOMwM2+Y7X6ynRhp8K1jBaskBUFcO91yo6A6vS43IHxA1tg5JgUzedjvHhZb&#10;zLW78JHGMjQiQtjnqMCE0OdS+tqQRZ+4njh6326wGKIcGqkHvES47eRzmq6lxZbjgsGeCkP1T/lr&#10;FXzOMozVeZ39jUU76/KrePugQqmnx+nwAiLQFO7hW/tdK8gyuH6JP0D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74lLjEAAAA2wAAAA8AAAAAAAAAAAAAAAAAmAIAAGRycy9k&#10;b3ducmV2LnhtbFBLBQYAAAAABAAEAPUAAACJAwAAAAA=&#10;" fillcolor="white [3201]" strokecolor="black [3200]" strokeweight="2pt">
                  <v:textbox>
                    <w:txbxContent>
                      <w:p w:rsidR="00A86C56" w:rsidRDefault="00A86C56" w:rsidP="0065240E">
                        <w:pPr>
                          <w:pStyle w:val="Web"/>
                          <w:spacing w:before="0" w:beforeAutospacing="0" w:after="0" w:afterAutospacing="0" w:line="372" w:lineRule="auto"/>
                          <w:jc w:val="center"/>
                        </w:pPr>
                        <w:r>
                          <w:rPr>
                            <w:rFonts w:ascii="Times New Roman" w:eastAsia="標楷體" w:hAnsi="Times New Roman" w:cs="Times New Roman" w:hint="eastAsia"/>
                            <w:kern w:val="2"/>
                          </w:rPr>
                          <w:t>觀測值</w:t>
                        </w:r>
                        <m:oMath>
                          <m:sSub>
                            <m:sSubPr>
                              <m:ctrlPr>
                                <w:rPr>
                                  <w:rFonts w:ascii="Cambria Math" w:hAnsi="Cambria Math"/>
                                  <w:i/>
                                </w:rPr>
                              </m:ctrlPr>
                            </m:sSubPr>
                            <m:e>
                              <m:r>
                                <w:rPr>
                                  <w:rFonts w:ascii="Cambria Math" w:hAnsi="Cambria Math"/>
                                </w:rPr>
                                <m:t>y</m:t>
                              </m:r>
                            </m:e>
                            <m:sub>
                              <m:r>
                                <w:rPr>
                                  <w:rFonts w:ascii="Cambria Math" w:hAnsi="Cambria Math"/>
                                </w:rPr>
                                <m:t>k+1</m:t>
                              </m:r>
                            </m:sub>
                          </m:sSub>
                        </m:oMath>
                        <w:r>
                          <w:rPr>
                            <w:rFonts w:ascii="Times New Roman" w:eastAsia="標楷體" w:hAnsi="Times New Roman" w:cs="Times New Roman" w:hint="eastAsia"/>
                          </w:rPr>
                          <w:t>與</w:t>
                        </w:r>
                        <m:oMath>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oMath>
                      </w:p>
                    </w:txbxContent>
                  </v:textbox>
                </v:rect>
                <v:shape id="直線單箭頭接點 100" o:spid="_x0000_s1314" type="#_x0000_t32" style="position:absolute;left:7947;top:10234;width:8454;height: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8G4RccAAADcAAAADwAAAGRycy9kb3ducmV2LnhtbESPQWsCQQyF7wX/w5BCb3W2WmrZOoq0&#10;FCsKoi0Fb2En3Vncyaw7o67/3hwK3hLey3tfxtPO1+pEbawCG3jqZ6CIi2ArLg38fH8+voKKCdli&#10;HZgMXCjCdNK7G2Nuw5k3dNqmUkkIxxwNuJSaXOtYOPIY+6EhFu0vtB6TrG2pbYtnCfe1HmTZi/ZY&#10;sTQ4bOjdUbHfHr2Bj8Xv8+jQHdbD+c6tChqOdoPZ0piH+272BipRl27m/+svK/iZ4MszMoGeXA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bhFxwAAANwAAAAPAAAAAAAA&#10;AAAAAAAAAKECAABkcnMvZG93bnJldi54bWxQSwUGAAAAAAQABAD5AAAAlQMAAAAA&#10;" strokecolor="black [3040]">
                  <v:stroke endarrow="open"/>
                </v:shape>
                <v:shape id="直線單箭頭接點 101" o:spid="_x0000_s1315" type="#_x0000_t32" style="position:absolute;left:22175;top:4572;width:6;height:337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v8rMAAAADcAAAADwAAAGRycy9kb3ducmV2LnhtbERPy6rCMBDdC/5DGMGdJroQrUYRoeDi&#10;uvCF26EZ22IzqU1urX9/c0FwN4fznNWms5VoqfGlYw2TsQJBnDlTcq7hck5HcxA+IBusHJOGN3nY&#10;rPu9FSbGvfhI7SnkIoawT1BDEUKdSOmzgiz6sauJI3d3jcUQYZNL0+ArhttKTpWaSYslx4YCa9oV&#10;lD1Ov1aD8rP0uTs/Du0lD8efm0z378VV6+Gg2y5BBOrCV/xx702crybw/0y8QK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lr/KzAAAAA3AAAAA8AAAAAAAAAAAAAAAAA&#10;oQIAAGRycy9kb3ducmV2LnhtbFBLBQYAAAAABAAEAPkAAACOAwAAAAA=&#10;" strokecolor="black [3040]">
                  <v:stroke endarrow="open"/>
                </v:shape>
                <v:shape id="直線單箭頭接點 102" o:spid="_x0000_s1316" type="#_x0000_t32" style="position:absolute;left:27961;top:10234;width:5250;height: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li28EAAADcAAAADwAAAGRycy9kb3ducmV2LnhtbERPS4vCMBC+C/sfwgh700QP4nZNRYSC&#10;B/fgi70OzdiWNpNuE2v990YQ9jYf33NW68E2oqfOV441zKYKBHHuTMWFhvMpmyxB+IBssHFMGh7k&#10;YZ1+jFaYGHfnA/XHUIgYwj5BDWUIbSKlz0uy6KeuJY7c1XUWQ4RdIU2H9xhuGzlXaiEtVhwbSmxp&#10;W1JeH29Wg/KL7G97qn/6cxEO+1+Z7R5fF60/x8PmG0SgIfyL3+6difPVHF7PxAtk+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uWLbwQAAANwAAAAPAAAAAAAAAAAAAAAA&#10;AKECAABkcnMvZG93bnJldi54bWxQSwUGAAAAAAQABAD5AAAAjwMAAAAA&#10;" strokecolor="black [3040]">
                  <v:stroke endarrow="open"/>
                </v:shape>
                <v:rect id="矩形 103" o:spid="_x0000_s1317" style="position:absolute;left:12261;top:17829;width:19840;height:40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Zs9sMA&#10;AADcAAAADwAAAGRycy9kb3ducmV2LnhtbERPTWvCQBC9F/wPywi9NZu2IDV1lRIolnoyxkNvQ3aa&#10;hGZnw+4aE3+9Kwi9zeN9zmozmk4M5HxrWcFzkoIgrqxuuVZQHj6f3kD4gKyxs0wKJvKwWc8eVphp&#10;e+Y9DUWoRQxhn6GCJoQ+k9JXDRn0ie2JI/drncEQoauldniO4aaTL2m6kAZbjg0N9pQ3VP0VJ6Ng&#10;N8kwlMfF8jLk7aSLn3z7TblSj/Px4x1EoDH8i+/uLx3np69weyZeINd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pZs9sMAAADcAAAADwAAAAAAAAAAAAAAAACYAgAAZHJzL2Rv&#10;d25yZXYueG1sUEsFBgAAAAAEAAQA9QAAAIgDAAAAAA==&#10;" fillcolor="white [3201]" strokecolor="black [3200]" strokeweight="2pt">
                  <v:textbox>
                    <w:txbxContent>
                      <w:p w:rsidR="00A86C56" w:rsidRDefault="00A86C56" w:rsidP="0065240E">
                        <w:pPr>
                          <w:pStyle w:val="Web"/>
                          <w:spacing w:before="0" w:beforeAutospacing="0" w:after="0" w:afterAutospacing="0" w:line="372" w:lineRule="auto"/>
                          <w:jc w:val="center"/>
                        </w:pPr>
                        <w:r w:rsidRPr="0065240E">
                          <w:rPr>
                            <w:rFonts w:ascii="標楷體" w:eastAsia="標楷體" w:hAnsi="標楷體" w:cstheme="minorBidi" w:hint="eastAsia"/>
                            <w:iCs/>
                          </w:rPr>
                          <w:t>成為下次遞迴之</w:t>
                        </w:r>
                        <m:oMath>
                          <m:sSub>
                            <m:sSubPr>
                              <m:ctrlPr>
                                <w:rPr>
                                  <w:rFonts w:ascii="Cambria Math" w:eastAsia="Cambria Math" w:hAnsi="Cambria Math"/>
                                  <w:i/>
                                  <w:iCs/>
                                </w:rPr>
                              </m:ctrlPr>
                            </m:sSubPr>
                            <m:e>
                              <m:r>
                                <m:rPr>
                                  <m:sty m:val="p"/>
                                </m:rPr>
                                <w:rPr>
                                  <w:rFonts w:ascii="Cambria Math" w:hAnsi="Cambria Math"/>
                                </w:rPr>
                                <m:t>P</m:t>
                              </m:r>
                            </m:e>
                            <m:sub>
                              <m:r>
                                <w:rPr>
                                  <w:rFonts w:ascii="Cambria Math" w:hAnsi="Cambria Math"/>
                                </w:rPr>
                                <m:t>k</m:t>
                              </m:r>
                            </m:sub>
                          </m:sSub>
                        </m:oMath>
                        <w:r w:rsidRPr="0065240E">
                          <w:rPr>
                            <w:rFonts w:ascii="標楷體" w:eastAsia="標楷體" w:hAnsi="標楷體" w:hint="eastAsia"/>
                          </w:rPr>
                          <w:t>及</w:t>
                        </w:r>
                        <m:oMath>
                          <m:sSub>
                            <m:sSubPr>
                              <m:ctrlPr>
                                <w:rPr>
                                  <w:rFonts w:ascii="Cambria Math" w:eastAsia="Cambria Math" w:hAnsi="Cambria Math"/>
                                  <w:i/>
                                  <w:iCs/>
                                </w:rPr>
                              </m:ctrlPr>
                            </m:sSubPr>
                            <m:e>
                              <m:r>
                                <m:rPr>
                                  <m:sty m:val="p"/>
                                </m:rPr>
                                <w:rPr>
                                  <w:rFonts w:ascii="Cambria Math" w:hAnsi="Cambria Math"/>
                                </w:rPr>
                                <m:t>θ</m:t>
                              </m:r>
                            </m:e>
                            <m:sub>
                              <m:r>
                                <m:rPr>
                                  <m:sty m:val="p"/>
                                </m:rPr>
                                <w:rPr>
                                  <w:rFonts w:ascii="Cambria Math" w:hAnsi="Cambria Math"/>
                                </w:rPr>
                                <m:t>k</m:t>
                              </m:r>
                            </m:sub>
                          </m:sSub>
                        </m:oMath>
                      </w:p>
                    </w:txbxContent>
                  </v:textbox>
                </v:rect>
                <v:shape id="肘形接點 104" o:spid="_x0000_s1318" type="#_x0000_t33" style="position:absolute;left:32531;top:11831;width:7588;height:844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XVicIAAADcAAAADwAAAGRycy9kb3ducmV2LnhtbERPTUsDMRC9C/6HMII3O1GKyrZpEUUQ&#10;xIOtWI/DznR3dTNZkrRd/fVGEHqbx/uc+XL0vdlLTF1QB5cTC0a0Dtxp4+Bt/XhxCyZlUqY+qDj4&#10;lgTLxenJnCoOB32V/So3poRoqshBm/NQIaa6FU9pEgbRwm1D9JQLjA1ypEMJ9z1eWXuNnjotDS0N&#10;ct9K/bXaeQcvzzu0zA/rDX9Of+LNBt8/GJ07PxvvZmCyjPko/nc/cZlvp/D3TLkA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JXVicIAAADcAAAADwAAAAAAAAAAAAAA&#10;AAChAgAAZHJzL2Rvd25yZXYueG1sUEsFBgAAAAAEAAQA+QAAAJADAAAAAA==&#10;" strokecolor="black [3040]">
                  <v:stroke endarrow="open"/>
                </v:shape>
                <v:shape id="肘形接點 105" o:spid="_x0000_s1319" type="#_x0000_t34" style="position:absolute;left:12261;top:10234;width:4140;height:9615;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ouP1cQAAADcAAAADwAAAGRycy9kb3ducmV2LnhtbESPQUvEMBCF74L/IYzgRWzigqvUpssq&#10;K3jxsF3xPDRjE2wmJYnd7r83grC3Gd6b971pNosfxUwxucAa7ioFgrgPxvGg4ePwevsIImVkg2Ng&#10;0nCiBJv28qLB2oQj72nu8iBKCKcaNdicp1rK1FvymKowERftK0SPuaxxkCbisYT7Ua6UWkuPjgvB&#10;4kQvlvrv7scXbvTd6uZ5t1On9dY/2Nm9f05O6+urZfsEItOSz+b/6zdT6qt7+HumTCD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i4/VxAAAANwAAAAPAAAAAAAAAAAA&#10;AAAAAKECAABkcnMvZG93bnJldi54bWxQSwUGAAAAAAQABAD5AAAAkgMAAAAA&#10;" adj="-11925" strokecolor="black [3040]">
                  <v:stroke endarrow="open"/>
                </v:shape>
                <w10:anchorlock/>
              </v:group>
            </w:pict>
          </mc:Fallback>
        </mc:AlternateContent>
      </w:r>
    </w:p>
    <w:p w:rsidR="00BA2B5C" w:rsidRDefault="00BA4838" w:rsidP="002279EC">
      <w:pPr>
        <w:jc w:val="center"/>
      </w:pPr>
      <w:bookmarkStart w:id="78" w:name="_Ref485909257"/>
      <w:bookmarkStart w:id="79" w:name="_Toc49076596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19</w:t>
      </w:r>
      <w:r>
        <w:fldChar w:fldCharType="end"/>
      </w:r>
      <w:bookmarkEnd w:id="78"/>
      <w:r>
        <w:rPr>
          <w:rFonts w:hint="eastAsia"/>
        </w:rPr>
        <w:t xml:space="preserve"> </w:t>
      </w:r>
      <w:r w:rsidRPr="00BA4838">
        <w:rPr>
          <w:rFonts w:hint="eastAsia"/>
        </w:rPr>
        <w:t>遞迴式最小平方演算法</w:t>
      </w:r>
      <w:r>
        <w:rPr>
          <w:rFonts w:hint="eastAsia"/>
        </w:rPr>
        <w:t>流程圖</w:t>
      </w:r>
      <w:bookmarkEnd w:id="79"/>
    </w:p>
    <w:p w:rsidR="008845E2" w:rsidRDefault="008845E2" w:rsidP="00FF32C4">
      <w:pPr>
        <w:ind w:firstLine="480"/>
      </w:pPr>
    </w:p>
    <w:p w:rsidR="00B01DB6" w:rsidRDefault="00B01DB6" w:rsidP="00B01DB6">
      <w:pPr>
        <w:pStyle w:val="2"/>
        <w:numPr>
          <w:ilvl w:val="0"/>
          <w:numId w:val="14"/>
        </w:numPr>
      </w:pPr>
      <w:bookmarkStart w:id="80" w:name="_Ref486162123"/>
      <w:bookmarkStart w:id="81" w:name="_Toc490765932"/>
      <w:r>
        <w:rPr>
          <w:rFonts w:hint="eastAsia"/>
        </w:rPr>
        <w:t>MGCACO-RLSE</w:t>
      </w:r>
      <w:r>
        <w:rPr>
          <w:rFonts w:hint="eastAsia"/>
        </w:rPr>
        <w:t>複合演算法</w:t>
      </w:r>
      <w:bookmarkEnd w:id="80"/>
      <w:bookmarkEnd w:id="81"/>
    </w:p>
    <w:p w:rsidR="00B01DB6" w:rsidRDefault="00BB43EF" w:rsidP="00577A12">
      <w:pPr>
        <w:ind w:firstLine="480"/>
      </w:pPr>
      <w:r>
        <w:rPr>
          <w:rFonts w:hint="eastAsia"/>
        </w:rPr>
        <w:t>建構完複數模糊類神經網路模型系統後，</w:t>
      </w:r>
      <w:r w:rsidR="0025396C">
        <w:rPr>
          <w:rFonts w:hint="eastAsia"/>
        </w:rPr>
        <w:t>利用輸入資料可得系統輸出</w:t>
      </w:r>
      <w:r w:rsidR="00B72B60">
        <w:rPr>
          <w:rFonts w:hint="eastAsia"/>
        </w:rPr>
        <w:t>值，並與目標相比獲得誤差值，系統便根據誤差值的大小調整前鑑部與後鑑部參數。本研究結合多群連續型蟻群演算法</w:t>
      </w:r>
      <w:r w:rsidR="00B72B60" w:rsidRPr="00B72B60">
        <w:t>(Multi-group continuous ant colony optimization</w:t>
      </w:r>
      <w:r w:rsidR="00B72B60">
        <w:rPr>
          <w:rFonts w:hint="eastAsia"/>
        </w:rPr>
        <w:t>,</w:t>
      </w:r>
      <w:r w:rsidR="00B72B60" w:rsidRPr="00B72B60">
        <w:t xml:space="preserve"> MGCACO</w:t>
      </w:r>
      <w:r w:rsidR="00B72B60">
        <w:rPr>
          <w:rFonts w:hint="eastAsia"/>
        </w:rPr>
        <w:t xml:space="preserve">) </w:t>
      </w:r>
      <w:r w:rsidR="00B72B60">
        <w:rPr>
          <w:rFonts w:hint="eastAsia"/>
        </w:rPr>
        <w:t>以及遞迴式最小平方演算法</w:t>
      </w:r>
      <w:r w:rsidR="00B72B60">
        <w:rPr>
          <w:rFonts w:hint="eastAsia"/>
        </w:rPr>
        <w:t xml:space="preserve">(Recursive least squares </w:t>
      </w:r>
      <w:r w:rsidR="00B72B60">
        <w:t>estimation</w:t>
      </w:r>
      <w:r w:rsidR="00B72B60">
        <w:rPr>
          <w:rFonts w:hint="eastAsia"/>
        </w:rPr>
        <w:t>, RLSE)</w:t>
      </w:r>
      <w:r w:rsidR="00B72B60">
        <w:rPr>
          <w:rFonts w:hint="eastAsia"/>
        </w:rPr>
        <w:t>，</w:t>
      </w:r>
      <w:r w:rsidR="00767327">
        <w:rPr>
          <w:rFonts w:hint="eastAsia"/>
        </w:rPr>
        <w:t>提出</w:t>
      </w:r>
      <w:r w:rsidR="00767327">
        <w:rPr>
          <w:rFonts w:hint="eastAsia"/>
        </w:rPr>
        <w:t>MGCACO-RLSE</w:t>
      </w:r>
      <w:r w:rsidR="00767327">
        <w:rPr>
          <w:rFonts w:hint="eastAsia"/>
        </w:rPr>
        <w:t>的複合型演算法。將模型中前鑑部的高斯複數模糊集和參數以</w:t>
      </w:r>
      <w:r w:rsidR="00767327" w:rsidRPr="00B72B60">
        <w:t>MGCACO</w:t>
      </w:r>
      <w:r w:rsidR="00767327">
        <w:rPr>
          <w:rFonts w:hint="eastAsia"/>
        </w:rPr>
        <w:t>優化，後鑑部的規則參數以</w:t>
      </w:r>
      <w:r w:rsidR="00767327">
        <w:rPr>
          <w:rFonts w:hint="eastAsia"/>
        </w:rPr>
        <w:t>RLSE</w:t>
      </w:r>
      <w:r w:rsidR="00767327">
        <w:rPr>
          <w:rFonts w:hint="eastAsia"/>
        </w:rPr>
        <w:t>尋找參數解。</w:t>
      </w:r>
      <w:r w:rsidR="00CB4E23">
        <w:rPr>
          <w:rFonts w:hint="eastAsia"/>
        </w:rPr>
        <w:t>利用此方式可以將系統學習時間降低，增加效率。</w:t>
      </w:r>
      <w:r w:rsidR="00CC2276">
        <w:rPr>
          <w:rFonts w:hint="eastAsia"/>
        </w:rPr>
        <w:t>該複合型演算法流程如</w:t>
      </w:r>
      <w:r w:rsidR="00CC2276">
        <w:fldChar w:fldCharType="begin"/>
      </w:r>
      <w:r w:rsidR="00CC2276">
        <w:instrText xml:space="preserve"> </w:instrText>
      </w:r>
      <w:r w:rsidR="00CC2276">
        <w:rPr>
          <w:rFonts w:hint="eastAsia"/>
        </w:rPr>
        <w:instrText>REF _Ref486022113 \h</w:instrText>
      </w:r>
      <w:r w:rsidR="00CC2276">
        <w:instrText xml:space="preserve"> </w:instrText>
      </w:r>
      <w:r w:rsidR="00CC2276">
        <w:fldChar w:fldCharType="separate"/>
      </w:r>
      <w:r w:rsidR="00A86C56">
        <w:rPr>
          <w:rFonts w:hint="eastAsia"/>
        </w:rPr>
        <w:t>圖</w:t>
      </w:r>
      <w:r w:rsidR="00A86C56">
        <w:rPr>
          <w:rFonts w:hint="eastAsia"/>
        </w:rPr>
        <w:t xml:space="preserve"> </w:t>
      </w:r>
      <w:r w:rsidR="00A86C56">
        <w:rPr>
          <w:noProof/>
        </w:rPr>
        <w:t>19</w:t>
      </w:r>
      <w:r w:rsidR="00A86C56">
        <w:rPr>
          <w:rFonts w:hint="eastAsia"/>
        </w:rPr>
        <w:t xml:space="preserve"> </w:t>
      </w:r>
      <w:r w:rsidR="00A86C56">
        <w:rPr>
          <w:rFonts w:hint="eastAsia"/>
        </w:rPr>
        <w:t>複合式演算法學習流程圖</w:t>
      </w:r>
      <w:r w:rsidR="00CC2276">
        <w:fldChar w:fldCharType="end"/>
      </w:r>
      <w:r w:rsidR="00CC2276">
        <w:rPr>
          <w:rFonts w:hint="eastAsia"/>
        </w:rPr>
        <w:t>，詳細的</w:t>
      </w:r>
      <w:r w:rsidR="00CB4E23">
        <w:rPr>
          <w:rFonts w:hint="eastAsia"/>
        </w:rPr>
        <w:t>演算法流程如下：</w:t>
      </w:r>
    </w:p>
    <w:p w:rsidR="00CB4E23" w:rsidRDefault="005D26DA" w:rsidP="005D26DA">
      <w:pPr>
        <w:pStyle w:val="a5"/>
        <w:numPr>
          <w:ilvl w:val="0"/>
          <w:numId w:val="22"/>
        </w:numPr>
        <w:ind w:leftChars="0" w:left="1418" w:hanging="938"/>
      </w:pPr>
      <w:r>
        <w:rPr>
          <w:rFonts w:hint="eastAsia"/>
        </w:rPr>
        <w:t>將蒐集的時間序列資料分為兩部分，一部分是訓練資料，另一部分則為測試資料</w:t>
      </w:r>
      <w:r w:rsidR="008D72EE">
        <w:rPr>
          <w:rFonts w:hint="eastAsia"/>
        </w:rPr>
        <w:t>。</w:t>
      </w:r>
    </w:p>
    <w:p w:rsidR="00E0073E" w:rsidRDefault="005D26DA" w:rsidP="005D26DA">
      <w:pPr>
        <w:pStyle w:val="a5"/>
        <w:numPr>
          <w:ilvl w:val="0"/>
          <w:numId w:val="22"/>
        </w:numPr>
        <w:ind w:leftChars="0" w:left="1418" w:hanging="938"/>
      </w:pPr>
      <w:r>
        <w:rPr>
          <w:rFonts w:hint="eastAsia"/>
        </w:rPr>
        <w:t>初始多群連續型蟻群演算法以及遞迴最小平方演算法的參數。</w:t>
      </w:r>
      <w:r w:rsidR="00577A12">
        <w:rPr>
          <w:rFonts w:hint="eastAsia"/>
        </w:rPr>
        <w:t>由於蟻群演算法是用於優化前鑑部複數高斯模糊集的中心值</w:t>
      </w:r>
      <m:oMath>
        <m:r>
          <m:rPr>
            <m:sty m:val="p"/>
          </m:rPr>
          <w:rPr>
            <w:rFonts w:ascii="Cambria Math" w:hAnsi="Cambria Math"/>
          </w:rPr>
          <m:t>m</m:t>
        </m:r>
      </m:oMath>
      <w:r w:rsidR="00577A12">
        <w:rPr>
          <w:rFonts w:hint="eastAsia"/>
        </w:rPr>
        <w:t>、延展度</w:t>
      </w:r>
      <m:oMath>
        <m:r>
          <m:rPr>
            <m:sty m:val="p"/>
          </m:rPr>
          <w:rPr>
            <w:rFonts w:ascii="Cambria Math" w:hAnsi="Cambria Math"/>
          </w:rPr>
          <m:t>σ</m:t>
        </m:r>
      </m:oMath>
      <w:r w:rsidR="00577A12">
        <w:rPr>
          <w:rFonts w:hint="eastAsia"/>
        </w:rPr>
        <w:t>以及相位頻率函數</w:t>
      </w:r>
      <m:oMath>
        <m:r>
          <m:rPr>
            <m:sty m:val="p"/>
          </m:rPr>
          <w:rPr>
            <w:rFonts w:ascii="Cambria Math" w:hAnsi="Cambria Math"/>
          </w:rPr>
          <m:t>λ</m:t>
        </m:r>
      </m:oMath>
      <w:r w:rsidR="00225782">
        <w:rPr>
          <w:rFonts w:hint="eastAsia"/>
        </w:rPr>
        <w:t>。</w:t>
      </w:r>
      <w:r w:rsidR="00577A12">
        <w:rPr>
          <w:rFonts w:hint="eastAsia"/>
        </w:rPr>
        <w:t>為了讓高斯模糊集對輸入資料有良好的覆蓋性，</w:t>
      </w:r>
      <w:r w:rsidR="00225782">
        <w:rPr>
          <w:rFonts w:hint="eastAsia"/>
        </w:rPr>
        <w:t>則以輸入資料的平均值、標準差以及常數</w:t>
      </w:r>
      <w:r w:rsidR="00225782">
        <w:rPr>
          <w:rFonts w:hint="eastAsia"/>
        </w:rPr>
        <w:t>1</w:t>
      </w:r>
      <w:r w:rsidR="00225782">
        <w:rPr>
          <w:rFonts w:hint="eastAsia"/>
        </w:rPr>
        <w:t>乘上正規隨機亂數的絕對值作為初始蟻群解的數值。</w:t>
      </w:r>
      <w:r w:rsidR="00E0073E">
        <w:rPr>
          <w:rFonts w:hint="eastAsia"/>
        </w:rPr>
        <w:t>建構第</w:t>
      </w:r>
      <m:oMath>
        <m:r>
          <w:rPr>
            <w:rFonts w:ascii="Cambria Math" w:hAnsi="Cambria Math"/>
          </w:rPr>
          <m:t>k</m:t>
        </m:r>
      </m:oMath>
      <w:r w:rsidR="00E0073E">
        <w:rPr>
          <w:rFonts w:hint="eastAsia"/>
        </w:rPr>
        <w:t>個蟻群解的</w:t>
      </w:r>
      <w:r w:rsidR="00225782">
        <w:rPr>
          <w:rFonts w:hint="eastAsia"/>
        </w:rPr>
        <w:t>方式如下：</w:t>
      </w:r>
    </w:p>
    <w:tbl>
      <w:tblPr>
        <w:tblStyle w:val="a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616"/>
      </w:tblGrid>
      <w:tr w:rsidR="00E0073E" w:rsidTr="00823CDF">
        <w:tc>
          <w:tcPr>
            <w:tcW w:w="7938" w:type="dxa"/>
          </w:tcPr>
          <w:p w:rsidR="00E0073E" w:rsidRPr="00E0073E" w:rsidRDefault="00E0073E" w:rsidP="00AA0E36">
            <w:pPr>
              <w:pStyle w:val="a5"/>
              <w:ind w:leftChars="14" w:left="34"/>
            </w:pPr>
            <m:oMathPara>
              <m:oMath>
                <m:r>
                  <m:rPr>
                    <m:sty m:val="p"/>
                  </m:rPr>
                  <w:rPr>
                    <w:rFonts w:ascii="Cambria Math" w:hAnsi="Cambria Math"/>
                  </w:rPr>
                  <m:t>δ</m:t>
                </m:r>
                <m:r>
                  <m:rPr>
                    <m:sty m:val="p"/>
                  </m:rPr>
                  <w:rPr>
                    <w:rFonts w:ascii="Cambria Math" w:hAnsi="Cambria Math" w:hint="eastAsia"/>
                  </w:rPr>
                  <m:t>=</m:t>
                </m:r>
                <m:d>
                  <m:dPr>
                    <m:begChr m:val="["/>
                    <m:endChr m:val="]"/>
                    <m:ctrlPr>
                      <w:rPr>
                        <w:rFonts w:ascii="Cambria Math" w:hAnsi="Cambria Math"/>
                      </w:rPr>
                    </m:ctrlPr>
                  </m:dPr>
                  <m:e>
                    <m:m>
                      <m:mPr>
                        <m:mcs>
                          <m:mc>
                            <m:mcPr>
                              <m:count m:val="3"/>
                              <m:mcJc m:val="center"/>
                            </m:mcPr>
                          </m:mc>
                        </m:mcs>
                        <m:ctrlPr>
                          <w:rPr>
                            <w:rFonts w:ascii="Cambria Math" w:hAnsi="Cambria Math"/>
                            <w:i/>
                          </w:rPr>
                        </m:ctrlPr>
                      </m:mPr>
                      <m:mr>
                        <m:e>
                          <m:r>
                            <w:rPr>
                              <w:rFonts w:ascii="Cambria Math" w:hAnsi="Cambria Math"/>
                            </w:rPr>
                            <m:t>mean(TD)</m:t>
                          </m:r>
                        </m:e>
                        <m:e>
                          <m:r>
                            <w:rPr>
                              <w:rFonts w:ascii="Cambria Math" w:hAnsi="Cambria Math"/>
                            </w:rPr>
                            <m:t>std(Td)</m:t>
                          </m:r>
                        </m:e>
                        <m:e>
                          <m:r>
                            <w:rPr>
                              <w:rFonts w:ascii="Cambria Math" w:hAnsi="Cambria Math"/>
                            </w:rPr>
                            <m:t>1</m:t>
                          </m:r>
                        </m:e>
                      </m:mr>
                    </m:m>
                  </m:e>
                </m:d>
              </m:oMath>
            </m:oMathPara>
          </w:p>
        </w:tc>
        <w:tc>
          <w:tcPr>
            <w:tcW w:w="567" w:type="dxa"/>
            <w:vAlign w:val="center"/>
          </w:tcPr>
          <w:p w:rsidR="00E0073E" w:rsidRDefault="00823CDF" w:rsidP="00823CDF">
            <w:pPr>
              <w:pStyle w:val="ae"/>
              <w:jc w:val="right"/>
            </w:pPr>
            <w:r>
              <w:rPr>
                <w:rFonts w:hint="eastAsia"/>
              </w:rPr>
              <w:t>(56)</w:t>
            </w:r>
          </w:p>
        </w:tc>
      </w:tr>
      <w:tr w:rsidR="00E0073E" w:rsidTr="00823CDF">
        <w:tc>
          <w:tcPr>
            <w:tcW w:w="7938" w:type="dxa"/>
          </w:tcPr>
          <w:p w:rsidR="00E0073E" w:rsidRPr="002C6035" w:rsidRDefault="004F2B12" w:rsidP="002C6035">
            <w:pPr>
              <w:pStyle w:val="a5"/>
              <w:ind w:leftChars="0" w:left="0"/>
              <w:rPr>
                <w:rFonts w:cs="Times New Roman"/>
                <w:i/>
              </w:rPr>
            </w:pPr>
            <m:oMathPara>
              <m:oMath>
                <m:sSub>
                  <m:sSubPr>
                    <m:ctrlPr>
                      <w:rPr>
                        <w:rFonts w:ascii="Cambria Math" w:hAnsi="Cambria Math" w:cs="Times New Roman"/>
                        <w:i/>
                      </w:rPr>
                    </m:ctrlPr>
                  </m:sSubPr>
                  <m:e>
                    <m:r>
                      <w:rPr>
                        <w:rFonts w:ascii="Cambria Math" w:hAnsi="Cambria Math" w:cs="Times New Roman"/>
                      </w:rPr>
                      <m:t>s</m:t>
                    </m:r>
                  </m:e>
                  <m:sub>
                    <m:r>
                      <w:rPr>
                        <w:rFonts w:ascii="Cambria Math" w:hAnsi="Cambria Math" w:cs="Times New Roman"/>
                      </w:rPr>
                      <m:t>k</m:t>
                    </m:r>
                  </m:sub>
                </m:sSub>
                <m:r>
                  <w:rPr>
                    <w:rFonts w:ascii="Cambria Math" w:hAnsi="Cambria Math" w:cs="Times New Roman"/>
                  </w:rPr>
                  <m:t xml:space="preserve">= </m:t>
                </m:r>
                <m:d>
                  <m:dPr>
                    <m:begChr m:val="["/>
                    <m:endChr m:val="]"/>
                    <m:ctrlPr>
                      <w:rPr>
                        <w:rFonts w:ascii="Cambria Math" w:hAnsi="Cambria Math" w:cs="Times New Roman"/>
                        <w:i/>
                      </w:rPr>
                    </m:ctrlPr>
                  </m:dPr>
                  <m:e>
                    <m:m>
                      <m:mPr>
                        <m:mcs>
                          <m:mc>
                            <m:mcPr>
                              <m:count m:val="2"/>
                              <m:mcJc m:val="center"/>
                            </m:mcPr>
                          </m:mc>
                        </m:mcs>
                        <m:ctrlPr>
                          <w:rPr>
                            <w:rFonts w:ascii="Cambria Math" w:hAnsi="Cambria Math" w:cs="Times New Roman"/>
                            <w:i/>
                          </w:rPr>
                        </m:ctrlPr>
                      </m:mPr>
                      <m:mr>
                        <m:e>
                          <m:m>
                            <m:mPr>
                              <m:mcs>
                                <m:mc>
                                  <m:mcPr>
                                    <m:count m:val="2"/>
                                    <m:mcJc m:val="center"/>
                                  </m:mcPr>
                                </m:mc>
                              </m:mcs>
                              <m:ctrlPr>
                                <w:rPr>
                                  <w:rFonts w:ascii="Cambria Math" w:hAnsi="Cambria Math" w:cs="Times New Roman"/>
                                  <w:i/>
                                </w:rPr>
                              </m:ctrlPr>
                            </m:mPr>
                            <m:mr>
                              <m:e>
                                <m:r>
                                  <m:rPr>
                                    <m:sty m:val="p"/>
                                  </m:rPr>
                                  <w:rPr>
                                    <w:rFonts w:ascii="Cambria Math" w:hAnsi="Cambria Math"/>
                                  </w:rPr>
                                  <m:t>δ∙n(0,1)</m:t>
                                </m:r>
                              </m:e>
                              <m:e>
                                <m:r>
                                  <m:rPr>
                                    <m:sty m:val="p"/>
                                  </m:rPr>
                                  <w:rPr>
                                    <w:rFonts w:ascii="Cambria Math" w:hAnsi="Cambria Math"/>
                                  </w:rPr>
                                  <m:t>δ∙n(0,1)</m:t>
                                </m:r>
                              </m:e>
                            </m:mr>
                          </m:m>
                        </m:e>
                        <m:e>
                          <m:m>
                            <m:mPr>
                              <m:mcs>
                                <m:mc>
                                  <m:mcPr>
                                    <m:count m:val="2"/>
                                    <m:mcJc m:val="center"/>
                                  </m:mcPr>
                                </m:mc>
                              </m:mcs>
                              <m:ctrlPr>
                                <w:rPr>
                                  <w:rFonts w:ascii="Cambria Math" w:hAnsi="Cambria Math" w:cs="Times New Roman"/>
                                  <w:i/>
                                </w:rPr>
                              </m:ctrlPr>
                            </m:mPr>
                            <m:mr>
                              <m:e>
                                <m:r>
                                  <w:rPr>
                                    <w:rFonts w:ascii="Cambria Math" w:hAnsi="Cambria Math" w:cs="Times New Roman"/>
                                  </w:rPr>
                                  <m:t>…</m:t>
                                </m:r>
                              </m:e>
                              <m:e>
                                <m:r>
                                  <m:rPr>
                                    <m:sty m:val="p"/>
                                  </m:rPr>
                                  <w:rPr>
                                    <w:rFonts w:ascii="Cambria Math" w:hAnsi="Cambria Math"/>
                                  </w:rPr>
                                  <m:t>δ∙n(0,1)</m:t>
                                </m:r>
                              </m:e>
                            </m:mr>
                          </m:m>
                        </m:e>
                      </m:mr>
                    </m:m>
                  </m:e>
                </m:d>
              </m:oMath>
            </m:oMathPara>
          </w:p>
        </w:tc>
        <w:tc>
          <w:tcPr>
            <w:tcW w:w="567" w:type="dxa"/>
            <w:vAlign w:val="center"/>
          </w:tcPr>
          <w:p w:rsidR="00E0073E" w:rsidRDefault="00823CDF" w:rsidP="00823CDF">
            <w:pPr>
              <w:pStyle w:val="ae"/>
              <w:jc w:val="right"/>
            </w:pPr>
            <w:r>
              <w:rPr>
                <w:rFonts w:hint="eastAsia"/>
              </w:rPr>
              <w:t>(57)</w:t>
            </w:r>
          </w:p>
        </w:tc>
      </w:tr>
    </w:tbl>
    <w:p w:rsidR="00E0073E" w:rsidRDefault="002C6035" w:rsidP="005D26DA">
      <w:pPr>
        <w:pStyle w:val="a5"/>
        <w:numPr>
          <w:ilvl w:val="0"/>
          <w:numId w:val="22"/>
        </w:numPr>
        <w:ind w:leftChars="0" w:left="1418" w:hanging="938"/>
      </w:pPr>
      <w:r>
        <w:rPr>
          <w:rFonts w:hint="eastAsia"/>
        </w:rPr>
        <w:t>利用訓練資料輸入模型並計算每條規則的</w:t>
      </w:r>
      <w:r w:rsidR="00725FB7">
        <w:rPr>
          <w:rFonts w:hint="eastAsia"/>
        </w:rPr>
        <w:t>正規化</w:t>
      </w:r>
      <w:r>
        <w:rPr>
          <w:rFonts w:hint="eastAsia"/>
        </w:rPr>
        <w:t>啟動強度</w:t>
      </w:r>
      <m:oMath>
        <m:r>
          <m:rPr>
            <m:sty m:val="p"/>
          </m:rPr>
          <w:rPr>
            <w:rFonts w:ascii="Cambria Math" w:hAnsi="Cambria Math" w:hint="eastAsia"/>
          </w:rPr>
          <m:t>{</m:t>
        </m:r>
        <m:sPre>
          <m:sPrePr>
            <m:ctrlPr>
              <w:rPr>
                <w:rFonts w:ascii="Cambria Math" w:hAnsi="Cambria Math"/>
              </w:rPr>
            </m:ctrlPr>
          </m:sPrePr>
          <m:sub>
            <m:r>
              <w:rPr>
                <w:rFonts w:ascii="Cambria Math" w:hAnsi="Cambria Math"/>
              </w:rPr>
              <m:t>s</m:t>
            </m:r>
          </m:sub>
          <m:sup>
            <m:r>
              <w:rPr>
                <w:rFonts w:ascii="Cambria Math" w:hAnsi="Cambria Math"/>
              </w:rPr>
              <m:t>k</m:t>
            </m:r>
          </m:sup>
          <m:e>
            <m:r>
              <w:rPr>
                <w:rFonts w:ascii="Cambria Math" w:hAnsi="Cambria Math"/>
              </w:rPr>
              <m:t>λ</m:t>
            </m:r>
          </m:e>
        </m:sPre>
        <m:r>
          <w:rPr>
            <w:rFonts w:ascii="Cambria Math" w:hAnsi="Cambria Math"/>
          </w:rPr>
          <m:t>, k=1,2,…,r}</m:t>
        </m:r>
      </m:oMath>
      <w:r w:rsidR="00725FB7">
        <w:rPr>
          <w:rFonts w:hint="eastAsia"/>
        </w:rPr>
        <w:t>。</w:t>
      </w:r>
    </w:p>
    <w:p w:rsidR="00026518" w:rsidRDefault="00725FB7" w:rsidP="005D26DA">
      <w:pPr>
        <w:pStyle w:val="a5"/>
        <w:numPr>
          <w:ilvl w:val="0"/>
          <w:numId w:val="22"/>
        </w:numPr>
        <w:ind w:leftChars="0" w:left="1418" w:hanging="938"/>
      </w:pPr>
      <w:r>
        <w:rPr>
          <w:rFonts w:hint="eastAsia"/>
        </w:rPr>
        <w:t>利用遞迴式最小平方演算法更新模型後鑑部參數。</w:t>
      </w:r>
      <w:r w:rsidR="00026518">
        <w:rPr>
          <w:rFonts w:hint="eastAsia"/>
        </w:rPr>
        <w:t>公式</w:t>
      </w:r>
      <w:r w:rsidR="00026518">
        <w:rPr>
          <w:rFonts w:hint="eastAsia"/>
        </w:rPr>
        <w:t>(</w:t>
      </w:r>
      <w:r w:rsidR="007821BD">
        <w:rPr>
          <w:rFonts w:hint="eastAsia"/>
        </w:rPr>
        <w:t>53</w:t>
      </w:r>
      <w:r w:rsidR="00026518">
        <w:rPr>
          <w:rFonts w:hint="eastAsia"/>
        </w:rPr>
        <w:t>)</w:t>
      </w:r>
      <w:r w:rsidR="00026518">
        <w:rPr>
          <w:rFonts w:hint="eastAsia"/>
        </w:rPr>
        <w:t>中的</w:t>
      </w:r>
      <m:oMath>
        <m:r>
          <w:rPr>
            <w:rFonts w:ascii="Cambria Math" w:hAnsi="Cambria Math"/>
          </w:rPr>
          <m:t>b</m:t>
        </m:r>
      </m:oMath>
      <w:r w:rsidR="00026518">
        <w:rPr>
          <w:rFonts w:hint="eastAsia"/>
        </w:rPr>
        <w:t>定義如下：</w:t>
      </w:r>
    </w:p>
    <w:tbl>
      <w:tblPr>
        <w:tblStyle w:val="a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8"/>
        <w:gridCol w:w="616"/>
      </w:tblGrid>
      <w:tr w:rsidR="004A722B" w:rsidTr="00823CDF">
        <w:tc>
          <w:tcPr>
            <w:tcW w:w="7938" w:type="dxa"/>
          </w:tcPr>
          <w:p w:rsidR="00026518" w:rsidRDefault="004F2B12" w:rsidP="00D84CEC">
            <w:pPr>
              <w:pStyle w:val="a5"/>
              <w:ind w:leftChars="0" w:left="0"/>
            </w:pPr>
            <m:oMathPara>
              <m:oMath>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m:t>
                    </m:r>
                    <m:r>
                      <w:rPr>
                        <w:rFonts w:ascii="Cambria Math" w:hAnsi="Cambria Math" w:hint="eastAsia"/>
                      </w:rPr>
                      <m:t>+</m:t>
                    </m:r>
                    <m:r>
                      <w:rPr>
                        <w:rFonts w:ascii="Cambria Math" w:hAnsi="Cambria Math"/>
                      </w:rPr>
                      <m:t>1</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(k+1)</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(k+1)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r</m:t>
                                    </m:r>
                                  </m:sup>
                                  <m:e>
                                    <m:r>
                                      <w:rPr>
                                        <w:rFonts w:ascii="Cambria Math" w:hAnsi="Cambria Math"/>
                                      </w:rPr>
                                      <m:t>bb</m:t>
                                    </m:r>
                                  </m:e>
                                </m:sPre>
                                <m:r>
                                  <w:rPr>
                                    <w:rFonts w:ascii="Cambria Math" w:hAnsi="Cambria Math"/>
                                  </w:rPr>
                                  <m:t>(k+1)</m:t>
                                </m:r>
                              </m:e>
                            </m:mr>
                          </m:m>
                        </m:e>
                      </m:mr>
                    </m:m>
                  </m:e>
                </m:d>
              </m:oMath>
            </m:oMathPara>
          </w:p>
        </w:tc>
        <w:tc>
          <w:tcPr>
            <w:tcW w:w="567" w:type="dxa"/>
            <w:vAlign w:val="center"/>
          </w:tcPr>
          <w:p w:rsidR="00026518" w:rsidRDefault="00823CDF" w:rsidP="00823CDF">
            <w:pPr>
              <w:pStyle w:val="ae"/>
              <w:jc w:val="right"/>
            </w:pPr>
            <w:r>
              <w:rPr>
                <w:rFonts w:hint="eastAsia"/>
              </w:rPr>
              <w:t>(58)</w:t>
            </w:r>
          </w:p>
        </w:tc>
      </w:tr>
      <w:tr w:rsidR="004A722B" w:rsidTr="00823CDF">
        <w:tc>
          <w:tcPr>
            <w:tcW w:w="7938" w:type="dxa"/>
          </w:tcPr>
          <w:p w:rsidR="004A722B" w:rsidRDefault="004F2B12" w:rsidP="009A4C3B">
            <w:pPr>
              <w:pStyle w:val="a5"/>
              <w:ind w:leftChars="0" w:left="0"/>
              <w:rPr>
                <w:rFonts w:cs="Times New Roman"/>
              </w:rP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r</m:t>
                    </m:r>
                  </m:sup>
                  <m:e>
                    <m:r>
                      <w:rPr>
                        <w:rFonts w:ascii="Cambria Math" w:hAnsi="Cambria Math"/>
                      </w:rPr>
                      <m:t>bb</m:t>
                    </m:r>
                  </m:e>
                </m:sPre>
                <m:d>
                  <m:dPr>
                    <m:ctrlPr>
                      <w:rPr>
                        <w:rFonts w:ascii="Cambria Math" w:hAnsi="Cambria Math"/>
                        <w:i/>
                      </w:rPr>
                    </m:ctrlPr>
                  </m:dPr>
                  <m:e>
                    <m:r>
                      <w:rPr>
                        <w:rFonts w:ascii="Cambria Math" w:hAnsi="Cambria Math"/>
                      </w:rPr>
                      <m:t>k+1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rPr>
                                    </m:ctrlPr>
                                  </m:sPrePr>
                                  <m:sub>
                                    <m:r>
                                      <w:rPr>
                                        <w:rFonts w:ascii="Cambria Math" w:hAnsi="Cambria Math"/>
                                      </w:rPr>
                                      <m:t>s</m:t>
                                    </m:r>
                                  </m:sub>
                                  <m:sup>
                                    <m:r>
                                      <w:rPr>
                                        <w:rFonts w:ascii="Cambria Math" w:hAnsi="Cambria Math"/>
                                      </w:rPr>
                                      <m:t>r</m:t>
                                    </m:r>
                                  </m:sup>
                                  <m:e>
                                    <m:r>
                                      <w:rPr>
                                        <w:rFonts w:ascii="Cambria Math" w:hAnsi="Cambria Math"/>
                                      </w:rPr>
                                      <m:t>λ</m:t>
                                    </m:r>
                                  </m:e>
                                </m:sPre>
                              </m:e>
                              <m:e>
                                <m:sPre>
                                  <m:sPrePr>
                                    <m:ctrlPr>
                                      <w:rPr>
                                        <w:rFonts w:ascii="Cambria Math" w:hAnsi="Cambria Math"/>
                                      </w:rPr>
                                    </m:ctrlPr>
                                  </m:sPrePr>
                                  <m:sub>
                                    <m:r>
                                      <w:rPr>
                                        <w:rFonts w:ascii="Cambria Math" w:hAnsi="Cambria Math"/>
                                      </w:rPr>
                                      <m:t>s</m:t>
                                    </m:r>
                                  </m:sub>
                                  <m:sup>
                                    <m:r>
                                      <w:rPr>
                                        <w:rFonts w:ascii="Cambria Math" w:hAnsi="Cambria Math"/>
                                      </w:rPr>
                                      <m:t>r</m:t>
                                    </m:r>
                                  </m:sup>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(k+1)</m:t>
                                    </m:r>
                                  </m:e>
                                </m:sPre>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rPr>
                                    </m:ctrlPr>
                                  </m:sPrePr>
                                  <m:sub>
                                    <m:r>
                                      <w:rPr>
                                        <w:rFonts w:ascii="Cambria Math" w:hAnsi="Cambria Math"/>
                                      </w:rPr>
                                      <m:t>s</m:t>
                                    </m:r>
                                  </m:sub>
                                  <m:sup>
                                    <m:r>
                                      <w:rPr>
                                        <w:rFonts w:ascii="Cambria Math" w:hAnsi="Cambria Math"/>
                                      </w:rPr>
                                      <m:t>r</m:t>
                                    </m:r>
                                  </m:sup>
                                  <m:e>
                                    <m:r>
                                      <w:rPr>
                                        <w:rFonts w:ascii="Cambria Math" w:hAnsi="Cambria Math"/>
                                      </w:rPr>
                                      <m:t>λ</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(k+1)</m:t>
                                    </m:r>
                                  </m:e>
                                </m:sPre>
                              </m:e>
                            </m:mr>
                          </m:m>
                        </m:e>
                      </m:mr>
                    </m:m>
                  </m:e>
                </m:d>
              </m:oMath>
            </m:oMathPara>
          </w:p>
        </w:tc>
        <w:tc>
          <w:tcPr>
            <w:tcW w:w="567" w:type="dxa"/>
            <w:vAlign w:val="center"/>
          </w:tcPr>
          <w:p w:rsidR="004A722B" w:rsidRDefault="00823CDF" w:rsidP="00823CDF">
            <w:pPr>
              <w:pStyle w:val="ae"/>
              <w:jc w:val="right"/>
            </w:pPr>
            <w:r>
              <w:rPr>
                <w:rFonts w:hint="eastAsia"/>
              </w:rPr>
              <w:t>(59)</w:t>
            </w:r>
          </w:p>
        </w:tc>
      </w:tr>
    </w:tbl>
    <w:p w:rsidR="00725FB7" w:rsidRDefault="001969C2" w:rsidP="004D3350">
      <w:pPr>
        <w:ind w:leftChars="600" w:left="1440"/>
      </w:pPr>
      <w:r>
        <w:rPr>
          <w:rFonts w:hint="eastAsia"/>
        </w:rPr>
        <w:t>當中</w:t>
      </w:r>
      <m:oMath>
        <m:r>
          <w:rPr>
            <w:rFonts w:ascii="Cambria Math" w:hAnsi="Cambria Math"/>
          </w:rPr>
          <m:t>r</m:t>
        </m:r>
      </m:oMath>
      <w:r>
        <w:rPr>
          <w:rFonts w:hint="eastAsia"/>
        </w:rPr>
        <w:t>代表規則數指標，</w:t>
      </w:r>
      <m:oMath>
        <m:sPre>
          <m:sPrePr>
            <m:ctrlPr>
              <w:rPr>
                <w:rFonts w:ascii="Cambria Math" w:hAnsi="Cambria Math"/>
              </w:rPr>
            </m:ctrlPr>
          </m:sPrePr>
          <m:sub>
            <m:r>
              <w:rPr>
                <w:rFonts w:ascii="Cambria Math" w:hAnsi="Cambria Math"/>
              </w:rPr>
              <m:t>s</m:t>
            </m:r>
          </m:sub>
          <m:sup>
            <m:r>
              <w:rPr>
                <w:rFonts w:ascii="Cambria Math" w:hAnsi="Cambria Math"/>
              </w:rPr>
              <m:t>r</m:t>
            </m:r>
          </m:sup>
          <m:e>
            <m:r>
              <w:rPr>
                <w:rFonts w:ascii="Cambria Math" w:hAnsi="Cambria Math"/>
              </w:rPr>
              <m:t>λ</m:t>
            </m:r>
          </m:e>
        </m:sPre>
      </m:oMath>
      <w:r>
        <w:rPr>
          <w:rFonts w:hint="eastAsia"/>
        </w:rPr>
        <w:t>是每條規則正規化之後的啟動強度</w:t>
      </w:r>
      <w:r w:rsidR="004D3350">
        <w:rPr>
          <w:rFonts w:hint="eastAsia"/>
        </w:rPr>
        <w:t>，根據</w:t>
      </w:r>
      <w:r w:rsidR="004D3350">
        <w:rPr>
          <w:rFonts w:hint="eastAsia"/>
        </w:rPr>
        <w:t>(</w:t>
      </w:r>
      <w:r w:rsidR="00C96E7A">
        <w:rPr>
          <w:rFonts w:hint="eastAsia"/>
        </w:rPr>
        <w:t>54</w:t>
      </w:r>
      <w:r w:rsidR="004D3350">
        <w:rPr>
          <w:rFonts w:hint="eastAsia"/>
        </w:rPr>
        <w:t>)</w:t>
      </w:r>
      <w:r w:rsidR="004D3350">
        <w:rPr>
          <w:rFonts w:hint="eastAsia"/>
        </w:rPr>
        <w:t>可得後鑑部參數集</w:t>
      </w:r>
      <m:oMath>
        <m:r>
          <m:rPr>
            <m:sty m:val="p"/>
          </m:rPr>
          <w:rPr>
            <w:rFonts w:ascii="Cambria Math" w:hAnsi="Cambria Math"/>
          </w:rPr>
          <m:t>θ</m:t>
        </m:r>
      </m:oMath>
      <w:r w:rsidR="004D3350">
        <w:rPr>
          <w:rFonts w:hint="eastAsia"/>
        </w:rPr>
        <w:t>。</w:t>
      </w:r>
      <w:r>
        <w:rPr>
          <w:rFonts w:hint="eastAsia"/>
        </w:rPr>
        <w:t>因為多目標預測中</w:t>
      </w:r>
      <w:r w:rsidR="00CB01F0">
        <w:rPr>
          <w:rFonts w:hint="eastAsia"/>
        </w:rPr>
        <w:t>，正規化啟動強度為一向量，</w:t>
      </w:r>
      <m:oMath>
        <m:r>
          <w:rPr>
            <w:rFonts w:ascii="Cambria Math" w:hAnsi="Cambria Math"/>
          </w:rPr>
          <m:t>s</m:t>
        </m:r>
        <m:r>
          <w:rPr>
            <w:rFonts w:ascii="Cambria Math" w:hAnsi="Cambria Math" w:hint="eastAsia"/>
          </w:rPr>
          <m:t>=</m:t>
        </m:r>
        <m:r>
          <w:rPr>
            <w:rFonts w:ascii="Cambria Math" w:hAnsi="Cambria Math"/>
          </w:rPr>
          <m:t>1,2,3</m:t>
        </m:r>
      </m:oMath>
      <w:r w:rsidR="00CB01F0">
        <w:rPr>
          <w:rFonts w:hint="eastAsia"/>
        </w:rPr>
        <w:t>，且</w:t>
      </w:r>
      <m:oMath>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m:t>
            </m:r>
            <m:r>
              <w:rPr>
                <w:rFonts w:ascii="Cambria Math" w:hAnsi="Cambria Math" w:hint="eastAsia"/>
              </w:rPr>
              <m:t>+</m:t>
            </m:r>
            <m:r>
              <w:rPr>
                <w:rFonts w:ascii="Cambria Math" w:hAnsi="Cambria Math"/>
              </w:rPr>
              <m:t>1</m:t>
            </m:r>
          </m:sub>
        </m:sSub>
      </m:oMath>
      <w:r>
        <w:rPr>
          <w:rFonts w:hint="eastAsia"/>
        </w:rPr>
        <w:t>為一矩陣，</w:t>
      </w:r>
      <w:r w:rsidR="004D3350">
        <w:rPr>
          <w:rFonts w:hint="eastAsia"/>
        </w:rPr>
        <w:t>因此在原本的公式</w:t>
      </w:r>
      <w:r w:rsidR="004D3350">
        <w:rPr>
          <w:rFonts w:hint="eastAsia"/>
        </w:rPr>
        <w:t>(</w:t>
      </w:r>
      <w:r w:rsidR="00C96E7A">
        <w:rPr>
          <w:rFonts w:hint="eastAsia"/>
        </w:rPr>
        <w:t>53</w:t>
      </w:r>
      <w:r w:rsidR="004D3350">
        <w:rPr>
          <w:rFonts w:hint="eastAsia"/>
        </w:rPr>
        <w:t>)</w:t>
      </w:r>
      <w:r w:rsidR="004D3350">
        <w:rPr>
          <w:rFonts w:hint="eastAsia"/>
        </w:rPr>
        <w:t>中，</w:t>
      </w:r>
      <w:r>
        <w:rPr>
          <w:rFonts w:hint="eastAsia"/>
        </w:rPr>
        <w:t>利用單位矩陣取代原本的常數項</w:t>
      </w:r>
      <w:r>
        <w:rPr>
          <w:rFonts w:hint="eastAsia"/>
        </w:rPr>
        <w:t>1</w:t>
      </w:r>
      <w:r w:rsidR="004D3350">
        <w:rPr>
          <w:rFonts w:hint="eastAsia"/>
        </w:rPr>
        <w:t>，</w:t>
      </w:r>
      <w:r w:rsidR="00F33393">
        <w:rPr>
          <w:rFonts w:hint="eastAsia"/>
        </w:rPr>
        <w:t>改良後</w:t>
      </w:r>
      <w:r w:rsidR="004D3350">
        <w:rPr>
          <w:rFonts w:hint="eastAsia"/>
        </w:rPr>
        <w:t>公式如下：</w:t>
      </w:r>
      <w:r w:rsidR="004D3350">
        <w:t xml:space="preserve"> </w:t>
      </w:r>
    </w:p>
    <w:tbl>
      <w:tblPr>
        <w:tblStyle w:val="a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81"/>
        <w:gridCol w:w="624"/>
      </w:tblGrid>
      <w:tr w:rsidR="004D3350" w:rsidTr="00091E5C">
        <w:tc>
          <w:tcPr>
            <w:tcW w:w="7881" w:type="dxa"/>
          </w:tcPr>
          <w:p w:rsidR="004D3350" w:rsidRPr="004D3350" w:rsidRDefault="004F2B12" w:rsidP="00B8653F">
            <w:pPr>
              <w:rPr>
                <w:rFonts w:cs="Times New Roman"/>
              </w:rPr>
            </w:pPr>
            <m:oMathPara>
              <m:oMath>
                <m:sSub>
                  <m:sSubPr>
                    <m:ctrlPr>
                      <w:rPr>
                        <w:rFonts w:ascii="Cambria Math" w:hAnsi="Cambria Math"/>
                      </w:rPr>
                    </m:ctrlPr>
                  </m:sSubPr>
                  <m:e>
                    <m:r>
                      <m:rPr>
                        <m:sty m:val="p"/>
                      </m:rPr>
                      <w:rPr>
                        <w:rFonts w:ascii="Cambria Math" w:hAnsi="Cambria Math"/>
                      </w:rPr>
                      <m:t>P</m:t>
                    </m:r>
                  </m:e>
                  <m:sub>
                    <m:r>
                      <w:rPr>
                        <w:rFonts w:ascii="Cambria Math" w:hAnsi="Cambria Math"/>
                      </w:rPr>
                      <m:t>k+1</m:t>
                    </m:r>
                  </m:sub>
                </m:sSub>
                <m:r>
                  <w:rPr>
                    <w:rFonts w:ascii="Cambria Math" w:hAnsi="Cambria Math"/>
                  </w:rPr>
                  <m:t>=</m:t>
                </m:r>
                <m:sSub>
                  <m:sSubPr>
                    <m:ctrlPr>
                      <w:rPr>
                        <w:rFonts w:ascii="Cambria Math" w:hAnsi="Cambria Math"/>
                        <w:i/>
                      </w:rPr>
                    </m:ctrlPr>
                  </m:sSubPr>
                  <m:e>
                    <m:r>
                      <m:rPr>
                        <m:sty m:val="p"/>
                      </m:rPr>
                      <w:rPr>
                        <w:rFonts w:ascii="Cambria Math" w:hAnsi="Cambria Math"/>
                      </w:rPr>
                      <m:t>P</m:t>
                    </m:r>
                  </m:e>
                  <m:sub>
                    <m:r>
                      <w:rPr>
                        <w:rFonts w:ascii="Cambria Math" w:hAnsi="Cambria Math"/>
                      </w:rPr>
                      <m:t>k</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m:rPr>
                            <m:sty m:val="p"/>
                          </m:rPr>
                          <w:rPr>
                            <w:rFonts w:ascii="Cambria Math" w:hAnsi="Cambria Math"/>
                          </w:rPr>
                          <m:t>P</m:t>
                        </m:r>
                      </m:e>
                      <m:sub>
                        <m:r>
                          <w:rPr>
                            <w:rFonts w:ascii="Cambria Math" w:hAnsi="Cambria Math"/>
                          </w:rPr>
                          <m:t>k</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P</m:t>
                        </m:r>
                        <m:ctrlPr>
                          <w:rPr>
                            <w:rFonts w:ascii="Cambria Math" w:hAnsi="Cambria Math"/>
                          </w:rPr>
                        </m:ctrlPr>
                      </m:e>
                      <m:sub>
                        <m:r>
                          <w:rPr>
                            <w:rFonts w:ascii="Cambria Math" w:hAnsi="Cambria Math"/>
                          </w:rPr>
                          <m:t>k</m:t>
                        </m:r>
                      </m:sub>
                    </m:sSub>
                  </m:num>
                  <m:den>
                    <m:r>
                      <w:rPr>
                        <w:rFonts w:ascii="Cambria Math" w:hAnsi="Cambria Math" w:hint="eastAsia"/>
                      </w:rPr>
                      <m:t>I</m:t>
                    </m:r>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m:rPr>
                                    <m:sty m:val="p"/>
                                  </m:rPr>
                                  <w:rPr>
                                    <w:rFonts w:ascii="Cambria Math" w:hAnsi="Cambria Math"/>
                                  </w:rPr>
                                  <m:t>b</m:t>
                                </m:r>
                              </m:e>
                              <m:sub>
                                <m:r>
                                  <w:rPr>
                                    <w:rFonts w:ascii="Cambria Math" w:hAnsi="Cambria Math"/>
                                  </w:rPr>
                                  <m:t>k+1</m:t>
                                </m:r>
                              </m:sub>
                            </m:sSub>
                          </m:e>
                        </m:d>
                      </m:e>
                      <m:sup>
                        <m:r>
                          <m:rPr>
                            <m:sty m:val="p"/>
                          </m:rPr>
                          <w:rPr>
                            <w:rFonts w:ascii="Cambria Math" w:hAnsi="Cambria Math"/>
                          </w:rPr>
                          <m:t>T</m:t>
                        </m:r>
                      </m:sup>
                    </m:sSup>
                    <m:sSub>
                      <m:sSubPr>
                        <m:ctrlPr>
                          <w:rPr>
                            <w:rFonts w:ascii="Cambria Math" w:hAnsi="Cambria Math"/>
                            <w:i/>
                          </w:rPr>
                        </m:ctrlPr>
                      </m:sSubPr>
                      <m:e>
                        <m:r>
                          <m:rPr>
                            <m:sty m:val="p"/>
                          </m:rPr>
                          <w:rPr>
                            <w:rFonts w:ascii="Cambria Math" w:hAnsi="Cambria Math"/>
                          </w:rPr>
                          <m:t>P</m:t>
                        </m:r>
                      </m:e>
                      <m:sub>
                        <m:r>
                          <w:rPr>
                            <w:rFonts w:ascii="Cambria Math" w:hAnsi="Cambria Math"/>
                          </w:rPr>
                          <m:t>k</m:t>
                        </m:r>
                      </m:sub>
                    </m:sSub>
                    <m:sSub>
                      <m:sSubPr>
                        <m:ctrlPr>
                          <w:rPr>
                            <w:rFonts w:ascii="Cambria Math" w:hAnsi="Cambria Math"/>
                            <w:i/>
                          </w:rPr>
                        </m:ctrlPr>
                      </m:sSubPr>
                      <m:e>
                        <m:r>
                          <m:rPr>
                            <m:sty m:val="p"/>
                          </m:rPr>
                          <w:rPr>
                            <w:rFonts w:ascii="Cambria Math" w:hAnsi="Cambria Math"/>
                          </w:rPr>
                          <m:t>b</m:t>
                        </m:r>
                        <m:ctrlPr>
                          <w:rPr>
                            <w:rFonts w:ascii="Cambria Math" w:hAnsi="Cambria Math"/>
                          </w:rPr>
                        </m:ctrlPr>
                      </m:e>
                      <m:sub>
                        <m:r>
                          <w:rPr>
                            <w:rFonts w:ascii="Cambria Math" w:hAnsi="Cambria Math"/>
                          </w:rPr>
                          <m:t>k+1</m:t>
                        </m:r>
                      </m:sub>
                    </m:sSub>
                  </m:den>
                </m:f>
              </m:oMath>
            </m:oMathPara>
          </w:p>
        </w:tc>
        <w:tc>
          <w:tcPr>
            <w:tcW w:w="624" w:type="dxa"/>
            <w:vAlign w:val="center"/>
          </w:tcPr>
          <w:p w:rsidR="004D3350" w:rsidRDefault="00091E5C" w:rsidP="00823CDF">
            <w:pPr>
              <w:pStyle w:val="ae"/>
              <w:jc w:val="right"/>
            </w:pPr>
            <w:r>
              <w:rPr>
                <w:rFonts w:hint="eastAsia"/>
              </w:rPr>
              <w:t>(60)</w:t>
            </w:r>
          </w:p>
        </w:tc>
      </w:tr>
      <w:tr w:rsidR="00B8653F" w:rsidTr="00091E5C">
        <w:tc>
          <w:tcPr>
            <w:tcW w:w="7881" w:type="dxa"/>
          </w:tcPr>
          <w:p w:rsidR="00B8653F" w:rsidRDefault="004F2B12" w:rsidP="00B8653F">
            <m:oMathPara>
              <m:oMath>
                <m:sSub>
                  <m:sSubPr>
                    <m:ctrlPr>
                      <w:rPr>
                        <w:rFonts w:ascii="Cambria Math" w:hAnsi="Cambria Math"/>
                      </w:rPr>
                    </m:ctrlPr>
                  </m:sSubPr>
                  <m:e>
                    <m:r>
                      <m:rPr>
                        <m:sty m:val="p"/>
                      </m:rPr>
                      <w:rPr>
                        <w:rFonts w:ascii="Cambria Math" w:hAnsi="Cambria Math"/>
                      </w:rPr>
                      <m:t>θ</m:t>
                    </m:r>
                  </m:e>
                  <m:sub>
                    <m:r>
                      <w:rPr>
                        <w:rFonts w:ascii="Cambria Math" w:hAnsi="Cambria Math"/>
                      </w:rPr>
                      <m:t>k</m:t>
                    </m:r>
                  </m:sub>
                </m:sSub>
                <m:r>
                  <m:rPr>
                    <m:sty m:val="p"/>
                  </m:rPr>
                  <w:rPr>
                    <w:rFonts w:ascii="Cambria Math" w:hAnsi="Cambria Math" w:hint="eastAsia"/>
                  </w:rPr>
                  <m:t xml:space="preserve">= </m:t>
                </m:r>
                <m:d>
                  <m:dPr>
                    <m:begChr m:val="["/>
                    <m:endChr m:val="]"/>
                    <m:ctrlPr>
                      <w:rPr>
                        <w:rFonts w:ascii="Cambria Math" w:hAnsi="Cambria Math"/>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hint="eastAsia"/>
                                      </w:rPr>
                                      <m:t xml:space="preserve"> </m:t>
                                    </m:r>
                                  </m:sub>
                                  <m:sup>
                                    <m:r>
                                      <w:rPr>
                                        <w:rFonts w:ascii="Cambria Math" w:hAnsi="Cambria Math"/>
                                      </w:rPr>
                                      <m:t>1</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e>
                              <m:e>
                                <m:sPre>
                                  <m:sPrePr>
                                    <m:ctrlPr>
                                      <w:rPr>
                                        <w:rFonts w:ascii="Cambria Math" w:hAnsi="Cambria Math"/>
                                        <w:i/>
                                      </w:rPr>
                                    </m:ctrlPr>
                                  </m:sPrePr>
                                  <m:sub>
                                    <m:r>
                                      <w:rPr>
                                        <w:rFonts w:ascii="Cambria Math" w:hAnsi="Cambria Math" w:hint="eastAsia"/>
                                      </w:rPr>
                                      <m:t xml:space="preserve"> </m:t>
                                    </m:r>
                                  </m:sub>
                                  <m:sup>
                                    <m:r>
                                      <w:rPr>
                                        <w:rFonts w:ascii="Cambria Math" w:hAnsi="Cambria Math"/>
                                      </w:rPr>
                                      <m:t>2</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e>
                            </m:mr>
                          </m:m>
                        </m:e>
                      </m:mr>
                    </m:m>
                  </m:e>
                </m:d>
              </m:oMath>
            </m:oMathPara>
          </w:p>
        </w:tc>
        <w:tc>
          <w:tcPr>
            <w:tcW w:w="624" w:type="dxa"/>
            <w:vAlign w:val="center"/>
          </w:tcPr>
          <w:p w:rsidR="00B8653F" w:rsidRDefault="00091E5C" w:rsidP="00823CDF">
            <w:pPr>
              <w:pStyle w:val="ae"/>
              <w:jc w:val="right"/>
            </w:pPr>
            <w:r>
              <w:rPr>
                <w:rFonts w:hint="eastAsia"/>
              </w:rPr>
              <w:t>(61)</w:t>
            </w:r>
          </w:p>
        </w:tc>
      </w:tr>
      <w:tr w:rsidR="00D84CEC" w:rsidTr="00091E5C">
        <w:tc>
          <w:tcPr>
            <w:tcW w:w="7881" w:type="dxa"/>
          </w:tcPr>
          <w:p w:rsidR="00D84CEC" w:rsidRDefault="004F2B12" w:rsidP="00D84CEC">
            <w:pPr>
              <w:rPr>
                <w:rFonts w:cs="Times New Roman"/>
              </w:rP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r>
                                      <w:rPr>
                                        <w:rFonts w:ascii="Cambria Math" w:hAnsi="Cambria Math"/>
                                      </w:rPr>
                                      <m:t>(k)</m:t>
                                    </m:r>
                                  </m:e>
                                </m:sPre>
                              </m:e>
                              <m:e>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r>
                                      <w:rPr>
                                        <w:rFonts w:ascii="Cambria Math" w:hAnsi="Cambria Math"/>
                                      </w:rPr>
                                      <m:t>(k)</m:t>
                                    </m:r>
                                  </m:e>
                                </m:sPre>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Sup>
                                      <m:sSubSupPr>
                                        <m:ctrlPr>
                                          <w:rPr>
                                            <w:rFonts w:ascii="Cambria Math" w:hAnsi="Cambria Math"/>
                                            <w:i/>
                                          </w:rPr>
                                        </m:ctrlPr>
                                      </m:sSubSupPr>
                                      <m:e>
                                        <m:r>
                                          <w:rPr>
                                            <w:rFonts w:ascii="Cambria Math" w:hAnsi="Cambria Math"/>
                                          </w:rPr>
                                          <m:t>a</m:t>
                                        </m:r>
                                      </m:e>
                                      <m:sub>
                                        <m:r>
                                          <w:rPr>
                                            <w:rFonts w:ascii="Cambria Math" w:hAnsi="Cambria Math"/>
                                          </w:rPr>
                                          <m:t>M</m:t>
                                        </m:r>
                                      </m:sub>
                                      <m:sup>
                                        <m:r>
                                          <w:rPr>
                                            <w:rFonts w:ascii="Cambria Math" w:hAnsi="Cambria Math" w:hint="eastAsia"/>
                                          </w:rPr>
                                          <m:t xml:space="preserve"> </m:t>
                                        </m:r>
                                      </m:sup>
                                    </m:sSubSup>
                                    <m:r>
                                      <w:rPr>
                                        <w:rFonts w:ascii="Cambria Math" w:hAnsi="Cambria Math"/>
                                      </w:rPr>
                                      <m:t>(k)</m:t>
                                    </m:r>
                                  </m:e>
                                </m:sPre>
                              </m:e>
                            </m:mr>
                          </m:m>
                        </m:e>
                      </m:mr>
                    </m:m>
                  </m:e>
                </m:d>
              </m:oMath>
            </m:oMathPara>
          </w:p>
        </w:tc>
        <w:tc>
          <w:tcPr>
            <w:tcW w:w="624" w:type="dxa"/>
            <w:vAlign w:val="center"/>
          </w:tcPr>
          <w:p w:rsidR="00D84CEC" w:rsidRDefault="00091E5C" w:rsidP="00823CDF">
            <w:pPr>
              <w:pStyle w:val="ae"/>
              <w:jc w:val="right"/>
            </w:pPr>
            <w:r>
              <w:rPr>
                <w:rFonts w:hint="eastAsia"/>
              </w:rPr>
              <w:t>(62)</w:t>
            </w:r>
          </w:p>
        </w:tc>
      </w:tr>
    </w:tbl>
    <w:p w:rsidR="00B8653F" w:rsidRDefault="00490136" w:rsidP="001969C2">
      <w:pPr>
        <w:ind w:leftChars="600" w:left="1440"/>
      </w:pPr>
      <m:oMath>
        <m:r>
          <w:rPr>
            <w:rFonts w:ascii="Cambria Math" w:hAnsi="Cambria Math"/>
          </w:rPr>
          <m:t>k=0,1,2,…,N-1</m:t>
        </m:r>
      </m:oMath>
      <w:r>
        <w:rPr>
          <w:rFonts w:hint="eastAsia"/>
        </w:rPr>
        <w:t>，</w:t>
      </w:r>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r</m:t>
            </m:r>
          </m:sup>
          <m:e>
            <m:sSub>
              <m:sSubPr>
                <m:ctrlPr>
                  <w:rPr>
                    <w:rFonts w:ascii="Cambria Math" w:hAnsi="Cambria Math"/>
                    <w:i/>
                  </w:rPr>
                </m:ctrlPr>
              </m:sSubPr>
              <m:e>
                <m:r>
                  <w:rPr>
                    <w:rFonts w:ascii="Cambria Math" w:hAnsi="Cambria Math"/>
                  </w:rPr>
                  <m:t>τ</m:t>
                </m:r>
              </m:e>
              <m:sub>
                <m:r>
                  <w:rPr>
                    <w:rFonts w:ascii="Cambria Math" w:hAnsi="Cambria Math"/>
                  </w:rPr>
                  <m:t>k</m:t>
                </m:r>
              </m:sub>
            </m:sSub>
          </m:e>
        </m:sPre>
      </m:oMath>
      <w:r>
        <w:rPr>
          <w:rFonts w:hint="eastAsia"/>
        </w:rPr>
        <w:t>為第</w:t>
      </w:r>
      <m:oMath>
        <m:r>
          <w:rPr>
            <w:rFonts w:ascii="Cambria Math" w:hAnsi="Cambria Math"/>
          </w:rPr>
          <m:t>k</m:t>
        </m:r>
      </m:oMath>
      <w:r>
        <w:rPr>
          <w:rFonts w:hint="eastAsia"/>
        </w:rPr>
        <w:t>組資料進入</w:t>
      </w:r>
      <w:r>
        <w:rPr>
          <w:rFonts w:hint="eastAsia"/>
        </w:rPr>
        <w:t>RLSE</w:t>
      </w:r>
      <w:r>
        <w:rPr>
          <w:rFonts w:hint="eastAsia"/>
        </w:rPr>
        <w:t>後產生對於第</w:t>
      </w:r>
      <m:oMath>
        <m:r>
          <w:rPr>
            <w:rFonts w:ascii="Cambria Math" w:hAnsi="Cambria Math"/>
          </w:rPr>
          <m:t>r</m:t>
        </m:r>
      </m:oMath>
      <w:r>
        <w:rPr>
          <w:rFonts w:hint="eastAsia"/>
        </w:rPr>
        <w:t>條規則的後鑑部規則參數。</w:t>
      </w:r>
    </w:p>
    <w:p w:rsidR="00490136" w:rsidRDefault="00A8616D" w:rsidP="00490136">
      <w:pPr>
        <w:pStyle w:val="a5"/>
        <w:numPr>
          <w:ilvl w:val="0"/>
          <w:numId w:val="22"/>
        </w:numPr>
        <w:ind w:leftChars="0"/>
      </w:pPr>
      <w:r>
        <w:rPr>
          <w:rFonts w:hint="eastAsia"/>
        </w:rPr>
        <w:t>計算模型輸出，並與預測目標的差量計算誤差值。方式如下：</w:t>
      </w:r>
    </w:p>
    <w:tbl>
      <w:tblPr>
        <w:tblStyle w:val="a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5"/>
        <w:gridCol w:w="616"/>
      </w:tblGrid>
      <w:tr w:rsidR="00A8616D" w:rsidTr="00091E5C">
        <w:tc>
          <w:tcPr>
            <w:tcW w:w="7895" w:type="dxa"/>
          </w:tcPr>
          <w:p w:rsidR="00A8616D" w:rsidRDefault="00A8616D" w:rsidP="00A8616D">
            <w:pPr>
              <w:pStyle w:val="a5"/>
              <w:ind w:leftChars="0" w:left="0"/>
            </w:pPr>
            <m:oMathPara>
              <m:oMath>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-y(t)</m:t>
                </m:r>
              </m:oMath>
            </m:oMathPara>
          </w:p>
        </w:tc>
        <w:tc>
          <w:tcPr>
            <w:tcW w:w="610" w:type="dxa"/>
            <w:vAlign w:val="center"/>
          </w:tcPr>
          <w:p w:rsidR="00A8616D" w:rsidRDefault="00091E5C" w:rsidP="00091E5C">
            <w:pPr>
              <w:pStyle w:val="ae"/>
              <w:jc w:val="right"/>
            </w:pPr>
            <w:r>
              <w:rPr>
                <w:rFonts w:hint="eastAsia"/>
              </w:rPr>
              <w:t>(63)</w:t>
            </w:r>
          </w:p>
        </w:tc>
      </w:tr>
    </w:tbl>
    <w:p w:rsidR="00A8616D" w:rsidRDefault="00726207" w:rsidP="00A8616D">
      <w:pPr>
        <w:pStyle w:val="a5"/>
        <w:ind w:leftChars="0" w:left="960"/>
      </w:pPr>
      <w:r>
        <w:rPr>
          <w:rFonts w:hint="eastAsia"/>
        </w:rPr>
        <w:tab/>
      </w:r>
      <m:oMath>
        <m:r>
          <w:rPr>
            <w:rFonts w:ascii="Cambria Math" w:hAnsi="Cambria Math"/>
          </w:rPr>
          <m:t>g</m:t>
        </m:r>
        <m:d>
          <m:dPr>
            <m:ctrlPr>
              <w:rPr>
                <w:rFonts w:ascii="Cambria Math" w:hAnsi="Cambria Math"/>
                <w:i/>
              </w:rPr>
            </m:ctrlPr>
          </m:dPr>
          <m:e>
            <m:r>
              <w:rPr>
                <w:rFonts w:ascii="Cambria Math" w:hAnsi="Cambria Math"/>
              </w:rPr>
              <m:t>t</m:t>
            </m:r>
          </m:e>
        </m:d>
      </m:oMath>
      <w:r w:rsidR="00A8616D">
        <w:rPr>
          <w:rFonts w:hint="eastAsia"/>
        </w:rPr>
        <w:t>是在時間</w:t>
      </w:r>
      <m:oMath>
        <m:r>
          <w:rPr>
            <w:rFonts w:ascii="Cambria Math" w:hAnsi="Cambria Math"/>
          </w:rPr>
          <m:t>t</m:t>
        </m:r>
      </m:oMath>
      <w:r w:rsidR="00A8616D">
        <w:rPr>
          <w:rFonts w:hint="eastAsia"/>
        </w:rPr>
        <w:t>的預測目標，</w:t>
      </w:r>
      <m:oMath>
        <m:r>
          <w:rPr>
            <w:rFonts w:ascii="Cambria Math" w:hAnsi="Cambria Math"/>
          </w:rPr>
          <m:t>y(t)</m:t>
        </m:r>
      </m:oMath>
      <w:r w:rsidR="004742EF">
        <w:rPr>
          <w:rFonts w:hint="eastAsia"/>
        </w:rPr>
        <w:t>則是在時間</w:t>
      </w:r>
      <m:oMath>
        <m:r>
          <w:rPr>
            <w:rFonts w:ascii="Cambria Math" w:hAnsi="Cambria Math"/>
          </w:rPr>
          <m:t>t</m:t>
        </m:r>
      </m:oMath>
      <w:r w:rsidR="004742EF">
        <w:rPr>
          <w:rFonts w:hint="eastAsia"/>
        </w:rPr>
        <w:t>的類神經模型預測值。</w:t>
      </w:r>
    </w:p>
    <w:p w:rsidR="004742EF" w:rsidRDefault="004742EF" w:rsidP="0038183C">
      <w:pPr>
        <w:pStyle w:val="a5"/>
        <w:numPr>
          <w:ilvl w:val="0"/>
          <w:numId w:val="22"/>
        </w:numPr>
        <w:ind w:leftChars="0"/>
      </w:pPr>
      <w:r>
        <w:rPr>
          <w:rFonts w:hint="eastAsia"/>
        </w:rPr>
        <w:t>利用誤差值</w:t>
      </w:r>
      <m:oMath>
        <m:r>
          <m:rPr>
            <m:sty m:val="p"/>
          </m:rPr>
          <w:rPr>
            <w:rFonts w:ascii="Cambria Math" w:hAnsi="Cambria Math"/>
          </w:rPr>
          <m:t>{</m:t>
        </m:r>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,t=1,2,…,m}</m:t>
        </m:r>
      </m:oMath>
      <w:r>
        <w:rPr>
          <w:rFonts w:hint="eastAsia"/>
        </w:rPr>
        <w:t>計算均方根誤差</w:t>
      </w:r>
      <w:r>
        <w:rPr>
          <w:rFonts w:hint="eastAsia"/>
        </w:rPr>
        <w:t>(R</w:t>
      </w:r>
      <w:r w:rsidRPr="004742EF">
        <w:t xml:space="preserve">oot-mean-square </w:t>
      </w:r>
      <w:r w:rsidR="00726207">
        <w:rPr>
          <w:rFonts w:hint="eastAsia"/>
        </w:rPr>
        <w:tab/>
      </w:r>
      <w:r w:rsidRPr="004742EF">
        <w:t>error</w:t>
      </w:r>
      <w:r>
        <w:rPr>
          <w:rFonts w:hint="eastAsia"/>
        </w:rPr>
        <w:t>,</w:t>
      </w:r>
      <w:r w:rsidRPr="004742EF">
        <w:t xml:space="preserve"> RMSE)</w:t>
      </w:r>
      <w:r>
        <w:rPr>
          <w:rFonts w:hint="eastAsia"/>
        </w:rPr>
        <w:t>，</w:t>
      </w:r>
      <w:r>
        <w:rPr>
          <w:rFonts w:hint="eastAsia"/>
        </w:rPr>
        <w:t>RMSE</w:t>
      </w:r>
      <w:r>
        <w:rPr>
          <w:rFonts w:hint="eastAsia"/>
        </w:rPr>
        <w:t>計算如下</w:t>
      </w:r>
      <w:r w:rsidR="0038183C">
        <w:rPr>
          <w:rFonts w:hint="eastAsia"/>
        </w:rPr>
        <w:t>。</w:t>
      </w:r>
      <m:oMath>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t</m:t>
                </m:r>
              </m:e>
            </m:d>
            <m:ctrlPr>
              <w:rPr>
                <w:rFonts w:ascii="Cambria Math" w:eastAsia="MS Mincho" w:hAnsi="Cambria Math" w:cs="MS Mincho" w:hint="eastAsia"/>
                <w:i/>
              </w:rPr>
            </m:ctrlPr>
          </m:e>
          <m:sup>
            <m:r>
              <w:rPr>
                <w:rFonts w:ascii="MS Mincho" w:eastAsia="MS Mincho" w:hAnsi="MS Mincho" w:cs="MS Mincho" w:hint="eastAsia"/>
              </w:rPr>
              <m:t>*</m:t>
            </m:r>
          </m:sup>
        </m:sSup>
      </m:oMath>
      <w:r w:rsidR="0038183C">
        <w:rPr>
          <w:rFonts w:hint="eastAsia"/>
        </w:rPr>
        <w:t>為</w:t>
      </w:r>
      <m:oMath>
        <m:r>
          <w:rPr>
            <w:rFonts w:ascii="Cambria Math" w:hAnsi="Cambria Math"/>
          </w:rPr>
          <m:t>e</m:t>
        </m:r>
        <m:r>
          <w:rPr>
            <w:rFonts w:ascii="Cambria Math" w:hAnsi="Cambria Math" w:hint="eastAsia"/>
          </w:rPr>
          <m:t>(</m:t>
        </m:r>
        <m:r>
          <w:rPr>
            <w:rFonts w:ascii="Cambria Math" w:hAnsi="Cambria Math"/>
          </w:rPr>
          <m:t>t)</m:t>
        </m:r>
      </m:oMath>
      <w:r w:rsidR="0038183C">
        <w:rPr>
          <w:rFonts w:hint="eastAsia"/>
        </w:rPr>
        <w:t>的</w:t>
      </w:r>
      <w:r w:rsidR="0038183C" w:rsidRPr="0038183C">
        <w:rPr>
          <w:rFonts w:hint="eastAsia"/>
        </w:rPr>
        <w:t>共軛轉置</w:t>
      </w:r>
      <w:r w:rsidR="0038183C">
        <w:rPr>
          <w:rFonts w:hint="eastAsia"/>
        </w:rPr>
        <w:t>矩陣。</w:t>
      </w:r>
    </w:p>
    <w:tbl>
      <w:tblPr>
        <w:tblStyle w:val="a6"/>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95"/>
        <w:gridCol w:w="616"/>
      </w:tblGrid>
      <w:tr w:rsidR="004742EF" w:rsidTr="00091E5C">
        <w:tc>
          <w:tcPr>
            <w:tcW w:w="7895" w:type="dxa"/>
          </w:tcPr>
          <w:p w:rsidR="004742EF" w:rsidRDefault="004742EF" w:rsidP="0038183C">
            <w:pPr>
              <w:pStyle w:val="a5"/>
              <w:ind w:leftChars="0" w:left="0"/>
            </w:pPr>
            <m:oMathPara>
              <m:oMath>
                <m:r>
                  <m:rPr>
                    <m:sty m:val="p"/>
                  </m:rPr>
                  <w:rPr>
                    <w:rFonts w:ascii="Cambria Math" w:hAnsi="Cambria Math" w:hint="eastAsia"/>
                  </w:rPr>
                  <m:t>RMSE</m:t>
                </m:r>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t=1</m:t>
                            </m:r>
                          </m:sub>
                          <m:sup>
                            <m:r>
                              <w:rPr>
                                <w:rFonts w:ascii="Cambria Math" w:hAnsi="Cambria Math"/>
                              </w:rPr>
                              <m:t>m</m:t>
                            </m:r>
                          </m:sup>
                          <m:e>
                            <m:r>
                              <w:rPr>
                                <w:rFonts w:ascii="Cambria Math" w:hAnsi="Cambria Math"/>
                              </w:rPr>
                              <m:t>e</m:t>
                            </m:r>
                            <m:d>
                              <m:dPr>
                                <m:ctrlPr>
                                  <w:rPr>
                                    <w:rFonts w:ascii="Cambria Math" w:hAnsi="Cambria Math"/>
                                    <w:i/>
                                  </w:rPr>
                                </m:ctrlPr>
                              </m:dPr>
                              <m:e>
                                <m:r>
                                  <w:rPr>
                                    <w:rFonts w:ascii="Cambria Math" w:hAnsi="Cambria Math"/>
                                  </w:rPr>
                                  <m:t>t</m:t>
                                </m:r>
                              </m:e>
                            </m:d>
                            <m:r>
                              <w:rPr>
                                <w:rFonts w:ascii="Cambria Math" w:hAnsi="Cambria Math"/>
                              </w:rPr>
                              <m:t>∙e</m:t>
                            </m:r>
                            <m:sSup>
                              <m:sSupPr>
                                <m:ctrlPr>
                                  <w:rPr>
                                    <w:rFonts w:ascii="Cambria Math" w:hAnsi="Cambria Math"/>
                                    <w:i/>
                                  </w:rPr>
                                </m:ctrlPr>
                              </m:sSupPr>
                              <m:e>
                                <m:d>
                                  <m:dPr>
                                    <m:ctrlPr>
                                      <w:rPr>
                                        <w:rFonts w:ascii="Cambria Math" w:hAnsi="Cambria Math"/>
                                        <w:i/>
                                      </w:rPr>
                                    </m:ctrlPr>
                                  </m:dPr>
                                  <m:e>
                                    <m:r>
                                      <w:rPr>
                                        <w:rFonts w:ascii="Cambria Math" w:hAnsi="Cambria Math"/>
                                      </w:rPr>
                                      <m:t>t</m:t>
                                    </m:r>
                                  </m:e>
                                </m:d>
                                <m:ctrlPr>
                                  <w:rPr>
                                    <w:rFonts w:ascii="Cambria Math" w:eastAsia="MS Mincho" w:hAnsi="Cambria Math" w:cs="MS Mincho" w:hint="eastAsia"/>
                                    <w:i/>
                                  </w:rPr>
                                </m:ctrlPr>
                              </m:e>
                              <m:sup>
                                <m:r>
                                  <w:rPr>
                                    <w:rFonts w:ascii="MS Mincho" w:eastAsia="MS Mincho" w:hAnsi="MS Mincho" w:cs="MS Mincho" w:hint="eastAsia"/>
                                  </w:rPr>
                                  <m:t>*</m:t>
                                </m:r>
                              </m:sup>
                            </m:sSup>
                          </m:e>
                        </m:nary>
                      </m:num>
                      <m:den>
                        <m:r>
                          <w:rPr>
                            <w:rFonts w:ascii="Cambria Math" w:hAnsi="Cambria Math"/>
                          </w:rPr>
                          <m:t>m</m:t>
                        </m:r>
                      </m:den>
                    </m:f>
                  </m:e>
                </m:rad>
              </m:oMath>
            </m:oMathPara>
          </w:p>
        </w:tc>
        <w:tc>
          <w:tcPr>
            <w:tcW w:w="610" w:type="dxa"/>
            <w:vAlign w:val="center"/>
          </w:tcPr>
          <w:p w:rsidR="004742EF" w:rsidRDefault="00091E5C" w:rsidP="00091E5C">
            <w:pPr>
              <w:pStyle w:val="ae"/>
              <w:jc w:val="right"/>
            </w:pPr>
            <w:r>
              <w:rPr>
                <w:rFonts w:hint="eastAsia"/>
              </w:rPr>
              <w:t>(64)</w:t>
            </w:r>
          </w:p>
        </w:tc>
      </w:tr>
    </w:tbl>
    <w:p w:rsidR="004742EF" w:rsidRDefault="004742EF" w:rsidP="004742EF">
      <w:pPr>
        <w:pStyle w:val="a5"/>
        <w:numPr>
          <w:ilvl w:val="0"/>
          <w:numId w:val="22"/>
        </w:numPr>
        <w:ind w:leftChars="0"/>
      </w:pPr>
      <w:r>
        <w:rPr>
          <w:rFonts w:hint="eastAsia"/>
        </w:rPr>
        <w:t>回到</w:t>
      </w:r>
      <w:r>
        <w:rPr>
          <w:rFonts w:hint="eastAsia"/>
        </w:rPr>
        <w:t>Step3</w:t>
      </w:r>
      <w:r w:rsidR="00726207">
        <w:rPr>
          <w:rFonts w:hint="eastAsia"/>
        </w:rPr>
        <w:t>直到完成該群所有蟻群解的計算。</w:t>
      </w:r>
    </w:p>
    <w:p w:rsidR="00726207" w:rsidRDefault="00726207" w:rsidP="004742EF">
      <w:pPr>
        <w:pStyle w:val="a5"/>
        <w:numPr>
          <w:ilvl w:val="0"/>
          <w:numId w:val="22"/>
        </w:numPr>
        <w:ind w:leftChars="0"/>
      </w:pPr>
      <w:r>
        <w:rPr>
          <w:rFonts w:hint="eastAsia"/>
        </w:rPr>
        <w:t>更新</w:t>
      </w:r>
      <m:oMath>
        <m:r>
          <w:rPr>
            <w:rFonts w:ascii="Cambria Math" w:hAnsi="Cambria Math"/>
          </w:rPr>
          <m:t>pbestL</m:t>
        </m:r>
      </m:oMath>
      <w:r>
        <w:rPr>
          <w:rFonts w:hint="eastAsia"/>
        </w:rPr>
        <w:t>以及</w:t>
      </w:r>
      <m:oMath>
        <m:r>
          <w:rPr>
            <w:rFonts w:ascii="Cambria Math" w:hAnsi="Cambria Math"/>
          </w:rPr>
          <m:t>gbestL</m:t>
        </m:r>
      </m:oMath>
      <w:r>
        <w:rPr>
          <w:rFonts w:hint="eastAsia"/>
        </w:rPr>
        <w:t>，並且更新該群蟻群解。</w:t>
      </w:r>
    </w:p>
    <w:p w:rsidR="00726207" w:rsidRDefault="00726207" w:rsidP="00726207">
      <w:pPr>
        <w:pStyle w:val="a5"/>
        <w:numPr>
          <w:ilvl w:val="0"/>
          <w:numId w:val="22"/>
        </w:numPr>
        <w:ind w:leftChars="0"/>
      </w:pPr>
      <w:r>
        <w:rPr>
          <w:rFonts w:hint="eastAsia"/>
        </w:rPr>
        <w:t>回到</w:t>
      </w:r>
      <w:r>
        <w:rPr>
          <w:rFonts w:hint="eastAsia"/>
        </w:rPr>
        <w:t>Step3</w:t>
      </w:r>
      <w:r>
        <w:rPr>
          <w:rFonts w:hint="eastAsia"/>
        </w:rPr>
        <w:t>直到完成所有蟻群的蟻群解計算。</w:t>
      </w:r>
    </w:p>
    <w:p w:rsidR="00726207" w:rsidRDefault="00726207" w:rsidP="004742EF">
      <w:pPr>
        <w:pStyle w:val="a5"/>
        <w:numPr>
          <w:ilvl w:val="0"/>
          <w:numId w:val="22"/>
        </w:numPr>
        <w:ind w:leftChars="0"/>
      </w:pPr>
      <w:r>
        <w:rPr>
          <w:rFonts w:hint="eastAsia"/>
        </w:rPr>
        <w:t>產生新的蟻群並且用以取代表現最差之蟻群，各蟻群效能表現以</w:t>
      </w:r>
      <w:r>
        <w:tab/>
      </w:r>
      <w:r>
        <w:rPr>
          <w:rFonts w:hint="eastAsia"/>
        </w:rPr>
        <w:t>RMSE</w:t>
      </w:r>
      <w:r>
        <w:rPr>
          <w:rFonts w:hint="eastAsia"/>
        </w:rPr>
        <w:t>作為指標，表現最差即為該群</w:t>
      </w:r>
      <w:r>
        <w:rPr>
          <w:rFonts w:hint="eastAsia"/>
        </w:rPr>
        <w:t>RMSE</w:t>
      </w:r>
      <w:r>
        <w:rPr>
          <w:rFonts w:hint="eastAsia"/>
        </w:rPr>
        <w:t>值最高。</w:t>
      </w:r>
    </w:p>
    <w:p w:rsidR="001D4614" w:rsidRPr="004742EF" w:rsidRDefault="001D4614" w:rsidP="004742EF">
      <w:pPr>
        <w:pStyle w:val="a5"/>
        <w:numPr>
          <w:ilvl w:val="0"/>
          <w:numId w:val="22"/>
        </w:numPr>
        <w:ind w:leftChars="0"/>
      </w:pPr>
      <w:r>
        <w:rPr>
          <w:rFonts w:hint="eastAsia"/>
        </w:rPr>
        <w:t>檢查是否達到停止條件，例如已達最高迭代次數。若達到停止條件，</w:t>
      </w:r>
      <w:r>
        <w:tab/>
      </w:r>
      <m:oMath>
        <m:r>
          <w:rPr>
            <w:rFonts w:ascii="Cambria Math" w:hAnsi="Cambria Math"/>
          </w:rPr>
          <m:t>gbestL</m:t>
        </m:r>
      </m:oMath>
      <w:r>
        <w:rPr>
          <w:rFonts w:hint="eastAsia"/>
        </w:rPr>
        <w:t>即為利用複數模糊類神經模型所優化之前鑑部參數。否則回</w:t>
      </w:r>
      <w:r>
        <w:lastRenderedPageBreak/>
        <w:tab/>
      </w:r>
      <w:r>
        <w:rPr>
          <w:rFonts w:hint="eastAsia"/>
        </w:rPr>
        <w:t>到</w:t>
      </w:r>
      <w:r>
        <w:rPr>
          <w:rFonts w:hint="eastAsia"/>
        </w:rPr>
        <w:t>Step3</w:t>
      </w:r>
      <w:r>
        <w:rPr>
          <w:rFonts w:hint="eastAsia"/>
        </w:rPr>
        <w:t>再次計算。</w:t>
      </w:r>
    </w:p>
    <w:p w:rsidR="00823E76" w:rsidRDefault="008D72EE" w:rsidP="00823E76">
      <w:pPr>
        <w:keepNext/>
      </w:pPr>
      <w:r>
        <w:rPr>
          <w:noProof/>
        </w:rPr>
        <mc:AlternateContent>
          <mc:Choice Requires="wpc">
            <w:drawing>
              <wp:inline distT="0" distB="0" distL="0" distR="0" wp14:anchorId="04742AB6" wp14:editId="779749E7">
                <wp:extent cx="5173447" cy="5660916"/>
                <wp:effectExtent l="57150" t="0" r="0" b="16510"/>
                <wp:docPr id="119" name="畫布 11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35" name="文字方塊 140"/>
                        <wps:cNvSpPr txBox="1"/>
                        <wps:spPr>
                          <a:xfrm>
                            <a:off x="3616687" y="0"/>
                            <a:ext cx="561975" cy="2616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9436A6" w:rsidRDefault="004F2B12" w:rsidP="00AF0A2C">
                              <w:pPr>
                                <w:pStyle w:val="ae"/>
                                <w:rPr>
                                  <w:u w:val="single"/>
                                </w:rPr>
                              </w:pPr>
                              <w:r w:rsidRPr="009436A6">
                                <w:rPr>
                                  <w:rFonts w:hint="eastAsia"/>
                                  <w:u w:val="single"/>
                                </w:rPr>
                                <w:t>RLSE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8" name="矩形 258"/>
                        <wps:cNvSpPr/>
                        <wps:spPr>
                          <a:xfrm>
                            <a:off x="3616687" y="2482"/>
                            <a:ext cx="1037230" cy="3266856"/>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文字方塊 140"/>
                        <wps:cNvSpPr txBox="1"/>
                        <wps:spPr>
                          <a:xfrm>
                            <a:off x="2060841" y="13680"/>
                            <a:ext cx="587375" cy="26225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9436A6" w:rsidRDefault="004F2B12" w:rsidP="00AF0A2C">
                              <w:pPr>
                                <w:pStyle w:val="ae"/>
                                <w:rPr>
                                  <w:u w:val="single"/>
                                </w:rPr>
                              </w:pPr>
                              <w:r w:rsidRPr="009436A6">
                                <w:rPr>
                                  <w:rFonts w:hint="eastAsia"/>
                                  <w:u w:val="single"/>
                                </w:rPr>
                                <w:t>Model</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57" name="矩形 257"/>
                        <wps:cNvSpPr/>
                        <wps:spPr>
                          <a:xfrm>
                            <a:off x="2060841" y="83"/>
                            <a:ext cx="1207827" cy="3604321"/>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0" name="文字方塊 140"/>
                        <wps:cNvSpPr txBox="1"/>
                        <wps:spPr>
                          <a:xfrm>
                            <a:off x="30" y="2133"/>
                            <a:ext cx="858520" cy="26023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736161" w:rsidRDefault="004F2B12" w:rsidP="00736161">
                              <w:pPr>
                                <w:pStyle w:val="ae"/>
                                <w:jc w:val="center"/>
                                <w:rPr>
                                  <w:u w:val="single"/>
                                </w:rPr>
                              </w:pPr>
                              <w:r w:rsidRPr="00736161">
                                <w:rPr>
                                  <w:rFonts w:hint="eastAsia"/>
                                  <w:u w:val="single"/>
                                </w:rPr>
                                <w:t>MGCACO</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55" name="矩形 255"/>
                        <wps:cNvSpPr/>
                        <wps:spPr>
                          <a:xfrm>
                            <a:off x="0" y="94"/>
                            <a:ext cx="1665027" cy="5661232"/>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 name="文字方塊 209"/>
                        <wps:cNvSpPr txBox="1"/>
                        <wps:spPr>
                          <a:xfrm>
                            <a:off x="177367" y="392138"/>
                            <a:ext cx="1351615" cy="223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6F6EB9" w:rsidRDefault="004F2B12" w:rsidP="004B7212">
                              <w:pPr>
                                <w:pStyle w:val="ae"/>
                                <w:jc w:val="center"/>
                                <w:rPr>
                                  <w:sz w:val="16"/>
                                  <w:szCs w:val="16"/>
                                </w:rPr>
                              </w:pPr>
                              <w:r w:rsidRPr="006F6EB9">
                                <w:rPr>
                                  <w:rFonts w:hint="eastAsia"/>
                                  <w:sz w:val="16"/>
                                  <w:szCs w:val="16"/>
                                </w:rPr>
                                <w:t>初始化蟻群解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6" name="文字方塊 209"/>
                        <wps:cNvSpPr txBox="1"/>
                        <wps:spPr>
                          <a:xfrm>
                            <a:off x="177376" y="730806"/>
                            <a:ext cx="1351672" cy="21029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6F6EB9" w:rsidRDefault="004F2B12" w:rsidP="00AF0A2C">
                              <w:pPr>
                                <w:pStyle w:val="ae"/>
                                <w:rPr>
                                  <w:sz w:val="16"/>
                                  <w:szCs w:val="16"/>
                                </w:rPr>
                              </w:pPr>
                              <w:r w:rsidRPr="006F6EB9">
                                <w:rPr>
                                  <w:rFonts w:hint="eastAsia"/>
                                  <w:sz w:val="16"/>
                                  <w:szCs w:val="16"/>
                                </w:rPr>
                                <w:t>將蟻群解作為前鑑部參數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7" name="文字方塊 209"/>
                        <wps:cNvSpPr txBox="1"/>
                        <wps:spPr>
                          <a:xfrm>
                            <a:off x="177367" y="1077189"/>
                            <a:ext cx="1351549" cy="23500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6F6EB9" w:rsidRDefault="004F2B12" w:rsidP="004B7212">
                              <w:pPr>
                                <w:pStyle w:val="ae"/>
                                <w:jc w:val="center"/>
                                <w:rPr>
                                  <w:sz w:val="16"/>
                                  <w:szCs w:val="16"/>
                                </w:rPr>
                              </w:pPr>
                              <w:r w:rsidRPr="006F6EB9">
                                <w:rPr>
                                  <w:rFonts w:hint="eastAsia"/>
                                  <w:sz w:val="16"/>
                                  <w:szCs w:val="16"/>
                                </w:rPr>
                                <w:t>計算蟻群解</w:t>
                              </w:r>
                              <w:r w:rsidRPr="006F6EB9">
                                <w:rPr>
                                  <w:rFonts w:hint="eastAsia"/>
                                  <w:sz w:val="16"/>
                                  <w:szCs w:val="16"/>
                                </w:rPr>
                                <w:t>RMSE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8" name="文字方塊 209"/>
                        <wps:cNvSpPr txBox="1"/>
                        <wps:spPr>
                          <a:xfrm>
                            <a:off x="177198" y="2290447"/>
                            <a:ext cx="1351646" cy="23961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FC3110" w:rsidRDefault="004F2B12" w:rsidP="004B7212">
                              <w:pPr>
                                <w:pStyle w:val="ae"/>
                                <w:jc w:val="center"/>
                                <w:rPr>
                                  <w:sz w:val="16"/>
                                  <w:szCs w:val="16"/>
                                </w:rPr>
                              </w:pPr>
                              <w:r w:rsidRPr="00FC3110">
                                <w:rPr>
                                  <w:rFonts w:hAnsi="標楷體" w:cs="Times New Roman" w:hint="eastAsia"/>
                                  <w:sz w:val="16"/>
                                  <w:szCs w:val="16"/>
                                </w:rPr>
                                <w:t>更新</w:t>
                              </w:r>
                              <m:oMath>
                                <m:r>
                                  <w:rPr>
                                    <w:rFonts w:ascii="Cambria Math" w:hAnsi="Cambria Math"/>
                                    <w:sz w:val="16"/>
                                    <w:szCs w:val="16"/>
                                  </w:rPr>
                                  <m:t>pbestL</m:t>
                                </m:r>
                              </m:oMath>
                              <w:r w:rsidRPr="00FC3110">
                                <w:rPr>
                                  <w:rFonts w:hAnsi="標楷體" w:cs="Times New Roman" w:hint="eastAsia"/>
                                  <w:sz w:val="16"/>
                                  <w:szCs w:val="16"/>
                                </w:rPr>
                                <w:t>與</w:t>
                              </w:r>
                              <m:oMath>
                                <m:r>
                                  <m:rPr>
                                    <m:sty m:val="p"/>
                                  </m:rPr>
                                  <w:rPr>
                                    <w:rFonts w:ascii="Cambria Math" w:hAnsi="Cambria Math"/>
                                    <w:sz w:val="16"/>
                                    <w:szCs w:val="16"/>
                                  </w:rPr>
                                  <m:t>g</m:t>
                                </m:r>
                                <m:r>
                                  <w:rPr>
                                    <w:rFonts w:ascii="Cambria Math" w:hAnsi="Cambria Math"/>
                                    <w:sz w:val="16"/>
                                    <w:szCs w:val="16"/>
                                  </w:rPr>
                                  <m:t>bestL</m:t>
                                </m:r>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0" name="流程圖: 決策 210"/>
                        <wps:cNvSpPr/>
                        <wps:spPr>
                          <a:xfrm>
                            <a:off x="184951" y="1450026"/>
                            <a:ext cx="1337898" cy="646543"/>
                          </a:xfrm>
                          <a:prstGeom prst="flowChartDecision">
                            <a:avLst/>
                          </a:prstGeom>
                          <a:ln w="9525"/>
                        </wps:spPr>
                        <wps:style>
                          <a:lnRef idx="2">
                            <a:schemeClr val="dk1"/>
                          </a:lnRef>
                          <a:fillRef idx="1">
                            <a:schemeClr val="lt1"/>
                          </a:fillRef>
                          <a:effectRef idx="0">
                            <a:schemeClr val="dk1"/>
                          </a:effectRef>
                          <a:fontRef idx="minor">
                            <a:schemeClr val="dk1"/>
                          </a:fontRef>
                        </wps:style>
                        <wps:txbx>
                          <w:txbxContent>
                            <w:p w:rsidR="004F2B12" w:rsidRPr="005014D5" w:rsidRDefault="004F2B12" w:rsidP="006F6EB9">
                              <w:pPr>
                                <w:pStyle w:val="ae"/>
                                <w:jc w:val="center"/>
                                <w:rPr>
                                  <w:sz w:val="14"/>
                                  <w:szCs w:val="16"/>
                                </w:rPr>
                              </w:pPr>
                              <w:r w:rsidRPr="005014D5">
                                <w:rPr>
                                  <w:rFonts w:hint="eastAsia"/>
                                  <w:sz w:val="14"/>
                                  <w:szCs w:val="16"/>
                                </w:rPr>
                                <w:t>該群所有蟻群解皆計算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流程圖: 決策 239"/>
                        <wps:cNvSpPr/>
                        <wps:spPr>
                          <a:xfrm>
                            <a:off x="177370" y="3152041"/>
                            <a:ext cx="1351360" cy="674312"/>
                          </a:xfrm>
                          <a:prstGeom prst="flowChartDecision">
                            <a:avLst/>
                          </a:prstGeom>
                          <a:ln w="9525"/>
                        </wps:spPr>
                        <wps:style>
                          <a:lnRef idx="2">
                            <a:schemeClr val="dk1"/>
                          </a:lnRef>
                          <a:fillRef idx="1">
                            <a:schemeClr val="lt1"/>
                          </a:fillRef>
                          <a:effectRef idx="0">
                            <a:schemeClr val="dk1"/>
                          </a:effectRef>
                          <a:fontRef idx="minor">
                            <a:schemeClr val="dk1"/>
                          </a:fontRef>
                        </wps:style>
                        <wps:txbx>
                          <w:txbxContent>
                            <w:p w:rsidR="004F2B12" w:rsidRPr="00AF66EE" w:rsidRDefault="004F2B12" w:rsidP="00FC3110">
                              <w:pPr>
                                <w:pStyle w:val="ae"/>
                                <w:rPr>
                                  <w:sz w:val="14"/>
                                  <w:szCs w:val="16"/>
                                </w:rPr>
                              </w:pPr>
                              <w:r w:rsidRPr="00AF66EE">
                                <w:rPr>
                                  <w:rFonts w:hint="eastAsia"/>
                                  <w:sz w:val="14"/>
                                  <w:szCs w:val="16"/>
                                </w:rPr>
                                <w:t>所有族群皆計算</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文字方塊 209"/>
                        <wps:cNvSpPr txBox="1"/>
                        <wps:spPr>
                          <a:xfrm>
                            <a:off x="177198" y="2726856"/>
                            <a:ext cx="1351657" cy="2523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FC3110" w:rsidRDefault="004F2B12" w:rsidP="004B7212">
                              <w:pPr>
                                <w:pStyle w:val="ae"/>
                                <w:jc w:val="center"/>
                                <w:rPr>
                                  <w:sz w:val="16"/>
                                  <w:szCs w:val="16"/>
                                </w:rPr>
                              </w:pPr>
                              <w:r w:rsidRPr="00FC3110">
                                <w:rPr>
                                  <w:rFonts w:hAnsi="標楷體" w:hint="eastAsia"/>
                                  <w:sz w:val="16"/>
                                  <w:szCs w:val="16"/>
                                </w:rPr>
                                <w:t>更新蟻群解</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1" name="文字方塊 209"/>
                        <wps:cNvSpPr txBox="1"/>
                        <wps:spPr>
                          <a:xfrm>
                            <a:off x="179034" y="3990653"/>
                            <a:ext cx="1351654" cy="34232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FC3110" w:rsidRDefault="004F2B12" w:rsidP="004B7212">
                              <w:pPr>
                                <w:pStyle w:val="ae"/>
                                <w:jc w:val="center"/>
                                <w:rPr>
                                  <w:sz w:val="16"/>
                                  <w:szCs w:val="16"/>
                                </w:rPr>
                              </w:pPr>
                              <w:r w:rsidRPr="00FC3110">
                                <w:rPr>
                                  <w:rFonts w:hint="eastAsia"/>
                                  <w:sz w:val="16"/>
                                  <w:szCs w:val="16"/>
                                </w:rPr>
                                <w:t>建立新蟻群取代表現較差之蟻群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流程圖: 決策 242"/>
                        <wps:cNvSpPr/>
                        <wps:spPr>
                          <a:xfrm>
                            <a:off x="184927" y="4484537"/>
                            <a:ext cx="1337791" cy="668874"/>
                          </a:xfrm>
                          <a:prstGeom prst="flowChartDecision">
                            <a:avLst/>
                          </a:prstGeom>
                          <a:ln w="9525"/>
                        </wps:spPr>
                        <wps:style>
                          <a:lnRef idx="2">
                            <a:schemeClr val="dk1"/>
                          </a:lnRef>
                          <a:fillRef idx="1">
                            <a:schemeClr val="lt1"/>
                          </a:fillRef>
                          <a:effectRef idx="0">
                            <a:schemeClr val="dk1"/>
                          </a:effectRef>
                          <a:fontRef idx="minor">
                            <a:schemeClr val="dk1"/>
                          </a:fontRef>
                        </wps:style>
                        <wps:txbx>
                          <w:txbxContent>
                            <w:p w:rsidR="004F2B12" w:rsidRPr="00AF66EE" w:rsidRDefault="004F2B12" w:rsidP="00FC3110">
                              <w:pPr>
                                <w:pStyle w:val="ae"/>
                                <w:rPr>
                                  <w:sz w:val="14"/>
                                  <w:szCs w:val="16"/>
                                </w:rPr>
                              </w:pPr>
                              <w:r w:rsidRPr="00AF66EE">
                                <w:rPr>
                                  <w:rFonts w:hint="eastAsia"/>
                                  <w:sz w:val="14"/>
                                  <w:szCs w:val="16"/>
                                </w:rPr>
                                <w:t>達到迭代停止條件</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文字方塊 209"/>
                        <wps:cNvSpPr txBox="1"/>
                        <wps:spPr>
                          <a:xfrm>
                            <a:off x="2228103" y="388298"/>
                            <a:ext cx="860606" cy="36867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BE390B" w:rsidRDefault="004F2B12" w:rsidP="00BE390B">
                              <w:pPr>
                                <w:pStyle w:val="ae"/>
                                <w:jc w:val="center"/>
                                <w:rPr>
                                  <w:sz w:val="16"/>
                                  <w:szCs w:val="16"/>
                                </w:rPr>
                              </w:pPr>
                              <w:r w:rsidRPr="00BE390B">
                                <w:rPr>
                                  <w:rFonts w:hint="eastAsia"/>
                                  <w:sz w:val="16"/>
                                  <w:szCs w:val="16"/>
                                </w:rPr>
                                <w:t>第一層</w:t>
                              </w:r>
                            </w:p>
                            <w:p w:rsidR="004F2B12" w:rsidRPr="00BE390B" w:rsidRDefault="004F2B12" w:rsidP="00BE390B">
                              <w:pPr>
                                <w:pStyle w:val="ae"/>
                                <w:jc w:val="center"/>
                                <w:rPr>
                                  <w:sz w:val="16"/>
                                  <w:szCs w:val="16"/>
                                </w:rPr>
                              </w:pPr>
                              <w:r w:rsidRPr="00BE390B">
                                <w:rPr>
                                  <w:rFonts w:hint="eastAsia"/>
                                  <w:sz w:val="16"/>
                                  <w:szCs w:val="16"/>
                                </w:rPr>
                                <w:t>輸入層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文字方塊 209"/>
                        <wps:cNvSpPr txBox="1"/>
                        <wps:spPr>
                          <a:xfrm>
                            <a:off x="2227366" y="949726"/>
                            <a:ext cx="863903" cy="3579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BE390B" w:rsidRDefault="004F2B12" w:rsidP="00BE390B">
                              <w:pPr>
                                <w:pStyle w:val="ae"/>
                                <w:jc w:val="center"/>
                                <w:rPr>
                                  <w:sz w:val="16"/>
                                  <w:szCs w:val="16"/>
                                </w:rPr>
                              </w:pPr>
                              <w:r w:rsidRPr="00BE390B">
                                <w:rPr>
                                  <w:rFonts w:hint="eastAsia"/>
                                  <w:sz w:val="16"/>
                                  <w:szCs w:val="16"/>
                                </w:rPr>
                                <w:t>第二層</w:t>
                              </w:r>
                            </w:p>
                            <w:p w:rsidR="004F2B12" w:rsidRPr="00BE390B" w:rsidRDefault="004F2B12" w:rsidP="00BE390B">
                              <w:pPr>
                                <w:pStyle w:val="ae"/>
                                <w:jc w:val="center"/>
                                <w:rPr>
                                  <w:sz w:val="16"/>
                                  <w:szCs w:val="16"/>
                                </w:rPr>
                              </w:pPr>
                              <w:r w:rsidRPr="00BE390B">
                                <w:rPr>
                                  <w:rFonts w:hint="eastAsia"/>
                                  <w:sz w:val="16"/>
                                  <w:szCs w:val="16"/>
                                </w:rPr>
                                <w:t>複數模糊集層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6" name="文字方塊 209"/>
                        <wps:cNvSpPr txBox="1"/>
                        <wps:spPr>
                          <a:xfrm>
                            <a:off x="2227246" y="1551387"/>
                            <a:ext cx="863600" cy="36373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BE390B" w:rsidRDefault="004F2B12" w:rsidP="00BE390B">
                              <w:pPr>
                                <w:pStyle w:val="ae"/>
                                <w:jc w:val="center"/>
                                <w:rPr>
                                  <w:sz w:val="16"/>
                                  <w:szCs w:val="16"/>
                                </w:rPr>
                              </w:pPr>
                              <w:r w:rsidRPr="00BE390B">
                                <w:rPr>
                                  <w:rFonts w:hint="eastAsia"/>
                                  <w:sz w:val="16"/>
                                  <w:szCs w:val="16"/>
                                </w:rPr>
                                <w:t>第三層</w:t>
                              </w:r>
                            </w:p>
                            <w:p w:rsidR="004F2B12" w:rsidRPr="00BE390B" w:rsidRDefault="004F2B12" w:rsidP="00BE390B">
                              <w:pPr>
                                <w:pStyle w:val="ae"/>
                                <w:jc w:val="center"/>
                                <w:rPr>
                                  <w:sz w:val="16"/>
                                  <w:szCs w:val="16"/>
                                </w:rPr>
                              </w:pPr>
                              <w:r w:rsidRPr="00BE390B">
                                <w:rPr>
                                  <w:rFonts w:hint="eastAsia"/>
                                  <w:sz w:val="16"/>
                                  <w:szCs w:val="16"/>
                                </w:rPr>
                                <w:t>啟動強度層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7" name="文字方塊 209"/>
                        <wps:cNvSpPr txBox="1"/>
                        <wps:spPr>
                          <a:xfrm>
                            <a:off x="2228143" y="2097142"/>
                            <a:ext cx="862965" cy="37263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BE390B" w:rsidRDefault="004F2B12" w:rsidP="00BE390B">
                              <w:pPr>
                                <w:pStyle w:val="ae"/>
                                <w:jc w:val="center"/>
                                <w:rPr>
                                  <w:sz w:val="16"/>
                                  <w:szCs w:val="16"/>
                                </w:rPr>
                              </w:pPr>
                              <w:r w:rsidRPr="00BE390B">
                                <w:rPr>
                                  <w:rFonts w:hint="eastAsia"/>
                                  <w:sz w:val="16"/>
                                  <w:szCs w:val="16"/>
                                </w:rPr>
                                <w:t>第四層</w:t>
                              </w:r>
                            </w:p>
                            <w:p w:rsidR="004F2B12" w:rsidRPr="00BE390B" w:rsidRDefault="004F2B12" w:rsidP="00BE390B">
                              <w:pPr>
                                <w:pStyle w:val="ae"/>
                                <w:jc w:val="center"/>
                                <w:rPr>
                                  <w:sz w:val="16"/>
                                  <w:szCs w:val="16"/>
                                </w:rPr>
                              </w:pPr>
                              <w:r w:rsidRPr="00BE390B">
                                <w:rPr>
                                  <w:rFonts w:hint="eastAsia"/>
                                  <w:sz w:val="16"/>
                                  <w:szCs w:val="16"/>
                                </w:rPr>
                                <w:t>正規化層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8" name="文字方塊 209"/>
                        <wps:cNvSpPr txBox="1"/>
                        <wps:spPr>
                          <a:xfrm>
                            <a:off x="2227126" y="2617064"/>
                            <a:ext cx="862330" cy="34441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C96048" w:rsidRDefault="004F2B12" w:rsidP="00C96048">
                              <w:pPr>
                                <w:pStyle w:val="ae"/>
                                <w:jc w:val="center"/>
                                <w:rPr>
                                  <w:sz w:val="16"/>
                                  <w:szCs w:val="16"/>
                                </w:rPr>
                              </w:pPr>
                              <w:r w:rsidRPr="00C96048">
                                <w:rPr>
                                  <w:rFonts w:hint="eastAsia"/>
                                  <w:sz w:val="16"/>
                                  <w:szCs w:val="16"/>
                                </w:rPr>
                                <w:t>第五層</w:t>
                              </w:r>
                            </w:p>
                            <w:p w:rsidR="004F2B12" w:rsidRPr="00C96048" w:rsidRDefault="004F2B12" w:rsidP="00C96048">
                              <w:pPr>
                                <w:pStyle w:val="ae"/>
                                <w:jc w:val="center"/>
                                <w:rPr>
                                  <w:sz w:val="16"/>
                                  <w:szCs w:val="16"/>
                                </w:rPr>
                              </w:pPr>
                              <w:r w:rsidRPr="00C96048">
                                <w:rPr>
                                  <w:rFonts w:hint="eastAsia"/>
                                  <w:sz w:val="16"/>
                                  <w:szCs w:val="16"/>
                                </w:rPr>
                                <w:t>後鑑部層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文字方塊 209"/>
                        <wps:cNvSpPr txBox="1"/>
                        <wps:spPr>
                          <a:xfrm>
                            <a:off x="2227125" y="3142710"/>
                            <a:ext cx="861695" cy="34467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C96048" w:rsidRDefault="004F2B12" w:rsidP="00C96048">
                              <w:pPr>
                                <w:pStyle w:val="ae"/>
                                <w:jc w:val="center"/>
                                <w:rPr>
                                  <w:sz w:val="16"/>
                                  <w:szCs w:val="16"/>
                                </w:rPr>
                              </w:pPr>
                              <w:r w:rsidRPr="00C96048">
                                <w:rPr>
                                  <w:rFonts w:hint="eastAsia"/>
                                  <w:sz w:val="16"/>
                                  <w:szCs w:val="16"/>
                                </w:rPr>
                                <w:t>第六層</w:t>
                              </w:r>
                            </w:p>
                            <w:p w:rsidR="004F2B12" w:rsidRPr="00C96048" w:rsidRDefault="004F2B12" w:rsidP="00C96048">
                              <w:pPr>
                                <w:pStyle w:val="ae"/>
                                <w:jc w:val="center"/>
                                <w:rPr>
                                  <w:sz w:val="16"/>
                                  <w:szCs w:val="16"/>
                                </w:rPr>
                              </w:pPr>
                              <w:r w:rsidRPr="00C96048">
                                <w:rPr>
                                  <w:rFonts w:hint="eastAsia"/>
                                  <w:sz w:val="16"/>
                                  <w:szCs w:val="16"/>
                                </w:rPr>
                                <w:t>輸出層</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0" name="文字方塊 209"/>
                        <wps:cNvSpPr txBox="1"/>
                        <wps:spPr>
                          <a:xfrm>
                            <a:off x="3720315" y="388307"/>
                            <a:ext cx="788299" cy="2255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C96048" w:rsidRDefault="004F2B12" w:rsidP="00C96048">
                              <w:pPr>
                                <w:pStyle w:val="ae"/>
                                <w:jc w:val="center"/>
                                <w:rPr>
                                  <w:sz w:val="16"/>
                                  <w:szCs w:val="16"/>
                                </w:rPr>
                              </w:pPr>
                              <w:r w:rsidRPr="00C96048">
                                <w:rPr>
                                  <w:rFonts w:hAnsi="標楷體" w:hint="eastAsia"/>
                                  <w:sz w:val="16"/>
                                  <w:szCs w:val="16"/>
                                </w:rPr>
                                <w:t>初始</w:t>
                              </w:r>
                              <m:oMath>
                                <m:sSub>
                                  <m:sSubPr>
                                    <m:ctrlPr>
                                      <w:rPr>
                                        <w:rFonts w:ascii="Cambria Math" w:hAnsi="Cambria Math"/>
                                        <w:sz w:val="16"/>
                                        <w:szCs w:val="16"/>
                                      </w:rPr>
                                    </m:ctrlPr>
                                  </m:sSubPr>
                                  <m:e>
                                    <m:r>
                                      <m:rPr>
                                        <m:sty m:val="p"/>
                                      </m:rPr>
                                      <w:rPr>
                                        <w:rFonts w:ascii="Cambria Math" w:hAnsi="Cambria Math"/>
                                        <w:sz w:val="16"/>
                                        <w:szCs w:val="16"/>
                                      </w:rPr>
                                      <m:t>P</m:t>
                                    </m:r>
                                  </m:e>
                                  <m:sub>
                                    <m:r>
                                      <m:rPr>
                                        <m:sty m:val="p"/>
                                      </m:rPr>
                                      <w:rPr>
                                        <w:rFonts w:ascii="Cambria Math" w:hAnsi="Cambria Math"/>
                                        <w:sz w:val="16"/>
                                        <w:szCs w:val="16"/>
                                      </w:rPr>
                                      <m:t>0</m:t>
                                    </m:r>
                                  </m:sub>
                                </m:sSub>
                              </m:oMath>
                              <w:r w:rsidRPr="00C96048">
                                <w:rPr>
                                  <w:rFonts w:hAnsi="標楷體" w:hint="eastAsia"/>
                                  <w:sz w:val="16"/>
                                  <w:szCs w:val="16"/>
                                </w:rPr>
                                <w:t>,</w:t>
                              </w:r>
                              <m:oMath>
                                <m:sSub>
                                  <m:sSubPr>
                                    <m:ctrlPr>
                                      <w:rPr>
                                        <w:rFonts w:ascii="Cambria Math" w:hAnsi="Cambria Math"/>
                                        <w:sz w:val="16"/>
                                        <w:szCs w:val="16"/>
                                      </w:rPr>
                                    </m:ctrlPr>
                                  </m:sSubPr>
                                  <m:e>
                                    <m:r>
                                      <m:rPr>
                                        <m:sty m:val="p"/>
                                      </m:rPr>
                                      <w:rPr>
                                        <w:rFonts w:ascii="Cambria Math" w:hAnsi="Cambria Math"/>
                                        <w:sz w:val="16"/>
                                        <w:szCs w:val="16"/>
                                      </w:rPr>
                                      <m:t>θ</m:t>
                                    </m:r>
                                  </m:e>
                                  <m:sub>
                                    <m:r>
                                      <m:rPr>
                                        <m:sty m:val="p"/>
                                      </m:rPr>
                                      <w:rPr>
                                        <w:rFonts w:ascii="Cambria Math" w:hAnsi="Cambria Math"/>
                                        <w:sz w:val="16"/>
                                        <w:szCs w:val="16"/>
                                      </w:rPr>
                                      <m:t>0</m:t>
                                    </m:r>
                                  </m:sub>
                                </m:sSub>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1" name="文字方塊 209"/>
                        <wps:cNvSpPr txBox="1"/>
                        <wps:spPr>
                          <a:xfrm>
                            <a:off x="3720371" y="919859"/>
                            <a:ext cx="788243" cy="3755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Default="004F2B12" w:rsidP="00D651EC">
                              <w:pPr>
                                <w:pStyle w:val="ae"/>
                                <w:jc w:val="center"/>
                                <w:rPr>
                                  <w:rFonts w:hAnsi="標楷體"/>
                                  <w:sz w:val="16"/>
                                  <w:szCs w:val="16"/>
                                </w:rPr>
                              </w:pPr>
                              <w:r w:rsidRPr="00D651EC">
                                <w:rPr>
                                  <w:rFonts w:hAnsi="標楷體" w:hint="eastAsia"/>
                                  <w:sz w:val="16"/>
                                  <w:szCs w:val="16"/>
                                </w:rPr>
                                <w:t>輸入觀測值</w:t>
                              </w:r>
                            </w:p>
                            <w:p w:rsidR="004F2B12" w:rsidRPr="00D651EC" w:rsidRDefault="004F2B12" w:rsidP="00D651EC">
                              <w:pPr>
                                <w:pStyle w:val="ae"/>
                                <w:rPr>
                                  <w:sz w:val="16"/>
                                  <w:szCs w:val="16"/>
                                </w:rPr>
                              </w:pPr>
                              <m:oMath>
                                <m:sSub>
                                  <m:sSubPr>
                                    <m:ctrlPr>
                                      <w:rPr>
                                        <w:rFonts w:ascii="Cambria Math" w:hAnsi="Cambria Math"/>
                                        <w:sz w:val="16"/>
                                        <w:szCs w:val="16"/>
                                      </w:rPr>
                                    </m:ctrlPr>
                                  </m:sSubPr>
                                  <m:e>
                                    <m:r>
                                      <m:rPr>
                                        <m:sty m:val="p"/>
                                      </m:rPr>
                                      <w:rPr>
                                        <w:rFonts w:ascii="Cambria Math" w:hAnsi="Cambria Math"/>
                                        <w:sz w:val="16"/>
                                        <w:szCs w:val="16"/>
                                      </w:rPr>
                                      <m:t>y</m:t>
                                    </m:r>
                                  </m:e>
                                  <m:sub>
                                    <m:r>
                                      <m:rPr>
                                        <m:sty m:val="p"/>
                                      </m:rPr>
                                      <w:rPr>
                                        <w:rFonts w:ascii="Cambria Math" w:hAnsi="Cambria Math"/>
                                        <w:sz w:val="16"/>
                                        <w:szCs w:val="16"/>
                                      </w:rPr>
                                      <m:t>k+1</m:t>
                                    </m:r>
                                  </m:sub>
                                </m:sSub>
                              </m:oMath>
                              <w:r w:rsidRPr="00D651EC">
                                <w:rPr>
                                  <w:rFonts w:hAnsi="標楷體" w:hint="eastAsia"/>
                                  <w:sz w:val="16"/>
                                  <w:szCs w:val="16"/>
                                </w:rPr>
                                <w:t>與</w:t>
                              </w:r>
                              <m:oMath>
                                <m:sSub>
                                  <m:sSubPr>
                                    <m:ctrlPr>
                                      <w:rPr>
                                        <w:rFonts w:ascii="Cambria Math" w:hAnsi="Cambria Math"/>
                                        <w:sz w:val="16"/>
                                        <w:szCs w:val="16"/>
                                      </w:rPr>
                                    </m:ctrlPr>
                                  </m:sSubPr>
                                  <m:e>
                                    <m:r>
                                      <m:rPr>
                                        <m:sty m:val="p"/>
                                      </m:rPr>
                                      <w:rPr>
                                        <w:rFonts w:ascii="Cambria Math" w:hAnsi="Cambria Math"/>
                                        <w:sz w:val="16"/>
                                        <w:szCs w:val="16"/>
                                      </w:rPr>
                                      <m:t>b</m:t>
                                    </m:r>
                                  </m:e>
                                  <m:sub>
                                    <m:r>
                                      <m:rPr>
                                        <m:sty m:val="p"/>
                                      </m:rPr>
                                      <w:rPr>
                                        <w:rFonts w:ascii="Cambria Math" w:hAnsi="Cambria Math"/>
                                        <w:sz w:val="16"/>
                                        <w:szCs w:val="16"/>
                                      </w:rPr>
                                      <m:t xml:space="preserve">k+1 </m:t>
                                    </m:r>
                                  </m:sub>
                                </m:sSub>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2" name="文字方塊 209"/>
                        <wps:cNvSpPr txBox="1"/>
                        <wps:spPr>
                          <a:xfrm>
                            <a:off x="3720176" y="1539131"/>
                            <a:ext cx="788298" cy="23864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D651EC" w:rsidRDefault="004F2B12" w:rsidP="00D651EC">
                              <w:pPr>
                                <w:pStyle w:val="ae"/>
                                <w:jc w:val="center"/>
                                <w:rPr>
                                  <w:rFonts w:eastAsiaTheme="minorEastAsia"/>
                                  <w:sz w:val="16"/>
                                  <w:szCs w:val="16"/>
                                </w:rPr>
                              </w:pPr>
                              <w:r>
                                <w:rPr>
                                  <w:rFonts w:hAnsi="標楷體" w:hint="eastAsia"/>
                                  <w:sz w:val="16"/>
                                  <w:szCs w:val="16"/>
                                </w:rPr>
                                <w:t>更新</w:t>
                              </w:r>
                              <m:oMath>
                                <m:sSub>
                                  <m:sSubPr>
                                    <m:ctrlPr>
                                      <w:rPr>
                                        <w:rFonts w:ascii="Cambria Math" w:eastAsia="Cambria Math" w:hAnsi="Cambria Math"/>
                                        <w:i/>
                                        <w:iCs/>
                                        <w:sz w:val="16"/>
                                        <w:szCs w:val="16"/>
                                      </w:rPr>
                                    </m:ctrlPr>
                                  </m:sSubPr>
                                  <m:e>
                                    <m:r>
                                      <m:rPr>
                                        <m:sty m:val="p"/>
                                      </m:rPr>
                                      <w:rPr>
                                        <w:rFonts w:ascii="Cambria Math" w:hAnsi="Cambria Math"/>
                                        <w:sz w:val="16"/>
                                        <w:szCs w:val="16"/>
                                      </w:rPr>
                                      <m:t>P</m:t>
                                    </m:r>
                                  </m:e>
                                  <m:sub>
                                    <m:r>
                                      <m:rPr>
                                        <m:sty m:val="p"/>
                                      </m:rPr>
                                      <w:rPr>
                                        <w:rFonts w:ascii="Cambria Math" w:hAnsi="Cambria Math"/>
                                        <w:sz w:val="16"/>
                                        <w:szCs w:val="16"/>
                                      </w:rPr>
                                      <m:t>k+1</m:t>
                                    </m:r>
                                  </m:sub>
                                </m:sSub>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209"/>
                        <wps:cNvSpPr txBox="1"/>
                        <wps:spPr>
                          <a:xfrm>
                            <a:off x="3720579" y="2035039"/>
                            <a:ext cx="788035" cy="2384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4B7212" w:rsidRDefault="004F2B12" w:rsidP="004B7212">
                              <w:pPr>
                                <w:pStyle w:val="ae"/>
                                <w:jc w:val="center"/>
                                <w:rPr>
                                  <w:sz w:val="16"/>
                                  <w:szCs w:val="16"/>
                                </w:rPr>
                              </w:pPr>
                              <w:r w:rsidRPr="004B7212">
                                <w:rPr>
                                  <w:rFonts w:hAnsi="標楷體" w:hint="eastAsia"/>
                                  <w:sz w:val="16"/>
                                  <w:szCs w:val="16"/>
                                </w:rPr>
                                <w:t>更新</w:t>
                              </w:r>
                              <m:oMath>
                                <m:sSub>
                                  <m:sSubPr>
                                    <m:ctrlPr>
                                      <w:rPr>
                                        <w:rFonts w:ascii="Cambria Math" w:eastAsia="Cambria Math" w:hAnsi="Cambria Math"/>
                                        <w:i/>
                                        <w:iCs/>
                                        <w:sz w:val="16"/>
                                        <w:szCs w:val="16"/>
                                      </w:rPr>
                                    </m:ctrlPr>
                                  </m:sSubPr>
                                  <m:e>
                                    <m:r>
                                      <m:rPr>
                                        <m:sty m:val="p"/>
                                      </m:rPr>
                                      <w:rPr>
                                        <w:rFonts w:ascii="Cambria Math" w:hAnsi="Cambria Math"/>
                                        <w:sz w:val="16"/>
                                        <w:szCs w:val="16"/>
                                      </w:rPr>
                                      <m:t>θ</m:t>
                                    </m:r>
                                  </m:e>
                                  <m:sub>
                                    <m:r>
                                      <m:rPr>
                                        <m:sty m:val="p"/>
                                      </m:rPr>
                                      <w:rPr>
                                        <w:rFonts w:ascii="Cambria Math" w:hAnsi="Cambria Math"/>
                                        <w:sz w:val="16"/>
                                        <w:szCs w:val="16"/>
                                      </w:rPr>
                                      <m:t>k+1</m:t>
                                    </m:r>
                                  </m:sub>
                                </m:sSub>
                              </m:oMath>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文字方塊 209"/>
                        <wps:cNvSpPr txBox="1"/>
                        <wps:spPr>
                          <a:xfrm>
                            <a:off x="3721214" y="2592620"/>
                            <a:ext cx="787400" cy="3882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4F2B12" w:rsidRPr="004B7212" w:rsidRDefault="004F2B12" w:rsidP="004B7212">
                              <w:pPr>
                                <w:pStyle w:val="ae"/>
                                <w:jc w:val="center"/>
                                <w:rPr>
                                  <w:sz w:val="16"/>
                                  <w:szCs w:val="16"/>
                                </w:rPr>
                              </w:pPr>
                              <w:r w:rsidRPr="004B7212">
                                <w:rPr>
                                  <w:rFonts w:hint="eastAsia"/>
                                  <w:sz w:val="16"/>
                                  <w:szCs w:val="16"/>
                                </w:rPr>
                                <w:t>設置</w:t>
                              </w:r>
                              <m:oMath>
                                <m:sSub>
                                  <m:sSubPr>
                                    <m:ctrlPr>
                                      <w:rPr>
                                        <w:rFonts w:ascii="Cambria Math" w:eastAsia="Cambria Math" w:hAnsi="Cambria Math"/>
                                        <w:i/>
                                        <w:sz w:val="16"/>
                                        <w:szCs w:val="16"/>
                                      </w:rPr>
                                    </m:ctrlPr>
                                  </m:sSubPr>
                                  <m:e>
                                    <m:r>
                                      <m:rPr>
                                        <m:sty m:val="p"/>
                                      </m:rPr>
                                      <w:rPr>
                                        <w:rFonts w:ascii="Cambria Math" w:hAnsi="Cambria Math"/>
                                        <w:sz w:val="16"/>
                                        <w:szCs w:val="16"/>
                                      </w:rPr>
                                      <m:t>θ</m:t>
                                    </m:r>
                                  </m:e>
                                  <m:sub>
                                    <m:r>
                                      <m:rPr>
                                        <m:sty m:val="p"/>
                                      </m:rPr>
                                      <w:rPr>
                                        <w:rFonts w:ascii="Cambria Math" w:hAnsi="Cambria Math"/>
                                        <w:sz w:val="16"/>
                                        <w:szCs w:val="16"/>
                                      </w:rPr>
                                      <m:t>k+1</m:t>
                                    </m:r>
                                  </m:sub>
                                </m:sSub>
                              </m:oMath>
                              <w:r w:rsidRPr="004B7212">
                                <w:rPr>
                                  <w:rFonts w:hint="eastAsia"/>
                                  <w:sz w:val="16"/>
                                  <w:szCs w:val="16"/>
                                </w:rPr>
                                <w:t>為後鑑部參數</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4" name="流程圖: 結束點 224"/>
                        <wps:cNvSpPr/>
                        <wps:spPr>
                          <a:xfrm>
                            <a:off x="177367" y="5267295"/>
                            <a:ext cx="1351488" cy="341776"/>
                          </a:xfrm>
                          <a:prstGeom prst="flowChartTerminator">
                            <a:avLst/>
                          </a:prstGeom>
                          <a:ln w="6350"/>
                        </wps:spPr>
                        <wps:style>
                          <a:lnRef idx="2">
                            <a:schemeClr val="dk1"/>
                          </a:lnRef>
                          <a:fillRef idx="1">
                            <a:schemeClr val="lt1"/>
                          </a:fillRef>
                          <a:effectRef idx="0">
                            <a:schemeClr val="dk1"/>
                          </a:effectRef>
                          <a:fontRef idx="minor">
                            <a:schemeClr val="dk1"/>
                          </a:fontRef>
                        </wps:style>
                        <wps:txbx>
                          <w:txbxContent>
                            <w:p w:rsidR="004F2B12" w:rsidRPr="004B7212" w:rsidRDefault="004F2B12" w:rsidP="004B7212">
                              <w:pPr>
                                <w:pStyle w:val="ae"/>
                                <w:jc w:val="center"/>
                                <w:rPr>
                                  <w:sz w:val="16"/>
                                  <w:szCs w:val="16"/>
                                </w:rPr>
                              </w:pPr>
                              <w:r w:rsidRPr="004B7212">
                                <w:rPr>
                                  <w:rFonts w:hint="eastAsia"/>
                                  <w:sz w:val="16"/>
                                  <w:szCs w:val="16"/>
                                </w:rPr>
                                <w:t>結束學習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直線單箭頭接點 259"/>
                        <wps:cNvCnPr>
                          <a:stCxn id="209" idx="2"/>
                          <a:endCxn id="236" idx="0"/>
                        </wps:cNvCnPr>
                        <wps:spPr>
                          <a:xfrm>
                            <a:off x="853175" y="615213"/>
                            <a:ext cx="37" cy="11559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0" name="肘形接點 260"/>
                        <wps:cNvCnPr>
                          <a:stCxn id="236" idx="3"/>
                          <a:endCxn id="245" idx="1"/>
                        </wps:cNvCnPr>
                        <wps:spPr>
                          <a:xfrm>
                            <a:off x="1529048" y="835955"/>
                            <a:ext cx="698318" cy="292737"/>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61" name="直線單箭頭接點 261"/>
                        <wps:cNvCnPr>
                          <a:stCxn id="244" idx="2"/>
                          <a:endCxn id="245" idx="0"/>
                        </wps:cNvCnPr>
                        <wps:spPr>
                          <a:xfrm>
                            <a:off x="2658406" y="756970"/>
                            <a:ext cx="912" cy="192756"/>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2" name="直線單箭頭接點 262"/>
                        <wps:cNvCnPr>
                          <a:stCxn id="245" idx="2"/>
                          <a:endCxn id="246" idx="0"/>
                        </wps:cNvCnPr>
                        <wps:spPr>
                          <a:xfrm flipH="1">
                            <a:off x="2659046" y="1307658"/>
                            <a:ext cx="272" cy="2437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3" name="直線單箭頭接點 263"/>
                        <wps:cNvCnPr>
                          <a:stCxn id="246" idx="2"/>
                          <a:endCxn id="247" idx="0"/>
                        </wps:cNvCnPr>
                        <wps:spPr>
                          <a:xfrm>
                            <a:off x="2659046" y="1915124"/>
                            <a:ext cx="580" cy="18201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4" name="肘形接點 264"/>
                        <wps:cNvCnPr>
                          <a:stCxn id="247" idx="3"/>
                          <a:endCxn id="251" idx="1"/>
                        </wps:cNvCnPr>
                        <wps:spPr>
                          <a:xfrm flipV="1">
                            <a:off x="3091108" y="1107628"/>
                            <a:ext cx="629263" cy="1175831"/>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65" name="直線單箭頭接點 265"/>
                        <wps:cNvCnPr>
                          <a:stCxn id="250" idx="2"/>
                          <a:endCxn id="251" idx="0"/>
                        </wps:cNvCnPr>
                        <wps:spPr>
                          <a:xfrm>
                            <a:off x="4114465" y="613846"/>
                            <a:ext cx="28" cy="30601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6" name="直線單箭頭接點 266"/>
                        <wps:cNvCnPr>
                          <a:stCxn id="251" idx="2"/>
                          <a:endCxn id="252" idx="0"/>
                        </wps:cNvCnPr>
                        <wps:spPr>
                          <a:xfrm flipH="1">
                            <a:off x="4114325" y="1295397"/>
                            <a:ext cx="168" cy="24373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7" name="直線單箭頭接點 267"/>
                        <wps:cNvCnPr>
                          <a:stCxn id="252" idx="2"/>
                          <a:endCxn id="253" idx="0"/>
                        </wps:cNvCnPr>
                        <wps:spPr>
                          <a:xfrm>
                            <a:off x="4114325" y="1777779"/>
                            <a:ext cx="272" cy="25726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8" name="直線單箭頭接點 268"/>
                        <wps:cNvCnPr>
                          <a:stCxn id="253" idx="2"/>
                          <a:endCxn id="254" idx="0"/>
                        </wps:cNvCnPr>
                        <wps:spPr>
                          <a:xfrm>
                            <a:off x="4114597" y="2273497"/>
                            <a:ext cx="317" cy="319123"/>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69" name="直線單箭頭接點 269"/>
                        <wps:cNvCnPr>
                          <a:stCxn id="254" idx="1"/>
                          <a:endCxn id="248" idx="3"/>
                        </wps:cNvCnPr>
                        <wps:spPr>
                          <a:xfrm flipH="1">
                            <a:off x="3089456" y="2786723"/>
                            <a:ext cx="631758" cy="255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0" name="直線單箭頭接點 270"/>
                        <wps:cNvCnPr>
                          <a:stCxn id="247" idx="2"/>
                          <a:endCxn id="248" idx="0"/>
                        </wps:cNvCnPr>
                        <wps:spPr>
                          <a:xfrm flipH="1">
                            <a:off x="2658291" y="2469776"/>
                            <a:ext cx="1335" cy="14728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1" name="直線單箭頭接點 271"/>
                        <wps:cNvCnPr>
                          <a:stCxn id="248" idx="2"/>
                          <a:endCxn id="249" idx="0"/>
                        </wps:cNvCnPr>
                        <wps:spPr>
                          <a:xfrm flipH="1">
                            <a:off x="2657973" y="2961481"/>
                            <a:ext cx="318" cy="181229"/>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2" name="肘形接點 272"/>
                        <wps:cNvCnPr>
                          <a:stCxn id="249" idx="1"/>
                          <a:endCxn id="237" idx="3"/>
                        </wps:cNvCnPr>
                        <wps:spPr>
                          <a:xfrm rot="10800000">
                            <a:off x="1528917" y="1194694"/>
                            <a:ext cx="698209" cy="2120356"/>
                          </a:xfrm>
                          <a:prstGeom prst="bentConnector3">
                            <a:avLst/>
                          </a:prstGeom>
                          <a:ln>
                            <a:tailEnd type="arrow"/>
                          </a:ln>
                        </wps:spPr>
                        <wps:style>
                          <a:lnRef idx="1">
                            <a:schemeClr val="dk1"/>
                          </a:lnRef>
                          <a:fillRef idx="0">
                            <a:schemeClr val="dk1"/>
                          </a:fillRef>
                          <a:effectRef idx="0">
                            <a:schemeClr val="dk1"/>
                          </a:effectRef>
                          <a:fontRef idx="minor">
                            <a:schemeClr val="tx1"/>
                          </a:fontRef>
                        </wps:style>
                        <wps:bodyPr/>
                      </wps:wsp>
                      <wps:wsp>
                        <wps:cNvPr id="273" name="直線單箭頭接點 273"/>
                        <wps:cNvCnPr>
                          <a:stCxn id="237" idx="2"/>
                          <a:endCxn id="210" idx="0"/>
                        </wps:cNvCnPr>
                        <wps:spPr>
                          <a:xfrm>
                            <a:off x="853142" y="1312198"/>
                            <a:ext cx="758" cy="13782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4" name="肘形接點 274"/>
                        <wps:cNvCnPr>
                          <a:stCxn id="210" idx="1"/>
                          <a:endCxn id="236" idx="1"/>
                        </wps:cNvCnPr>
                        <wps:spPr>
                          <a:xfrm rot="10800000">
                            <a:off x="177377" y="835956"/>
                            <a:ext cx="7575" cy="937343"/>
                          </a:xfrm>
                          <a:prstGeom prst="bentConnector3">
                            <a:avLst>
                              <a:gd name="adj1" fmla="val 3117822"/>
                            </a:avLst>
                          </a:prstGeom>
                          <a:ln>
                            <a:tailEnd type="arrow"/>
                          </a:ln>
                        </wps:spPr>
                        <wps:style>
                          <a:lnRef idx="1">
                            <a:schemeClr val="dk1"/>
                          </a:lnRef>
                          <a:fillRef idx="0">
                            <a:schemeClr val="dk1"/>
                          </a:fillRef>
                          <a:effectRef idx="0">
                            <a:schemeClr val="dk1"/>
                          </a:effectRef>
                          <a:fontRef idx="minor">
                            <a:schemeClr val="tx1"/>
                          </a:fontRef>
                        </wps:style>
                        <wps:bodyPr/>
                      </wps:wsp>
                      <wps:wsp>
                        <wps:cNvPr id="275" name="直線單箭頭接點 275"/>
                        <wps:cNvCnPr>
                          <a:stCxn id="210" idx="2"/>
                          <a:endCxn id="238" idx="0"/>
                        </wps:cNvCnPr>
                        <wps:spPr>
                          <a:xfrm flipH="1">
                            <a:off x="853021" y="2096569"/>
                            <a:ext cx="879" cy="193878"/>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7" name="直線單箭頭接點 277"/>
                        <wps:cNvCnPr>
                          <a:stCxn id="238" idx="2"/>
                          <a:endCxn id="240" idx="0"/>
                        </wps:cNvCnPr>
                        <wps:spPr>
                          <a:xfrm>
                            <a:off x="853021" y="2530066"/>
                            <a:ext cx="6" cy="19679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8" name="直線單箭頭接點 278"/>
                        <wps:cNvCnPr>
                          <a:stCxn id="240" idx="2"/>
                          <a:endCxn id="239" idx="0"/>
                        </wps:cNvCnPr>
                        <wps:spPr>
                          <a:xfrm>
                            <a:off x="853027" y="2979216"/>
                            <a:ext cx="23" cy="172825"/>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79" name="直線單箭頭接點 279"/>
                        <wps:cNvCnPr>
                          <a:stCxn id="239" idx="2"/>
                          <a:endCxn id="241" idx="0"/>
                        </wps:cNvCnPr>
                        <wps:spPr>
                          <a:xfrm>
                            <a:off x="853050" y="3826353"/>
                            <a:ext cx="1811" cy="16430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0" name="直線單箭頭接點 280"/>
                        <wps:cNvCnPr>
                          <a:stCxn id="241" idx="2"/>
                          <a:endCxn id="242" idx="0"/>
                        </wps:cNvCnPr>
                        <wps:spPr>
                          <a:xfrm flipH="1">
                            <a:off x="853810" y="4332975"/>
                            <a:ext cx="1051" cy="151562"/>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1" name="直線單箭頭接點 281"/>
                        <wps:cNvCnPr>
                          <a:stCxn id="242" idx="2"/>
                          <a:endCxn id="224" idx="0"/>
                        </wps:cNvCnPr>
                        <wps:spPr>
                          <a:xfrm flipH="1">
                            <a:off x="853111" y="5153411"/>
                            <a:ext cx="699" cy="113884"/>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s:wsp>
                        <wps:cNvPr id="282" name="肘形接點 282"/>
                        <wps:cNvCnPr>
                          <a:stCxn id="239" idx="1"/>
                          <a:endCxn id="236" idx="1"/>
                        </wps:cNvCnPr>
                        <wps:spPr>
                          <a:xfrm rot="10800000" flipH="1">
                            <a:off x="177370" y="835955"/>
                            <a:ext cx="6" cy="2653242"/>
                          </a:xfrm>
                          <a:prstGeom prst="bentConnector3">
                            <a:avLst>
                              <a:gd name="adj1" fmla="val -3810000000"/>
                            </a:avLst>
                          </a:prstGeom>
                          <a:ln>
                            <a:tailEnd type="arrow"/>
                          </a:ln>
                        </wps:spPr>
                        <wps:style>
                          <a:lnRef idx="1">
                            <a:schemeClr val="dk1"/>
                          </a:lnRef>
                          <a:fillRef idx="0">
                            <a:schemeClr val="dk1"/>
                          </a:fillRef>
                          <a:effectRef idx="0">
                            <a:schemeClr val="dk1"/>
                          </a:effectRef>
                          <a:fontRef idx="minor">
                            <a:schemeClr val="tx1"/>
                          </a:fontRef>
                        </wps:style>
                        <wps:bodyPr/>
                      </wps:wsp>
                      <wps:wsp>
                        <wps:cNvPr id="283" name="肘形接點 283"/>
                        <wps:cNvCnPr>
                          <a:stCxn id="242" idx="1"/>
                          <a:endCxn id="236" idx="1"/>
                        </wps:cNvCnPr>
                        <wps:spPr>
                          <a:xfrm rot="10800000">
                            <a:off x="177377" y="835956"/>
                            <a:ext cx="7551" cy="3983019"/>
                          </a:xfrm>
                          <a:prstGeom prst="bentConnector3">
                            <a:avLst>
                              <a:gd name="adj1" fmla="val 3127414"/>
                            </a:avLst>
                          </a:prstGeom>
                          <a:ln>
                            <a:tailEnd type="arrow"/>
                          </a:ln>
                        </wps:spPr>
                        <wps:style>
                          <a:lnRef idx="1">
                            <a:schemeClr val="dk1"/>
                          </a:lnRef>
                          <a:fillRef idx="0">
                            <a:schemeClr val="dk1"/>
                          </a:fillRef>
                          <a:effectRef idx="0">
                            <a:schemeClr val="dk1"/>
                          </a:effectRef>
                          <a:fontRef idx="minor">
                            <a:schemeClr val="tx1"/>
                          </a:fontRef>
                        </wps:style>
                        <wps:bodyPr/>
                      </wps:wsp>
                      <wps:wsp>
                        <wps:cNvPr id="284" name="文字方塊 284"/>
                        <wps:cNvSpPr txBox="1"/>
                        <wps:spPr>
                          <a:xfrm>
                            <a:off x="923309" y="5055788"/>
                            <a:ext cx="291465" cy="2114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841022" w:rsidRDefault="004F2B12" w:rsidP="00841022">
                              <w:pPr>
                                <w:pStyle w:val="ae"/>
                                <w:rPr>
                                  <w:sz w:val="16"/>
                                  <w:szCs w:val="16"/>
                                </w:rPr>
                              </w:pPr>
                              <w:r w:rsidRPr="00841022">
                                <w:rPr>
                                  <w:rFonts w:hint="eastAsia"/>
                                  <w:sz w:val="16"/>
                                  <w:szCs w:val="16"/>
                                </w:rPr>
                                <w:t>是</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85" name="文字方塊 284"/>
                        <wps:cNvSpPr txBox="1"/>
                        <wps:spPr>
                          <a:xfrm>
                            <a:off x="859131" y="2049651"/>
                            <a:ext cx="291465" cy="210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841022" w:rsidRDefault="004F2B12" w:rsidP="00841022">
                              <w:pPr>
                                <w:pStyle w:val="ae"/>
                                <w:rPr>
                                  <w:sz w:val="16"/>
                                  <w:szCs w:val="16"/>
                                </w:rPr>
                              </w:pPr>
                              <w:r w:rsidRPr="00841022">
                                <w:rPr>
                                  <w:rFonts w:hint="eastAsia"/>
                                  <w:sz w:val="16"/>
                                  <w:szCs w:val="16"/>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6" name="文字方塊 284"/>
                        <wps:cNvSpPr txBox="1"/>
                        <wps:spPr>
                          <a:xfrm>
                            <a:off x="859134" y="3736489"/>
                            <a:ext cx="291465" cy="2108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841022" w:rsidRDefault="004F2B12" w:rsidP="00841022">
                              <w:pPr>
                                <w:pStyle w:val="ae"/>
                                <w:rPr>
                                  <w:sz w:val="16"/>
                                  <w:szCs w:val="16"/>
                                </w:rPr>
                              </w:pPr>
                              <w:r w:rsidRPr="00841022">
                                <w:rPr>
                                  <w:rFonts w:hint="eastAsia"/>
                                  <w:sz w:val="16"/>
                                  <w:szCs w:val="16"/>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7" name="文字方塊 284"/>
                        <wps:cNvSpPr txBox="1"/>
                        <wps:spPr>
                          <a:xfrm>
                            <a:off x="16589" y="1578473"/>
                            <a:ext cx="291465" cy="2101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841022" w:rsidRDefault="004F2B12" w:rsidP="00841022">
                              <w:pPr>
                                <w:pStyle w:val="ae"/>
                                <w:rPr>
                                  <w:sz w:val="16"/>
                                  <w:szCs w:val="16"/>
                                </w:rPr>
                              </w:pPr>
                              <w:r w:rsidRPr="00841022">
                                <w:rPr>
                                  <w:rFonts w:hint="eastAsia"/>
                                  <w:sz w:val="16"/>
                                  <w:szCs w:val="16"/>
                                </w:rPr>
                                <w:t>否</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8" name="文字方塊 284"/>
                        <wps:cNvSpPr txBox="1"/>
                        <wps:spPr>
                          <a:xfrm>
                            <a:off x="48395" y="3269343"/>
                            <a:ext cx="291465" cy="209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841022" w:rsidRDefault="004F2B12" w:rsidP="00841022">
                              <w:pPr>
                                <w:pStyle w:val="ae"/>
                                <w:rPr>
                                  <w:sz w:val="16"/>
                                  <w:szCs w:val="16"/>
                                </w:rPr>
                              </w:pPr>
                              <w:r w:rsidRPr="00841022">
                                <w:rPr>
                                  <w:rFonts w:hint="eastAsia"/>
                                  <w:sz w:val="16"/>
                                  <w:szCs w:val="16"/>
                                </w:rPr>
                                <w:t>否</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89" name="文字方塊 284"/>
                        <wps:cNvSpPr txBox="1"/>
                        <wps:spPr>
                          <a:xfrm>
                            <a:off x="74064" y="4530287"/>
                            <a:ext cx="291465" cy="2089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F2B12" w:rsidRPr="00841022" w:rsidRDefault="004F2B12" w:rsidP="00841022">
                              <w:pPr>
                                <w:pStyle w:val="ae"/>
                                <w:rPr>
                                  <w:sz w:val="16"/>
                                  <w:szCs w:val="16"/>
                                </w:rPr>
                              </w:pPr>
                              <w:r w:rsidRPr="00841022">
                                <w:rPr>
                                  <w:rFonts w:hint="eastAsia"/>
                                  <w:sz w:val="16"/>
                                  <w:szCs w:val="16"/>
                                </w:rPr>
                                <w:t>否</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id="畫布 119" o:spid="_x0000_s1320" editas="canvas" style="width:407.35pt;height:445.75pt;mso-position-horizontal-relative:char;mso-position-vertical-relative:line" coordsize="51733,56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">
                <v:shape id="_x0000_s1321" type="#_x0000_t75" style="position:absolute;width:51733;height:56603;visibility:visible;mso-wrap-style:square">
                  <v:fill o:detectmouseclick="t"/>
                  <v:path o:connecttype="none"/>
                </v:shape>
                <v:shape id="文字方塊 140" o:spid="_x0000_s1322" type="#_x0000_t202" style="position:absolute;left:36166;width:5620;height:2616;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wgs8UA&#10;AADcAAAADwAAAGRycy9kb3ducmV2LnhtbESPQWvCQBSE74L/YXkFb7ox0hJTVxFByMEeTCteH9nX&#10;JDT7Nu6uGv99tyD0OMzMN8xqM5hO3Mj51rKC+SwBQVxZ3XKt4OtzP81A+ICssbNMCh7kYbMej1aY&#10;a3vnI93KUIsIYZ+jgiaEPpfSVw0Z9DPbE0fv2zqDIUpXS+3wHuGmk2mSvEmDLceFBnvaNVT9lFej&#10;4GO3LLMifbjzclHsy+wyt4fspNTkZdi+gwg0hP/ws11oBeni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nCCzxQAAANwAAAAPAAAAAAAAAAAAAAAAAJgCAABkcnMv&#10;ZG93bnJldi54bWxQSwUGAAAAAAQABAD1AAAAigMAAAAA&#10;" fillcolor="white [3201]" stroked="f" strokeweight=".5pt">
                  <v:textbox>
                    <w:txbxContent>
                      <w:p w:rsidR="00A86C56" w:rsidRPr="009436A6" w:rsidRDefault="00A86C56" w:rsidP="00AF0A2C">
                        <w:pPr>
                          <w:pStyle w:val="ae"/>
                          <w:rPr>
                            <w:u w:val="single"/>
                          </w:rPr>
                        </w:pPr>
                        <w:r w:rsidRPr="009436A6">
                          <w:rPr>
                            <w:rFonts w:hint="eastAsia"/>
                            <w:u w:val="single"/>
                          </w:rPr>
                          <w:t>RLSE</w:t>
                        </w:r>
                      </w:p>
                    </w:txbxContent>
                  </v:textbox>
                </v:shape>
                <v:rect id="矩形 258" o:spid="_x0000_s1323" style="position:absolute;left:36166;top:24;width:10373;height:32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DfxcAA&#10;AADcAAAADwAAAGRycy9kb3ducmV2LnhtbERPy4rCMBTdC/5DuMLsNLWDMlSjiCA6s1LHx/bSXNti&#10;c1OaWNu/NwvB5eG858vWlKKh2hWWFYxHEQji1OqCMwWn/83wB4TzyBpLy6SgIwfLRb83x0TbJx+o&#10;OfpMhBB2CSrIva8SKV2ak0E3shVx4G62NugDrDOpa3yGcFPKOIqm0mDBoSHHitY5pffjwyg4N78s&#10;/5zz8eV7td9e150tDp1SX4N2NQPhqfUf8du90wriSVgbzoQjIB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xDfxcAAAADcAAAADwAAAAAAAAAAAAAAAACYAgAAZHJzL2Rvd25y&#10;ZXYueG1sUEsFBgAAAAAEAAQA9QAAAIUDAAAAAA==&#10;" filled="f" strokecolor="black [3200]" strokeweight="2pt"/>
                <v:shape id="文字方塊 140" o:spid="_x0000_s1324" type="#_x0000_t202" style="position:absolute;left:20608;top:136;width:5874;height:2623;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9CFKMUA&#10;AADcAAAADwAAAGRycy9kb3ducmV2LnhtbESPQWvCQBSE74L/YXkFb7oxlhJTVxFByMEeTCteH9nX&#10;JDT7Nu6uGv99tyD0OMzMN8xqM5hO3Mj51rKC+SwBQVxZ3XKt4OtzP81A+ICssbNMCh7kYbMej1aY&#10;a3vnI93KUIsIYZ+jgiaEPpfSVw0Z9DPbE0fv2zqDIUpXS+3wHuGmk2mSvEmDLceFBnvaNVT9lFej&#10;4GO3LLMifbjzclHsy+wyt4fspNTkZdi+gwg0hP/ws11oBeniFf7OxCMg1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0IUoxQAAANwAAAAPAAAAAAAAAAAAAAAAAJgCAABkcnMv&#10;ZG93bnJldi54bWxQSwUGAAAAAAQABAD1AAAAigMAAAAA&#10;" fillcolor="white [3201]" stroked="f" strokeweight=".5pt">
                  <v:textbox>
                    <w:txbxContent>
                      <w:p w:rsidR="00A86C56" w:rsidRPr="009436A6" w:rsidRDefault="00A86C56" w:rsidP="00AF0A2C">
                        <w:pPr>
                          <w:pStyle w:val="ae"/>
                          <w:rPr>
                            <w:u w:val="single"/>
                          </w:rPr>
                        </w:pPr>
                        <w:r w:rsidRPr="009436A6">
                          <w:rPr>
                            <w:rFonts w:hint="eastAsia"/>
                            <w:u w:val="single"/>
                          </w:rPr>
                          <w:t>Model</w:t>
                        </w:r>
                      </w:p>
                    </w:txbxContent>
                  </v:textbox>
                </v:shape>
                <v:rect id="矩形 257" o:spid="_x0000_s1325" style="position:absolute;left:20608;width:12078;height:360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9Lt8QA&#10;AADcAAAADwAAAGRycy9kb3ducmV2LnhtbESPT2vCQBTE7wW/w/KE3uqmKWqJboIIpeqppv+uj+wz&#10;Cc2+Ddk1Jt/eLQgeh5n5DbPOBtOInjpXW1bwPItAEBdW11wq+Pp8e3oF4TyyxsYyKRjJQZZOHtaY&#10;aHvhI/W5L0WAsEtQQeV9m0jpiooMupltiYN3sp1BH2RXSt3hJcBNI+MoWkiDNYeFClvaVlT85Wej&#10;4Lvfszw45+Ofl83H++92tPVxVOpxOmxWIDwN/h6+tXdaQTxfwv+ZcARke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aPS7fEAAAA3AAAAA8AAAAAAAAAAAAAAAAAmAIAAGRycy9k&#10;b3ducmV2LnhtbFBLBQYAAAAABAAEAPUAAACJAwAAAAA=&#10;" filled="f" strokecolor="black [3200]" strokeweight="2pt"/>
                <v:shape id="文字方塊 140" o:spid="_x0000_s1326" type="#_x0000_t202" style="position:absolute;top:21;width:8585;height:26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iRKsYA&#10;AADcAAAADwAAAGRycy9kb3ducmV2LnhtbESPT2vDMAzF74N9B6NBb6vTP5Q0q1tGoZDDeli2sauI&#10;tSQsllPbbdNvPx0GvUm8p/d+2uxG16sLhdh5NjCbZqCIa287bgx8fhyec1AxIVvsPZOBG0XYbR8f&#10;NlhYf+V3ulSpURLCsUADbUpDoXWsW3IYp34gFu3HB4dJ1tBoG/Aq4a7X8yxbaYcdS0OLA+1bqn+r&#10;szNw3K+rvJzfwvd6UR6q/DTzb/mXMZOn8fUFVKIx3c3/16UV/KXgyzMygd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8iRKsYAAADcAAAADwAAAAAAAAAAAAAAAACYAgAAZHJz&#10;L2Rvd25yZXYueG1sUEsFBgAAAAAEAAQA9QAAAIsDAAAAAA==&#10;" fillcolor="white [3201]" stroked="f" strokeweight=".5pt">
                  <v:textbox>
                    <w:txbxContent>
                      <w:p w:rsidR="00A86C56" w:rsidRPr="00736161" w:rsidRDefault="00A86C56" w:rsidP="00736161">
                        <w:pPr>
                          <w:pStyle w:val="ae"/>
                          <w:jc w:val="center"/>
                          <w:rPr>
                            <w:u w:val="single"/>
                          </w:rPr>
                        </w:pPr>
                        <w:r w:rsidRPr="00736161">
                          <w:rPr>
                            <w:rFonts w:hint="eastAsia"/>
                            <w:u w:val="single"/>
                          </w:rPr>
                          <w:t>MGCACO</w:t>
                        </w:r>
                      </w:p>
                    </w:txbxContent>
                  </v:textbox>
                </v:shape>
                <v:rect id="矩形 255" o:spid="_x0000_s1327" style="position:absolute;width:16650;height:566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FwW8QA&#10;AADcAAAADwAAAGRycy9kb3ducmV2LnhtbESPT2vCQBTE7wW/w/KE3urGFKWkbkIIiK2nqv1zfWRf&#10;k9Ds25BdY/Lt3YLgcZiZ3zCbbDStGKh3jWUFy0UEgri0uuFKwedp+/QCwnlkja1lUjCRgyydPWww&#10;0fbCBxqOvhIBwi5BBbX3XSKlK2sy6Ba2Iw7er+0N+iD7SuoeLwFuWhlH0VoabDgs1NhRUVP5dzwb&#10;BV/DO8u9cz7+fs4/dj/FZJvDpNTjfMxfQXga/T18a79pBfFqBf9nwhGQ6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RcFvEAAAA3AAAAA8AAAAAAAAAAAAAAAAAmAIAAGRycy9k&#10;b3ducmV2LnhtbFBLBQYAAAAABAAEAPUAAACJAwAAAAA=&#10;" filled="f" strokecolor="black [3200]" strokeweight="2pt"/>
                <v:shape id="文字方塊 209" o:spid="_x0000_s1328" type="#_x0000_t202" style="position:absolute;left:1773;top:3921;width:13516;height:2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hHsMIA&#10;AADcAAAADwAAAGRycy9kb3ducmV2LnhtbESPQWsCMRSE74X+h/AKvdWsHsq6GkWLSqEnbfH82DyT&#10;4OZlSdJ1+++bQsHjMDPfMMv16DsxUEwusILppAJB3Abt2Cj4+ty/1CBSRtbYBSYFP5RgvXp8WGKj&#10;w42PNJyyEQXCqUEFNue+kTK1ljymSeiJi3cJ0WMuMhqpI94K3HdyVlWv0qPjsmCxpzdL7fX07RXs&#10;tmZu2hqj3dXauWE8Xz7MQannp3GzAJFpzPfwf/tdK5hVc/g7U46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GEewwgAAANwAAAAPAAAAAAAAAAAAAAAAAJgCAABkcnMvZG93&#10;bnJldi54bWxQSwUGAAAAAAQABAD1AAAAhwMAAAAA&#10;" fillcolor="white [3201]" strokeweight=".5pt">
                  <v:textbox>
                    <w:txbxContent>
                      <w:p w:rsidR="00A86C56" w:rsidRPr="006F6EB9" w:rsidRDefault="00A86C56" w:rsidP="004B7212">
                        <w:pPr>
                          <w:pStyle w:val="ae"/>
                          <w:jc w:val="center"/>
                          <w:rPr>
                            <w:sz w:val="16"/>
                            <w:szCs w:val="16"/>
                          </w:rPr>
                        </w:pPr>
                        <w:proofErr w:type="gramStart"/>
                        <w:r w:rsidRPr="006F6EB9">
                          <w:rPr>
                            <w:rFonts w:hint="eastAsia"/>
                            <w:sz w:val="16"/>
                            <w:szCs w:val="16"/>
                          </w:rPr>
                          <w:t>初始化蟻群解</w:t>
                        </w:r>
                        <w:proofErr w:type="gramEnd"/>
                      </w:p>
                    </w:txbxContent>
                  </v:textbox>
                </v:shape>
                <v:shape id="文字方塊 209" o:spid="_x0000_s1329" type="#_x0000_t202" style="position:absolute;left:1773;top:7308;width:13517;height:21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sZf8MA&#10;AADcAAAADwAAAGRycy9kb3ducmV2LnhtbESPQWsCMRSE74X+h/AKvdVsLch2NYottgieqsXzY/NM&#10;gpuXJUnX7b9vBKHHYWa+YRar0XdioJhcYAXPkwoEcRu0Y6Pg+/DxVINIGVljF5gU/FKC1fL+boGN&#10;Dhf+omGfjSgQTg0qsDn3jZSpteQxTUJPXLxTiB5zkdFIHfFS4L6T06qaSY+Oy4LFnt4ttef9j1ew&#10;eTOvpq0x2k2tnRvG42lnPpV6fBjXcxCZxvwfvrW3WsH0ZQbXM+U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usZf8MAAADcAAAADwAAAAAAAAAAAAAAAACYAgAAZHJzL2Rv&#10;d25yZXYueG1sUEsFBgAAAAAEAAQA9QAAAIgDAAAAAA==&#10;" fillcolor="white [3201]" strokeweight=".5pt">
                  <v:textbox>
                    <w:txbxContent>
                      <w:p w:rsidR="00A86C56" w:rsidRPr="006F6EB9" w:rsidRDefault="00A86C56" w:rsidP="00AF0A2C">
                        <w:pPr>
                          <w:pStyle w:val="ae"/>
                          <w:rPr>
                            <w:sz w:val="16"/>
                            <w:szCs w:val="16"/>
                          </w:rPr>
                        </w:pPr>
                        <w:proofErr w:type="gramStart"/>
                        <w:r w:rsidRPr="006F6EB9">
                          <w:rPr>
                            <w:rFonts w:hint="eastAsia"/>
                            <w:sz w:val="16"/>
                            <w:szCs w:val="16"/>
                          </w:rPr>
                          <w:t>將蟻群解</w:t>
                        </w:r>
                        <w:proofErr w:type="gramEnd"/>
                        <w:r w:rsidRPr="006F6EB9">
                          <w:rPr>
                            <w:rFonts w:hint="eastAsia"/>
                            <w:sz w:val="16"/>
                            <w:szCs w:val="16"/>
                          </w:rPr>
                          <w:t>作為前</w:t>
                        </w:r>
                        <w:proofErr w:type="gramStart"/>
                        <w:r w:rsidRPr="006F6EB9">
                          <w:rPr>
                            <w:rFonts w:hint="eastAsia"/>
                            <w:sz w:val="16"/>
                            <w:szCs w:val="16"/>
                          </w:rPr>
                          <w:t>鑑</w:t>
                        </w:r>
                        <w:proofErr w:type="gramEnd"/>
                        <w:r w:rsidRPr="006F6EB9">
                          <w:rPr>
                            <w:rFonts w:hint="eastAsia"/>
                            <w:sz w:val="16"/>
                            <w:szCs w:val="16"/>
                          </w:rPr>
                          <w:t>部參數</w:t>
                        </w:r>
                      </w:p>
                    </w:txbxContent>
                  </v:textbox>
                </v:shape>
                <v:shape id="文字方塊 209" o:spid="_x0000_s1330" type="#_x0000_t202" style="position:absolute;left:1773;top:10771;width:13516;height:23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e85MMA&#10;AADcAAAADwAAAGRycy9kb3ducmV2LnhtbESPQUsDMRSE74L/ITzBm83agl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ae85MMAAADcAAAADwAAAAAAAAAAAAAAAACYAgAAZHJzL2Rv&#10;d25yZXYueG1sUEsFBgAAAAAEAAQA9QAAAIgDAAAAAA==&#10;" fillcolor="white [3201]" strokeweight=".5pt">
                  <v:textbox>
                    <w:txbxContent>
                      <w:p w:rsidR="00A86C56" w:rsidRPr="006F6EB9" w:rsidRDefault="00A86C56" w:rsidP="004B7212">
                        <w:pPr>
                          <w:pStyle w:val="ae"/>
                          <w:jc w:val="center"/>
                          <w:rPr>
                            <w:sz w:val="16"/>
                            <w:szCs w:val="16"/>
                          </w:rPr>
                        </w:pPr>
                        <w:proofErr w:type="gramStart"/>
                        <w:r w:rsidRPr="006F6EB9">
                          <w:rPr>
                            <w:rFonts w:hint="eastAsia"/>
                            <w:sz w:val="16"/>
                            <w:szCs w:val="16"/>
                          </w:rPr>
                          <w:t>計算蟻群解</w:t>
                        </w:r>
                        <w:proofErr w:type="gramEnd"/>
                        <w:r w:rsidRPr="006F6EB9">
                          <w:rPr>
                            <w:rFonts w:hint="eastAsia"/>
                            <w:sz w:val="16"/>
                            <w:szCs w:val="16"/>
                          </w:rPr>
                          <w:t>RMSE</w:t>
                        </w:r>
                      </w:p>
                    </w:txbxContent>
                  </v:textbox>
                </v:shape>
                <v:shape id="文字方塊 209" o:spid="_x0000_s1331" type="#_x0000_t202" style="position:absolute;left:1771;top:22904;width:13517;height:23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golsAA&#10;AADcAAAADwAAAGRycy9kb3ducmV2LnhtbERPTWsCMRC9F/ofwhR6q9kqlO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DgolsAAAADcAAAADwAAAAAAAAAAAAAAAACYAgAAZHJzL2Rvd25y&#10;ZXYueG1sUEsFBgAAAAAEAAQA9QAAAIUDAAAAAA==&#10;" fillcolor="white [3201]" strokeweight=".5pt">
                  <v:textbox>
                    <w:txbxContent>
                      <w:p w:rsidR="00A86C56" w:rsidRPr="00FC3110" w:rsidRDefault="00A86C56" w:rsidP="004B7212">
                        <w:pPr>
                          <w:pStyle w:val="ae"/>
                          <w:jc w:val="center"/>
                          <w:rPr>
                            <w:sz w:val="16"/>
                            <w:szCs w:val="16"/>
                          </w:rPr>
                        </w:pPr>
                        <w:r w:rsidRPr="00FC3110">
                          <w:rPr>
                            <w:rFonts w:hAnsi="標楷體" w:cs="Times New Roman" w:hint="eastAsia"/>
                            <w:sz w:val="16"/>
                            <w:szCs w:val="16"/>
                          </w:rPr>
                          <w:t>更新</w:t>
                        </w:r>
                        <m:oMath>
                          <m:r>
                            <w:rPr>
                              <w:rFonts w:ascii="Cambria Math" w:hAnsi="Cambria Math"/>
                              <w:sz w:val="16"/>
                              <w:szCs w:val="16"/>
                            </w:rPr>
                            <m:t>pbestL</m:t>
                          </m:r>
                        </m:oMath>
                        <w:r w:rsidRPr="00FC3110">
                          <w:rPr>
                            <w:rFonts w:hAnsi="標楷體" w:cs="Times New Roman" w:hint="eastAsia"/>
                            <w:sz w:val="16"/>
                            <w:szCs w:val="16"/>
                          </w:rPr>
                          <w:t>與</w:t>
                        </w:r>
                        <m:oMath>
                          <m:r>
                            <m:rPr>
                              <m:sty m:val="p"/>
                            </m:rPr>
                            <w:rPr>
                              <w:rFonts w:ascii="Cambria Math" w:hAnsi="Cambria Math"/>
                              <w:sz w:val="16"/>
                              <w:szCs w:val="16"/>
                            </w:rPr>
                            <m:t>g</m:t>
                          </m:r>
                          <m:r>
                            <w:rPr>
                              <w:rFonts w:ascii="Cambria Math" w:hAnsi="Cambria Math"/>
                              <w:sz w:val="16"/>
                              <w:szCs w:val="16"/>
                            </w:rPr>
                            <m:t>bestL</m:t>
                          </m:r>
                        </m:oMath>
                      </w:p>
                    </w:txbxContent>
                  </v:textbox>
                </v:shape>
                <v:shape id="流程圖: 決策 210" o:spid="_x0000_s1332" type="#_x0000_t110" style="position:absolute;left:1849;top:14500;width:13379;height:64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CvRcEA&#10;AADcAAAADwAAAGRycy9kb3ducmV2LnhtbERPz2vCMBS+C/sfwhvspqlOdHRGGQWZHq0Od3w0z6as&#10;ealJ1O6/NwfB48f3e7HqbSuu5EPjWMF4lIEgrpxuuFZw2K+HHyBCRNbYOiYF/xRgtXwZLDDX7sY7&#10;upaxFimEQ44KTIxdLmWoDFkMI9cRJ+7kvMWYoK+l9nhL4baVkyybSYsNpwaDHRWGqr/yYhXIaXn0&#10;xff7cb39neOJN7vi/GOUenvtvz5BROrjU/xwb7SCyTjNT2fSEZDLO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wr0XBAAAA3AAAAA8AAAAAAAAAAAAAAAAAmAIAAGRycy9kb3du&#10;cmV2LnhtbFBLBQYAAAAABAAEAPUAAACGAwAAAAA=&#10;" fillcolor="white [3201]" strokecolor="black [3200]">
                  <v:textbox>
                    <w:txbxContent>
                      <w:p w:rsidR="00A86C56" w:rsidRPr="005014D5" w:rsidRDefault="00A86C56" w:rsidP="006F6EB9">
                        <w:pPr>
                          <w:pStyle w:val="ae"/>
                          <w:jc w:val="center"/>
                          <w:rPr>
                            <w:sz w:val="14"/>
                            <w:szCs w:val="16"/>
                          </w:rPr>
                        </w:pPr>
                        <w:r w:rsidRPr="005014D5">
                          <w:rPr>
                            <w:rFonts w:hint="eastAsia"/>
                            <w:sz w:val="14"/>
                            <w:szCs w:val="16"/>
                          </w:rPr>
                          <w:t>該群所有</w:t>
                        </w:r>
                        <w:proofErr w:type="gramStart"/>
                        <w:r w:rsidRPr="005014D5">
                          <w:rPr>
                            <w:rFonts w:hint="eastAsia"/>
                            <w:sz w:val="14"/>
                            <w:szCs w:val="16"/>
                          </w:rPr>
                          <w:t>蟻群解皆</w:t>
                        </w:r>
                        <w:proofErr w:type="gramEnd"/>
                        <w:r w:rsidRPr="005014D5">
                          <w:rPr>
                            <w:rFonts w:hint="eastAsia"/>
                            <w:sz w:val="14"/>
                            <w:szCs w:val="16"/>
                          </w:rPr>
                          <w:t>計算</w:t>
                        </w:r>
                      </w:p>
                    </w:txbxContent>
                  </v:textbox>
                </v:shape>
                <v:shape id="流程圖: 決策 239" o:spid="_x0000_s1333" type="#_x0000_t110" style="position:absolute;left:1773;top:31520;width:13514;height:67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9auMQA&#10;AADcAAAADwAAAGRycy9kb3ducmV2LnhtbESPQWsCMRSE74X+h/AK3mq2WlpdjSILUj26bdHjY/Pc&#10;LN28rEnU7b9vhILHYWa+YebL3rbiQj40jhW8DDMQxJXTDdcKvj7XzxMQISJrbB2Tgl8KsFw8Pswx&#10;1+7KO7qUsRYJwiFHBSbGLpcyVIYshqHriJN3dN5iTNLXUnu8Jrht5SjL3qTFhtOCwY4KQ9VPebYK&#10;5Gu598XHeL/eHt7xyJtdcfo2Sg2e+tUMRKQ+3sP/7Y1WMBpP4XYmHQG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WrjEAAAA3AAAAA8AAAAAAAAAAAAAAAAAmAIAAGRycy9k&#10;b3ducmV2LnhtbFBLBQYAAAAABAAEAPUAAACJAwAAAAA=&#10;" fillcolor="white [3201]" strokecolor="black [3200]">
                  <v:textbox>
                    <w:txbxContent>
                      <w:p w:rsidR="00A86C56" w:rsidRPr="00AF66EE" w:rsidRDefault="00A86C56" w:rsidP="00FC3110">
                        <w:pPr>
                          <w:pStyle w:val="ae"/>
                          <w:rPr>
                            <w:sz w:val="14"/>
                            <w:szCs w:val="16"/>
                          </w:rPr>
                        </w:pPr>
                        <w:r w:rsidRPr="00AF66EE">
                          <w:rPr>
                            <w:rFonts w:hint="eastAsia"/>
                            <w:sz w:val="14"/>
                            <w:szCs w:val="16"/>
                          </w:rPr>
                          <w:t>所有族群皆計算</w:t>
                        </w:r>
                      </w:p>
                    </w:txbxContent>
                  </v:textbox>
                </v:shape>
                <v:shape id="文字方塊 209" o:spid="_x0000_s1334" type="#_x0000_t202" style="position:absolute;left:1771;top:27268;width:13517;height:2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hX7cAA&#10;AADcAAAADwAAAGRycy9kb3ducmV2LnhtbERPTWsCMRC9F/ofwhR6q9mKlO3WKLaoFDyppedhMybB&#10;zWRJ0nX7781B8Ph43/Pl6DsxUEwusILXSQWCuA3asVHwc9y81CBSRtbYBSYF/5RguXh8mGOjw4X3&#10;NByyESWEU4MKbM59I2VqLXlMk9ATF+4UosdcYDRSR7yUcN/JaVW9SY+OS4PFnr4stefDn1ew/jTv&#10;pq0x2nWtnRvG39PObJV6fhpXHyAyjfkuvrm/tYLpr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khX7cAAAADcAAAADwAAAAAAAAAAAAAAAACYAgAAZHJzL2Rvd25y&#10;ZXYueG1sUEsFBgAAAAAEAAQA9QAAAIUDAAAAAA==&#10;" fillcolor="white [3201]" strokeweight=".5pt">
                  <v:textbox>
                    <w:txbxContent>
                      <w:p w:rsidR="00A86C56" w:rsidRPr="00FC3110" w:rsidRDefault="00A86C56" w:rsidP="004B7212">
                        <w:pPr>
                          <w:pStyle w:val="ae"/>
                          <w:jc w:val="center"/>
                          <w:rPr>
                            <w:sz w:val="16"/>
                            <w:szCs w:val="16"/>
                          </w:rPr>
                        </w:pPr>
                        <w:proofErr w:type="gramStart"/>
                        <w:r w:rsidRPr="00FC3110">
                          <w:rPr>
                            <w:rFonts w:hAnsi="標楷體" w:hint="eastAsia"/>
                            <w:sz w:val="16"/>
                            <w:szCs w:val="16"/>
                          </w:rPr>
                          <w:t>更新蟻群解</w:t>
                        </w:r>
                        <w:proofErr w:type="gramEnd"/>
                      </w:p>
                    </w:txbxContent>
                  </v:textbox>
                </v:shape>
                <v:shape id="文字方塊 209" o:spid="_x0000_s1335" type="#_x0000_t202" style="position:absolute;left:1790;top:39906;width:13516;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TydsMA&#10;AADcAAAADwAAAGRycy9kb3ducmV2LnhtbESPQWsCMRSE74X+h/AKvdWsUmS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TydsMAAADcAAAADwAAAAAAAAAAAAAAAACYAgAAZHJzL2Rv&#10;d25yZXYueG1sUEsFBgAAAAAEAAQA9QAAAIgDAAAAAA==&#10;" fillcolor="white [3201]" strokeweight=".5pt">
                  <v:textbox>
                    <w:txbxContent>
                      <w:p w:rsidR="00A86C56" w:rsidRPr="00FC3110" w:rsidRDefault="00A86C56" w:rsidP="004B7212">
                        <w:pPr>
                          <w:pStyle w:val="ae"/>
                          <w:jc w:val="center"/>
                          <w:rPr>
                            <w:sz w:val="16"/>
                            <w:szCs w:val="16"/>
                          </w:rPr>
                        </w:pPr>
                        <w:r w:rsidRPr="00FC3110">
                          <w:rPr>
                            <w:rFonts w:hint="eastAsia"/>
                            <w:sz w:val="16"/>
                            <w:szCs w:val="16"/>
                          </w:rPr>
                          <w:t>建立</w:t>
                        </w:r>
                        <w:proofErr w:type="gramStart"/>
                        <w:r w:rsidRPr="00FC3110">
                          <w:rPr>
                            <w:rFonts w:hint="eastAsia"/>
                            <w:sz w:val="16"/>
                            <w:szCs w:val="16"/>
                          </w:rPr>
                          <w:t>新蟻群取代</w:t>
                        </w:r>
                        <w:proofErr w:type="gramEnd"/>
                        <w:r w:rsidRPr="00FC3110">
                          <w:rPr>
                            <w:rFonts w:hint="eastAsia"/>
                            <w:sz w:val="16"/>
                            <w:szCs w:val="16"/>
                          </w:rPr>
                          <w:t>表現較差之蟻群</w:t>
                        </w:r>
                      </w:p>
                    </w:txbxContent>
                  </v:textbox>
                </v:shape>
                <v:shape id="流程圖: 決策 242" o:spid="_x0000_s1336" type="#_x0000_t110" style="position:absolute;left:1849;top:44845;width:13378;height:66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527tMQA&#10;AADcAAAADwAAAGRycy9kb3ducmV2LnhtbESPQWsCMRSE74X+h/AKvdVst1JlNUpZkNqjq6LHx+a5&#10;Wdy8bJNUt/++EYQeh5n5hpkvB9uJC/nQOlbwOspAENdOt9wo2G1XL1MQISJr7ByTgl8KsFw8Psyx&#10;0O7KG7pUsREJwqFABSbGvpAy1IYshpHriZN3ct5iTNI3Unu8JrjtZJ5l79Jiy2nBYE+lofpc/VgF&#10;clwdfPn5dlh9HSd44vWm/N4bpZ6fho8ZiEhD/A/f22utIB/ncDuTj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edu7TEAAAA3AAAAA8AAAAAAAAAAAAAAAAAmAIAAGRycy9k&#10;b3ducmV2LnhtbFBLBQYAAAAABAAEAPUAAACJAwAAAAA=&#10;" fillcolor="white [3201]" strokecolor="black [3200]">
                  <v:textbox>
                    <w:txbxContent>
                      <w:p w:rsidR="00A86C56" w:rsidRPr="00AF66EE" w:rsidRDefault="00A86C56" w:rsidP="00FC3110">
                        <w:pPr>
                          <w:pStyle w:val="ae"/>
                          <w:rPr>
                            <w:sz w:val="14"/>
                            <w:szCs w:val="16"/>
                          </w:rPr>
                        </w:pPr>
                        <w:r w:rsidRPr="00AF66EE">
                          <w:rPr>
                            <w:rFonts w:hint="eastAsia"/>
                            <w:sz w:val="14"/>
                            <w:szCs w:val="16"/>
                          </w:rPr>
                          <w:t>達到迭代停止條件</w:t>
                        </w:r>
                      </w:p>
                    </w:txbxContent>
                  </v:textbox>
                </v:shape>
                <v:shape id="文字方塊 209" o:spid="_x0000_s1337" type="#_x0000_t202" style="position:absolute;left:22281;top:3882;width:8606;height:3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NR7sMA&#10;AADcAAAADwAAAGRycy9kb3ducmV2LnhtbESPQWsCMRSE74X+h/AKvdVsRWS7GsUWWwqeqsXzY/NM&#10;gpuXJUnX7b9vBKHHYWa+YZbr0XdioJhcYAXPkwoEcRu0Y6Pg+/D+VINIGVljF5gU/FKC9er+bomN&#10;Dhf+omGfjSgQTg0qsDn3jZSpteQxTUJPXLxTiB5zkdFIHfFS4L6T06qaS4+Oy4LFnt4stef9j1ew&#10;fTUvpq0x2m2tnRvG42lnPpR6fBg3CxCZxvwfvrU/tYLpbAb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XNR7sMAAADcAAAADwAAAAAAAAAAAAAAAACYAgAAZHJzL2Rv&#10;d25yZXYueG1sUEsFBgAAAAAEAAQA9QAAAIgDAAAAAA==&#10;" fillcolor="white [3201]" strokeweight=".5pt">
                  <v:textbox>
                    <w:txbxContent>
                      <w:p w:rsidR="00A86C56" w:rsidRPr="00BE390B" w:rsidRDefault="00A86C56" w:rsidP="00BE390B">
                        <w:pPr>
                          <w:pStyle w:val="ae"/>
                          <w:jc w:val="center"/>
                          <w:rPr>
                            <w:sz w:val="16"/>
                            <w:szCs w:val="16"/>
                          </w:rPr>
                        </w:pPr>
                        <w:r w:rsidRPr="00BE390B">
                          <w:rPr>
                            <w:rFonts w:hint="eastAsia"/>
                            <w:sz w:val="16"/>
                            <w:szCs w:val="16"/>
                          </w:rPr>
                          <w:t>第一層</w:t>
                        </w:r>
                      </w:p>
                      <w:p w:rsidR="00A86C56" w:rsidRPr="00BE390B" w:rsidRDefault="00A86C56" w:rsidP="00BE390B">
                        <w:pPr>
                          <w:pStyle w:val="ae"/>
                          <w:jc w:val="center"/>
                          <w:rPr>
                            <w:sz w:val="16"/>
                            <w:szCs w:val="16"/>
                          </w:rPr>
                        </w:pPr>
                        <w:r w:rsidRPr="00BE390B">
                          <w:rPr>
                            <w:rFonts w:hint="eastAsia"/>
                            <w:sz w:val="16"/>
                            <w:szCs w:val="16"/>
                          </w:rPr>
                          <w:t>輸入層</w:t>
                        </w:r>
                      </w:p>
                    </w:txbxContent>
                  </v:textbox>
                </v:shape>
                <v:shape id="文字方塊 209" o:spid="_x0000_s1338" type="#_x0000_t202" style="position:absolute;left:22273;top:9497;width:8639;height:3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0dcMA&#10;AADcAAAADwAAAGRycy9kb3ducmV2LnhtbESPQUsDMRSE74L/ITzBm81aalnXpkWlSqGnVvH82Lwm&#10;wc3LkqTb7b9vCoLHYWa+YRar0XdioJhcYAWPkwoEcRu0Y6Pg++vjoQaRMrLGLjApOFOC1fL2ZoGN&#10;Dife0bDPRhQIpwYV2Jz7RsrUWvKYJqEnLt4hRI+5yGikjngqcN/JaVXNpUfHZcFiT++W2t/90StY&#10;v5ln09YY7brWzg3jz2FrPpW6vxtfX0BkGvN/+K+90Qqmsye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0dcMAAADcAAAADwAAAAAAAAAAAAAAAACYAgAAZHJzL2Rv&#10;d25yZXYueG1sUEsFBgAAAAAEAAQA9QAAAIgDAAAAAA==&#10;" fillcolor="white [3201]" strokeweight=".5pt">
                  <v:textbox>
                    <w:txbxContent>
                      <w:p w:rsidR="00A86C56" w:rsidRPr="00BE390B" w:rsidRDefault="00A86C56" w:rsidP="00BE390B">
                        <w:pPr>
                          <w:pStyle w:val="ae"/>
                          <w:jc w:val="center"/>
                          <w:rPr>
                            <w:sz w:val="16"/>
                            <w:szCs w:val="16"/>
                          </w:rPr>
                        </w:pPr>
                        <w:r w:rsidRPr="00BE390B">
                          <w:rPr>
                            <w:rFonts w:hint="eastAsia"/>
                            <w:sz w:val="16"/>
                            <w:szCs w:val="16"/>
                          </w:rPr>
                          <w:t>第二層</w:t>
                        </w:r>
                      </w:p>
                      <w:p w:rsidR="00A86C56" w:rsidRPr="00BE390B" w:rsidRDefault="00A86C56" w:rsidP="00BE390B">
                        <w:pPr>
                          <w:pStyle w:val="ae"/>
                          <w:jc w:val="center"/>
                          <w:rPr>
                            <w:sz w:val="16"/>
                            <w:szCs w:val="16"/>
                          </w:rPr>
                        </w:pPr>
                        <w:r w:rsidRPr="00BE390B">
                          <w:rPr>
                            <w:rFonts w:hint="eastAsia"/>
                            <w:sz w:val="16"/>
                            <w:szCs w:val="16"/>
                          </w:rPr>
                          <w:t>複數模糊集層</w:t>
                        </w:r>
                      </w:p>
                    </w:txbxContent>
                  </v:textbox>
                </v:shape>
                <v:shape id="文字方塊 209" o:spid="_x0000_s1339" type="#_x0000_t202" style="position:absolute;left:22272;top:15513;width:8636;height:36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1qAsMA&#10;AADcAAAADwAAAGRycy9kb3ducmV2LnhtbESPQWsCMRSE74X+h/AKvdVspch2NYottgieqsXzY/NM&#10;gpuXJUnX7b9vBKHHYWa+YRar0XdioJhcYAXPkwoEcRu0Y6Pg+/DxVINIGVljF5gU/FKC1fL+boGN&#10;Dhf+omGfjSgQTg0qsDn3jZSpteQxTUJPXLxTiB5zkdFIHfFS4L6T06qaSY+Oy4LFnt4ttef9j1ew&#10;eTOvpq0x2k2tnRvG42lnPpV6fBjXcxCZxvwfvrW3WsH0ZQbXM+UI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u1qAsMAAADcAAAADwAAAAAAAAAAAAAAAACYAgAAZHJzL2Rv&#10;d25yZXYueG1sUEsFBgAAAAAEAAQA9QAAAIgDAAAAAA==&#10;" fillcolor="white [3201]" strokeweight=".5pt">
                  <v:textbox>
                    <w:txbxContent>
                      <w:p w:rsidR="00A86C56" w:rsidRPr="00BE390B" w:rsidRDefault="00A86C56" w:rsidP="00BE390B">
                        <w:pPr>
                          <w:pStyle w:val="ae"/>
                          <w:jc w:val="center"/>
                          <w:rPr>
                            <w:sz w:val="16"/>
                            <w:szCs w:val="16"/>
                          </w:rPr>
                        </w:pPr>
                        <w:r w:rsidRPr="00BE390B">
                          <w:rPr>
                            <w:rFonts w:hint="eastAsia"/>
                            <w:sz w:val="16"/>
                            <w:szCs w:val="16"/>
                          </w:rPr>
                          <w:t>第三層</w:t>
                        </w:r>
                      </w:p>
                      <w:p w:rsidR="00A86C56" w:rsidRPr="00BE390B" w:rsidRDefault="00A86C56" w:rsidP="00BE390B">
                        <w:pPr>
                          <w:pStyle w:val="ae"/>
                          <w:jc w:val="center"/>
                          <w:rPr>
                            <w:sz w:val="16"/>
                            <w:szCs w:val="16"/>
                          </w:rPr>
                        </w:pPr>
                        <w:r w:rsidRPr="00BE390B">
                          <w:rPr>
                            <w:rFonts w:hint="eastAsia"/>
                            <w:sz w:val="16"/>
                            <w:szCs w:val="16"/>
                          </w:rPr>
                          <w:t>啟動強度層</w:t>
                        </w:r>
                      </w:p>
                    </w:txbxContent>
                  </v:textbox>
                </v:shape>
                <v:shape id="文字方塊 209" o:spid="_x0000_s1340" type="#_x0000_t202" style="position:absolute;left:22281;top:20971;width:8630;height:37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HPmcMA&#10;AADcAAAADwAAAGRycy9kb3ducmV2LnhtbESPQUsDMRSE74L/ITzBm81ail3XpkWlSqGnVvH82Lwm&#10;wc3LkqTb7b9vCoLHYWa+YRar0XdioJhcYAWPkwoEcRu0Y6Pg++vjoQaRMrLGLjApOFOC1fL2ZoGN&#10;Dife0bDPRhQIpwYV2Jz7RsrUWvKYJqEnLt4hRI+5yGikjngqcN/JaVU9SY+Oy4LFnt4ttb/7o1ew&#10;fjPPpq0x2nWtnRvGn8PWfCp1fze+voDINOb/8F97oxVMZ3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aHPmcMAAADcAAAADwAAAAAAAAAAAAAAAACYAgAAZHJzL2Rv&#10;d25yZXYueG1sUEsFBgAAAAAEAAQA9QAAAIgDAAAAAA==&#10;" fillcolor="white [3201]" strokeweight=".5pt">
                  <v:textbox>
                    <w:txbxContent>
                      <w:p w:rsidR="00A86C56" w:rsidRPr="00BE390B" w:rsidRDefault="00A86C56" w:rsidP="00BE390B">
                        <w:pPr>
                          <w:pStyle w:val="ae"/>
                          <w:jc w:val="center"/>
                          <w:rPr>
                            <w:sz w:val="16"/>
                            <w:szCs w:val="16"/>
                          </w:rPr>
                        </w:pPr>
                        <w:r w:rsidRPr="00BE390B">
                          <w:rPr>
                            <w:rFonts w:hint="eastAsia"/>
                            <w:sz w:val="16"/>
                            <w:szCs w:val="16"/>
                          </w:rPr>
                          <w:t>第四層</w:t>
                        </w:r>
                      </w:p>
                      <w:p w:rsidR="00A86C56" w:rsidRPr="00BE390B" w:rsidRDefault="00A86C56" w:rsidP="00BE390B">
                        <w:pPr>
                          <w:pStyle w:val="ae"/>
                          <w:jc w:val="center"/>
                          <w:rPr>
                            <w:sz w:val="16"/>
                            <w:szCs w:val="16"/>
                          </w:rPr>
                        </w:pPr>
                        <w:r w:rsidRPr="00BE390B">
                          <w:rPr>
                            <w:rFonts w:hint="eastAsia"/>
                            <w:sz w:val="16"/>
                            <w:szCs w:val="16"/>
                          </w:rPr>
                          <w:t>正規化層</w:t>
                        </w:r>
                      </w:p>
                    </w:txbxContent>
                  </v:textbox>
                </v:shape>
                <v:shape id="文字方塊 209" o:spid="_x0000_s1341" type="#_x0000_t202" style="position:absolute;left:22271;top:26170;width:8623;height:3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5b68AA&#10;AADcAAAADwAAAGRycy9kb3ducmV2LnhtbERPTWsCMRC9F/ofwhR6q9mKlO3WKLaoFDyppedhMybB&#10;zWRJ0nX7781B8Ph43/Pl6DsxUEwusILXSQWCuA3asVHwc9y81CBSRtbYBSYF/5RguXh8mGOjw4X3&#10;NByyESWEU4MKbM59I2VqLXlMk9ATF+4UosdcYDRSR7yUcN/JaVW9SY+OS4PFnr4stefDn1ew/jTv&#10;pq0x2nWtnRvG39PObJV6fhpXHyAyjfkuvrm/tYLprKwt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D5b68AAAADcAAAADwAAAAAAAAAAAAAAAACYAgAAZHJzL2Rvd25y&#10;ZXYueG1sUEsFBgAAAAAEAAQA9QAAAIUDAAAAAA==&#10;" fillcolor="white [3201]" strokeweight=".5pt">
                  <v:textbox>
                    <w:txbxContent>
                      <w:p w:rsidR="00A86C56" w:rsidRPr="00C96048" w:rsidRDefault="00A86C56" w:rsidP="00C96048">
                        <w:pPr>
                          <w:pStyle w:val="ae"/>
                          <w:jc w:val="center"/>
                          <w:rPr>
                            <w:sz w:val="16"/>
                            <w:szCs w:val="16"/>
                          </w:rPr>
                        </w:pPr>
                        <w:r w:rsidRPr="00C96048">
                          <w:rPr>
                            <w:rFonts w:hint="eastAsia"/>
                            <w:sz w:val="16"/>
                            <w:szCs w:val="16"/>
                          </w:rPr>
                          <w:t>第五層</w:t>
                        </w:r>
                      </w:p>
                      <w:p w:rsidR="00A86C56" w:rsidRPr="00C96048" w:rsidRDefault="00A86C56" w:rsidP="00C96048">
                        <w:pPr>
                          <w:pStyle w:val="ae"/>
                          <w:jc w:val="center"/>
                          <w:rPr>
                            <w:sz w:val="16"/>
                            <w:szCs w:val="16"/>
                          </w:rPr>
                        </w:pPr>
                        <w:r w:rsidRPr="00C96048">
                          <w:rPr>
                            <w:rFonts w:hint="eastAsia"/>
                            <w:sz w:val="16"/>
                            <w:szCs w:val="16"/>
                          </w:rPr>
                          <w:t>後鑑部層</w:t>
                        </w:r>
                      </w:p>
                    </w:txbxContent>
                  </v:textbox>
                </v:shape>
                <v:shape id="文字方塊 209" o:spid="_x0000_s1342" type="#_x0000_t202" style="position:absolute;left:22271;top:31427;width:8617;height:34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L+cMMA&#10;AADcAAAADwAAAGRycy9kb3ducmV2LnhtbESPQWsCMRSE74X+h/AKvdWsUmRdjWKLLQVP1dLzY/NM&#10;gpuXJUnX7b9vBKHHYWa+YVab0XdioJhcYAXTSQWCuA3asVHwdXx7qkGkjKyxC0wKfinBZn1/t8JG&#10;hwt/0nDIRhQIpwYV2Jz7RsrUWvKYJqEnLt4pRI+5yGikjngpcN/JWVXNpUfHZcFiT6+W2vPhxyvY&#10;vZiFaWuMdldr54bx+7Q370o9PozbJYhMY/4P39ofWsHseQH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3L+cMMAAADcAAAADwAAAAAAAAAAAAAAAACYAgAAZHJzL2Rv&#10;d25yZXYueG1sUEsFBgAAAAAEAAQA9QAAAIgDAAAAAA==&#10;" fillcolor="white [3201]" strokeweight=".5pt">
                  <v:textbox>
                    <w:txbxContent>
                      <w:p w:rsidR="00A86C56" w:rsidRPr="00C96048" w:rsidRDefault="00A86C56" w:rsidP="00C96048">
                        <w:pPr>
                          <w:pStyle w:val="ae"/>
                          <w:jc w:val="center"/>
                          <w:rPr>
                            <w:sz w:val="16"/>
                            <w:szCs w:val="16"/>
                          </w:rPr>
                        </w:pPr>
                        <w:r w:rsidRPr="00C96048">
                          <w:rPr>
                            <w:rFonts w:hint="eastAsia"/>
                            <w:sz w:val="16"/>
                            <w:szCs w:val="16"/>
                          </w:rPr>
                          <w:t>第六層</w:t>
                        </w:r>
                      </w:p>
                      <w:p w:rsidR="00A86C56" w:rsidRPr="00C96048" w:rsidRDefault="00A86C56" w:rsidP="00C96048">
                        <w:pPr>
                          <w:pStyle w:val="ae"/>
                          <w:jc w:val="center"/>
                          <w:rPr>
                            <w:sz w:val="16"/>
                            <w:szCs w:val="16"/>
                          </w:rPr>
                        </w:pPr>
                        <w:r w:rsidRPr="00C96048">
                          <w:rPr>
                            <w:rFonts w:hint="eastAsia"/>
                            <w:sz w:val="16"/>
                            <w:szCs w:val="16"/>
                          </w:rPr>
                          <w:t>輸出層</w:t>
                        </w:r>
                      </w:p>
                    </w:txbxContent>
                  </v:textbox>
                </v:shape>
                <v:shape id="文字方塊 209" o:spid="_x0000_s1343" type="#_x0000_t202" style="position:absolute;left:37203;top:3883;width:7883;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HBMMAA&#10;AADcAAAADwAAAGRycy9kb3ducmV2LnhtbERPTWsCMRC9F/ofwhR6q9kKlu3WKLaoFDyppedhMybB&#10;zWRJ0nX7781B8Ph43/Pl6DsxUEwusILXSQWCuA3asVHwc9y81CBSRtbYBSYF/5RguXh8mGOjw4X3&#10;NByyESWEU4MKbM59I2VqLXlMk9ATF+4UosdcYDRSR7yUcN/JaVW9SY+OS4PFnr4stefDn1ew/jTv&#10;pq0x2nWtnRvG39PObJV6fhpXHyAyjfkuvrm/tYLprMwvZ8oRkIsr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15HBMMAAAADcAAAADwAAAAAAAAAAAAAAAACYAgAAZHJzL2Rvd25y&#10;ZXYueG1sUEsFBgAAAAAEAAQA9QAAAIUDAAAAAA==&#10;" fillcolor="white [3201]" strokeweight=".5pt">
                  <v:textbox>
                    <w:txbxContent>
                      <w:p w:rsidR="00A86C56" w:rsidRPr="00C96048" w:rsidRDefault="00A86C56" w:rsidP="00C96048">
                        <w:pPr>
                          <w:pStyle w:val="ae"/>
                          <w:jc w:val="center"/>
                          <w:rPr>
                            <w:sz w:val="16"/>
                            <w:szCs w:val="16"/>
                          </w:rPr>
                        </w:pPr>
                        <w:r w:rsidRPr="00C96048">
                          <w:rPr>
                            <w:rFonts w:hAnsi="標楷體" w:hint="eastAsia"/>
                            <w:sz w:val="16"/>
                            <w:szCs w:val="16"/>
                          </w:rPr>
                          <w:t>初始</w:t>
                        </w:r>
                        <m:oMath>
                          <m:sSub>
                            <m:sSubPr>
                              <m:ctrlPr>
                                <w:rPr>
                                  <w:rFonts w:ascii="Cambria Math" w:hAnsi="Cambria Math"/>
                                  <w:sz w:val="16"/>
                                  <w:szCs w:val="16"/>
                                </w:rPr>
                              </m:ctrlPr>
                            </m:sSubPr>
                            <m:e>
                              <m:r>
                                <m:rPr>
                                  <m:sty m:val="p"/>
                                </m:rPr>
                                <w:rPr>
                                  <w:rFonts w:ascii="Cambria Math" w:hAnsi="Cambria Math"/>
                                  <w:sz w:val="16"/>
                                  <w:szCs w:val="16"/>
                                </w:rPr>
                                <m:t>P</m:t>
                              </m:r>
                            </m:e>
                            <m:sub>
                              <m:r>
                                <m:rPr>
                                  <m:sty m:val="p"/>
                                </m:rPr>
                                <w:rPr>
                                  <w:rFonts w:ascii="Cambria Math" w:hAnsi="Cambria Math"/>
                                  <w:sz w:val="16"/>
                                  <w:szCs w:val="16"/>
                                </w:rPr>
                                <m:t>0</m:t>
                              </m:r>
                            </m:sub>
                          </m:sSub>
                        </m:oMath>
                        <w:r w:rsidRPr="00C96048">
                          <w:rPr>
                            <w:rFonts w:hAnsi="標楷體" w:hint="eastAsia"/>
                            <w:sz w:val="16"/>
                            <w:szCs w:val="16"/>
                          </w:rPr>
                          <w:t>,</w:t>
                        </w:r>
                        <m:oMath>
                          <m:sSub>
                            <m:sSubPr>
                              <m:ctrlPr>
                                <w:rPr>
                                  <w:rFonts w:ascii="Cambria Math" w:hAnsi="Cambria Math"/>
                                  <w:sz w:val="16"/>
                                  <w:szCs w:val="16"/>
                                </w:rPr>
                              </m:ctrlPr>
                            </m:sSubPr>
                            <m:e>
                              <m:r>
                                <m:rPr>
                                  <m:sty m:val="p"/>
                                </m:rPr>
                                <w:rPr>
                                  <w:rFonts w:ascii="Cambria Math" w:hAnsi="Cambria Math"/>
                                  <w:sz w:val="16"/>
                                  <w:szCs w:val="16"/>
                                </w:rPr>
                                <m:t>θ</m:t>
                              </m:r>
                            </m:e>
                            <m:sub>
                              <m:r>
                                <m:rPr>
                                  <m:sty m:val="p"/>
                                </m:rPr>
                                <w:rPr>
                                  <w:rFonts w:ascii="Cambria Math" w:hAnsi="Cambria Math"/>
                                  <w:sz w:val="16"/>
                                  <w:szCs w:val="16"/>
                                </w:rPr>
                                <m:t>0</m:t>
                              </m:r>
                            </m:sub>
                          </m:sSub>
                        </m:oMath>
                      </w:p>
                    </w:txbxContent>
                  </v:textbox>
                </v:shape>
                <v:shape id="文字方塊 209" o:spid="_x0000_s1344" type="#_x0000_t202" style="position:absolute;left:37203;top:9198;width:7883;height:37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kq8MA&#10;AADcAAAADwAAAGRycy9kb3ducmV2LnhtbESPQWsCMRSE74X+h/AKvdWsQmW7GsUWWwqeqsXzY/NM&#10;gpuXJUnX7b9vBKHHYWa+YZbr0XdioJhcYAXTSQWCuA3asVHwfXh/qkGkjKyxC0wKfinBenV/t8RG&#10;hwt/0bDPRhQIpwYV2Jz7RsrUWvKYJqEnLt4pRI+5yGikjngpcN/JWVXNpUfHZcFiT2+W2vP+xyvY&#10;vpoX09YY7bbWzg3j8bQzH0o9PoybBYhMY/4P39qfWsHseQrXM+UI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1kq8MAAADcAAAADwAAAAAAAAAAAAAAAACYAgAAZHJzL2Rv&#10;d25yZXYueG1sUEsFBgAAAAAEAAQA9QAAAIgDAAAAAA==&#10;" fillcolor="white [3201]" strokeweight=".5pt">
                  <v:textbox>
                    <w:txbxContent>
                      <w:p w:rsidR="00A86C56" w:rsidRDefault="00A86C56" w:rsidP="00D651EC">
                        <w:pPr>
                          <w:pStyle w:val="ae"/>
                          <w:jc w:val="center"/>
                          <w:rPr>
                            <w:rFonts w:hAnsi="標楷體"/>
                            <w:sz w:val="16"/>
                            <w:szCs w:val="16"/>
                          </w:rPr>
                        </w:pPr>
                        <w:r w:rsidRPr="00D651EC">
                          <w:rPr>
                            <w:rFonts w:hAnsi="標楷體" w:hint="eastAsia"/>
                            <w:sz w:val="16"/>
                            <w:szCs w:val="16"/>
                          </w:rPr>
                          <w:t>輸入觀測值</w:t>
                        </w:r>
                      </w:p>
                      <w:p w:rsidR="00A86C56" w:rsidRPr="00D651EC" w:rsidRDefault="00A86C56" w:rsidP="00D651EC">
                        <w:pPr>
                          <w:pStyle w:val="ae"/>
                          <w:rPr>
                            <w:sz w:val="16"/>
                            <w:szCs w:val="16"/>
                          </w:rPr>
                        </w:pPr>
                        <m:oMath>
                          <m:sSub>
                            <m:sSubPr>
                              <m:ctrlPr>
                                <w:rPr>
                                  <w:rFonts w:ascii="Cambria Math" w:hAnsi="Cambria Math"/>
                                  <w:sz w:val="16"/>
                                  <w:szCs w:val="16"/>
                                </w:rPr>
                              </m:ctrlPr>
                            </m:sSubPr>
                            <m:e>
                              <m:r>
                                <m:rPr>
                                  <m:sty m:val="p"/>
                                </m:rPr>
                                <w:rPr>
                                  <w:rFonts w:ascii="Cambria Math" w:hAnsi="Cambria Math"/>
                                  <w:sz w:val="16"/>
                                  <w:szCs w:val="16"/>
                                </w:rPr>
                                <m:t>y</m:t>
                              </m:r>
                            </m:e>
                            <m:sub>
                              <m:r>
                                <m:rPr>
                                  <m:sty m:val="p"/>
                                </m:rPr>
                                <w:rPr>
                                  <w:rFonts w:ascii="Cambria Math" w:hAnsi="Cambria Math"/>
                                  <w:sz w:val="16"/>
                                  <w:szCs w:val="16"/>
                                </w:rPr>
                                <m:t>k+1</m:t>
                              </m:r>
                            </m:sub>
                          </m:sSub>
                        </m:oMath>
                        <w:r w:rsidRPr="00D651EC">
                          <w:rPr>
                            <w:rFonts w:hAnsi="標楷體" w:hint="eastAsia"/>
                            <w:sz w:val="16"/>
                            <w:szCs w:val="16"/>
                          </w:rPr>
                          <w:t>與</w:t>
                        </w:r>
                        <m:oMath>
                          <m:sSub>
                            <m:sSubPr>
                              <m:ctrlPr>
                                <w:rPr>
                                  <w:rFonts w:ascii="Cambria Math" w:hAnsi="Cambria Math"/>
                                  <w:sz w:val="16"/>
                                  <w:szCs w:val="16"/>
                                </w:rPr>
                              </m:ctrlPr>
                            </m:sSubPr>
                            <m:e>
                              <m:r>
                                <m:rPr>
                                  <m:sty m:val="p"/>
                                </m:rPr>
                                <w:rPr>
                                  <w:rFonts w:ascii="Cambria Math" w:hAnsi="Cambria Math"/>
                                  <w:sz w:val="16"/>
                                  <w:szCs w:val="16"/>
                                </w:rPr>
                                <m:t>b</m:t>
                              </m:r>
                            </m:e>
                            <m:sub>
                              <m:r>
                                <m:rPr>
                                  <m:sty m:val="p"/>
                                </m:rPr>
                                <w:rPr>
                                  <w:rFonts w:ascii="Cambria Math" w:hAnsi="Cambria Math"/>
                                  <w:sz w:val="16"/>
                                  <w:szCs w:val="16"/>
                                </w:rPr>
                                <m:t xml:space="preserve">k+1 </m:t>
                              </m:r>
                            </m:sub>
                          </m:sSub>
                        </m:oMath>
                      </w:p>
                    </w:txbxContent>
                  </v:textbox>
                </v:shape>
                <v:shape id="文字方塊 209" o:spid="_x0000_s1345" type="#_x0000_t202" style="position:absolute;left:37201;top:15391;width:7883;height:2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63MIA&#10;AADcAAAADwAAAGRycy9kb3ducmV2LnhtbESPQUsDMRSE74L/ITzBm812wbLdNi1VqgiebMXzY/Oa&#10;hG5eliRu139vCoLHYWa+YdbbyfdipJhcYAXzWQWCuAvasVHweXx5aECkjKyxD0wKfijBdnN7s8ZW&#10;hwt/0HjIRhQIpxYV2JyHVsrUWfKYZmEgLt4pRI+5yGikjngpcN/LuqoW0qPjsmBxoGdL3fnw7RXs&#10;n8zSdA1Gu2+0c+P0dXo3r0rd3027FYhMU/4P/7XftIL6sYbrmXI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D/rcwgAAANwAAAAPAAAAAAAAAAAAAAAAAJgCAABkcnMvZG93&#10;bnJldi54bWxQSwUGAAAAAAQABAD1AAAAhwMAAAAA&#10;" fillcolor="white [3201]" strokeweight=".5pt">
                  <v:textbox>
                    <w:txbxContent>
                      <w:p w:rsidR="00A86C56" w:rsidRPr="00D651EC" w:rsidRDefault="00A86C56" w:rsidP="00D651EC">
                        <w:pPr>
                          <w:pStyle w:val="ae"/>
                          <w:jc w:val="center"/>
                          <w:rPr>
                            <w:rFonts w:eastAsiaTheme="minorEastAsia"/>
                            <w:sz w:val="16"/>
                            <w:szCs w:val="16"/>
                          </w:rPr>
                        </w:pPr>
                        <w:r>
                          <w:rPr>
                            <w:rFonts w:hAnsi="標楷體" w:hint="eastAsia"/>
                            <w:sz w:val="16"/>
                            <w:szCs w:val="16"/>
                          </w:rPr>
                          <w:t>更新</w:t>
                        </w:r>
                        <m:oMath>
                          <m:sSub>
                            <m:sSubPr>
                              <m:ctrlPr>
                                <w:rPr>
                                  <w:rFonts w:ascii="Cambria Math" w:eastAsia="Cambria Math" w:hAnsi="Cambria Math"/>
                                  <w:i/>
                                  <w:iCs/>
                                  <w:sz w:val="16"/>
                                  <w:szCs w:val="16"/>
                                </w:rPr>
                              </m:ctrlPr>
                            </m:sSubPr>
                            <m:e>
                              <m:r>
                                <m:rPr>
                                  <m:sty m:val="p"/>
                                </m:rPr>
                                <w:rPr>
                                  <w:rFonts w:ascii="Cambria Math" w:hAnsi="Cambria Math"/>
                                  <w:sz w:val="16"/>
                                  <w:szCs w:val="16"/>
                                </w:rPr>
                                <m:t>P</m:t>
                              </m:r>
                            </m:e>
                            <m:sub>
                              <m:r>
                                <m:rPr>
                                  <m:sty m:val="p"/>
                                </m:rPr>
                                <w:rPr>
                                  <w:rFonts w:ascii="Cambria Math" w:hAnsi="Cambria Math"/>
                                  <w:sz w:val="16"/>
                                  <w:szCs w:val="16"/>
                                </w:rPr>
                                <m:t>k+1</m:t>
                              </m:r>
                            </m:sub>
                          </m:sSub>
                        </m:oMath>
                      </w:p>
                    </w:txbxContent>
                  </v:textbox>
                </v:shape>
                <v:shape id="文字方塊 209" o:spid="_x0000_s1346" type="#_x0000_t202" style="position:absolute;left:37205;top:20350;width:7881;height:23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NfR8MA&#10;AADcAAAADwAAAGRycy9kb3ducmV2LnhtbESPQUsDMRSE74L/ITzBm83aY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0NfR8MAAADcAAAADwAAAAAAAAAAAAAAAACYAgAAZHJzL2Rv&#10;d25yZXYueG1sUEsFBgAAAAAEAAQA9QAAAIgDAAAAAA==&#10;" fillcolor="white [3201]" strokeweight=".5pt">
                  <v:textbox>
                    <w:txbxContent>
                      <w:p w:rsidR="00A86C56" w:rsidRPr="004B7212" w:rsidRDefault="00A86C56" w:rsidP="004B7212">
                        <w:pPr>
                          <w:pStyle w:val="ae"/>
                          <w:jc w:val="center"/>
                          <w:rPr>
                            <w:sz w:val="16"/>
                            <w:szCs w:val="16"/>
                          </w:rPr>
                        </w:pPr>
                        <w:r w:rsidRPr="004B7212">
                          <w:rPr>
                            <w:rFonts w:hAnsi="標楷體" w:hint="eastAsia"/>
                            <w:sz w:val="16"/>
                            <w:szCs w:val="16"/>
                          </w:rPr>
                          <w:t>更新</w:t>
                        </w:r>
                        <m:oMath>
                          <m:sSub>
                            <m:sSubPr>
                              <m:ctrlPr>
                                <w:rPr>
                                  <w:rFonts w:ascii="Cambria Math" w:eastAsia="Cambria Math" w:hAnsi="Cambria Math"/>
                                  <w:i/>
                                  <w:iCs/>
                                  <w:sz w:val="16"/>
                                  <w:szCs w:val="16"/>
                                </w:rPr>
                              </m:ctrlPr>
                            </m:sSubPr>
                            <m:e>
                              <m:r>
                                <m:rPr>
                                  <m:sty m:val="p"/>
                                </m:rPr>
                                <w:rPr>
                                  <w:rFonts w:ascii="Cambria Math" w:hAnsi="Cambria Math"/>
                                  <w:sz w:val="16"/>
                                  <w:szCs w:val="16"/>
                                </w:rPr>
                                <m:t>θ</m:t>
                              </m:r>
                            </m:e>
                            <m:sub>
                              <m:r>
                                <m:rPr>
                                  <m:sty m:val="p"/>
                                </m:rPr>
                                <w:rPr>
                                  <w:rFonts w:ascii="Cambria Math" w:hAnsi="Cambria Math"/>
                                  <w:sz w:val="16"/>
                                  <w:szCs w:val="16"/>
                                </w:rPr>
                                <m:t>k+1</m:t>
                              </m:r>
                            </m:sub>
                          </m:sSub>
                        </m:oMath>
                      </w:p>
                    </w:txbxContent>
                  </v:textbox>
                </v:shape>
                <v:shape id="文字方塊 209" o:spid="_x0000_s1347" type="#_x0000_t202" style="position:absolute;left:37212;top:25926;width:7874;height:38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rHM8MA&#10;AADcAAAADwAAAGRycy9kb3ducmV2LnhtbESPQUsDMRSE74L/ITzBm81aalnXpkWlSqGnVvH82Lwm&#10;wc3LkqTb7b9vCoLHYWa+YRar0XdioJhcYAWPkwoEcRu0Y6Pg++vjoQaRMrLGLjApOFOC1fL2ZoGN&#10;Dife0bDPRhQIpwYV2Jz7RsrUWvKYJqEnLt4hRI+5yGikjngqcN/JaVXNpUfHZcFiT++W2t/90StY&#10;v5ln09YY7brWzg3jz2FrPpW6vxtfX0BkGvN/+K+90QqmTzO4nilHQC4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KrHM8MAAADcAAAADwAAAAAAAAAAAAAAAACYAgAAZHJzL2Rv&#10;d25yZXYueG1sUEsFBgAAAAAEAAQA9QAAAIgDAAAAAA==&#10;" fillcolor="white [3201]" strokeweight=".5pt">
                  <v:textbox>
                    <w:txbxContent>
                      <w:p w:rsidR="00A86C56" w:rsidRPr="004B7212" w:rsidRDefault="00A86C56" w:rsidP="004B7212">
                        <w:pPr>
                          <w:pStyle w:val="ae"/>
                          <w:jc w:val="center"/>
                          <w:rPr>
                            <w:sz w:val="16"/>
                            <w:szCs w:val="16"/>
                          </w:rPr>
                        </w:pPr>
                        <w:r w:rsidRPr="004B7212">
                          <w:rPr>
                            <w:rFonts w:hint="eastAsia"/>
                            <w:sz w:val="16"/>
                            <w:szCs w:val="16"/>
                          </w:rPr>
                          <w:t>設置</w:t>
                        </w:r>
                        <m:oMath>
                          <m:sSub>
                            <m:sSubPr>
                              <m:ctrlPr>
                                <w:rPr>
                                  <w:rFonts w:ascii="Cambria Math" w:eastAsia="Cambria Math" w:hAnsi="Cambria Math"/>
                                  <w:i/>
                                  <w:sz w:val="16"/>
                                  <w:szCs w:val="16"/>
                                </w:rPr>
                              </m:ctrlPr>
                            </m:sSubPr>
                            <m:e>
                              <m:r>
                                <m:rPr>
                                  <m:sty m:val="p"/>
                                </m:rPr>
                                <w:rPr>
                                  <w:rFonts w:ascii="Cambria Math" w:hAnsi="Cambria Math"/>
                                  <w:sz w:val="16"/>
                                  <w:szCs w:val="16"/>
                                </w:rPr>
                                <m:t>θ</m:t>
                              </m:r>
                            </m:e>
                            <m:sub>
                              <m:r>
                                <m:rPr>
                                  <m:sty m:val="p"/>
                                </m:rPr>
                                <w:rPr>
                                  <w:rFonts w:ascii="Cambria Math" w:hAnsi="Cambria Math"/>
                                  <w:sz w:val="16"/>
                                  <w:szCs w:val="16"/>
                                </w:rPr>
                                <m:t>k+1</m:t>
                              </m:r>
                            </m:sub>
                          </m:sSub>
                        </m:oMath>
                        <w:r w:rsidRPr="004B7212">
                          <w:rPr>
                            <w:rFonts w:hint="eastAsia"/>
                            <w:sz w:val="16"/>
                            <w:szCs w:val="16"/>
                          </w:rPr>
                          <w:t>為後</w:t>
                        </w:r>
                        <w:proofErr w:type="gramStart"/>
                        <w:r w:rsidRPr="004B7212">
                          <w:rPr>
                            <w:rFonts w:hint="eastAsia"/>
                            <w:sz w:val="16"/>
                            <w:szCs w:val="16"/>
                          </w:rPr>
                          <w:t>鑑</w:t>
                        </w:r>
                        <w:proofErr w:type="gramEnd"/>
                        <w:r w:rsidRPr="004B7212">
                          <w:rPr>
                            <w:rFonts w:hint="eastAsia"/>
                            <w:sz w:val="16"/>
                            <w:szCs w:val="16"/>
                          </w:rPr>
                          <w:t>部參數</w:t>
                        </w:r>
                      </w:p>
                    </w:txbxContent>
                  </v:textbox>
                </v:shape>
                <v:shape id="流程圖: 結束點 224" o:spid="_x0000_s1348" type="#_x0000_t116" style="position:absolute;left:1773;top:52672;width:13515;height:34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jdsYA&#10;AADcAAAADwAAAGRycy9kb3ducmV2LnhtbESPQUvDQBSE70L/w/KE3tpNQ5Eauy0SUETw0LSI3h7Z&#10;l2Qx+zbNrkn8991CweMwM98w2/1kWzFQ741jBatlAoK4dNpwreB0fFlsQPiArLF1TAr+yMN+N7vb&#10;YqbdyAcailCLCGGfoYImhC6T0pcNWfRL1xFHr3K9xRBlX0vd4xjhtpVpkjxIi4bjQoMd5Q2VP8Wv&#10;VfC4MmdD38PXe16NeVt/5h+vVaHU/H56fgIRaAr/4Vv7TStI0zVcz8QjIH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jdsYAAADcAAAADwAAAAAAAAAAAAAAAACYAgAAZHJz&#10;L2Rvd25yZXYueG1sUEsFBgAAAAAEAAQA9QAAAIsDAAAAAA==&#10;" fillcolor="white [3201]" strokecolor="black [3200]" strokeweight=".5pt">
                  <v:textbox>
                    <w:txbxContent>
                      <w:p w:rsidR="00A86C56" w:rsidRPr="004B7212" w:rsidRDefault="00A86C56" w:rsidP="004B7212">
                        <w:pPr>
                          <w:pStyle w:val="ae"/>
                          <w:jc w:val="center"/>
                          <w:rPr>
                            <w:sz w:val="16"/>
                            <w:szCs w:val="16"/>
                          </w:rPr>
                        </w:pPr>
                        <w:r w:rsidRPr="004B7212">
                          <w:rPr>
                            <w:rFonts w:hint="eastAsia"/>
                            <w:sz w:val="16"/>
                            <w:szCs w:val="16"/>
                          </w:rPr>
                          <w:t>結束學習</w:t>
                        </w:r>
                      </w:p>
                    </w:txbxContent>
                  </v:textbox>
                </v:shape>
                <v:shape id="直線單箭頭接點 259" o:spid="_x0000_s1349" type="#_x0000_t32" style="position:absolute;left:8531;top:6152;width:1;height:11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4u+y8QAAADcAAAADwAAAGRycy9kb3ducmV2LnhtbESPQYvCMBSE78L+h/CEvWmqsLJ2TYsI&#10;BQ96UCt7fTTPtti8dJtY6783grDHYWa+YVbpYBrRU+dqywpm0wgEcWF1zaWC/JRNvkE4j6yxsUwK&#10;HuQgTT5GK4y1vfOB+qMvRYCwi1FB5X0bS+mKigy6qW2Jg3exnUEfZFdK3eE9wE0j51G0kAZrDgsV&#10;trSpqLgeb0ZB5BbZ3+Z03fd56Q+7X5ltH8uzUp/jYf0DwtPg/8Pv9lYrmH8t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i77LxAAAANwAAAAPAAAAAAAAAAAA&#10;AAAAAKECAABkcnMvZG93bnJldi54bWxQSwUGAAAAAAQABAD5AAAAkgMAAAAA&#10;" strokecolor="black [3040]">
                  <v:stroke endarrow="open"/>
                </v:shape>
                <v:shape id="肘形接點 260" o:spid="_x0000_s1350" type="#_x0000_t34" style="position:absolute;left:15290;top:8359;width:6983;height:292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6Er8IAAADcAAAADwAAAGRycy9kb3ducmV2LnhtbERPPW/CMBDdkfofrKvEBg4MFKUY1FJV&#10;QmyEduh2xEcSsM9RfEDg19dDpY5P73ux6r1TV+piE9jAZJyBIi6Dbbgy8LX/HM1BRUG26AKTgTtF&#10;WC2fBgvMbbjxjq6FVCqFcMzRQC3S5lrHsiaPcRxa4sQdQ+dREuwqbTu8pXDv9DTLZtpjw6mhxpbW&#10;NZXn4uINbF/2H8Vk7jbue/3zfpD7SfrLw5jhc//2Ckqol3/xn3tjDUxnaX46k46AXv4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6Er8IAAADcAAAADwAAAAAAAAAAAAAA&#10;AAChAgAAZHJzL2Rvd25yZXYueG1sUEsFBgAAAAAEAAQA+QAAAJADAAAAAA==&#10;" strokecolor="black [3040]">
                  <v:stroke endarrow="open"/>
                </v:shape>
                <v:shape id="直線單箭頭接點 261" o:spid="_x0000_s1351" type="#_x0000_t32" style="position:absolute;left:26584;top:7569;width:9;height:19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F4cMIAAADcAAAADwAAAGRycy9kb3ducmV2LnhtbESPzarCMBSE94LvEI7gTlNdFK1GEaHg&#10;4rrwD7eH5tgWm5Pa5Nb69kYQXA4z8w2zXHemEi01rrSsYDKOQBBnVpecKzif0tEMhPPIGivLpOBF&#10;Dtarfm+JibZPPlB79LkIEHYJKii8rxMpXVaQQTe2NXHwbrYx6INscqkbfAa4qeQ0imJpsOSwUGBN&#10;24Ky+/HfKIhcnD62p/u+Pef+8HeV6e41vyg1HHSbBQhPnf+Fv+2dVjCNJ/A5E46AXL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5F4cMIAAADcAAAADwAAAAAAAAAAAAAA&#10;AAChAgAAZHJzL2Rvd25yZXYueG1sUEsFBgAAAAAEAAQA+QAAAJADAAAAAA==&#10;" strokecolor="black [3040]">
                  <v:stroke endarrow="open"/>
                </v:shape>
                <v:shape id="直線單箭頭接點 262" o:spid="_x0000_s1352" type="#_x0000_t32" style="position:absolute;left:26590;top:13076;width:3;height:243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qUHdcYAAADcAAAADwAAAGRycy9kb3ducmV2LnhtbESPQWvCQBSE70L/w/IEb2ZjFC2pq4gi&#10;WiqU2lLw9si+ZkOzb2N21fTfdwsFj8PMfMPMl52txZVaXzlWMEpSEMSF0xWXCj7et8NHED4ga6wd&#10;k4If8rBcPPTmmGt34ze6HkMpIoR9jgpMCE0upS8MWfSJa4ij9+VaiyHKtpS6xVuE21pmaTqVFiuO&#10;CwYbWhsqvo8Xq2Dz/DmZnbvz63h3MoeCxrNTtnpRatDvVk8gAnXhHv5v77WCbJrB35l4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alB3XGAAAA3AAAAA8AAAAAAAAA&#10;AAAAAAAAoQIAAGRycy9kb3ducmV2LnhtbFBLBQYAAAAABAAEAPkAAACUAwAAAAA=&#10;" strokecolor="black [3040]">
                  <v:stroke endarrow="open"/>
                </v:shape>
                <v:shape id="直線單箭頭接點 263" o:spid="_x0000_s1353" type="#_x0000_t32" style="position:absolute;left:26590;top:19151;width:6;height:182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9DnMMAAADcAAAADwAAAGRycy9kb3ducmV2LnhtbESPzarCMBSE9xd8h3AEd9dUhaLVKCIU&#10;XFwX/uH20BzbYnNSm9xa394IgsthZr5hFqvOVKKlxpWWFYyGEQjizOqScwWnY/o7BeE8ssbKMil4&#10;koPVsvezwETbB++pPfhcBAi7BBUU3teJlC4ryKAb2po4eFfbGPRBNrnUDT4C3FRyHEWxNFhyWCiw&#10;pk1B2e3wbxRELk7vm+Nt155yv/+7yHT7nJ2VGvS79RyEp85/w5/2VisYxx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APQ5zDAAAA3AAAAA8AAAAAAAAAAAAA&#10;AAAAoQIAAGRycy9kb3ducmV2LnhtbFBLBQYAAAAABAAEAPkAAACRAwAAAAA=&#10;" strokecolor="black [3040]">
                  <v:stroke endarrow="open"/>
                </v:shape>
                <v:shape id="肘形接點 264" o:spid="_x0000_s1354" type="#_x0000_t34" style="position:absolute;left:30911;top:11076;width:6292;height:11758;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2MesQAAADcAAAADwAAAGRycy9kb3ducmV2LnhtbESPQWvCQBSE70L/w/IEL6KbpkUkuoq0&#10;CGJPiYV6fGafSTD7NmQ3mvz7bqHgcZiZb5j1tje1uFPrKssKXucRCOLc6ooLBd+n/WwJwnlkjbVl&#10;UjCQg+3mZbTGRNsHp3TPfCEChF2CCkrvm0RKl5dk0M1tQxy8q20N+iDbQuoWHwFuahlH0UIarDgs&#10;lNjQR0n5LeuMgulZvnVfNNRaWzz2u8+fNL2wUpNxv1uB8NT7Z/i/fdAK4sU7/J0JR0B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cPYx6xAAAANwAAAAPAAAAAAAAAAAA&#10;AAAAAKECAABkcnMvZG93bnJldi54bWxQSwUGAAAAAAQABAD5AAAAkgMAAAAA&#10;" strokecolor="black [3040]">
                  <v:stroke endarrow="open"/>
                </v:shape>
                <v:shape id="直線單箭頭接點 265" o:spid="_x0000_s1355" type="#_x0000_t32" style="position:absolute;left:41144;top:6138;width:0;height:30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p+c8MAAADcAAAADwAAAGRycy9kb3ducmV2LnhtbESPzarCMBSE9xd8h3AEd9dUwaLVKCIU&#10;XFwX/uH20BzbYnNSm9xa394IgsthZr5hFqvOVKKlxpWWFYyGEQjizOqScwWnY/o7BeE8ssbKMil4&#10;koPVsvezwETbB++pPfhcBAi7BBUU3teJlC4ryKAb2po4eFfbGPRBNrnUDT4C3FRyHEWxNFhyWCiw&#10;pk1B2e3wbxRELk7vm+Nt155yv/+7yHT7nJ2VGvS79RyEp85/w5/2VisYxxN4nwlHQC5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qfnPDAAAA3AAAAA8AAAAAAAAAAAAA&#10;AAAAoQIAAGRycy9kb3ducmV2LnhtbFBLBQYAAAAABAAEAPkAAACRAwAAAAA=&#10;" strokecolor="black [3040]">
                  <v:stroke endarrow="open"/>
                </v:shape>
                <v:shape id="直線單箭頭接點 266" o:spid="_x0000_s1356" type="#_x0000_t32" style="position:absolute;left:41143;top:12953;width:1;height:24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4BdscAAADcAAAADwAAAGRycy9kb3ducmV2LnhtbESP3WrCQBSE7wu+w3IKvaubxhIldRVp&#10;KVZaEH8QvDtkT7PB7NmYXTW+vSsUejnMzDfMeNrZWpyp9ZVjBS/9BARx4XTFpYLt5vN5BMIHZI21&#10;Y1JwJQ/TSe9hjLl2F17ReR1KESHsc1RgQmhyKX1hyKLvu4Y4er+utRiibEupW7xEuK1lmiSZtFhx&#10;XDDY0Luh4rA+WQUfi93r8Ngdl4P53vwUNBju09m3Uk+P3ewNRKAu/If/2l9aQZplcD8Tj4C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ngF2xwAAANwAAAAPAAAAAAAA&#10;AAAAAAAAAKECAABkcnMvZG93bnJldi54bWxQSwUGAAAAAAQABAD5AAAAlQMAAAAA&#10;" strokecolor="black [3040]">
                  <v:stroke endarrow="open"/>
                </v:shape>
                <v:shape id="直線單箭頭接點 267" o:spid="_x0000_s1357" type="#_x0000_t32" style="position:absolute;left:41143;top:17777;width:2;height:25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RFn8UAAADcAAAADwAAAGRycy9kb3ducmV2LnhtbESPQWvCQBSE74X+h+UVequbeoiauooI&#10;AQ/tIYnS6yP7TILZt2l2G5N/7wqCx2FmvmHW29G0YqDeNZYVfM4iEMSl1Q1XCo5F+rEE4TyyxtYy&#10;KZjIwXbz+rLGRNsrZzTkvhIBwi5BBbX3XSKlK2sy6Ga2Iw7e2fYGfZB9JXWP1wA3rZxHUSwNNhwW&#10;auxoX1N5yf+NgsjF6d++uPwMx8pn378yPUyrk1Lvb+PuC4Sn0T/Dj/ZBK5jHC7ifCUd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zRFn8UAAADcAAAADwAAAAAAAAAA&#10;AAAAAAChAgAAZHJzL2Rvd25yZXYueG1sUEsFBgAAAAAEAAQA+QAAAJMDAAAAAA==&#10;" strokecolor="black [3040]">
                  <v:stroke endarrow="open"/>
                </v:shape>
                <v:shape id="直線單箭頭接點 268" o:spid="_x0000_s1358" type="#_x0000_t32" style="position:absolute;left:41145;top:22734;width:4;height:319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vR7b4AAADcAAAADwAAAGRycy9kb3ducmV2LnhtbERPuwrCMBTdBf8hXMFNUx2KVqOIUHDQ&#10;wReul+baFpub2sRa/94MguPhvJfrzlSipcaVlhVMxhEI4szqknMFl3M6moFwHlljZZkUfMjBetXv&#10;LTHR9s1Hak8+FyGEXYIKCu/rREqXFWTQjW1NHLi7bQz6AJtc6gbfIdxUchpFsTRYcmgosKZtQdnj&#10;9DIKIhenz+35cWgvuT/ubzLdfeZXpYaDbrMA4anzf/HPvdMKpnFYG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Oq9HtvgAAANwAAAAPAAAAAAAAAAAAAAAAAKEC&#10;AABkcnMvZG93bnJldi54bWxQSwUGAAAAAAQABAD5AAAAjAMAAAAA&#10;" strokecolor="black [3040]">
                  <v:stroke endarrow="open"/>
                </v:shape>
                <v:shape id="直線單箭頭接點 269" o:spid="_x0000_s1359" type="#_x0000_t32" style="position:absolute;left:30894;top:27867;width:6318;height:2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GVBMcAAADcAAAADwAAAGRycy9kb3ducmV2LnhtbESP3WoCMRSE74W+QziF3mm2a/FnNYq0&#10;SCsKpSqCd4fN6Wbp5mTdRN2+fVMQvBxm5htmOm9tJS7U+NKxgudeAoI4d7rkQsF+t+yOQPiArLFy&#10;TAp+ycN89tCZYqbdlb/osg2FiBD2GSowIdSZlD43ZNH3XE0cvW/XWAxRNoXUDV4j3FYyTZKBtFhy&#10;XDBY06uh/Gd7tgreVoeX4ak9ffbfj2aTU394TBdrpZ4e28UERKA23MO39odWkA7G8H8mHgE5+w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AZUExwAAANwAAAAPAAAAAAAA&#10;AAAAAAAAAKECAABkcnMvZG93bnJldi54bWxQSwUGAAAAAAQABAD5AAAAlQMAAAAA&#10;" strokecolor="black [3040]">
                  <v:stroke endarrow="open"/>
                </v:shape>
                <v:shape id="直線單箭頭接點 270" o:spid="_x0000_s1360" type="#_x0000_t32" style="position:absolute;left:26582;top:24697;width:14;height:147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KqRMMAAADcAAAADwAAAGRycy9kb3ducmV2LnhtbERPXWvCMBR9F/Yfwh34pumqrNIZRTZE&#10;xcGYiuDbpblrypqb2kSt/948DPZ4ON/TeWdrcaXWV44VvAwTEMSF0xWXCg775WACwgdkjbVjUnAn&#10;D/PZU2+KuXY3/qbrLpQihrDPUYEJocml9IUhi37oGuLI/bjWYoiwLaVu8RbDbS3TJHmVFiuODQYb&#10;ejdU/O4uVsHH5jjOzt35a7Q6mc+CRtkpXWyV6j93izcQgbrwL/5zr7WCNIvz45l4BOT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iqkTDAAAA3AAAAA8AAAAAAAAAAAAA&#10;AAAAoQIAAGRycy9kb3ducmV2LnhtbFBLBQYAAAAABAAEAPkAAACRAwAAAAA=&#10;" strokecolor="black [3040]">
                  <v:stroke endarrow="open"/>
                </v:shape>
                <v:shape id="直線單箭頭接點 271" o:spid="_x0000_s1361" type="#_x0000_t32" style="position:absolute;left:26579;top:29614;width:3;height:1813;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64P38YAAADcAAAADwAAAGRycy9kb3ducmV2LnhtbESPQWvCQBSE74X+h+UVeqsbozQluopU&#10;pBULohXB2yP7zIZm38bsVuO/d4VCj8PMfMOMp52txZlaXzlW0O8lIIgLpysuFey+Fy9vIHxA1lg7&#10;JgVX8jCdPD6MMdfuwhs6b0MpIoR9jgpMCE0upS8MWfQ91xBH7+haiyHKtpS6xUuE21qmSfIqLVYc&#10;Fww29G6o+Nn+WgXz5X6YnbrTevBxMF8FDbJDOlsp9fzUzUYgAnXhP/zX/tQK0qwP9zPxCMjJ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uD9/GAAAA3AAAAA8AAAAAAAAA&#10;AAAAAAAAoQIAAGRycy9kb3ducmV2LnhtbFBLBQYAAAAABAAEAPkAAACUAwAAAAA=&#10;" strokecolor="black [3040]">
                  <v:stroke endarrow="open"/>
                </v:shape>
                <v:shape id="肘形接點 272" o:spid="_x0000_s1362" type="#_x0000_t34" style="position:absolute;left:15289;top:11946;width:6982;height:21204;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4bducYAAADcAAAADwAAAGRycy9kb3ducmV2LnhtbESPQWsCMRSE74X+h/AKXkrNugcrW6MU&#10;q6CXQqyF9vaaPHcXNy/LJrrrvzeFQo/DzHzDzJeDa8SFulB7VjAZZyCIjbc1lwoOH5unGYgQkS02&#10;nknBlQIsF/d3cyys71nTZR9LkSAcClRQxdgWUgZTkcMw9i1x8o6+cxiT7EppO+wT3DUyz7KpdFhz&#10;WqiwpVVF5rQ/OwVa9/w+1ebnu3x8W6/Mp97svgalRg/D6wuISEP8D/+1t1ZB/pzD75l0BOTi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3bnGAAAA3AAAAA8AAAAAAAAA&#10;AAAAAAAAoQIAAGRycy9kb3ducmV2LnhtbFBLBQYAAAAABAAEAPkAAACUAwAAAAA=&#10;" strokecolor="black [3040]">
                  <v:stroke endarrow="open"/>
                </v:shape>
                <v:shape id="直線單箭頭接點 273" o:spid="_x0000_s1363" type="#_x0000_t32" style="position:absolute;left:8531;top:13121;width:8;height:13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bVQcQAAADcAAAADwAAAGRycy9kb3ducmV2LnhtbESPT4vCMBTE7wv7HcJb8Lamq6Bu11RE&#10;KHjQg//w+mjetqXNS21ird/eCILHYWZ+w8wXvalFR60rLSv4GUYgiDOrS84VHA/p9wyE88gaa8uk&#10;4E4OFsnnxxxjbW+8o27vcxEg7GJUUHjfxFK6rCCDbmgb4uD929agD7LNpW7xFuCmlqMomkiDJYeF&#10;AhtaFZRV+6tRELlJelkdqm13zP1uc5bp+v57Umrw1S//QHjq/Tv8aq+1gtF0DM8z4QjI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1tVBxAAAANwAAAAPAAAAAAAAAAAA&#10;AAAAAKECAABkcnMvZG93bnJldi54bWxQSwUGAAAAAAQABAD5AAAAkgMAAAAA&#10;" strokecolor="black [3040]">
                  <v:stroke endarrow="open"/>
                </v:shape>
                <v:shape id="肘形接點 274" o:spid="_x0000_s1364" type="#_x0000_t34" style="position:absolute;left:1773;top:8359;width:76;height:9373;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anQWMUAAADcAAAADwAAAGRycy9kb3ducmV2LnhtbESPQUvDQBSE74L/YXmCN7uxSNS022JF&#10;seBBTCV4fGRfk2D2bdh9Num/7xYEj8PMfMMs15Pr1YFC7DwbuJ1loIhrbztuDHztXm8eQEVBtth7&#10;JgNHirBeXV4ssbB+5E86lNKoBOFYoIFWZCi0jnVLDuPMD8TJ2/vgUJIMjbYBxwR3vZ5nWa4ddpwW&#10;WhzouaX6p/x1BuT4/VZV7iNvKvv+GDYvsttuxJjrq+lpAUpokv/wX3trDczv7+B8Jh0BvT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anQWMUAAADcAAAADwAAAAAAAAAA&#10;AAAAAAChAgAAZHJzL2Rvd25yZXYueG1sUEsFBgAAAAAEAAQA+QAAAJMDAAAAAA==&#10;" adj="673450" strokecolor="black [3040]">
                  <v:stroke endarrow="open"/>
                </v:shape>
                <v:shape id="直線單箭頭接點 275" o:spid="_x0000_s1365" type="#_x0000_t32" style="position:absolute;left:8530;top:20965;width:9;height:1939;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UJ3McAAADcAAAADwAAAGRycy9kb3ducmV2LnhtbESPQWvCQBSE74L/YXmCN90Y20ZSV5EW&#10;0dJCqZaCt0f2NRvMvo3ZVeO/7xYKPQ4z8w0zX3a2FhdqfeVYwWScgCAunK64VPC5X49mIHxA1lg7&#10;JgU38rBc9HtzzLW78gdddqEUEcI+RwUmhCaX0heGLPqxa4ij9+1aiyHKtpS6xWuE21qmSfIgLVYc&#10;Fww29GSoOO7OVsHzy9dddupO79PNwbwVNM0O6epVqeGgWz2CCNSF//Bfe6sVpNk9/J6JR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lQncxwAAANwAAAAPAAAAAAAA&#10;AAAAAAAAAKECAABkcnMvZG93bnJldi54bWxQSwUGAAAAAAQABAD5AAAAlQMAAAAA&#10;" strokecolor="black [3040]">
                  <v:stroke endarrow="open"/>
                </v:shape>
                <v:shape id="直線單箭頭接點 277" o:spid="_x0000_s1366" type="#_x0000_t32" style="position:absolute;left:8530;top:25300;width:0;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TQsUAAADcAAAADwAAAGRycy9kb3ducmV2LnhtbESPT2vCQBTE7wW/w/IEb3VjDlpTVxEh&#10;kIM9xD94fWRfk2D2bcyuMfn23UKhx2FmfsNsdoNpRE+dqy0rWMwjEMSF1TWXCi7n9P0DhPPIGhvL&#10;pGAkB7vt5G2DibYvzqk/+VIECLsEFVTet4mUrqjIoJvbljh437Yz6IPsSqk7fAW4aWQcRUtpsOaw&#10;UGFLh4qK++lpFERumT4O5/tXfyl9frzJNBvXV6Vm02H/CcLT4P/Df+1MK4hXK/g9E46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3TQsUAAADcAAAADwAAAAAAAAAA&#10;AAAAAAChAgAAZHJzL2Rvd25yZXYueG1sUEsFBgAAAAAEAAQA+QAAAJMDAAAAAA==&#10;" strokecolor="black [3040]">
                  <v:stroke endarrow="open"/>
                </v:shape>
                <v:shape id="直線單箭頭接點 278" o:spid="_x0000_s1367" type="#_x0000_t32" style="position:absolute;left:8530;top:29792;width:0;height:17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3JHML4AAADcAAAADwAAAGRycy9kb3ducmV2LnhtbERPuwrCMBTdBf8hXMFNUx18VKOIUHDQ&#10;wReul+baFpub2sRa/94MguPhvJfr1pSiodoVlhWMhhEI4tTqgjMFl3MymIFwHlljaZkUfMjBetXt&#10;LDHW9s1Hak4+EyGEXYwKcu+rWEqX5mTQDW1FHLi7rQ36AOtM6hrfIdyUchxFE2mw4NCQY0XbnNLH&#10;6WUURG6SPLfnx6G5ZP64v8lk95lfler32s0ChKfW/8U/904rGE/D2nAmHAG5+gI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LckcwvgAAANwAAAAPAAAAAAAAAAAAAAAAAKEC&#10;AABkcnMvZG93bnJldi54bWxQSwUGAAAAAAQABAD5AAAAjAMAAAAA&#10;" strokecolor="black [3040]">
                  <v:stroke endarrow="open"/>
                </v:shape>
                <v:shape id="直線單箭頭接點 279" o:spid="_x0000_s1368" type="#_x0000_t32" style="position:absolute;left:8530;top:38263;width:18;height:1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7iq8IAAADcAAAADwAAAGRycy9kb3ducmV2LnhtbESPS6vCMBSE94L/IRzBnaa68FGNIkLB&#10;xXXhC7eH5tgWm5Pa5Nb6740guBxm5htmuW5NKRqqXWFZwWgYgSBOrS44U3A+JYMZCOeRNZaWScGL&#10;HKxX3c4SY22ffKDm6DMRIOxiVJB7X8VSujQng25oK+Lg3Wxt0AdZZ1LX+AxwU8pxFE2kwYLDQo4V&#10;bXNK78d/oyByk+SxPd33zTnzh7+rTHav+UWpfq/dLEB4av0v/G3vtILxdA6fM+EIyNU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D7iq8IAAADcAAAADwAAAAAAAAAAAAAA&#10;AAChAgAAZHJzL2Rvd25yZXYueG1sUEsFBgAAAAAEAAQA+QAAAJADAAAAAA==&#10;" strokecolor="black [3040]">
                  <v:stroke endarrow="open"/>
                </v:shape>
                <v:shape id="直線單箭頭接點 280" o:spid="_x0000_s1369" type="#_x0000_t32" style="position:absolute;left:8538;top:43329;width:10;height:15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faY8QAAADcAAAADwAAAGRycy9kb3ducmV2LnhtbERPXWvCMBR9F/Yfwh34pumqqHRGEUXm&#10;UBhzY+Dbpblrypqb2mRt9+/Ng7DHw/lerntbiZYaXzpW8DROQBDnTpdcKPj82I8WIHxA1lg5JgV/&#10;5GG9ehgsMdOu43dqz6EQMYR9hgpMCHUmpc8NWfRjVxNH7ts1FkOETSF1g10Mt5VMk2QmLZYcGwzW&#10;tDWU/5x/rYLd69d0fu2vb5OXiznlNJlf0s1RqeFjv3kGEagP/+K7+6AVpIs4P56JR0Cub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N9pjxAAAANwAAAAPAAAAAAAAAAAA&#10;AAAAAKECAABkcnMvZG93bnJldi54bWxQSwUGAAAAAAQABAD5AAAAkgMAAAAA&#10;" strokecolor="black [3040]">
                  <v:stroke endarrow="open"/>
                </v:shape>
                <v:shape id="直線單箭頭接點 281" o:spid="_x0000_s1370" type="#_x0000_t32" style="position:absolute;left:8531;top:51534;width:7;height:11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t/+MYAAADcAAAADwAAAGRycy9kb3ducmV2LnhtbESPQWsCMRSE70L/Q3iF3jTrKlVWo0hF&#10;WlGQWhG8PTbPzdLNy7pJdfvvG6HgcZiZb5jpvLWVuFLjS8cK+r0EBHHudMmFgsPXqjsG4QOyxsox&#10;KfglD/PZU2eKmXY3/qTrPhQiQthnqMCEUGdS+tyQRd9zNXH0zq6xGKJsCqkbvEW4rWSaJK/SYslx&#10;wWBNb4by7/2PVbBcH4ejS3vZDd5PZpvTYHRKFxulXp7bxQREoDY8wv/tD60gHffhfiYeAT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7f/jGAAAA3AAAAA8AAAAAAAAA&#10;AAAAAAAAoQIAAGRycy9kb3ducmV2LnhtbFBLBQYAAAAABAAEAPkAAACUAwAAAAA=&#10;" strokecolor="black [3040]">
                  <v:stroke endarrow="open"/>
                </v:shape>
                <v:shape id="肘形接點 282" o:spid="_x0000_s1371" type="#_x0000_t34" style="position:absolute;left:1773;top:8359;width:0;height:26532;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mFf8QAAADcAAAADwAAAGRycy9kb3ducmV2LnhtbESPQWvCQBSE70L/w/IKvenGFIJGVymC&#10;UIRSTCy9PrLPbGj2bcyuGv99VxA8DjPzDbNcD7YVF+p941jBdJKAIK6cbrhWcCi34xkIH5A1to5J&#10;wY08rFcvoyXm2l15T5ci1CJC2OeowITQ5VL6ypBFP3EdcfSOrrcYouxrqXu8RrhtZZokmbTYcFww&#10;2NHGUPVXnK2CMvnKih2+m3n2/Xs77Tbnn2lDSr29Dh8LEIGG8Aw/2p9aQTpL4X4mHgG5+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YV/xAAAANwAAAAPAAAAAAAAAAAA&#10;AAAAAKECAABkcnMvZG93bnJldi54bWxQSwUGAAAAAAQABAD5AAAAkgMAAAAA&#10;" adj="-822960000" strokecolor="black [3040]">
                  <v:stroke endarrow="open"/>
                </v:shape>
                <v:shape id="肘形接點 283" o:spid="_x0000_s1372" type="#_x0000_t34" style="position:absolute;left:1773;top:8359;width:76;height:398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vB38MAAADcAAAADwAAAGRycy9kb3ducmV2LnhtbESPQWsCMRSE7wX/Q3hCbzXbFbrr1igi&#10;CN7aqhdvr5vnZunmZUmipv++KRR6HGbmG2a5TnYQN/Khd6zgeVaAIG6d7rlTcDrunmoQISJrHByT&#10;gm8KsF5NHpbYaHfnD7odYicyhEODCkyMYyNlaA1ZDDM3Emfv4rzFmKXvpPZ4z3A7yLIoXqTFnvOC&#10;wZG2htqvw9Uq+PRU1WbxdjaX+J5SVbmyL5xSj9O0eQURKcX/8F97rxWU9Rx+z+QjIF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F7wd/DAAAA3AAAAA8AAAAAAAAAAAAA&#10;AAAAoQIAAGRycy9kb3ducmV2LnhtbFBLBQYAAAAABAAEAPkAAACRAwAAAAA=&#10;" adj="675521" strokecolor="black [3040]">
                  <v:stroke endarrow="open"/>
                </v:shape>
                <v:shape id="文字方塊 284" o:spid="_x0000_s1373" type="#_x0000_t202" style="position:absolute;left:9233;top:50557;width:2914;height:211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i2ssYA&#10;AADcAAAADwAAAGRycy9kb3ducmV2LnhtbESPQWsCMRSE70L/Q3gFL1KzlSKyNUpbUESq0rUUj4/N&#10;62Zx87IkUdd/3xQEj8PMfMNM551txJl8qB0reB5mIIhLp2uuFHzvF08TECEia2wck4IrBZjPHnpT&#10;zLW78Bedi1iJBOGQowITY5tLGUpDFsPQtcTJ+3XeYkzSV1J7vCS4beQoy8bSYs1pwWBLH4bKY3Gy&#10;Co5mPdhly837z3h19dv9yR3850Gp/mP39goiUhfv4Vt7pRWMJi/wfyYd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Zi2ssYAAADcAAAADwAAAAAAAAAAAAAAAACYAgAAZHJz&#10;L2Rvd25yZXYueG1sUEsFBgAAAAAEAAQA9QAAAIsDAAAAAA==&#10;" filled="f" stroked="f" strokeweight=".5pt">
                  <v:textbox>
                    <w:txbxContent>
                      <w:p w:rsidR="00A86C56" w:rsidRPr="00841022" w:rsidRDefault="00A86C56" w:rsidP="00841022">
                        <w:pPr>
                          <w:pStyle w:val="ae"/>
                          <w:rPr>
                            <w:sz w:val="16"/>
                            <w:szCs w:val="16"/>
                          </w:rPr>
                        </w:pPr>
                        <w:r w:rsidRPr="00841022">
                          <w:rPr>
                            <w:rFonts w:hint="eastAsia"/>
                            <w:sz w:val="16"/>
                            <w:szCs w:val="16"/>
                          </w:rPr>
                          <w:t>是</w:t>
                        </w:r>
                      </w:p>
                    </w:txbxContent>
                  </v:textbox>
                </v:shape>
                <v:shape id="文字方塊 284" o:spid="_x0000_s1374" type="#_x0000_t202" style="position:absolute;left:8591;top:20496;width:2914;height:2108;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QTKcYA&#10;AADcAAAADwAAAGRycy9kb3ducmV2LnhtbESPQWsCMRSE70L/Q3gFL1KzFSqyNUpbUESq0rUUj4/N&#10;62Zx87IkUdd/3xQEj8PMfMNM551txJl8qB0reB5mIIhLp2uuFHzvF08TECEia2wck4IrBZjPHnpT&#10;zLW78Bedi1iJBOGQowITY5tLGUpDFsPQtcTJ+3XeYkzSV1J7vCS4beQoy8bSYs1pwWBLH4bKY3Gy&#10;Co5mPdhly837z3h19dv9yR3850Gp/mP39goiUhfv4Vt7pRWMJi/wfyYd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tQTKcYAAADcAAAADwAAAAAAAAAAAAAAAACYAgAAZHJz&#10;L2Rvd25yZXYueG1sUEsFBgAAAAAEAAQA9QAAAIsDAAAAAA==&#10;" filled="f" stroked="f" strokeweight=".5pt">
                  <v:textbox>
                    <w:txbxContent>
                      <w:p w:rsidR="00A86C56" w:rsidRPr="00841022" w:rsidRDefault="00A86C56" w:rsidP="00841022">
                        <w:pPr>
                          <w:pStyle w:val="ae"/>
                          <w:rPr>
                            <w:sz w:val="16"/>
                            <w:szCs w:val="16"/>
                          </w:rPr>
                        </w:pPr>
                        <w:r w:rsidRPr="00841022">
                          <w:rPr>
                            <w:rFonts w:hint="eastAsia"/>
                            <w:sz w:val="16"/>
                            <w:szCs w:val="16"/>
                          </w:rPr>
                          <w:t>是</w:t>
                        </w:r>
                      </w:p>
                    </w:txbxContent>
                  </v:textbox>
                </v:shape>
                <v:shape id="文字方塊 284" o:spid="_x0000_s1375" type="#_x0000_t202" style="position:absolute;left:8591;top:37364;width:2914;height:2109;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NXsYA&#10;AADcAAAADwAAAGRycy9kb3ducmV2LnhtbESPT2sCMRTE7wW/Q3hCL6Vm62GRrVFUaJFSK/5BPD42&#10;z83i5mVJoq7f3hQKPQ4z8xtmPO1sI67kQ+1YwdsgA0FcOl1zpWC/+3gdgQgRWWPjmBTcKcB00nsa&#10;Y6HdjTd03cZKJAiHAhWYGNtCylAashgGriVO3sl5izFJX0nt8ZbgtpHDLMulxZrTgsGWFobK8/Zi&#10;FZzN18s6+1zND/ny7n92F3f030elnvvd7B1EpC7+h//aS61gOMrh90w6AnL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gaNXsYAAADcAAAADwAAAAAAAAAAAAAAAACYAgAAZHJz&#10;L2Rvd25yZXYueG1sUEsFBgAAAAAEAAQA9QAAAIsDAAAAAA==&#10;" filled="f" stroked="f" strokeweight=".5pt">
                  <v:textbox>
                    <w:txbxContent>
                      <w:p w:rsidR="00A86C56" w:rsidRPr="00841022" w:rsidRDefault="00A86C56" w:rsidP="00841022">
                        <w:pPr>
                          <w:pStyle w:val="ae"/>
                          <w:rPr>
                            <w:sz w:val="16"/>
                            <w:szCs w:val="16"/>
                          </w:rPr>
                        </w:pPr>
                        <w:r w:rsidRPr="00841022">
                          <w:rPr>
                            <w:rFonts w:hint="eastAsia"/>
                            <w:sz w:val="16"/>
                            <w:szCs w:val="16"/>
                          </w:rPr>
                          <w:t>是</w:t>
                        </w:r>
                      </w:p>
                    </w:txbxContent>
                  </v:textbox>
                </v:shape>
                <v:shape id="文字方塊 284" o:spid="_x0000_s1376" type="#_x0000_t202" style="position:absolute;left:165;top:15784;width:2915;height:2102;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ooxcYA&#10;AADcAAAADwAAAGRycy9kb3ducmV2LnhtbESPQWsCMRSE74L/IbxCL1Kz9aCyGqUWWqRUS1XE42Pz&#10;3CxuXpYk6vrvG0HocZiZb5jpvLW1uJAPlWMFr/0MBHHhdMWlgt3242UMIkRkjbVjUnCjAPNZtzPF&#10;XLsr/9JlE0uRIBxyVGBibHIpQ2HIYui7hjh5R+ctxiR9KbXHa4LbWg6ybCgtVpwWDDb0bqg4bc5W&#10;wcl89X6yz9ViP1ze/Hp7dgf/fVDq+al9m4CI1Mb/8KO91AoG4xHcz6QjIG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ooxcYAAADcAAAADwAAAAAAAAAAAAAAAACYAgAAZHJz&#10;L2Rvd25yZXYueG1sUEsFBgAAAAAEAAQA9QAAAIsDAAAAAA==&#10;" filled="f" stroked="f" strokeweight=".5pt">
                  <v:textbox>
                    <w:txbxContent>
                      <w:p w:rsidR="00A86C56" w:rsidRPr="00841022" w:rsidRDefault="00A86C56" w:rsidP="00841022">
                        <w:pPr>
                          <w:pStyle w:val="ae"/>
                          <w:rPr>
                            <w:sz w:val="16"/>
                            <w:szCs w:val="16"/>
                          </w:rPr>
                        </w:pPr>
                        <w:proofErr w:type="gramStart"/>
                        <w:r w:rsidRPr="00841022">
                          <w:rPr>
                            <w:rFonts w:hint="eastAsia"/>
                            <w:sz w:val="16"/>
                            <w:szCs w:val="16"/>
                          </w:rPr>
                          <w:t>否</w:t>
                        </w:r>
                        <w:proofErr w:type="gramEnd"/>
                      </w:p>
                    </w:txbxContent>
                  </v:textbox>
                </v:shape>
                <v:shape id="文字方塊 284" o:spid="_x0000_s1377" type="#_x0000_t202" style="position:absolute;left:483;top:32693;width:2915;height:209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W8t8MA&#10;AADcAAAADwAAAGRycy9kb3ducmV2LnhtbERPy2oCMRTdC/2HcAtuRDN1ITIaRQstIq3iA3F5mVwn&#10;g5ObIYk6/n2zKLg8nPd03tpa3MmHyrGCj0EGgrhwuuJSwfHw1R+DCBFZY+2YFDwpwHz21plirt2D&#10;d3Tfx1KkEA45KjAxNrmUoTBkMQxcQ5y4i/MWY4K+lNrjI4XbWg6zbCQtVpwaDDb0aai47m9WwdWs&#10;e9vs+3d5Gq2efnO4ubP/OSvVfW8XExCR2vgS/7tXWsFwnNamM+kIyNk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NW8t8MAAADcAAAADwAAAAAAAAAAAAAAAACYAgAAZHJzL2Rv&#10;d25yZXYueG1sUEsFBgAAAAAEAAQA9QAAAIgDAAAAAA==&#10;" filled="f" stroked="f" strokeweight=".5pt">
                  <v:textbox>
                    <w:txbxContent>
                      <w:p w:rsidR="00A86C56" w:rsidRPr="00841022" w:rsidRDefault="00A86C56" w:rsidP="00841022">
                        <w:pPr>
                          <w:pStyle w:val="ae"/>
                          <w:rPr>
                            <w:sz w:val="16"/>
                            <w:szCs w:val="16"/>
                          </w:rPr>
                        </w:pPr>
                        <w:proofErr w:type="gramStart"/>
                        <w:r w:rsidRPr="00841022">
                          <w:rPr>
                            <w:rFonts w:hint="eastAsia"/>
                            <w:sz w:val="16"/>
                            <w:szCs w:val="16"/>
                          </w:rPr>
                          <w:t>否</w:t>
                        </w:r>
                        <w:proofErr w:type="gramEnd"/>
                      </w:p>
                    </w:txbxContent>
                  </v:textbox>
                </v:shape>
                <v:shape id="文字方塊 284" o:spid="_x0000_s1378" type="#_x0000_t202" style="position:absolute;left:740;top:45302;width:2915;height:2090;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kZLMYA&#10;AADcAAAADwAAAGRycy9kb3ducmV2LnhtbESPQWsCMRSE74L/IbxCL1Kz9SB2NUottEiplqqIx8fm&#10;uVncvCxJ1PXfN4LgcZiZb5jJrLW1OJMPlWMFr/0MBHHhdMWlgu3m82UEIkRkjbVjUnClALNptzPB&#10;XLsL/9F5HUuRIBxyVGBibHIpQ2HIYui7hjh5B+ctxiR9KbXHS4LbWg6ybCgtVpwWDDb0Yag4rk9W&#10;wdF8936zr+V8N1xc/Wpzcnv/s1fq+al9H4OI1MZH+N5eaAWD0RvczqQjI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5kZLMYAAADcAAAADwAAAAAAAAAAAAAAAACYAgAAZHJz&#10;L2Rvd25yZXYueG1sUEsFBgAAAAAEAAQA9QAAAIsDAAAAAA==&#10;" filled="f" stroked="f" strokeweight=".5pt">
                  <v:textbox>
                    <w:txbxContent>
                      <w:p w:rsidR="00A86C56" w:rsidRPr="00841022" w:rsidRDefault="00A86C56" w:rsidP="00841022">
                        <w:pPr>
                          <w:pStyle w:val="ae"/>
                          <w:rPr>
                            <w:sz w:val="16"/>
                            <w:szCs w:val="16"/>
                          </w:rPr>
                        </w:pPr>
                        <w:proofErr w:type="gramStart"/>
                        <w:r w:rsidRPr="00841022">
                          <w:rPr>
                            <w:rFonts w:hint="eastAsia"/>
                            <w:sz w:val="16"/>
                            <w:szCs w:val="16"/>
                          </w:rPr>
                          <w:t>否</w:t>
                        </w:r>
                        <w:proofErr w:type="gramEnd"/>
                      </w:p>
                    </w:txbxContent>
                  </v:textbox>
                </v:shape>
                <w10:anchorlock/>
              </v:group>
            </w:pict>
          </mc:Fallback>
        </mc:AlternateContent>
      </w:r>
    </w:p>
    <w:p w:rsidR="00026518" w:rsidRDefault="00823E76" w:rsidP="00C96E7A">
      <w:pPr>
        <w:jc w:val="center"/>
      </w:pPr>
      <w:bookmarkStart w:id="82" w:name="_Ref486022113"/>
      <w:bookmarkStart w:id="83" w:name="_Toc49076596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20</w:t>
      </w:r>
      <w:r>
        <w:fldChar w:fldCharType="end"/>
      </w:r>
      <w:r w:rsidR="00CC2276">
        <w:rPr>
          <w:rFonts w:hint="eastAsia"/>
        </w:rPr>
        <w:t xml:space="preserve"> </w:t>
      </w:r>
      <w:r w:rsidR="00CC2276">
        <w:rPr>
          <w:rFonts w:hint="eastAsia"/>
        </w:rPr>
        <w:t>複合式演算法學習流程圖</w:t>
      </w:r>
      <w:bookmarkEnd w:id="82"/>
      <w:bookmarkEnd w:id="83"/>
    </w:p>
    <w:p w:rsidR="002354FA" w:rsidRPr="002354FA" w:rsidRDefault="002354FA" w:rsidP="002354FA"/>
    <w:p w:rsidR="00AD4B66" w:rsidRDefault="00AD4B66" w:rsidP="00070E93">
      <w:pPr>
        <w:pStyle w:val="1"/>
        <w:numPr>
          <w:ilvl w:val="0"/>
          <w:numId w:val="1"/>
        </w:numPr>
        <w:ind w:left="1680" w:right="240"/>
      </w:pPr>
      <w:bookmarkStart w:id="84" w:name="_Toc490765933"/>
      <w:r>
        <w:rPr>
          <w:rFonts w:hint="eastAsia"/>
        </w:rPr>
        <w:lastRenderedPageBreak/>
        <w:t>實驗</w:t>
      </w:r>
      <w:bookmarkEnd w:id="84"/>
    </w:p>
    <w:p w:rsidR="00AD4B66" w:rsidRDefault="00283F25" w:rsidP="00AF4667">
      <w:pPr>
        <w:ind w:firstLine="480"/>
      </w:pPr>
      <w:r>
        <w:rPr>
          <w:rFonts w:hint="eastAsia"/>
        </w:rPr>
        <w:t>本研究採用三個實驗驗證</w:t>
      </w:r>
      <w:r>
        <w:rPr>
          <w:rFonts w:hint="eastAsia"/>
        </w:rPr>
        <w:t>MGCACO-RLSE</w:t>
      </w:r>
      <w:r w:rsidR="00AF4667">
        <w:rPr>
          <w:rFonts w:hint="eastAsia"/>
        </w:rPr>
        <w:t>測試優化複數模糊類神經模型的可行性以及利用複數型態的歸屬函數讓模型有能力預測多目標和</w:t>
      </w:r>
      <w:r w:rsidR="00770C10">
        <w:rPr>
          <w:rFonts w:hint="eastAsia"/>
        </w:rPr>
        <w:t>預測的準確度。於時間序列的預測中，測試資料的誤差是用於判斷該模型效能的一個重要指標。測試的誤差越小，越能顯現該模型的優異處。於實驗中，將會與部分文獻</w:t>
      </w:r>
      <w:r w:rsidR="003044C9">
        <w:fldChar w:fldCharType="begin"/>
      </w:r>
      <w:r w:rsidR="003044C9">
        <w:instrText xml:space="preserve"> </w:instrText>
      </w:r>
      <w:r w:rsidR="003044C9">
        <w:rPr>
          <w:rFonts w:hint="eastAsia"/>
        </w:rPr>
        <w:instrText>REF _Ref486162772 \h</w:instrText>
      </w:r>
      <w:r w:rsidR="003044C9">
        <w:instrText xml:space="preserve"> </w:instrText>
      </w:r>
      <w:r w:rsidR="003044C9">
        <w:fldChar w:fldCharType="separate"/>
      </w:r>
      <w:r w:rsidR="00A86C56">
        <w:t xml:space="preserve">[ </w:t>
      </w:r>
      <w:r w:rsidR="00A86C56">
        <w:rPr>
          <w:noProof/>
        </w:rPr>
        <w:t>34</w:t>
      </w:r>
      <w:r w:rsidR="003044C9">
        <w:fldChar w:fldCharType="end"/>
      </w:r>
      <w:r w:rsidR="003044C9">
        <w:rPr>
          <w:rFonts w:hint="eastAsia"/>
        </w:rPr>
        <w:t>]</w:t>
      </w:r>
      <w:r w:rsidR="003044C9">
        <w:fldChar w:fldCharType="begin"/>
      </w:r>
      <w:r w:rsidR="003044C9">
        <w:instrText xml:space="preserve"> REF _Ref486172308 \h </w:instrText>
      </w:r>
      <w:r w:rsidR="003044C9">
        <w:fldChar w:fldCharType="separate"/>
      </w:r>
      <w:r w:rsidR="00A86C56">
        <w:t xml:space="preserve">[ </w:t>
      </w:r>
      <w:r w:rsidR="00A86C56">
        <w:rPr>
          <w:noProof/>
        </w:rPr>
        <w:t>35</w:t>
      </w:r>
      <w:r w:rsidR="003044C9">
        <w:fldChar w:fldCharType="end"/>
      </w:r>
      <w:r w:rsidR="003044C9">
        <w:rPr>
          <w:rFonts w:hint="eastAsia"/>
        </w:rPr>
        <w:t>]</w:t>
      </w:r>
      <w:r w:rsidR="003044C9">
        <w:fldChar w:fldCharType="begin"/>
      </w:r>
      <w:r w:rsidR="003044C9">
        <w:instrText xml:space="preserve"> REF _Ref486358276 \h </w:instrText>
      </w:r>
      <w:r w:rsidR="003044C9">
        <w:fldChar w:fldCharType="separate"/>
      </w:r>
      <w:r w:rsidR="00A86C56">
        <w:t xml:space="preserve">[ </w:t>
      </w:r>
      <w:r w:rsidR="00A86C56">
        <w:rPr>
          <w:noProof/>
        </w:rPr>
        <w:t>36</w:t>
      </w:r>
      <w:r w:rsidR="003044C9">
        <w:fldChar w:fldCharType="end"/>
      </w:r>
      <w:r w:rsidR="003044C9">
        <w:rPr>
          <w:rFonts w:hint="eastAsia"/>
        </w:rPr>
        <w:t>]</w:t>
      </w:r>
      <w:r w:rsidR="00770C10">
        <w:rPr>
          <w:rFonts w:hint="eastAsia"/>
        </w:rPr>
        <w:t>進行效能比較，用以證實本模型之優劣。使用到的效能指標</w:t>
      </w:r>
      <w:r w:rsidR="005B49D5">
        <w:rPr>
          <w:rFonts w:hint="eastAsia"/>
        </w:rPr>
        <w:t>有</w:t>
      </w:r>
      <w:r w:rsidR="005B49D5" w:rsidRPr="005B49D5">
        <w:rPr>
          <w:rFonts w:hint="eastAsia"/>
        </w:rPr>
        <w:t>絕對誤差百分比</w:t>
      </w:r>
      <w:r w:rsidR="005B49D5" w:rsidRPr="005B49D5">
        <w:rPr>
          <w:rFonts w:hint="eastAsia"/>
        </w:rPr>
        <w:t>(Me</w:t>
      </w:r>
      <w:r w:rsidR="005B49D5">
        <w:rPr>
          <w:rFonts w:hint="eastAsia"/>
        </w:rPr>
        <w:t>an Absolute</w:t>
      </w:r>
      <w:r w:rsidR="005B49D5" w:rsidRPr="005B49D5">
        <w:rPr>
          <w:rFonts w:hint="eastAsia"/>
        </w:rPr>
        <w:t xml:space="preserve"> Percentage Error</w:t>
      </w:r>
      <w:r w:rsidR="005B49D5">
        <w:rPr>
          <w:rFonts w:hint="eastAsia"/>
        </w:rPr>
        <w:t xml:space="preserve">, </w:t>
      </w:r>
      <w:r w:rsidR="005B49D5" w:rsidRPr="005B49D5">
        <w:rPr>
          <w:rFonts w:hint="eastAsia"/>
        </w:rPr>
        <w:t>MAPE)</w:t>
      </w:r>
      <w:r w:rsidR="005B49D5">
        <w:rPr>
          <w:rFonts w:hint="eastAsia"/>
        </w:rPr>
        <w:t>以及均方根誤差</w:t>
      </w:r>
      <w:r w:rsidR="005B49D5">
        <w:rPr>
          <w:rFonts w:hint="eastAsia"/>
        </w:rPr>
        <w:t>(</w:t>
      </w:r>
      <w:r w:rsidR="00661A3E" w:rsidRPr="00661A3E">
        <w:t>RMSE)</w:t>
      </w:r>
      <w:r w:rsidR="00661A3E">
        <w:rPr>
          <w:rFonts w:hint="eastAsia"/>
        </w:rPr>
        <w:t>，效能指標公式</w:t>
      </w:r>
      <w:r w:rsidR="00770C10">
        <w:rPr>
          <w:rFonts w:hint="eastAsia"/>
        </w:rPr>
        <w:t>如下：</w:t>
      </w:r>
    </w:p>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5"/>
        <w:gridCol w:w="655"/>
      </w:tblGrid>
      <w:tr w:rsidR="00770C10" w:rsidTr="00091E5C">
        <w:tc>
          <w:tcPr>
            <w:tcW w:w="7905" w:type="dxa"/>
          </w:tcPr>
          <w:p w:rsidR="00770C10" w:rsidRDefault="00661A3E" w:rsidP="00661A3E">
            <m:oMathPara>
              <m:oMath>
                <m:r>
                  <m:rPr>
                    <m:sty m:val="p"/>
                  </m:rPr>
                  <w:rPr>
                    <w:rFonts w:ascii="Cambria Math" w:hAnsi="Cambria Math" w:hint="eastAsia"/>
                  </w:rPr>
                  <m:t xml:space="preserve">MAPE= </m:t>
                </m:r>
                <m:f>
                  <m:fPr>
                    <m:ctrlPr>
                      <w:rPr>
                        <w:rFonts w:ascii="Cambria Math" w:hAnsi="Cambria Math"/>
                      </w:rPr>
                    </m:ctrlPr>
                  </m:fPr>
                  <m:num>
                    <m:d>
                      <m:dPr>
                        <m:begChr m:val="|"/>
                        <m:endChr m:val="|"/>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r>
                              <w:rPr>
                                <w:rFonts w:ascii="Cambria Math" w:hAnsi="Cambria Math" w:hint="eastAsia"/>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hint="eastAsia"/>
                              </w:rPr>
                              <m:t>)</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e>
                        </m:nary>
                      </m:e>
                    </m:d>
                  </m:num>
                  <m:den>
                    <m:r>
                      <w:rPr>
                        <w:rFonts w:ascii="Cambria Math" w:hAnsi="Cambria Math"/>
                      </w:rPr>
                      <m:t>t</m:t>
                    </m:r>
                  </m:den>
                </m:f>
                <m:r>
                  <w:rPr>
                    <w:rFonts w:ascii="Cambria Math" w:hAnsi="Cambria Math"/>
                  </w:rPr>
                  <m:t>∙100%</m:t>
                </m:r>
              </m:oMath>
            </m:oMathPara>
          </w:p>
        </w:tc>
        <w:tc>
          <w:tcPr>
            <w:tcW w:w="655" w:type="dxa"/>
            <w:vAlign w:val="center"/>
          </w:tcPr>
          <w:p w:rsidR="00770C10" w:rsidRDefault="00091E5C" w:rsidP="00091E5C">
            <w:pPr>
              <w:pStyle w:val="ae"/>
              <w:jc w:val="right"/>
            </w:pPr>
            <w:r>
              <w:rPr>
                <w:rFonts w:hint="eastAsia"/>
              </w:rPr>
              <w:t>(65)</w:t>
            </w:r>
          </w:p>
        </w:tc>
      </w:tr>
      <w:tr w:rsidR="00770C10" w:rsidTr="00091E5C">
        <w:tc>
          <w:tcPr>
            <w:tcW w:w="7905" w:type="dxa"/>
          </w:tcPr>
          <w:p w:rsidR="00770C10" w:rsidRDefault="00B937D8" w:rsidP="00B937D8">
            <m:oMathPara>
              <m:oMath>
                <m:r>
                  <m:rPr>
                    <m:sty m:val="p"/>
                  </m:rPr>
                  <w:rPr>
                    <w:rFonts w:ascii="Cambria Math" w:hAnsi="Cambria Math"/>
                  </w:rPr>
                  <m:t xml:space="preserve">RMSE= </m:t>
                </m:r>
                <m:rad>
                  <m:radPr>
                    <m:degHide m:val="1"/>
                    <m:ctrlPr>
                      <w:rPr>
                        <w:rFonts w:ascii="Cambria Math" w:hAnsi="Cambria Math"/>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t</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e>
                              <m:sup>
                                <m:r>
                                  <w:rPr>
                                    <w:rFonts w:ascii="Cambria Math" w:hAnsi="Cambria Math"/>
                                  </w:rPr>
                                  <m:t>2</m:t>
                                </m:r>
                              </m:sup>
                            </m:sSup>
                          </m:e>
                        </m:nary>
                      </m:num>
                      <m:den>
                        <m:r>
                          <w:rPr>
                            <w:rFonts w:ascii="Cambria Math" w:hAnsi="Cambria Math"/>
                          </w:rPr>
                          <m:t>t</m:t>
                        </m:r>
                      </m:den>
                    </m:f>
                  </m:e>
                </m:rad>
              </m:oMath>
            </m:oMathPara>
          </w:p>
        </w:tc>
        <w:tc>
          <w:tcPr>
            <w:tcW w:w="655" w:type="dxa"/>
            <w:vAlign w:val="center"/>
          </w:tcPr>
          <w:p w:rsidR="00770C10" w:rsidRDefault="00091E5C" w:rsidP="00091E5C">
            <w:pPr>
              <w:pStyle w:val="ae"/>
              <w:jc w:val="right"/>
            </w:pPr>
            <w:r>
              <w:rPr>
                <w:rFonts w:hint="eastAsia"/>
              </w:rPr>
              <w:t>(66)</w:t>
            </w:r>
          </w:p>
        </w:tc>
      </w:tr>
    </w:tbl>
    <w:p w:rsidR="00770C10" w:rsidRDefault="00B937D8" w:rsidP="00AF4667">
      <w:pPr>
        <w:ind w:firstLine="480"/>
      </w:pPr>
      <w:r>
        <w:rPr>
          <w:rFonts w:hint="eastAsia"/>
        </w:rPr>
        <w:t>於實驗一，進行類神經模糊模型對於單一目標的預測。目的是為了獲得初步的證實，驗證</w:t>
      </w:r>
      <w:r>
        <w:rPr>
          <w:rFonts w:hint="eastAsia"/>
        </w:rPr>
        <w:t>MGCACO-RLSE</w:t>
      </w:r>
      <w:r>
        <w:rPr>
          <w:rFonts w:hint="eastAsia"/>
        </w:rPr>
        <w:t>優化模型參數的可行性。實驗二則是進行雙目標的預測，</w:t>
      </w:r>
      <w:r w:rsidR="001B7E71">
        <w:rPr>
          <w:rFonts w:hint="eastAsia"/>
        </w:rPr>
        <w:t>因為複數模糊類神經模型的輸出可以為一複數，利用該複數的實數部以及虛數部個別對不同目標預測，驗證複數輸出預測不同目標的可行性。實驗三是進行三個不同目標的預測實驗，如</w:t>
      </w:r>
      <w:r w:rsidR="001B7E71">
        <w:fldChar w:fldCharType="begin"/>
      </w:r>
      <w:r w:rsidR="001B7E71">
        <w:instrText xml:space="preserve"> </w:instrText>
      </w:r>
      <w:r w:rsidR="001B7E71">
        <w:rPr>
          <w:rFonts w:hint="eastAsia"/>
        </w:rPr>
        <w:instrText>REF _Ref486159188 \r \h</w:instrText>
      </w:r>
      <w:r w:rsidR="001B7E71">
        <w:instrText xml:space="preserve"> </w:instrText>
      </w:r>
      <w:r w:rsidR="001B7E71">
        <w:fldChar w:fldCharType="separate"/>
      </w:r>
      <w:r w:rsidR="00A86C56">
        <w:t>3.2</w:t>
      </w:r>
      <w:r w:rsidR="001B7E71">
        <w:fldChar w:fldCharType="end"/>
      </w:r>
      <w:r w:rsidR="001B7E71">
        <w:rPr>
          <w:rFonts w:hint="eastAsia"/>
        </w:rPr>
        <w:t>所提及，一複數歸屬程度可以解構出不同的歸屬程度值，並且利用不同的歸屬程度值對不同目標進行預測。</w:t>
      </w:r>
      <w:r w:rsidR="001A6B8E">
        <w:rPr>
          <w:rFonts w:hint="eastAsia"/>
        </w:rPr>
        <w:t>實驗三採用兩個不同歸屬程度值，讓模型輸出兩個複數數值。以第一個數值的實數、虛數以及第二個數值的實數部，個別對不同目標預測。證實模型多目標輸出預測的可行性。</w:t>
      </w:r>
    </w:p>
    <w:p w:rsidR="001A6B8E" w:rsidRDefault="008C18C9" w:rsidP="001A6B8E">
      <w:pPr>
        <w:pStyle w:val="2"/>
        <w:numPr>
          <w:ilvl w:val="0"/>
          <w:numId w:val="30"/>
        </w:numPr>
      </w:pPr>
      <w:bookmarkStart w:id="85" w:name="_Toc490765934"/>
      <w:r>
        <w:rPr>
          <w:rFonts w:hint="eastAsia"/>
        </w:rPr>
        <w:t>實驗一：道瓊工業</w:t>
      </w:r>
      <w:r w:rsidR="001A6B8E">
        <w:rPr>
          <w:rFonts w:hint="eastAsia"/>
        </w:rPr>
        <w:t>指數</w:t>
      </w:r>
      <w:r w:rsidR="002364B8">
        <w:rPr>
          <w:rFonts w:hint="eastAsia"/>
        </w:rPr>
        <w:t>時間序列預測</w:t>
      </w:r>
      <w:bookmarkEnd w:id="85"/>
    </w:p>
    <w:p w:rsidR="00F2171F" w:rsidRDefault="00F2171F" w:rsidP="004546BD">
      <w:pPr>
        <w:ind w:left="77" w:firstLine="403"/>
      </w:pPr>
      <w:r w:rsidRPr="00F2171F">
        <w:rPr>
          <w:rFonts w:hint="eastAsia"/>
        </w:rPr>
        <w:t>本實驗是進行</w:t>
      </w:r>
      <w:r>
        <w:rPr>
          <w:rFonts w:hint="eastAsia"/>
        </w:rPr>
        <w:t>單目標</w:t>
      </w:r>
      <w:r w:rsidRPr="00F2171F">
        <w:rPr>
          <w:rFonts w:hint="eastAsia"/>
        </w:rPr>
        <w:t>的</w:t>
      </w:r>
      <w:r>
        <w:rPr>
          <w:rFonts w:hint="eastAsia"/>
        </w:rPr>
        <w:t>時間序列</w:t>
      </w:r>
      <w:r w:rsidRPr="00F2171F">
        <w:rPr>
          <w:rFonts w:hint="eastAsia"/>
        </w:rPr>
        <w:t>預測，實驗目標是建立模型，訓練後並且預測</w:t>
      </w:r>
      <w:r w:rsidR="008D52EF">
        <w:rPr>
          <w:rFonts w:hint="eastAsia"/>
        </w:rPr>
        <w:t>每日</w:t>
      </w:r>
      <w:r w:rsidRPr="00F2171F">
        <w:rPr>
          <w:rFonts w:hint="eastAsia"/>
        </w:rPr>
        <w:t>股價指數</w:t>
      </w:r>
      <w:r w:rsidR="003273D2">
        <w:rPr>
          <w:rFonts w:hint="eastAsia"/>
        </w:rPr>
        <w:t>該股價指數為道瓊工業平均指數</w:t>
      </w:r>
      <w:r w:rsidR="003273D2">
        <w:rPr>
          <w:rFonts w:hint="eastAsia"/>
        </w:rPr>
        <w:t>(</w:t>
      </w:r>
      <w:r w:rsidR="003273D2" w:rsidRPr="002364B8">
        <w:t>Dow Jones Industrial Average</w:t>
      </w:r>
      <w:r w:rsidR="003273D2">
        <w:rPr>
          <w:rFonts w:hint="eastAsia"/>
        </w:rPr>
        <w:t xml:space="preserve"> Index)</w:t>
      </w:r>
      <w:r w:rsidR="003273D2" w:rsidRPr="00F2171F">
        <w:rPr>
          <w:rFonts w:hint="eastAsia"/>
        </w:rPr>
        <w:t>。</w:t>
      </w:r>
      <w:r w:rsidR="00B00E94">
        <w:rPr>
          <w:rFonts w:hint="eastAsia"/>
        </w:rPr>
        <w:t>模型輸出為一複數值，取其實數部為模型預測</w:t>
      </w:r>
      <w:r w:rsidR="003273D2">
        <w:rPr>
          <w:rFonts w:hint="eastAsia"/>
        </w:rPr>
        <w:t>道瓊指數的數值。</w:t>
      </w:r>
      <w:r w:rsidR="003273D2">
        <w:t xml:space="preserve"> </w:t>
      </w:r>
    </w:p>
    <w:p w:rsidR="00F2171F" w:rsidRDefault="00F2171F" w:rsidP="00F2171F">
      <w:pPr>
        <w:spacing w:before="120" w:after="120"/>
        <w:ind w:left="77" w:firstLine="403"/>
      </w:pPr>
      <w:r>
        <w:rPr>
          <w:rFonts w:hint="eastAsia"/>
        </w:rPr>
        <w:lastRenderedPageBreak/>
        <w:t>道瓊工業平均指數是由華爾街日報</w:t>
      </w:r>
      <w:r>
        <w:rPr>
          <w:rFonts w:hint="eastAsia"/>
        </w:rPr>
        <w:t>(</w:t>
      </w:r>
      <w:r w:rsidRPr="002364B8">
        <w:t>The Wall Street Journal</w:t>
      </w:r>
      <w:r>
        <w:rPr>
          <w:rFonts w:hint="eastAsia"/>
        </w:rPr>
        <w:t>)</w:t>
      </w:r>
      <w:r>
        <w:rPr>
          <w:rFonts w:hint="eastAsia"/>
        </w:rPr>
        <w:t>以及</w:t>
      </w:r>
      <w:r w:rsidRPr="004546BD">
        <w:t>Dow</w:t>
      </w:r>
      <w:r>
        <w:rPr>
          <w:rFonts w:hint="eastAsia"/>
        </w:rPr>
        <w:t>於</w:t>
      </w:r>
      <w:r>
        <w:rPr>
          <w:rFonts w:hint="eastAsia"/>
        </w:rPr>
        <w:t>1896</w:t>
      </w:r>
      <w:r>
        <w:rPr>
          <w:rFonts w:hint="eastAsia"/>
        </w:rPr>
        <w:t>年開始公布。該指數包含</w:t>
      </w:r>
      <w:r w:rsidRPr="004546BD">
        <w:rPr>
          <w:rFonts w:hint="eastAsia"/>
        </w:rPr>
        <w:t>美國</w:t>
      </w:r>
      <w:r w:rsidRPr="004546BD">
        <w:rPr>
          <w:rFonts w:hint="eastAsia"/>
        </w:rPr>
        <w:t>30</w:t>
      </w:r>
      <w:r w:rsidRPr="004546BD">
        <w:rPr>
          <w:rFonts w:hint="eastAsia"/>
        </w:rPr>
        <w:t>間</w:t>
      </w:r>
      <w:r>
        <w:rPr>
          <w:rFonts w:hint="eastAsia"/>
        </w:rPr>
        <w:t>最為知名的上市公司，足以</w:t>
      </w:r>
      <w:r w:rsidRPr="00F2171F">
        <w:rPr>
          <w:rFonts w:hint="eastAsia"/>
        </w:rPr>
        <w:t>反映總體經濟市場狀況</w:t>
      </w:r>
      <w:r>
        <w:rPr>
          <w:rFonts w:hint="eastAsia"/>
        </w:rPr>
        <w:t>。</w:t>
      </w:r>
      <w:r w:rsidR="001563F5">
        <w:rPr>
          <w:rFonts w:hint="eastAsia"/>
        </w:rPr>
        <w:t>本實驗擷取</w:t>
      </w:r>
      <w:r w:rsidR="001563F5">
        <w:rPr>
          <w:rFonts w:hint="eastAsia"/>
        </w:rPr>
        <w:t>199</w:t>
      </w:r>
      <w:r w:rsidR="003A1116">
        <w:rPr>
          <w:rFonts w:hint="eastAsia"/>
        </w:rPr>
        <w:t>3</w:t>
      </w:r>
      <w:r w:rsidR="001563F5">
        <w:rPr>
          <w:rFonts w:hint="eastAsia"/>
        </w:rPr>
        <w:t>年一月至</w:t>
      </w:r>
      <w:r w:rsidR="001563F5">
        <w:rPr>
          <w:rFonts w:hint="eastAsia"/>
        </w:rPr>
        <w:t>2010</w:t>
      </w:r>
      <w:r w:rsidR="001563F5">
        <w:rPr>
          <w:rFonts w:hint="eastAsia"/>
        </w:rPr>
        <w:t>年十二月作為實驗所使用的資料，最後</w:t>
      </w:r>
      <w:r w:rsidR="001563F5">
        <w:rPr>
          <w:rFonts w:hint="eastAsia"/>
        </w:rPr>
        <w:t>60</w:t>
      </w:r>
      <w:r w:rsidR="001563F5">
        <w:rPr>
          <w:rFonts w:hint="eastAsia"/>
        </w:rPr>
        <w:t>筆為測試資料，其餘的作為訓練資料。在實驗的學習過程中，每個蟻群解的效能優劣以</w:t>
      </w:r>
      <w:r w:rsidR="001563F5">
        <w:rPr>
          <w:rFonts w:hint="eastAsia"/>
        </w:rPr>
        <w:t>RMSE</w:t>
      </w:r>
      <w:r w:rsidR="001563F5">
        <w:rPr>
          <w:rFonts w:hint="eastAsia"/>
        </w:rPr>
        <w:t>作為性能指標。</w:t>
      </w:r>
    </w:p>
    <w:p w:rsidR="001563F5" w:rsidRDefault="001563F5" w:rsidP="00F2171F">
      <w:pPr>
        <w:spacing w:before="120" w:after="120"/>
        <w:ind w:left="77" w:firstLine="403"/>
        <w:rPr>
          <w:szCs w:val="24"/>
        </w:rPr>
      </w:pPr>
      <w:r>
        <w:rPr>
          <w:rFonts w:hint="eastAsia"/>
        </w:rPr>
        <w:t>訓練</w:t>
      </w:r>
      <w:r w:rsidRPr="001563F5">
        <w:rPr>
          <w:rFonts w:hint="eastAsia"/>
        </w:rPr>
        <w:t>資料至模型前會先將資料進行</w:t>
      </w:r>
      <w:r w:rsidR="005B6BF0">
        <w:rPr>
          <w:rFonts w:hint="eastAsia"/>
        </w:rPr>
        <w:t>前處理後再執行</w:t>
      </w:r>
      <w:r w:rsidRPr="001563F5">
        <w:rPr>
          <w:rFonts w:hint="eastAsia"/>
        </w:rPr>
        <w:t>特徵選取，選取</w:t>
      </w:r>
      <w:r w:rsidR="005B6BF0" w:rsidRPr="001563F5">
        <w:rPr>
          <w:rFonts w:hint="eastAsia"/>
        </w:rPr>
        <w:t>目標</w:t>
      </w:r>
      <w:r w:rsidRPr="001563F5">
        <w:rPr>
          <w:rFonts w:hint="eastAsia"/>
        </w:rPr>
        <w:t>交易</w:t>
      </w:r>
      <w:r w:rsidR="00FB22FC">
        <w:rPr>
          <w:rFonts w:hint="eastAsia"/>
        </w:rPr>
        <w:t>月</w:t>
      </w:r>
      <w:r w:rsidRPr="001563F5">
        <w:rPr>
          <w:rFonts w:hint="eastAsia"/>
        </w:rPr>
        <w:t>前</w:t>
      </w:r>
      <w:r w:rsidR="005B6BF0">
        <w:rPr>
          <w:rFonts w:hint="eastAsia"/>
        </w:rPr>
        <w:t>30</w:t>
      </w:r>
      <w:r w:rsidRPr="001563F5">
        <w:rPr>
          <w:rFonts w:hint="eastAsia"/>
        </w:rPr>
        <w:t>個交易</w:t>
      </w:r>
      <w:r w:rsidR="00FB22FC">
        <w:rPr>
          <w:rFonts w:hint="eastAsia"/>
        </w:rPr>
        <w:t>月</w:t>
      </w:r>
      <w:r w:rsidRPr="001563F5">
        <w:rPr>
          <w:rFonts w:hint="eastAsia"/>
        </w:rPr>
        <w:t>的</w:t>
      </w:r>
      <w:r w:rsidR="005B6BF0">
        <w:rPr>
          <w:rFonts w:hint="eastAsia"/>
        </w:rPr>
        <w:t>指數</w:t>
      </w:r>
      <w:r w:rsidRPr="001563F5">
        <w:rPr>
          <w:rFonts w:hint="eastAsia"/>
        </w:rPr>
        <w:t>漲跌變化作為候選特徵</w:t>
      </w:r>
      <w:r w:rsidR="005B6BF0">
        <w:rPr>
          <w:rFonts w:hint="eastAsia"/>
        </w:rPr>
        <w:t>，</w:t>
      </w:r>
      <w:r w:rsidRPr="001563F5">
        <w:rPr>
          <w:rFonts w:hint="eastAsia"/>
        </w:rPr>
        <w:t>此</w:t>
      </w:r>
      <w:r w:rsidR="005B6BF0">
        <w:rPr>
          <w:rFonts w:hint="eastAsia"/>
        </w:rPr>
        <w:t>30</w:t>
      </w:r>
      <w:r w:rsidRPr="001563F5">
        <w:rPr>
          <w:rFonts w:hint="eastAsia"/>
        </w:rPr>
        <w:t>個交易</w:t>
      </w:r>
      <w:r w:rsidR="00FB22FC">
        <w:rPr>
          <w:rFonts w:hint="eastAsia"/>
        </w:rPr>
        <w:t>月</w:t>
      </w:r>
      <w:r w:rsidRPr="001563F5">
        <w:rPr>
          <w:rFonts w:hint="eastAsia"/>
        </w:rPr>
        <w:t>是</w:t>
      </w:r>
      <w:r w:rsidR="005B6BF0">
        <w:rPr>
          <w:rFonts w:hint="eastAsia"/>
        </w:rPr>
        <w:t>從最遠離目標交易日漲跌依序靠近，記為</w:t>
      </w:r>
      <m:oMath>
        <m:d>
          <m:dPr>
            <m:begChr m:val="{"/>
            <m:endChr m:val="}"/>
            <m:ctrlPr>
              <w:rPr>
                <w:rFonts w:ascii="Cambria Math" w:hAnsi="Cambria Math"/>
                <w:i/>
                <w:szCs w:val="24"/>
              </w:rPr>
            </m:ctrlPr>
          </m:dPr>
          <m:e>
            <m:sSub>
              <m:sSubPr>
                <m:ctrlPr>
                  <w:rPr>
                    <w:rFonts w:ascii="Cambria Math" w:hAnsi="Cambria Math"/>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,i=1,2,…,3</m:t>
            </m:r>
            <m:r>
              <w:rPr>
                <w:rFonts w:ascii="Cambria Math" w:hAnsi="Cambria Math" w:hint="eastAsia"/>
                <w:szCs w:val="24"/>
              </w:rPr>
              <m:t>0</m:t>
            </m:r>
          </m:e>
        </m:d>
      </m:oMath>
      <w:r w:rsidR="005B6BF0">
        <w:rPr>
          <w:rFonts w:hint="eastAsia"/>
          <w:szCs w:val="24"/>
        </w:rPr>
        <w:t>。</w:t>
      </w:r>
      <w:r w:rsidR="00C7222A" w:rsidRPr="00C7222A">
        <w:rPr>
          <w:rFonts w:hint="eastAsia"/>
          <w:szCs w:val="24"/>
        </w:rPr>
        <w:t>候選特徵的選擇增益則是基於對目標資料提供的資訊量及對於已選擇的候選特徵彼此之間的冗餘資訊量</w:t>
      </w:r>
      <w:r w:rsidR="00C7222A">
        <w:rPr>
          <w:rFonts w:hint="eastAsia"/>
          <w:szCs w:val="24"/>
        </w:rPr>
        <w:t>，</w:t>
      </w:r>
      <w:r w:rsidR="00C7222A" w:rsidRPr="00C7222A">
        <w:rPr>
          <w:rFonts w:hint="eastAsia"/>
          <w:szCs w:val="24"/>
        </w:rPr>
        <w:t>此實驗的候選特徵對於目標的候選特徵選擇順序於</w:t>
      </w:r>
      <w:r w:rsidR="001A5887">
        <w:rPr>
          <w:szCs w:val="24"/>
        </w:rPr>
        <w:fldChar w:fldCharType="begin"/>
      </w:r>
      <w:r w:rsidR="001A5887">
        <w:rPr>
          <w:szCs w:val="24"/>
        </w:rPr>
        <w:instrText xml:space="preserve"> </w:instrText>
      </w:r>
      <w:r w:rsidR="001A5887">
        <w:rPr>
          <w:rFonts w:hint="eastAsia"/>
          <w:szCs w:val="24"/>
        </w:rPr>
        <w:instrText>REF _Ref486167159 \h</w:instrText>
      </w:r>
      <w:r w:rsidR="001A5887">
        <w:rPr>
          <w:szCs w:val="24"/>
        </w:rPr>
        <w:instrText xml:space="preserve"> </w:instrText>
      </w:r>
      <w:r w:rsidR="001A5887">
        <w:rPr>
          <w:szCs w:val="24"/>
        </w:rPr>
      </w:r>
      <w:r w:rsidR="001A5887">
        <w:rPr>
          <w:szCs w:val="24"/>
        </w:rPr>
        <w:fldChar w:fldCharType="separate"/>
      </w:r>
      <w:r w:rsidR="00A86C56">
        <w:rPr>
          <w:rFonts w:hint="eastAsia"/>
        </w:rPr>
        <w:t>表</w:t>
      </w:r>
      <w:r w:rsidR="00A86C56">
        <w:rPr>
          <w:rFonts w:hint="eastAsia"/>
        </w:rPr>
        <w:t xml:space="preserve"> </w:t>
      </w:r>
      <w:r w:rsidR="00A86C56">
        <w:rPr>
          <w:noProof/>
        </w:rPr>
        <w:t>1</w:t>
      </w:r>
      <w:r w:rsidR="001A5887">
        <w:rPr>
          <w:szCs w:val="24"/>
        </w:rPr>
        <w:fldChar w:fldCharType="end"/>
      </w:r>
      <w:r w:rsidR="00C7222A">
        <w:rPr>
          <w:rFonts w:hint="eastAsia"/>
          <w:szCs w:val="24"/>
        </w:rPr>
        <w:t>，候選特徵對於</w:t>
      </w:r>
      <w:r w:rsidR="00C7222A" w:rsidRPr="00C7222A">
        <w:rPr>
          <w:rFonts w:hint="eastAsia"/>
          <w:szCs w:val="24"/>
        </w:rPr>
        <w:t>目標的總</w:t>
      </w:r>
      <w:r w:rsidR="00C7222A">
        <w:rPr>
          <w:rFonts w:hint="eastAsia"/>
          <w:szCs w:val="24"/>
        </w:rPr>
        <w:t>選擇增益量</w:t>
      </w:r>
      <w:r w:rsidR="00C7222A" w:rsidRPr="00C7222A">
        <w:rPr>
          <w:rFonts w:hint="eastAsia"/>
          <w:szCs w:val="24"/>
        </w:rPr>
        <w:t>變化如</w:t>
      </w:r>
      <w:r w:rsidR="001A5887">
        <w:rPr>
          <w:szCs w:val="24"/>
        </w:rPr>
        <w:fldChar w:fldCharType="begin"/>
      </w:r>
      <w:r w:rsidR="001A5887">
        <w:rPr>
          <w:szCs w:val="24"/>
        </w:rPr>
        <w:instrText xml:space="preserve"> </w:instrText>
      </w:r>
      <w:r w:rsidR="001A5887">
        <w:rPr>
          <w:rFonts w:hint="eastAsia"/>
          <w:szCs w:val="24"/>
        </w:rPr>
        <w:instrText>REF _Ref486167186 \h</w:instrText>
      </w:r>
      <w:r w:rsidR="001A5887">
        <w:rPr>
          <w:szCs w:val="24"/>
        </w:rPr>
        <w:instrText xml:space="preserve"> </w:instrText>
      </w:r>
      <w:r w:rsidR="001A5887">
        <w:rPr>
          <w:szCs w:val="24"/>
        </w:rPr>
      </w:r>
      <w:r w:rsidR="001A5887">
        <w:rPr>
          <w:szCs w:val="24"/>
        </w:rPr>
        <w:fldChar w:fldCharType="separate"/>
      </w:r>
      <w:r w:rsidR="00A86C56">
        <w:rPr>
          <w:rFonts w:hint="eastAsia"/>
        </w:rPr>
        <w:t>圖</w:t>
      </w:r>
      <w:r w:rsidR="00A86C56">
        <w:rPr>
          <w:rFonts w:hint="eastAsia"/>
        </w:rPr>
        <w:t xml:space="preserve"> </w:t>
      </w:r>
      <w:r w:rsidR="00A86C56">
        <w:rPr>
          <w:noProof/>
        </w:rPr>
        <w:t>20</w:t>
      </w:r>
      <w:r w:rsidR="001A5887">
        <w:rPr>
          <w:szCs w:val="24"/>
        </w:rPr>
        <w:fldChar w:fldCharType="end"/>
      </w:r>
      <w:r w:rsidR="00C7222A">
        <w:rPr>
          <w:rFonts w:hint="eastAsia"/>
          <w:szCs w:val="24"/>
        </w:rPr>
        <w:t>。</w:t>
      </w:r>
      <w:r w:rsidR="00BC4442">
        <w:rPr>
          <w:rFonts w:hint="eastAsia"/>
          <w:szCs w:val="24"/>
        </w:rPr>
        <w:t>該圖為隨著選擇特徵的數量增加，對於目標的總選擇增益量變化，從圖中可見，約選擇到第</w:t>
      </w:r>
      <w:r w:rsidR="00BC4442">
        <w:rPr>
          <w:rFonts w:hint="eastAsia"/>
          <w:szCs w:val="24"/>
        </w:rPr>
        <w:t>14</w:t>
      </w:r>
      <w:r w:rsidR="00BC4442">
        <w:rPr>
          <w:rFonts w:hint="eastAsia"/>
          <w:szCs w:val="24"/>
        </w:rPr>
        <w:t>個特徵時，總選擇增益量最大。但是若採用</w:t>
      </w:r>
      <w:r w:rsidR="00BC4442">
        <w:rPr>
          <w:rFonts w:hint="eastAsia"/>
          <w:szCs w:val="24"/>
        </w:rPr>
        <w:t>14</w:t>
      </w:r>
      <w:r w:rsidR="00BC4442">
        <w:rPr>
          <w:rFonts w:hint="eastAsia"/>
          <w:szCs w:val="24"/>
        </w:rPr>
        <w:t>個特徵集合進入模型學習，會造成模型龐大的計算負擔。於是本實驗會採用單目標特徵選取策略針對特徵再次進行篩選。</w:t>
      </w:r>
    </w:p>
    <w:p w:rsidR="00C7222A" w:rsidRDefault="00C7222A" w:rsidP="00F2171F">
      <w:pPr>
        <w:spacing w:before="120" w:after="120"/>
        <w:ind w:left="77" w:firstLine="403"/>
        <w:rPr>
          <w:szCs w:val="24"/>
        </w:rPr>
      </w:pPr>
      <w:r w:rsidRPr="001D02D3">
        <w:rPr>
          <w:rFonts w:hint="eastAsia"/>
          <w:szCs w:val="24"/>
        </w:rPr>
        <w:t>經過特徵選取後，</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m:t>
        </m:r>
      </m:oMath>
      <w:r w:rsidRPr="001D02D3">
        <w:rPr>
          <w:rFonts w:hint="eastAsia"/>
          <w:szCs w:val="24"/>
        </w:rPr>
        <w:t>為被選入模型的候選特徵變數</w:t>
      </w:r>
      <w:r w:rsidR="00190CB8">
        <w:rPr>
          <w:rFonts w:hint="eastAsia"/>
          <w:szCs w:val="24"/>
        </w:rPr>
        <w:t>，為第</w:t>
      </w:r>
      <w:r w:rsidR="00190CB8">
        <w:rPr>
          <w:rFonts w:hint="eastAsia"/>
          <w:szCs w:val="24"/>
        </w:rPr>
        <w:t>30</w:t>
      </w:r>
      <w:r w:rsidR="00190CB8">
        <w:rPr>
          <w:rFonts w:hint="eastAsia"/>
          <w:szCs w:val="24"/>
        </w:rPr>
        <w:t>個以及第二個特徵，</w:t>
      </w:r>
      <w:r>
        <w:rPr>
          <w:rFonts w:hint="eastAsia"/>
          <w:szCs w:val="24"/>
        </w:rPr>
        <w:t>此二特徵個別為目標交易月第</w:t>
      </w:r>
      <w:r>
        <w:rPr>
          <w:rFonts w:hint="eastAsia"/>
          <w:szCs w:val="24"/>
        </w:rPr>
        <w:t>30</w:t>
      </w:r>
      <w:r>
        <w:rPr>
          <w:rFonts w:hint="eastAsia"/>
          <w:szCs w:val="24"/>
        </w:rPr>
        <w:t>個月前以及兩個月前的指數漲跌變化</w:t>
      </w:r>
      <w:r w:rsidR="00190CB8">
        <w:rPr>
          <w:rFonts w:hint="eastAsia"/>
          <w:szCs w:val="24"/>
        </w:rPr>
        <w:t>量。</w:t>
      </w:r>
      <w:r w:rsidR="005B1FD5">
        <w:rPr>
          <w:rFonts w:hint="eastAsia"/>
          <w:szCs w:val="24"/>
        </w:rPr>
        <w:t>預測模型的輸入資料為</w:t>
      </w:r>
      <m:oMath>
        <m:d>
          <m:dPr>
            <m:begChr m:val="{"/>
            <m:endChr m:val="}"/>
            <m:ctrlPr>
              <w:rPr>
                <w:rFonts w:ascii="Cambria Math" w:hAnsi="Cambria Math" w:cs="Times New Roman"/>
                <w:b/>
                <w:szCs w:val="24"/>
              </w:rPr>
            </m:ctrlPr>
          </m:dPr>
          <m:e>
            <m:d>
              <m:dPr>
                <m:ctrlPr>
                  <w:rPr>
                    <w:rFonts w:ascii="Cambria Math" w:hAnsi="Cambria Math" w:cs="Times New Roman"/>
                    <w:b/>
                    <w:i/>
                    <w:szCs w:val="24"/>
                  </w:rPr>
                </m:ctrlPr>
              </m:dPr>
              <m:e>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e>
            </m:d>
            <m:r>
              <w:rPr>
                <w:rFonts w:ascii="Cambria Math" w:hAnsi="Cambria Math" w:cs="Times New Roman"/>
                <w:szCs w:val="24"/>
              </w:rPr>
              <m:t>, i=1,2,…</m:t>
            </m:r>
          </m:e>
        </m:d>
      </m:oMath>
      <w:r w:rsidR="005B1FD5">
        <w:rPr>
          <w:rFonts w:hint="eastAsia"/>
          <w:b/>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sidR="005B1FD5">
        <w:rPr>
          <w:rFonts w:hint="eastAsia"/>
          <w:szCs w:val="24"/>
        </w:rPr>
        <w:t>是前述輸入特徵資料的向量，</w:t>
      </w:r>
      <m:oMath>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oMath>
      <w:r w:rsidR="005B1FD5">
        <w:rPr>
          <w:rFonts w:hint="eastAsia"/>
          <w:szCs w:val="24"/>
        </w:rPr>
        <w:t>則是模型所要預測的道瓊工業指數目標資料，</w:t>
      </w:r>
      <m:oMath>
        <m:r>
          <w:rPr>
            <w:rFonts w:ascii="Cambria Math" w:hAnsi="Cambria Math" w:cs="Times New Roman"/>
            <w:kern w:val="0"/>
            <w:szCs w:val="24"/>
          </w:rPr>
          <m:t>i</m:t>
        </m:r>
      </m:oMath>
      <w:r w:rsidR="005B1FD5" w:rsidRPr="001D02D3">
        <w:rPr>
          <w:rFonts w:hint="eastAsia"/>
          <w:kern w:val="0"/>
          <w:szCs w:val="24"/>
        </w:rPr>
        <w:t>則為資料筆數</w:t>
      </w:r>
      <w:r w:rsidR="005B1FD5">
        <w:rPr>
          <w:rFonts w:hint="eastAsia"/>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sidR="005B1FD5">
        <w:rPr>
          <w:rFonts w:hint="eastAsia"/>
          <w:szCs w:val="24"/>
        </w:rPr>
        <w:t>定義如下：</w:t>
      </w:r>
    </w:p>
    <w:tbl>
      <w:tblPr>
        <w:tblStyle w:val="a6"/>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8"/>
        <w:gridCol w:w="732"/>
      </w:tblGrid>
      <w:tr w:rsidR="005B1FD5" w:rsidTr="00091E5C">
        <w:tc>
          <w:tcPr>
            <w:tcW w:w="7828" w:type="dxa"/>
          </w:tcPr>
          <w:p w:rsidR="005B1FD5" w:rsidRDefault="004F2B12" w:rsidP="005B1FD5">
            <w:pPr>
              <w:spacing w:before="120" w:after="120"/>
            </w:pPr>
            <m:oMathPara>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hint="eastAsia"/>
                    <w:szCs w:val="24"/>
                  </w:rPr>
                  <m:t>=</m:t>
                </m:r>
                <m:d>
                  <m:dPr>
                    <m:begChr m:val="["/>
                    <m:endChr m:val="]"/>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ctrlPr>
                      <w:rPr>
                        <w:rFonts w:ascii="Cambria Math" w:hAnsi="Cambria Math"/>
                        <w:i/>
                        <w:szCs w:val="24"/>
                      </w:rPr>
                    </m:ctrlPr>
                  </m:e>
                </m:d>
              </m:oMath>
            </m:oMathPara>
          </w:p>
        </w:tc>
        <w:tc>
          <w:tcPr>
            <w:tcW w:w="732" w:type="dxa"/>
            <w:vAlign w:val="center"/>
          </w:tcPr>
          <w:p w:rsidR="005B1FD5" w:rsidRDefault="00091E5C" w:rsidP="00091E5C">
            <w:pPr>
              <w:pStyle w:val="ae"/>
              <w:jc w:val="right"/>
            </w:pPr>
            <w:r>
              <w:rPr>
                <w:rFonts w:hint="eastAsia"/>
              </w:rPr>
              <w:t>(67)</w:t>
            </w:r>
          </w:p>
        </w:tc>
      </w:tr>
    </w:tbl>
    <w:p w:rsidR="00F2171F" w:rsidRDefault="005B1FD5" w:rsidP="004546BD">
      <w:pPr>
        <w:ind w:left="77" w:firstLine="403"/>
        <w:rPr>
          <w:szCs w:val="24"/>
        </w:rPr>
      </w:pPr>
      <w:r w:rsidRPr="005B1FD5">
        <w:rPr>
          <w:rFonts w:hint="eastAsia"/>
        </w:rPr>
        <w:t>每個輸入</w:t>
      </w:r>
      <w:r w:rsidR="004331D5">
        <w:rPr>
          <w:rFonts w:hint="eastAsia"/>
        </w:rPr>
        <w:t>在複數模糊集層</w:t>
      </w:r>
      <w:r w:rsidRPr="005B1FD5">
        <w:rPr>
          <w:rFonts w:hint="eastAsia"/>
        </w:rPr>
        <w:t>皆有三個</w:t>
      </w:r>
      <w:r>
        <w:rPr>
          <w:rFonts w:hint="eastAsia"/>
        </w:rPr>
        <w:t>複數</w:t>
      </w:r>
      <w:r w:rsidRPr="005B1FD5">
        <w:rPr>
          <w:rFonts w:hint="eastAsia"/>
        </w:rPr>
        <w:t>高斯複數模糊集，所以總共劃分出</w:t>
      </w:r>
      <w:r>
        <w:rPr>
          <w:rFonts w:hint="eastAsia"/>
        </w:rPr>
        <w:t>九</w:t>
      </w:r>
      <w:r w:rsidRPr="005B1FD5">
        <w:rPr>
          <w:rFonts w:hint="eastAsia"/>
        </w:rPr>
        <w:t>個前鑑部區域。</w:t>
      </w:r>
      <w:r w:rsidR="004331D5" w:rsidRPr="004331D5">
        <w:rPr>
          <w:rFonts w:hint="eastAsia"/>
        </w:rPr>
        <w:t>後鑑部則是採用</w:t>
      </w:r>
      <w:r w:rsidR="004331D5" w:rsidRPr="004331D5">
        <w:rPr>
          <w:rFonts w:hint="eastAsia"/>
        </w:rPr>
        <w:t>T-S</w:t>
      </w:r>
      <w:r w:rsidR="004331D5" w:rsidRPr="004331D5">
        <w:rPr>
          <w:rFonts w:hint="eastAsia"/>
        </w:rPr>
        <w:t>規則的方式，</w:t>
      </w:r>
      <w:r w:rsidR="004331D5">
        <w:rPr>
          <w:rFonts w:hint="eastAsia"/>
        </w:rPr>
        <w:t>根據高斯模糊集數量</w:t>
      </w:r>
      <w:r w:rsidR="004331D5" w:rsidRPr="004331D5">
        <w:rPr>
          <w:rFonts w:hint="eastAsia"/>
        </w:rPr>
        <w:t>總共建立了</w:t>
      </w:r>
      <w:r w:rsidR="004331D5">
        <w:rPr>
          <w:rFonts w:hint="eastAsia"/>
        </w:rPr>
        <w:t>九</w:t>
      </w:r>
      <w:r w:rsidR="004331D5" w:rsidRPr="004331D5">
        <w:rPr>
          <w:rFonts w:hint="eastAsia"/>
        </w:rPr>
        <w:t>條規則。</w:t>
      </w:r>
      <w:r w:rsidR="004331D5">
        <w:rPr>
          <w:rFonts w:hint="eastAsia"/>
        </w:rPr>
        <w:t>複數模糊類神經模型</w:t>
      </w:r>
      <w:r w:rsidR="004331D5" w:rsidRPr="001D02D3">
        <w:rPr>
          <w:rFonts w:hint="eastAsia"/>
          <w:szCs w:val="24"/>
        </w:rPr>
        <w:t>的設定如</w:t>
      </w:r>
      <w:r w:rsidR="001A5887">
        <w:rPr>
          <w:szCs w:val="24"/>
        </w:rPr>
        <w:fldChar w:fldCharType="begin"/>
      </w:r>
      <w:r w:rsidR="001A5887">
        <w:rPr>
          <w:szCs w:val="24"/>
        </w:rPr>
        <w:instrText xml:space="preserve"> </w:instrText>
      </w:r>
      <w:r w:rsidR="001A5887">
        <w:rPr>
          <w:rFonts w:hint="eastAsia"/>
          <w:szCs w:val="24"/>
        </w:rPr>
        <w:instrText>REF _Ref486167197 \h</w:instrText>
      </w:r>
      <w:r w:rsidR="001A5887">
        <w:rPr>
          <w:szCs w:val="24"/>
        </w:rPr>
        <w:instrText xml:space="preserve"> </w:instrText>
      </w:r>
      <w:r w:rsidR="001A5887">
        <w:rPr>
          <w:szCs w:val="24"/>
        </w:rPr>
      </w:r>
      <w:r w:rsidR="001A5887">
        <w:rPr>
          <w:szCs w:val="24"/>
        </w:rPr>
        <w:fldChar w:fldCharType="separate"/>
      </w:r>
      <w:r w:rsidR="00A86C56">
        <w:rPr>
          <w:rFonts w:hint="eastAsia"/>
        </w:rPr>
        <w:t>表</w:t>
      </w:r>
      <w:r w:rsidR="00A86C56">
        <w:rPr>
          <w:rFonts w:hint="eastAsia"/>
        </w:rPr>
        <w:t xml:space="preserve"> </w:t>
      </w:r>
      <w:r w:rsidR="00A86C56">
        <w:rPr>
          <w:noProof/>
        </w:rPr>
        <w:t>2</w:t>
      </w:r>
      <w:r w:rsidR="001A5887">
        <w:rPr>
          <w:szCs w:val="24"/>
        </w:rPr>
        <w:fldChar w:fldCharType="end"/>
      </w:r>
      <w:r w:rsidR="001A5887">
        <w:rPr>
          <w:rFonts w:hint="eastAsia"/>
          <w:szCs w:val="24"/>
        </w:rPr>
        <w:t>。</w:t>
      </w:r>
    </w:p>
    <w:p w:rsidR="004331D5" w:rsidRDefault="004331D5" w:rsidP="004546BD">
      <w:pPr>
        <w:ind w:left="77" w:firstLine="403"/>
        <w:rPr>
          <w:szCs w:val="24"/>
        </w:rPr>
      </w:pPr>
      <w:r w:rsidRPr="004331D5">
        <w:rPr>
          <w:rFonts w:hint="eastAsia"/>
        </w:rPr>
        <w:t>本實驗是採用</w:t>
      </w:r>
      <w:r>
        <w:rPr>
          <w:rFonts w:hint="eastAsia"/>
        </w:rPr>
        <w:t>MGCACO-RLSE</w:t>
      </w:r>
      <w:r w:rsidRPr="004331D5">
        <w:rPr>
          <w:rFonts w:hint="eastAsia"/>
        </w:rPr>
        <w:t>的</w:t>
      </w:r>
      <w:r>
        <w:rPr>
          <w:rFonts w:hint="eastAsia"/>
        </w:rPr>
        <w:t>複合</w:t>
      </w:r>
      <w:r w:rsidRPr="004331D5">
        <w:rPr>
          <w:rFonts w:hint="eastAsia"/>
        </w:rPr>
        <w:t>型演算法訓練資料集，其設定如</w:t>
      </w:r>
      <w:r w:rsidR="001A5887">
        <w:fldChar w:fldCharType="begin"/>
      </w:r>
      <w:r w:rsidR="001A5887">
        <w:instrText xml:space="preserve"> </w:instrText>
      </w:r>
      <w:r w:rsidR="001A5887">
        <w:rPr>
          <w:rFonts w:hint="eastAsia"/>
        </w:rPr>
        <w:instrText>REF _Ref486167205 \h</w:instrText>
      </w:r>
      <w:r w:rsidR="001A5887">
        <w:instrText xml:space="preserve"> </w:instrText>
      </w:r>
      <w:r w:rsidR="001A5887">
        <w:fldChar w:fldCharType="separate"/>
      </w:r>
      <w:r w:rsidR="00A86C56">
        <w:rPr>
          <w:rFonts w:hint="eastAsia"/>
        </w:rPr>
        <w:t>表</w:t>
      </w:r>
      <w:r w:rsidR="00A86C56">
        <w:rPr>
          <w:rFonts w:hint="eastAsia"/>
        </w:rPr>
        <w:t xml:space="preserve"> </w:t>
      </w:r>
      <w:r w:rsidR="00A86C56">
        <w:rPr>
          <w:noProof/>
        </w:rPr>
        <w:t>3</w:t>
      </w:r>
      <w:r w:rsidR="001A5887">
        <w:fldChar w:fldCharType="end"/>
      </w:r>
      <w:r>
        <w:rPr>
          <w:rFonts w:hint="eastAsia"/>
        </w:rPr>
        <w:t>，</w:t>
      </w:r>
      <w:r w:rsidRPr="004331D5">
        <w:rPr>
          <w:rFonts w:hint="eastAsia"/>
        </w:rPr>
        <w:lastRenderedPageBreak/>
        <w:t>在</w:t>
      </w:r>
      <w:r>
        <w:rPr>
          <w:rFonts w:hint="eastAsia"/>
        </w:rPr>
        <w:t>MGCACO</w:t>
      </w:r>
      <w:r w:rsidRPr="004331D5">
        <w:rPr>
          <w:rFonts w:hint="eastAsia"/>
        </w:rPr>
        <w:t>中的</w:t>
      </w:r>
      <w:r>
        <w:rPr>
          <w:rFonts w:hint="eastAsia"/>
        </w:rPr>
        <w:t>蟻群解，其位置初始方式如</w:t>
      </w:r>
      <w:r>
        <w:fldChar w:fldCharType="begin"/>
      </w:r>
      <w:r>
        <w:instrText xml:space="preserve"> </w:instrText>
      </w:r>
      <w:r>
        <w:rPr>
          <w:rFonts w:hint="eastAsia"/>
        </w:rPr>
        <w:instrText>REF _Ref486162123 \r \h</w:instrText>
      </w:r>
      <w:r>
        <w:instrText xml:space="preserve"> </w:instrText>
      </w:r>
      <w:r>
        <w:fldChar w:fldCharType="separate"/>
      </w:r>
      <w:r w:rsidR="00A86C56">
        <w:t>3.5</w:t>
      </w:r>
      <w:r>
        <w:fldChar w:fldCharType="end"/>
      </w:r>
      <w:r>
        <w:rPr>
          <w:rFonts w:hint="eastAsia"/>
        </w:rPr>
        <w:t>所提及，</w:t>
      </w:r>
      <w:r w:rsidR="008660FD">
        <w:rPr>
          <w:rFonts w:hint="eastAsia"/>
        </w:rPr>
        <w:t>以輸入資料的平均值、標準差以及常數</w:t>
      </w:r>
      <w:r w:rsidR="008660FD">
        <w:rPr>
          <w:rFonts w:hint="eastAsia"/>
        </w:rPr>
        <w:t>1</w:t>
      </w:r>
      <w:r w:rsidR="008660FD">
        <w:rPr>
          <w:rFonts w:hint="eastAsia"/>
        </w:rPr>
        <w:t>乘上正規隨機亂數的絕對值作為初始蟻群解的數值。</w:t>
      </w:r>
      <w:r w:rsidR="008660FD" w:rsidRPr="001D02D3">
        <w:rPr>
          <w:rFonts w:hint="eastAsia"/>
          <w:szCs w:val="24"/>
        </w:rPr>
        <w:t>以此方式便能良好覆蓋資料集，增加效率。</w:t>
      </w:r>
    </w:p>
    <w:p w:rsidR="008660FD" w:rsidRDefault="008660FD" w:rsidP="004546BD">
      <w:pPr>
        <w:ind w:left="77" w:firstLine="403"/>
      </w:pPr>
      <w:r w:rsidRPr="001D02D3">
        <w:rPr>
          <w:rFonts w:hint="eastAsia"/>
          <w:szCs w:val="24"/>
        </w:rPr>
        <w:t>為了測試此模型與演算法的穩定性，本實驗一共進行十次試驗</w:t>
      </w:r>
      <w:r>
        <w:rPr>
          <w:rFonts w:hint="eastAsia"/>
          <w:szCs w:val="24"/>
        </w:rPr>
        <w:t>，</w:t>
      </w:r>
      <w:r w:rsidRPr="001D02D3">
        <w:rPr>
          <w:rFonts w:hint="eastAsia"/>
          <w:szCs w:val="24"/>
        </w:rPr>
        <w:t>呈現的結果為學習過程中表現最佳的第</w:t>
      </w:r>
      <w:r w:rsidR="00555722">
        <w:rPr>
          <w:rFonts w:hint="eastAsia"/>
          <w:szCs w:val="24"/>
        </w:rPr>
        <w:t>2</w:t>
      </w:r>
      <w:r w:rsidRPr="001D02D3">
        <w:rPr>
          <w:rFonts w:hint="eastAsia"/>
          <w:szCs w:val="24"/>
        </w:rPr>
        <w:t>次試驗</w:t>
      </w:r>
      <w:r>
        <w:rPr>
          <w:rFonts w:hint="eastAsia"/>
          <w:szCs w:val="24"/>
        </w:rPr>
        <w:t>。</w:t>
      </w:r>
      <w:r w:rsidRPr="001D02D3">
        <w:rPr>
          <w:rFonts w:hint="eastAsia"/>
          <w:szCs w:val="24"/>
        </w:rPr>
        <w:t>該次試驗的學習後</w:t>
      </w:r>
      <w:r>
        <w:rPr>
          <w:rFonts w:hint="eastAsia"/>
          <w:szCs w:val="24"/>
        </w:rPr>
        <w:t>前鑑部以及後鑑部</w:t>
      </w:r>
      <w:r w:rsidRPr="001D02D3">
        <w:rPr>
          <w:rFonts w:hint="eastAsia"/>
          <w:szCs w:val="24"/>
        </w:rPr>
        <w:t>參數值如</w:t>
      </w:r>
      <w:r w:rsidR="001A5887">
        <w:rPr>
          <w:szCs w:val="24"/>
        </w:rPr>
        <w:fldChar w:fldCharType="begin"/>
      </w:r>
      <w:r w:rsidR="001A5887">
        <w:rPr>
          <w:szCs w:val="24"/>
        </w:rPr>
        <w:instrText xml:space="preserve"> </w:instrText>
      </w:r>
      <w:r w:rsidR="001A5887">
        <w:rPr>
          <w:rFonts w:hint="eastAsia"/>
          <w:szCs w:val="24"/>
        </w:rPr>
        <w:instrText>REF _Ref486167214 \h</w:instrText>
      </w:r>
      <w:r w:rsidR="001A5887">
        <w:rPr>
          <w:szCs w:val="24"/>
        </w:rPr>
        <w:instrText xml:space="preserve"> </w:instrText>
      </w:r>
      <w:r w:rsidR="001A5887">
        <w:rPr>
          <w:szCs w:val="24"/>
        </w:rPr>
      </w:r>
      <w:r w:rsidR="001A5887">
        <w:rPr>
          <w:szCs w:val="24"/>
        </w:rPr>
        <w:fldChar w:fldCharType="separate"/>
      </w:r>
      <w:r w:rsidR="00A86C56">
        <w:rPr>
          <w:rFonts w:hint="eastAsia"/>
        </w:rPr>
        <w:t>表</w:t>
      </w:r>
      <w:r w:rsidR="00A86C56">
        <w:rPr>
          <w:rFonts w:hint="eastAsia"/>
        </w:rPr>
        <w:t xml:space="preserve"> </w:t>
      </w:r>
      <w:r w:rsidR="00A86C56">
        <w:rPr>
          <w:noProof/>
        </w:rPr>
        <w:t>4</w:t>
      </w:r>
      <w:r w:rsidR="001A5887">
        <w:rPr>
          <w:szCs w:val="24"/>
        </w:rPr>
        <w:fldChar w:fldCharType="end"/>
      </w:r>
      <w:r w:rsidR="001A5887">
        <w:rPr>
          <w:rFonts w:hint="eastAsia"/>
          <w:szCs w:val="24"/>
        </w:rPr>
        <w:t>、</w:t>
      </w:r>
      <w:r w:rsidR="001A5887">
        <w:rPr>
          <w:szCs w:val="24"/>
        </w:rPr>
        <w:fldChar w:fldCharType="begin"/>
      </w:r>
      <w:r w:rsidR="001A5887">
        <w:rPr>
          <w:szCs w:val="24"/>
        </w:rPr>
        <w:instrText xml:space="preserve"> REF _Ref486167216 \h </w:instrText>
      </w:r>
      <w:r w:rsidR="001A5887">
        <w:rPr>
          <w:szCs w:val="24"/>
        </w:rPr>
      </w:r>
      <w:r w:rsidR="001A5887">
        <w:rPr>
          <w:szCs w:val="24"/>
        </w:rPr>
        <w:fldChar w:fldCharType="separate"/>
      </w:r>
      <w:r w:rsidR="00A86C56">
        <w:rPr>
          <w:rFonts w:hint="eastAsia"/>
        </w:rPr>
        <w:t>表</w:t>
      </w:r>
      <w:r w:rsidR="00A86C56">
        <w:rPr>
          <w:rFonts w:hint="eastAsia"/>
        </w:rPr>
        <w:t xml:space="preserve"> </w:t>
      </w:r>
      <w:r w:rsidR="00A86C56">
        <w:rPr>
          <w:noProof/>
        </w:rPr>
        <w:t>5</w:t>
      </w:r>
      <w:r w:rsidR="001A5887">
        <w:rPr>
          <w:szCs w:val="24"/>
        </w:rPr>
        <w:fldChar w:fldCharType="end"/>
      </w:r>
      <w:r>
        <w:rPr>
          <w:rFonts w:hint="eastAsia"/>
          <w:szCs w:val="24"/>
        </w:rPr>
        <w:t>。在優化參數的過程中，最佳蟻群解效能表現亦為學習曲線</w:t>
      </w:r>
      <w:r>
        <w:rPr>
          <w:rFonts w:hint="eastAsia"/>
          <w:szCs w:val="24"/>
        </w:rPr>
        <w:t>(Learning curve)</w:t>
      </w:r>
      <w:r>
        <w:rPr>
          <w:rFonts w:hint="eastAsia"/>
          <w:szCs w:val="24"/>
        </w:rPr>
        <w:t>，表示如</w:t>
      </w:r>
      <w:r w:rsidR="001A5887">
        <w:rPr>
          <w:szCs w:val="24"/>
        </w:rPr>
        <w:fldChar w:fldCharType="begin"/>
      </w:r>
      <w:r w:rsidR="001A5887">
        <w:rPr>
          <w:szCs w:val="24"/>
        </w:rPr>
        <w:instrText xml:space="preserve"> </w:instrText>
      </w:r>
      <w:r w:rsidR="001A5887">
        <w:rPr>
          <w:rFonts w:hint="eastAsia"/>
          <w:szCs w:val="24"/>
        </w:rPr>
        <w:instrText>REF _Ref486167237 \h</w:instrText>
      </w:r>
      <w:r w:rsidR="001A5887">
        <w:rPr>
          <w:szCs w:val="24"/>
        </w:rPr>
        <w:instrText xml:space="preserve"> </w:instrText>
      </w:r>
      <w:r w:rsidR="001A5887">
        <w:rPr>
          <w:szCs w:val="24"/>
        </w:rPr>
      </w:r>
      <w:r w:rsidR="001A5887">
        <w:rPr>
          <w:szCs w:val="24"/>
        </w:rPr>
        <w:fldChar w:fldCharType="separate"/>
      </w:r>
      <w:r w:rsidR="00A86C56">
        <w:rPr>
          <w:rFonts w:hint="eastAsia"/>
        </w:rPr>
        <w:t>圖</w:t>
      </w:r>
      <w:r w:rsidR="00A86C56">
        <w:rPr>
          <w:rFonts w:hint="eastAsia"/>
        </w:rPr>
        <w:t xml:space="preserve"> </w:t>
      </w:r>
      <w:r w:rsidR="00A86C56">
        <w:rPr>
          <w:noProof/>
        </w:rPr>
        <w:t>23</w:t>
      </w:r>
      <w:r w:rsidR="001A5887">
        <w:rPr>
          <w:szCs w:val="24"/>
        </w:rPr>
        <w:fldChar w:fldCharType="end"/>
      </w:r>
      <w:r>
        <w:rPr>
          <w:rFonts w:hint="eastAsia"/>
          <w:szCs w:val="24"/>
        </w:rPr>
        <w:t>。模型對於道瓊工業指數的預測值以及實際指數值如</w:t>
      </w:r>
      <w:r w:rsidR="001A5887">
        <w:rPr>
          <w:szCs w:val="24"/>
        </w:rPr>
        <w:fldChar w:fldCharType="begin"/>
      </w:r>
      <w:r w:rsidR="001A5887">
        <w:rPr>
          <w:szCs w:val="24"/>
        </w:rPr>
        <w:instrText xml:space="preserve"> </w:instrText>
      </w:r>
      <w:r w:rsidR="001A5887">
        <w:rPr>
          <w:rFonts w:hint="eastAsia"/>
          <w:szCs w:val="24"/>
        </w:rPr>
        <w:instrText>REF _Ref486167245 \h</w:instrText>
      </w:r>
      <w:r w:rsidR="001A5887">
        <w:rPr>
          <w:szCs w:val="24"/>
        </w:rPr>
        <w:instrText xml:space="preserve"> </w:instrText>
      </w:r>
      <w:r w:rsidR="001A5887">
        <w:rPr>
          <w:szCs w:val="24"/>
        </w:rPr>
      </w:r>
      <w:r w:rsidR="001A5887">
        <w:rPr>
          <w:szCs w:val="24"/>
        </w:rPr>
        <w:fldChar w:fldCharType="separate"/>
      </w:r>
      <w:r w:rsidR="00A86C56">
        <w:rPr>
          <w:rFonts w:hint="eastAsia"/>
        </w:rPr>
        <w:t>圖</w:t>
      </w:r>
      <w:r w:rsidR="00A86C56">
        <w:rPr>
          <w:rFonts w:hint="eastAsia"/>
        </w:rPr>
        <w:t xml:space="preserve"> </w:t>
      </w:r>
      <w:r w:rsidR="00A86C56">
        <w:rPr>
          <w:noProof/>
        </w:rPr>
        <w:t>21</w:t>
      </w:r>
      <w:r w:rsidR="001A5887">
        <w:rPr>
          <w:szCs w:val="24"/>
        </w:rPr>
        <w:fldChar w:fldCharType="end"/>
      </w:r>
      <w:r>
        <w:rPr>
          <w:rFonts w:hint="eastAsia"/>
          <w:szCs w:val="24"/>
        </w:rPr>
        <w:t>，</w:t>
      </w:r>
      <w:r w:rsidR="00EC59E3">
        <w:rPr>
          <w:rFonts w:hint="eastAsia"/>
          <w:szCs w:val="24"/>
        </w:rPr>
        <w:t>實際值以及預測值之間的誤差量如</w:t>
      </w:r>
      <w:r w:rsidR="001A5887">
        <w:rPr>
          <w:szCs w:val="24"/>
        </w:rPr>
        <w:fldChar w:fldCharType="begin"/>
      </w:r>
      <w:r w:rsidR="001A5887">
        <w:rPr>
          <w:szCs w:val="24"/>
        </w:rPr>
        <w:instrText xml:space="preserve"> </w:instrText>
      </w:r>
      <w:r w:rsidR="001A5887">
        <w:rPr>
          <w:rFonts w:hint="eastAsia"/>
          <w:szCs w:val="24"/>
        </w:rPr>
        <w:instrText>REF _Ref486167250 \h</w:instrText>
      </w:r>
      <w:r w:rsidR="001A5887">
        <w:rPr>
          <w:szCs w:val="24"/>
        </w:rPr>
        <w:instrText xml:space="preserve"> </w:instrText>
      </w:r>
      <w:r w:rsidR="001A5887">
        <w:rPr>
          <w:szCs w:val="24"/>
        </w:rPr>
      </w:r>
      <w:r w:rsidR="001A5887">
        <w:rPr>
          <w:szCs w:val="24"/>
        </w:rPr>
        <w:fldChar w:fldCharType="separate"/>
      </w:r>
      <w:r w:rsidR="00A86C56">
        <w:rPr>
          <w:rFonts w:hint="eastAsia"/>
        </w:rPr>
        <w:t>圖</w:t>
      </w:r>
      <w:r w:rsidR="00A86C56">
        <w:rPr>
          <w:rFonts w:hint="eastAsia"/>
        </w:rPr>
        <w:t xml:space="preserve"> </w:t>
      </w:r>
      <w:r w:rsidR="00A86C56">
        <w:rPr>
          <w:noProof/>
        </w:rPr>
        <w:t>22</w:t>
      </w:r>
      <w:r w:rsidR="001A5887">
        <w:rPr>
          <w:szCs w:val="24"/>
        </w:rPr>
        <w:fldChar w:fldCharType="end"/>
      </w:r>
      <w:r w:rsidR="00EC59E3">
        <w:rPr>
          <w:rFonts w:hint="eastAsia"/>
          <w:szCs w:val="24"/>
        </w:rPr>
        <w:t>。相較於比較文獻</w:t>
      </w:r>
      <w:r w:rsidR="00EC59E3">
        <w:rPr>
          <w:szCs w:val="24"/>
        </w:rPr>
        <w:fldChar w:fldCharType="begin"/>
      </w:r>
      <w:r w:rsidR="00EC59E3">
        <w:rPr>
          <w:szCs w:val="24"/>
        </w:rPr>
        <w:instrText xml:space="preserve"> </w:instrText>
      </w:r>
      <w:r w:rsidR="00EC59E3">
        <w:rPr>
          <w:rFonts w:hint="eastAsia"/>
          <w:szCs w:val="24"/>
        </w:rPr>
        <w:instrText>REF _Ref486162772 \h</w:instrText>
      </w:r>
      <w:r w:rsidR="00EC59E3">
        <w:rPr>
          <w:szCs w:val="24"/>
        </w:rPr>
        <w:instrText xml:space="preserve"> </w:instrText>
      </w:r>
      <w:r w:rsidR="00EC59E3">
        <w:rPr>
          <w:szCs w:val="24"/>
        </w:rPr>
      </w:r>
      <w:r w:rsidR="00EC59E3">
        <w:rPr>
          <w:szCs w:val="24"/>
        </w:rPr>
        <w:fldChar w:fldCharType="separate"/>
      </w:r>
      <w:r w:rsidR="00A86C56">
        <w:t xml:space="preserve">[ </w:t>
      </w:r>
      <w:r w:rsidR="00A86C56">
        <w:rPr>
          <w:noProof/>
        </w:rPr>
        <w:t>34</w:t>
      </w:r>
      <w:r w:rsidR="00EC59E3">
        <w:rPr>
          <w:szCs w:val="24"/>
        </w:rPr>
        <w:fldChar w:fldCharType="end"/>
      </w:r>
      <w:r w:rsidR="00EC59E3">
        <w:rPr>
          <w:rFonts w:hint="eastAsia"/>
          <w:szCs w:val="24"/>
        </w:rPr>
        <w:t>]</w:t>
      </w:r>
      <w:r w:rsidR="00EC59E3">
        <w:rPr>
          <w:rFonts w:hint="eastAsia"/>
          <w:szCs w:val="24"/>
        </w:rPr>
        <w:t>與本研究的實驗結果於</w:t>
      </w:r>
      <w:r w:rsidR="001A5887">
        <w:rPr>
          <w:szCs w:val="24"/>
        </w:rPr>
        <w:fldChar w:fldCharType="begin"/>
      </w:r>
      <w:r w:rsidR="001A5887">
        <w:rPr>
          <w:szCs w:val="24"/>
        </w:rPr>
        <w:instrText xml:space="preserve"> </w:instrText>
      </w:r>
      <w:r w:rsidR="001A5887">
        <w:rPr>
          <w:rFonts w:hint="eastAsia"/>
          <w:szCs w:val="24"/>
        </w:rPr>
        <w:instrText>REF _Ref486167226 \h</w:instrText>
      </w:r>
      <w:r w:rsidR="001A5887">
        <w:rPr>
          <w:szCs w:val="24"/>
        </w:rPr>
        <w:instrText xml:space="preserve"> </w:instrText>
      </w:r>
      <w:r w:rsidR="001A5887">
        <w:rPr>
          <w:szCs w:val="24"/>
        </w:rPr>
      </w:r>
      <w:r w:rsidR="001A5887">
        <w:rPr>
          <w:szCs w:val="24"/>
        </w:rPr>
        <w:fldChar w:fldCharType="separate"/>
      </w:r>
      <w:r w:rsidR="00A86C56">
        <w:rPr>
          <w:rFonts w:hint="eastAsia"/>
        </w:rPr>
        <w:t>表</w:t>
      </w:r>
      <w:r w:rsidR="00A86C56">
        <w:rPr>
          <w:rFonts w:hint="eastAsia"/>
        </w:rPr>
        <w:t xml:space="preserve"> </w:t>
      </w:r>
      <w:r w:rsidR="00A86C56">
        <w:rPr>
          <w:noProof/>
        </w:rPr>
        <w:t>6</w:t>
      </w:r>
      <w:r w:rsidR="001A5887">
        <w:rPr>
          <w:szCs w:val="24"/>
        </w:rPr>
        <w:fldChar w:fldCharType="end"/>
      </w:r>
      <w:r w:rsidR="00EC59E3">
        <w:rPr>
          <w:rFonts w:hint="eastAsia"/>
          <w:szCs w:val="24"/>
        </w:rPr>
        <w:t>。</w:t>
      </w:r>
    </w:p>
    <w:p w:rsidR="00335FBE" w:rsidRDefault="00335FBE" w:rsidP="00E81203">
      <w:pPr>
        <w:jc w:val="center"/>
      </w:pPr>
      <w:bookmarkStart w:id="86" w:name="_Ref486167159"/>
      <w:bookmarkStart w:id="87" w:name="_Toc49076598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w:t>
      </w:r>
      <w:r>
        <w:fldChar w:fldCharType="end"/>
      </w:r>
      <w:bookmarkEnd w:id="86"/>
      <w:r>
        <w:rPr>
          <w:rFonts w:hint="eastAsia"/>
        </w:rPr>
        <w:t xml:space="preserve"> </w:t>
      </w:r>
      <w:r w:rsidR="00814CE6">
        <w:rPr>
          <w:rFonts w:hint="eastAsia"/>
        </w:rPr>
        <w:t>實驗一之</w:t>
      </w:r>
      <w:r>
        <w:rPr>
          <w:rFonts w:hint="eastAsia"/>
        </w:rPr>
        <w:t>特徵選取次序、特徵變數、選取增益及總選取增益</w:t>
      </w:r>
      <w:r w:rsidR="007625B4">
        <w:rPr>
          <w:rFonts w:hint="eastAsia"/>
        </w:rPr>
        <w:t>-</w:t>
      </w:r>
      <w:r w:rsidR="007625B4">
        <w:br/>
      </w:r>
      <w:r w:rsidR="007625B4">
        <w:rPr>
          <w:rFonts w:hint="eastAsia"/>
        </w:rPr>
        <w:t>以道瓊工業指數為目標</w:t>
      </w:r>
      <w:r w:rsidR="00D854E3">
        <w:rPr>
          <w:rFonts w:hint="eastAsia"/>
        </w:rPr>
        <w:t>(</w:t>
      </w:r>
      <w:r w:rsidR="00D854E3">
        <w:rPr>
          <w:rFonts w:hint="eastAsia"/>
        </w:rPr>
        <w:t>節錄前十選擇次序</w:t>
      </w:r>
      <w:r w:rsidR="00D854E3">
        <w:rPr>
          <w:rFonts w:hint="eastAsia"/>
        </w:rPr>
        <w:t>)</w:t>
      </w:r>
      <w:bookmarkEnd w:id="87"/>
    </w:p>
    <w:tbl>
      <w:tblPr>
        <w:tblStyle w:val="a6"/>
        <w:tblW w:w="0" w:type="auto"/>
        <w:jc w:val="center"/>
        <w:tblLook w:val="04A0" w:firstRow="1" w:lastRow="0" w:firstColumn="1" w:lastColumn="0" w:noHBand="0" w:noVBand="1"/>
      </w:tblPr>
      <w:tblGrid>
        <w:gridCol w:w="1176"/>
        <w:gridCol w:w="696"/>
        <w:gridCol w:w="1176"/>
        <w:gridCol w:w="1416"/>
      </w:tblGrid>
      <w:tr w:rsidR="004160AF" w:rsidTr="0054737E">
        <w:trPr>
          <w:jc w:val="center"/>
        </w:trPr>
        <w:tc>
          <w:tcPr>
            <w:tcW w:w="0" w:type="auto"/>
            <w:tcBorders>
              <w:top w:val="single" w:sz="4" w:space="0" w:color="auto"/>
              <w:left w:val="nil"/>
              <w:bottom w:val="single" w:sz="4" w:space="0" w:color="auto"/>
              <w:right w:val="nil"/>
            </w:tcBorders>
            <w:vAlign w:val="center"/>
          </w:tcPr>
          <w:p w:rsidR="004160AF" w:rsidRDefault="004160AF" w:rsidP="004160AF">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4160AF" w:rsidRDefault="004160AF" w:rsidP="004160AF">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4160AF" w:rsidRDefault="004160AF" w:rsidP="004160AF">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4160AF" w:rsidRDefault="004160AF" w:rsidP="004160AF">
            <w:pPr>
              <w:pStyle w:val="ae"/>
            </w:pPr>
            <w:r>
              <w:rPr>
                <w:rFonts w:hint="eastAsia"/>
              </w:rPr>
              <w:t>總選取增益</w:t>
            </w:r>
          </w:p>
        </w:tc>
      </w:tr>
      <w:tr w:rsidR="004160AF" w:rsidTr="0054737E">
        <w:trPr>
          <w:jc w:val="center"/>
        </w:trPr>
        <w:tc>
          <w:tcPr>
            <w:tcW w:w="0" w:type="auto"/>
            <w:tcBorders>
              <w:top w:val="single" w:sz="4" w:space="0" w:color="auto"/>
              <w:left w:val="nil"/>
              <w:bottom w:val="nil"/>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oMath>
            </m:oMathPara>
          </w:p>
        </w:tc>
        <w:tc>
          <w:tcPr>
            <w:tcW w:w="0" w:type="auto"/>
            <w:tcBorders>
              <w:top w:val="single" w:sz="4" w:space="0" w:color="auto"/>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0.0237 </w:t>
            </w:r>
          </w:p>
        </w:tc>
        <w:tc>
          <w:tcPr>
            <w:tcW w:w="0" w:type="auto"/>
            <w:tcBorders>
              <w:top w:val="single" w:sz="4" w:space="0" w:color="auto"/>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0.0237 </w:t>
            </w:r>
          </w:p>
        </w:tc>
      </w:tr>
      <w:tr w:rsidR="004160AF" w:rsidTr="0054737E">
        <w:trPr>
          <w:jc w:val="center"/>
        </w:trPr>
        <w:tc>
          <w:tcPr>
            <w:tcW w:w="0" w:type="auto"/>
            <w:tcBorders>
              <w:top w:val="nil"/>
              <w:left w:val="nil"/>
              <w:bottom w:val="nil"/>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oMath>
            </m:oMathPara>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0.0281 </w:t>
            </w:r>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0.0518 </w:t>
            </w:r>
          </w:p>
        </w:tc>
      </w:tr>
      <w:tr w:rsidR="004160AF" w:rsidTr="0054737E">
        <w:trPr>
          <w:jc w:val="center"/>
        </w:trPr>
        <w:tc>
          <w:tcPr>
            <w:tcW w:w="0" w:type="auto"/>
            <w:tcBorders>
              <w:top w:val="nil"/>
              <w:left w:val="nil"/>
              <w:bottom w:val="nil"/>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12</m:t>
                    </m:r>
                  </m:sub>
                </m:sSub>
              </m:oMath>
            </m:oMathPara>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0.0160 </w:t>
            </w:r>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0.0677 </w:t>
            </w:r>
          </w:p>
        </w:tc>
      </w:tr>
      <w:tr w:rsidR="004160AF" w:rsidTr="0054737E">
        <w:trPr>
          <w:jc w:val="center"/>
        </w:trPr>
        <w:tc>
          <w:tcPr>
            <w:tcW w:w="0" w:type="auto"/>
            <w:tcBorders>
              <w:top w:val="nil"/>
              <w:left w:val="nil"/>
              <w:bottom w:val="nil"/>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28</m:t>
                    </m:r>
                  </m:sub>
                </m:sSub>
              </m:oMath>
            </m:oMathPara>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0.0156 </w:t>
            </w:r>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0.0834 </w:t>
            </w:r>
          </w:p>
        </w:tc>
      </w:tr>
      <w:tr w:rsidR="004160AF" w:rsidTr="0054737E">
        <w:trPr>
          <w:jc w:val="center"/>
        </w:trPr>
        <w:tc>
          <w:tcPr>
            <w:tcW w:w="0" w:type="auto"/>
            <w:tcBorders>
              <w:top w:val="nil"/>
              <w:left w:val="nil"/>
              <w:bottom w:val="nil"/>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7</m:t>
                    </m:r>
                  </m:sub>
                </m:sSub>
              </m:oMath>
            </m:oMathPara>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0.0144 </w:t>
            </w:r>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0.0977 </w:t>
            </w:r>
          </w:p>
        </w:tc>
      </w:tr>
      <w:tr w:rsidR="004160AF" w:rsidTr="0054737E">
        <w:trPr>
          <w:jc w:val="center"/>
        </w:trPr>
        <w:tc>
          <w:tcPr>
            <w:tcW w:w="0" w:type="auto"/>
            <w:tcBorders>
              <w:top w:val="nil"/>
              <w:left w:val="nil"/>
              <w:bottom w:val="nil"/>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0.0128 </w:t>
            </w:r>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0.1105 </w:t>
            </w:r>
          </w:p>
        </w:tc>
      </w:tr>
      <w:tr w:rsidR="004160AF" w:rsidTr="0054737E">
        <w:trPr>
          <w:jc w:val="center"/>
        </w:trPr>
        <w:tc>
          <w:tcPr>
            <w:tcW w:w="0" w:type="auto"/>
            <w:tcBorders>
              <w:top w:val="nil"/>
              <w:left w:val="nil"/>
              <w:bottom w:val="nil"/>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22</m:t>
                    </m:r>
                  </m:sub>
                </m:sSub>
              </m:oMath>
            </m:oMathPara>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0.0105 </w:t>
            </w:r>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0.1210 </w:t>
            </w:r>
          </w:p>
        </w:tc>
      </w:tr>
      <w:tr w:rsidR="004160AF" w:rsidTr="0054737E">
        <w:trPr>
          <w:jc w:val="center"/>
        </w:trPr>
        <w:tc>
          <w:tcPr>
            <w:tcW w:w="0" w:type="auto"/>
            <w:tcBorders>
              <w:top w:val="nil"/>
              <w:left w:val="nil"/>
              <w:bottom w:val="nil"/>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m:t>
                    </m:r>
                  </m:sub>
                </m:sSub>
              </m:oMath>
            </m:oMathPara>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0.0077 </w:t>
            </w:r>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0.1287 </w:t>
            </w:r>
          </w:p>
        </w:tc>
      </w:tr>
      <w:tr w:rsidR="004160AF" w:rsidTr="0054737E">
        <w:trPr>
          <w:jc w:val="center"/>
        </w:trPr>
        <w:tc>
          <w:tcPr>
            <w:tcW w:w="0" w:type="auto"/>
            <w:tcBorders>
              <w:top w:val="nil"/>
              <w:left w:val="nil"/>
              <w:bottom w:val="nil"/>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oMath>
            </m:oMathPara>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0.0054 </w:t>
            </w:r>
          </w:p>
        </w:tc>
        <w:tc>
          <w:tcPr>
            <w:tcW w:w="0" w:type="auto"/>
            <w:tcBorders>
              <w:top w:val="nil"/>
              <w:left w:val="nil"/>
              <w:bottom w:val="nil"/>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0.1341 </w:t>
            </w:r>
          </w:p>
        </w:tc>
      </w:tr>
      <w:tr w:rsidR="004160AF" w:rsidTr="0054737E">
        <w:trPr>
          <w:jc w:val="center"/>
        </w:trPr>
        <w:tc>
          <w:tcPr>
            <w:tcW w:w="0" w:type="auto"/>
            <w:tcBorders>
              <w:top w:val="nil"/>
              <w:left w:val="nil"/>
              <w:bottom w:val="single" w:sz="4" w:space="0" w:color="auto"/>
              <w:right w:val="nil"/>
            </w:tcBorders>
            <w:vAlign w:val="center"/>
          </w:tcPr>
          <w:p w:rsidR="004160AF" w:rsidRDefault="004160AF" w:rsidP="004160AF">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4160AF" w:rsidRPr="00E96CCB" w:rsidRDefault="004F2B12" w:rsidP="004160AF">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16</m:t>
                    </m:r>
                  </m:sub>
                </m:sSub>
              </m:oMath>
            </m:oMathPara>
          </w:p>
        </w:tc>
        <w:tc>
          <w:tcPr>
            <w:tcW w:w="0" w:type="auto"/>
            <w:tcBorders>
              <w:top w:val="nil"/>
              <w:left w:val="nil"/>
              <w:bottom w:val="single" w:sz="4" w:space="0" w:color="auto"/>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0.0047 </w:t>
            </w:r>
          </w:p>
        </w:tc>
        <w:tc>
          <w:tcPr>
            <w:tcW w:w="0" w:type="auto"/>
            <w:tcBorders>
              <w:top w:val="nil"/>
              <w:left w:val="nil"/>
              <w:bottom w:val="single" w:sz="4" w:space="0" w:color="auto"/>
              <w:right w:val="nil"/>
            </w:tcBorders>
            <w:vAlign w:val="center"/>
          </w:tcPr>
          <w:p w:rsidR="004160AF" w:rsidRDefault="004160AF" w:rsidP="004160AF">
            <w:pPr>
              <w:pStyle w:val="ae"/>
              <w:jc w:val="right"/>
              <w:rPr>
                <w:rFonts w:ascii="新細明體" w:eastAsia="新細明體" w:hAnsi="新細明體" w:cs="新細明體"/>
                <w:color w:val="000000"/>
                <w:szCs w:val="24"/>
              </w:rPr>
            </w:pPr>
            <w:r>
              <w:rPr>
                <w:rFonts w:hint="eastAsia"/>
                <w:color w:val="000000"/>
              </w:rPr>
              <w:t xml:space="preserve">0.1389 </w:t>
            </w:r>
          </w:p>
        </w:tc>
      </w:tr>
    </w:tbl>
    <w:p w:rsidR="005B1FD5" w:rsidRDefault="005B1FD5" w:rsidP="004546BD">
      <w:pPr>
        <w:ind w:left="77" w:firstLine="403"/>
      </w:pPr>
    </w:p>
    <w:p w:rsidR="00335FBE" w:rsidRDefault="00335FBE" w:rsidP="0054737E">
      <w:pPr>
        <w:keepNext/>
        <w:ind w:left="77" w:firstLine="403"/>
        <w:jc w:val="center"/>
      </w:pPr>
      <w:r>
        <w:rPr>
          <w:noProof/>
        </w:rPr>
        <w:lastRenderedPageBreak/>
        <w:drawing>
          <wp:inline distT="0" distB="0" distL="0" distR="0" wp14:anchorId="01FB0F32" wp14:editId="17829069">
            <wp:extent cx="3957746" cy="2958861"/>
            <wp:effectExtent l="0" t="0" r="5080" b="0"/>
            <wp:docPr id="333" name="圖片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5">
                      <a:extLst>
                        <a:ext uri="{28A0092B-C50C-407E-A947-70E740481C1C}">
                          <a14:useLocalDpi xmlns:a14="http://schemas.microsoft.com/office/drawing/2010/main" val="0"/>
                        </a:ext>
                      </a:extLst>
                    </a:blip>
                    <a:srcRect l="5092" t="6139" r="8369" b="1584"/>
                    <a:stretch/>
                  </pic:blipFill>
                  <pic:spPr bwMode="auto">
                    <a:xfrm>
                      <a:off x="0" y="0"/>
                      <a:ext cx="3966830" cy="2965652"/>
                    </a:xfrm>
                    <a:prstGeom prst="rect">
                      <a:avLst/>
                    </a:prstGeom>
                    <a:noFill/>
                    <a:ln>
                      <a:noFill/>
                    </a:ln>
                    <a:extLst>
                      <a:ext uri="{53640926-AAD7-44D8-BBD7-CCE9431645EC}">
                        <a14:shadowObscured xmlns:a14="http://schemas.microsoft.com/office/drawing/2010/main"/>
                      </a:ext>
                    </a:extLst>
                  </pic:spPr>
                </pic:pic>
              </a:graphicData>
            </a:graphic>
          </wp:inline>
        </w:drawing>
      </w:r>
    </w:p>
    <w:p w:rsidR="00335FBE" w:rsidRDefault="00335FBE" w:rsidP="0054737E">
      <w:pPr>
        <w:jc w:val="center"/>
      </w:pPr>
      <w:bookmarkStart w:id="88" w:name="_Ref486167186"/>
      <w:bookmarkStart w:id="89" w:name="_Toc49076596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21</w:t>
      </w:r>
      <w:r>
        <w:fldChar w:fldCharType="end"/>
      </w:r>
      <w:bookmarkEnd w:id="88"/>
      <w:r w:rsidR="003A174F">
        <w:rPr>
          <w:rFonts w:hint="eastAsia"/>
        </w:rPr>
        <w:t xml:space="preserve"> </w:t>
      </w:r>
      <w:r w:rsidR="003A174F">
        <w:rPr>
          <w:rFonts w:hint="eastAsia"/>
        </w:rPr>
        <w:t>輸入特徵數對於目標總選取增益量變化</w:t>
      </w:r>
      <w:bookmarkEnd w:id="89"/>
    </w:p>
    <w:p w:rsidR="003F6CE3" w:rsidRDefault="003F6CE3" w:rsidP="00E81203">
      <w:pPr>
        <w:jc w:val="center"/>
      </w:pPr>
      <w:bookmarkStart w:id="90" w:name="_Ref486167197"/>
      <w:bookmarkStart w:id="91" w:name="_Toc49076598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2</w:t>
      </w:r>
      <w:r>
        <w:fldChar w:fldCharType="end"/>
      </w:r>
      <w:bookmarkEnd w:id="90"/>
      <w:r>
        <w:rPr>
          <w:rFonts w:hint="eastAsia"/>
        </w:rPr>
        <w:t xml:space="preserve"> </w:t>
      </w:r>
      <w:r w:rsidR="00E51AD5">
        <w:rPr>
          <w:rFonts w:hint="eastAsia"/>
        </w:rPr>
        <w:t>實驗一</w:t>
      </w:r>
      <w:r>
        <w:rPr>
          <w:rFonts w:hint="eastAsia"/>
        </w:rPr>
        <w:t>複數類神經模型設定</w:t>
      </w:r>
      <w:bookmarkEnd w:id="91"/>
    </w:p>
    <w:tbl>
      <w:tblPr>
        <w:tblW w:w="0" w:type="auto"/>
        <w:jc w:val="center"/>
        <w:tblLook w:val="04A0" w:firstRow="1" w:lastRow="0" w:firstColumn="1" w:lastColumn="0" w:noHBand="0" w:noVBand="1"/>
      </w:tblPr>
      <w:tblGrid>
        <w:gridCol w:w="4077"/>
        <w:gridCol w:w="3402"/>
      </w:tblGrid>
      <w:tr w:rsidR="000C1F85" w:rsidRPr="00697F63" w:rsidTr="00E81203">
        <w:trPr>
          <w:jc w:val="center"/>
        </w:trPr>
        <w:tc>
          <w:tcPr>
            <w:tcW w:w="4077" w:type="dxa"/>
            <w:tcBorders>
              <w:top w:val="single" w:sz="4" w:space="0" w:color="auto"/>
              <w:left w:val="nil"/>
              <w:bottom w:val="single" w:sz="4" w:space="0" w:color="auto"/>
              <w:right w:val="nil"/>
            </w:tcBorders>
          </w:tcPr>
          <w:p w:rsidR="000C1F85" w:rsidRPr="00697F63" w:rsidRDefault="00CA33FE" w:rsidP="00164678">
            <w:pPr>
              <w:pStyle w:val="ae"/>
            </w:pPr>
            <w:r>
              <w:rPr>
                <w:rFonts w:hint="eastAsia"/>
              </w:rPr>
              <w:t>類神經模型設定</w:t>
            </w:r>
          </w:p>
        </w:tc>
        <w:tc>
          <w:tcPr>
            <w:tcW w:w="3402" w:type="dxa"/>
            <w:tcBorders>
              <w:top w:val="single" w:sz="4" w:space="0" w:color="auto"/>
              <w:left w:val="nil"/>
              <w:bottom w:val="single" w:sz="4" w:space="0" w:color="auto"/>
              <w:right w:val="nil"/>
            </w:tcBorders>
          </w:tcPr>
          <w:p w:rsidR="000C1F85" w:rsidRPr="00697F63" w:rsidRDefault="000C1F85" w:rsidP="00164678">
            <w:pPr>
              <w:pStyle w:val="ae"/>
            </w:pPr>
          </w:p>
        </w:tc>
      </w:tr>
      <w:tr w:rsidR="000C1F85" w:rsidRPr="00697F63" w:rsidTr="00E81203">
        <w:trPr>
          <w:jc w:val="center"/>
        </w:trPr>
        <w:tc>
          <w:tcPr>
            <w:tcW w:w="4077" w:type="dxa"/>
            <w:tcBorders>
              <w:top w:val="single" w:sz="4" w:space="0" w:color="auto"/>
              <w:left w:val="nil"/>
              <w:bottom w:val="nil"/>
              <w:right w:val="nil"/>
            </w:tcBorders>
            <w:vAlign w:val="center"/>
          </w:tcPr>
          <w:p w:rsidR="000C1F85" w:rsidRPr="00697F63" w:rsidRDefault="00CA33FE" w:rsidP="00164678">
            <w:pPr>
              <w:pStyle w:val="ae"/>
            </w:pPr>
            <w:r>
              <w:rPr>
                <w:rFonts w:hint="eastAsia"/>
              </w:rPr>
              <w:t>輸入特徵</w:t>
            </w:r>
          </w:p>
        </w:tc>
        <w:tc>
          <w:tcPr>
            <w:tcW w:w="3402" w:type="dxa"/>
            <w:tcBorders>
              <w:top w:val="single" w:sz="4" w:space="0" w:color="auto"/>
              <w:left w:val="nil"/>
              <w:bottom w:val="nil"/>
              <w:right w:val="nil"/>
            </w:tcBorders>
          </w:tcPr>
          <w:p w:rsidR="000C1F85" w:rsidRPr="00393ED7" w:rsidRDefault="001E0B09" w:rsidP="00164678">
            <w:pPr>
              <w:pStyle w:val="ae"/>
            </w:pPr>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oMath>
            <w:r w:rsidR="000C1F85">
              <w:rPr>
                <w:rFonts w:hint="eastAsia"/>
              </w:rPr>
              <w:t xml:space="preserve"> </w:t>
            </w:r>
          </w:p>
        </w:tc>
      </w:tr>
      <w:tr w:rsidR="000C1F85" w:rsidRPr="00697F63" w:rsidTr="00E81203">
        <w:trPr>
          <w:jc w:val="center"/>
        </w:trPr>
        <w:tc>
          <w:tcPr>
            <w:tcW w:w="4077" w:type="dxa"/>
            <w:tcBorders>
              <w:top w:val="nil"/>
              <w:left w:val="nil"/>
              <w:bottom w:val="nil"/>
              <w:right w:val="nil"/>
            </w:tcBorders>
            <w:vAlign w:val="center"/>
          </w:tcPr>
          <w:p w:rsidR="000C1F85" w:rsidRPr="00697F63" w:rsidRDefault="00CA33FE" w:rsidP="00164678">
            <w:pPr>
              <w:pStyle w:val="ae"/>
            </w:pPr>
            <w:r>
              <w:rPr>
                <w:rFonts w:hint="eastAsia"/>
              </w:rPr>
              <w:t>學習次數</w:t>
            </w:r>
          </w:p>
        </w:tc>
        <w:tc>
          <w:tcPr>
            <w:tcW w:w="3402" w:type="dxa"/>
            <w:tcBorders>
              <w:top w:val="nil"/>
              <w:left w:val="nil"/>
              <w:bottom w:val="nil"/>
              <w:right w:val="nil"/>
            </w:tcBorders>
          </w:tcPr>
          <w:p w:rsidR="000C1F85" w:rsidRPr="00697F63" w:rsidRDefault="00F942C5" w:rsidP="00164678">
            <w:pPr>
              <w:pStyle w:val="ae"/>
            </w:pPr>
            <w:r>
              <w:rPr>
                <w:rFonts w:hint="eastAsia"/>
              </w:rPr>
              <w:t>50</w:t>
            </w:r>
          </w:p>
        </w:tc>
      </w:tr>
      <w:tr w:rsidR="00AF66EE" w:rsidRPr="00697F63" w:rsidTr="00E81203">
        <w:trPr>
          <w:jc w:val="center"/>
        </w:trPr>
        <w:tc>
          <w:tcPr>
            <w:tcW w:w="4077" w:type="dxa"/>
            <w:tcBorders>
              <w:top w:val="nil"/>
              <w:left w:val="nil"/>
              <w:bottom w:val="nil"/>
              <w:right w:val="nil"/>
            </w:tcBorders>
            <w:vAlign w:val="center"/>
          </w:tcPr>
          <w:p w:rsidR="00AF66EE" w:rsidRDefault="00AF66EE" w:rsidP="00164678">
            <w:pPr>
              <w:pStyle w:val="ae"/>
            </w:pPr>
            <w:r>
              <w:rPr>
                <w:rFonts w:hint="eastAsia"/>
              </w:rPr>
              <w:t>輸出值數量</w:t>
            </w:r>
            <w:r>
              <w:rPr>
                <w:rFonts w:hint="eastAsia"/>
              </w:rPr>
              <w:t>(</w:t>
            </w:r>
            <w:r>
              <w:rPr>
                <w:rFonts w:hint="eastAsia"/>
              </w:rPr>
              <w:t>複數型態</w:t>
            </w:r>
            <w:r>
              <w:rPr>
                <w:rFonts w:hint="eastAsia"/>
              </w:rPr>
              <w:t>)</w:t>
            </w:r>
          </w:p>
        </w:tc>
        <w:tc>
          <w:tcPr>
            <w:tcW w:w="3402" w:type="dxa"/>
            <w:tcBorders>
              <w:top w:val="nil"/>
              <w:left w:val="nil"/>
              <w:bottom w:val="nil"/>
              <w:right w:val="nil"/>
            </w:tcBorders>
          </w:tcPr>
          <w:p w:rsidR="00AF66EE" w:rsidRDefault="00AF66EE" w:rsidP="00AF66EE">
            <w:pPr>
              <w:pStyle w:val="ae"/>
            </w:pPr>
            <w:r>
              <w:rPr>
                <w:rFonts w:hint="eastAsia"/>
              </w:rPr>
              <w:t>1</w:t>
            </w:r>
          </w:p>
        </w:tc>
      </w:tr>
      <w:tr w:rsidR="000C1F85" w:rsidRPr="00697F63" w:rsidTr="00E81203">
        <w:trPr>
          <w:jc w:val="center"/>
        </w:trPr>
        <w:tc>
          <w:tcPr>
            <w:tcW w:w="4077" w:type="dxa"/>
            <w:tcBorders>
              <w:top w:val="nil"/>
              <w:left w:val="nil"/>
              <w:bottom w:val="nil"/>
              <w:right w:val="nil"/>
            </w:tcBorders>
            <w:vAlign w:val="center"/>
          </w:tcPr>
          <w:p w:rsidR="000C1F85" w:rsidRDefault="00CA33FE" w:rsidP="00164678">
            <w:pPr>
              <w:pStyle w:val="ae"/>
            </w:pPr>
            <w:r>
              <w:rPr>
                <w:rFonts w:hint="eastAsia"/>
              </w:rPr>
              <w:t>前鑑部個數</w:t>
            </w:r>
          </w:p>
        </w:tc>
        <w:tc>
          <w:tcPr>
            <w:tcW w:w="3402" w:type="dxa"/>
            <w:tcBorders>
              <w:top w:val="nil"/>
              <w:left w:val="nil"/>
              <w:bottom w:val="nil"/>
              <w:right w:val="nil"/>
            </w:tcBorders>
          </w:tcPr>
          <w:p w:rsidR="000C1F85" w:rsidRPr="00AE4D92" w:rsidRDefault="00F942C5" w:rsidP="00164678">
            <w:pPr>
              <w:pStyle w:val="ae"/>
            </w:pPr>
            <w:r>
              <w:rPr>
                <w:rFonts w:hint="eastAsia"/>
              </w:rPr>
              <w:t>9</w:t>
            </w:r>
          </w:p>
        </w:tc>
      </w:tr>
      <w:tr w:rsidR="000C1F85" w:rsidRPr="00697F63" w:rsidTr="00E81203">
        <w:trPr>
          <w:jc w:val="center"/>
        </w:trPr>
        <w:tc>
          <w:tcPr>
            <w:tcW w:w="4077" w:type="dxa"/>
            <w:tcBorders>
              <w:top w:val="nil"/>
              <w:left w:val="nil"/>
              <w:bottom w:val="nil"/>
              <w:right w:val="nil"/>
            </w:tcBorders>
            <w:vAlign w:val="center"/>
          </w:tcPr>
          <w:p w:rsidR="000C1F85" w:rsidRPr="00697F63" w:rsidRDefault="00CA33FE" w:rsidP="00164678">
            <w:pPr>
              <w:pStyle w:val="ae"/>
            </w:pPr>
            <w:r>
              <w:rPr>
                <w:rFonts w:hint="eastAsia"/>
              </w:rPr>
              <w:t>前鑑部參數總個數</w:t>
            </w:r>
          </w:p>
        </w:tc>
        <w:tc>
          <w:tcPr>
            <w:tcW w:w="3402" w:type="dxa"/>
            <w:tcBorders>
              <w:top w:val="nil"/>
              <w:left w:val="nil"/>
              <w:bottom w:val="nil"/>
              <w:right w:val="nil"/>
            </w:tcBorders>
          </w:tcPr>
          <w:p w:rsidR="000C1F85" w:rsidRPr="00697F63" w:rsidRDefault="00F942C5" w:rsidP="00164678">
            <w:pPr>
              <w:pStyle w:val="ae"/>
            </w:pPr>
            <w:r>
              <w:rPr>
                <w:rFonts w:hint="eastAsia"/>
              </w:rPr>
              <w:t>18</w:t>
            </w:r>
          </w:p>
        </w:tc>
      </w:tr>
      <w:tr w:rsidR="000C1F85" w:rsidRPr="00697F63" w:rsidTr="00E81203">
        <w:trPr>
          <w:jc w:val="center"/>
        </w:trPr>
        <w:tc>
          <w:tcPr>
            <w:tcW w:w="4077" w:type="dxa"/>
            <w:tcBorders>
              <w:top w:val="nil"/>
              <w:left w:val="nil"/>
              <w:right w:val="nil"/>
            </w:tcBorders>
            <w:vAlign w:val="center"/>
          </w:tcPr>
          <w:p w:rsidR="000C1F85" w:rsidRPr="00697F63" w:rsidRDefault="00CA33FE" w:rsidP="00164678">
            <w:pPr>
              <w:pStyle w:val="ae"/>
            </w:pPr>
            <w:r>
              <w:rPr>
                <w:rFonts w:hint="eastAsia"/>
              </w:rPr>
              <w:t>後鑑部規則個數</w:t>
            </w:r>
          </w:p>
        </w:tc>
        <w:tc>
          <w:tcPr>
            <w:tcW w:w="3402" w:type="dxa"/>
            <w:tcBorders>
              <w:top w:val="nil"/>
              <w:left w:val="nil"/>
              <w:right w:val="nil"/>
            </w:tcBorders>
            <w:vAlign w:val="center"/>
          </w:tcPr>
          <w:p w:rsidR="000C1F85" w:rsidRPr="00697F63" w:rsidRDefault="00F942C5" w:rsidP="00164678">
            <w:pPr>
              <w:pStyle w:val="ae"/>
            </w:pPr>
            <w:r>
              <w:rPr>
                <w:rFonts w:hint="eastAsia"/>
              </w:rPr>
              <w:t>9</w:t>
            </w:r>
          </w:p>
        </w:tc>
      </w:tr>
      <w:tr w:rsidR="000C1F85" w:rsidRPr="00697F63" w:rsidTr="00E81203">
        <w:trPr>
          <w:jc w:val="center"/>
        </w:trPr>
        <w:tc>
          <w:tcPr>
            <w:tcW w:w="4077" w:type="dxa"/>
            <w:tcBorders>
              <w:top w:val="nil"/>
              <w:left w:val="nil"/>
              <w:bottom w:val="single" w:sz="4" w:space="0" w:color="auto"/>
              <w:right w:val="nil"/>
            </w:tcBorders>
            <w:vAlign w:val="center"/>
          </w:tcPr>
          <w:p w:rsidR="000C1F85" w:rsidRPr="00697F63" w:rsidRDefault="00CA33FE" w:rsidP="00164678">
            <w:pPr>
              <w:pStyle w:val="ae"/>
            </w:pPr>
            <w:r>
              <w:rPr>
                <w:rFonts w:hint="eastAsia"/>
              </w:rPr>
              <w:t>後鑑部規則參數總個數</w:t>
            </w:r>
          </w:p>
        </w:tc>
        <w:tc>
          <w:tcPr>
            <w:tcW w:w="3402" w:type="dxa"/>
            <w:tcBorders>
              <w:top w:val="nil"/>
              <w:left w:val="nil"/>
              <w:bottom w:val="single" w:sz="4" w:space="0" w:color="auto"/>
              <w:right w:val="nil"/>
            </w:tcBorders>
          </w:tcPr>
          <w:p w:rsidR="000C1F85" w:rsidRPr="00697F63" w:rsidRDefault="00F942C5" w:rsidP="00164678">
            <w:pPr>
              <w:pStyle w:val="ae"/>
            </w:pPr>
            <w:r>
              <w:rPr>
                <w:rFonts w:hint="eastAsia"/>
              </w:rPr>
              <w:t>27</w:t>
            </w:r>
          </w:p>
        </w:tc>
      </w:tr>
    </w:tbl>
    <w:p w:rsidR="00EC59E3" w:rsidRDefault="00EC59E3" w:rsidP="004546BD">
      <w:pPr>
        <w:ind w:left="77" w:firstLine="403"/>
      </w:pPr>
    </w:p>
    <w:p w:rsidR="003F6CE3" w:rsidRDefault="003F6CE3" w:rsidP="00E81203">
      <w:pPr>
        <w:jc w:val="center"/>
      </w:pPr>
      <w:bookmarkStart w:id="92" w:name="_Ref486167205"/>
      <w:bookmarkStart w:id="93" w:name="_Toc49076598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3</w:t>
      </w:r>
      <w:r>
        <w:fldChar w:fldCharType="end"/>
      </w:r>
      <w:bookmarkEnd w:id="92"/>
      <w:r>
        <w:rPr>
          <w:rFonts w:hint="eastAsia"/>
        </w:rPr>
        <w:t xml:space="preserve"> </w:t>
      </w:r>
      <w:r w:rsidR="00E51AD5">
        <w:rPr>
          <w:rFonts w:hint="eastAsia"/>
        </w:rPr>
        <w:t>實驗一</w:t>
      </w:r>
      <w:r w:rsidR="004160AF">
        <w:rPr>
          <w:rFonts w:hint="eastAsia"/>
        </w:rPr>
        <w:t>MGCACO-RLSE</w:t>
      </w:r>
      <w:r w:rsidR="004160AF">
        <w:rPr>
          <w:rFonts w:hint="eastAsia"/>
        </w:rPr>
        <w:t>複合式演算法參數設定</w:t>
      </w:r>
      <w:bookmarkEnd w:id="93"/>
    </w:p>
    <w:tbl>
      <w:tblPr>
        <w:tblW w:w="7337" w:type="dxa"/>
        <w:jc w:val="center"/>
        <w:tblLook w:val="04A0" w:firstRow="1" w:lastRow="0" w:firstColumn="1" w:lastColumn="0" w:noHBand="0" w:noVBand="1"/>
      </w:tblPr>
      <w:tblGrid>
        <w:gridCol w:w="4644"/>
        <w:gridCol w:w="2693"/>
      </w:tblGrid>
      <w:tr w:rsidR="000C1F85" w:rsidTr="00E81203">
        <w:trPr>
          <w:jc w:val="center"/>
        </w:trPr>
        <w:tc>
          <w:tcPr>
            <w:tcW w:w="4644" w:type="dxa"/>
            <w:tcBorders>
              <w:top w:val="single" w:sz="4" w:space="0" w:color="auto"/>
              <w:left w:val="nil"/>
              <w:bottom w:val="single" w:sz="4" w:space="0" w:color="auto"/>
              <w:right w:val="nil"/>
            </w:tcBorders>
          </w:tcPr>
          <w:p w:rsidR="000C1F85" w:rsidRDefault="000C1F85" w:rsidP="00164678">
            <w:pPr>
              <w:pStyle w:val="ae"/>
            </w:pPr>
            <w:r>
              <w:rPr>
                <w:rFonts w:hint="eastAsia"/>
              </w:rPr>
              <w:t>MGCACO</w:t>
            </w:r>
          </w:p>
        </w:tc>
        <w:tc>
          <w:tcPr>
            <w:tcW w:w="2693" w:type="dxa"/>
            <w:tcBorders>
              <w:top w:val="single" w:sz="4" w:space="0" w:color="auto"/>
              <w:left w:val="nil"/>
              <w:bottom w:val="single" w:sz="4" w:space="0" w:color="auto"/>
              <w:right w:val="nil"/>
            </w:tcBorders>
          </w:tcPr>
          <w:p w:rsidR="000C1F85" w:rsidRDefault="000C1F85" w:rsidP="00164678">
            <w:pPr>
              <w:pStyle w:val="ae"/>
            </w:pPr>
          </w:p>
        </w:tc>
      </w:tr>
      <w:tr w:rsidR="000C1F85" w:rsidTr="00E81203">
        <w:trPr>
          <w:jc w:val="center"/>
        </w:trPr>
        <w:tc>
          <w:tcPr>
            <w:tcW w:w="4644" w:type="dxa"/>
            <w:tcBorders>
              <w:top w:val="single" w:sz="4" w:space="0" w:color="auto"/>
              <w:left w:val="nil"/>
              <w:bottom w:val="nil"/>
              <w:right w:val="nil"/>
            </w:tcBorders>
            <w:vAlign w:val="center"/>
          </w:tcPr>
          <w:p w:rsidR="000C1F85" w:rsidRDefault="00CF4BA6" w:rsidP="00164678">
            <w:pPr>
              <w:pStyle w:val="ae"/>
            </w:pPr>
            <w:r>
              <w:rPr>
                <w:rFonts w:hint="eastAsia"/>
              </w:rPr>
              <w:t>蟻群組數量</w:t>
            </w:r>
            <w:r w:rsidR="000C1F85">
              <w:rPr>
                <w:rFonts w:hint="eastAsia"/>
              </w:rPr>
              <w:t xml:space="preserve"> </w:t>
            </w:r>
          </w:p>
        </w:tc>
        <w:tc>
          <w:tcPr>
            <w:tcW w:w="2693" w:type="dxa"/>
            <w:tcBorders>
              <w:top w:val="single" w:sz="4" w:space="0" w:color="auto"/>
              <w:left w:val="nil"/>
              <w:bottom w:val="nil"/>
              <w:right w:val="nil"/>
            </w:tcBorders>
          </w:tcPr>
          <w:p w:rsidR="000C1F85" w:rsidRDefault="00A66A2B" w:rsidP="00164678">
            <w:pPr>
              <w:pStyle w:val="ae"/>
            </w:pPr>
            <w:r>
              <w:rPr>
                <w:rFonts w:hint="eastAsia"/>
              </w:rPr>
              <w:t>3</w:t>
            </w:r>
          </w:p>
        </w:tc>
      </w:tr>
      <w:tr w:rsidR="000C1F85" w:rsidTr="00E81203">
        <w:trPr>
          <w:jc w:val="center"/>
        </w:trPr>
        <w:tc>
          <w:tcPr>
            <w:tcW w:w="4644" w:type="dxa"/>
            <w:tcBorders>
              <w:top w:val="nil"/>
              <w:left w:val="nil"/>
              <w:bottom w:val="nil"/>
              <w:right w:val="nil"/>
            </w:tcBorders>
            <w:vAlign w:val="center"/>
          </w:tcPr>
          <w:p w:rsidR="000C1F85" w:rsidRDefault="00A66A2B" w:rsidP="00164678">
            <w:pPr>
              <w:pStyle w:val="ae"/>
            </w:pPr>
            <w:r>
              <w:rPr>
                <w:rFonts w:hint="eastAsia"/>
              </w:rPr>
              <w:t>每蟻群組回傳蟻群解數量</w:t>
            </w:r>
          </w:p>
        </w:tc>
        <w:tc>
          <w:tcPr>
            <w:tcW w:w="2693" w:type="dxa"/>
            <w:tcBorders>
              <w:top w:val="nil"/>
              <w:left w:val="nil"/>
              <w:bottom w:val="nil"/>
              <w:right w:val="nil"/>
            </w:tcBorders>
          </w:tcPr>
          <w:p w:rsidR="000C1F85" w:rsidRDefault="00A66A2B" w:rsidP="00164678">
            <w:pPr>
              <w:pStyle w:val="ae"/>
            </w:pPr>
            <w:r>
              <w:rPr>
                <w:rFonts w:hint="eastAsia"/>
              </w:rPr>
              <w:t>5</w:t>
            </w:r>
          </w:p>
        </w:tc>
      </w:tr>
      <w:tr w:rsidR="00A66A2B" w:rsidTr="00E81203">
        <w:trPr>
          <w:jc w:val="center"/>
        </w:trPr>
        <w:tc>
          <w:tcPr>
            <w:tcW w:w="4644" w:type="dxa"/>
            <w:tcBorders>
              <w:top w:val="nil"/>
              <w:left w:val="nil"/>
              <w:bottom w:val="nil"/>
              <w:right w:val="nil"/>
            </w:tcBorders>
            <w:vAlign w:val="center"/>
          </w:tcPr>
          <w:p w:rsidR="00A66A2B" w:rsidRDefault="00A66A2B" w:rsidP="00164678">
            <w:pPr>
              <w:pStyle w:val="ae"/>
            </w:pPr>
            <w:r>
              <w:rPr>
                <w:rFonts w:hint="eastAsia"/>
              </w:rPr>
              <w:t>每個蟻群組中蟻群解數量</w:t>
            </w:r>
          </w:p>
        </w:tc>
        <w:tc>
          <w:tcPr>
            <w:tcW w:w="2693" w:type="dxa"/>
            <w:tcBorders>
              <w:top w:val="nil"/>
              <w:left w:val="nil"/>
              <w:bottom w:val="nil"/>
              <w:right w:val="nil"/>
            </w:tcBorders>
          </w:tcPr>
          <w:p w:rsidR="00A66A2B" w:rsidRDefault="00A66A2B" w:rsidP="00164678">
            <w:pPr>
              <w:pStyle w:val="ae"/>
            </w:pPr>
            <w:r>
              <w:rPr>
                <w:rFonts w:hint="eastAsia"/>
              </w:rPr>
              <w:t>30</w:t>
            </w:r>
          </w:p>
        </w:tc>
      </w:tr>
      <w:tr w:rsidR="000C1F85" w:rsidTr="00E81203">
        <w:trPr>
          <w:jc w:val="center"/>
        </w:trPr>
        <w:tc>
          <w:tcPr>
            <w:tcW w:w="4644" w:type="dxa"/>
            <w:tcBorders>
              <w:top w:val="nil"/>
              <w:left w:val="nil"/>
              <w:bottom w:val="nil"/>
              <w:right w:val="nil"/>
            </w:tcBorders>
            <w:vAlign w:val="center"/>
          </w:tcPr>
          <w:p w:rsidR="000C1F85" w:rsidRDefault="00A66A2B" w:rsidP="00164678">
            <w:pPr>
              <w:pStyle w:val="ae"/>
            </w:pPr>
            <w:r>
              <w:rPr>
                <w:rFonts w:hint="eastAsia"/>
              </w:rPr>
              <w:t>每個蟻群組更新</w:t>
            </w:r>
            <w:r w:rsidR="00C41AA5">
              <w:rPr>
                <w:rFonts w:hint="eastAsia"/>
              </w:rPr>
              <w:t>蟻群解</w:t>
            </w:r>
            <w:r>
              <w:rPr>
                <w:rFonts w:hint="eastAsia"/>
              </w:rPr>
              <w:t>數量</w:t>
            </w:r>
          </w:p>
        </w:tc>
        <w:tc>
          <w:tcPr>
            <w:tcW w:w="2693" w:type="dxa"/>
            <w:tcBorders>
              <w:top w:val="nil"/>
              <w:left w:val="nil"/>
              <w:bottom w:val="nil"/>
              <w:right w:val="nil"/>
            </w:tcBorders>
          </w:tcPr>
          <w:p w:rsidR="000C1F85" w:rsidRDefault="00A66A2B" w:rsidP="00164678">
            <w:pPr>
              <w:pStyle w:val="ae"/>
            </w:pPr>
            <w:r>
              <w:rPr>
                <w:rFonts w:hint="eastAsia"/>
              </w:rPr>
              <w:t>20</w:t>
            </w:r>
          </w:p>
        </w:tc>
      </w:tr>
      <w:tr w:rsidR="00CF4BA6" w:rsidTr="00E81203">
        <w:trPr>
          <w:jc w:val="center"/>
        </w:trPr>
        <w:tc>
          <w:tcPr>
            <w:tcW w:w="4644" w:type="dxa"/>
            <w:tcBorders>
              <w:top w:val="nil"/>
              <w:left w:val="nil"/>
              <w:bottom w:val="nil"/>
              <w:right w:val="nil"/>
            </w:tcBorders>
            <w:vAlign w:val="center"/>
          </w:tcPr>
          <w:p w:rsidR="00CF4BA6" w:rsidRDefault="00CF4BA6" w:rsidP="00164678">
            <w:pPr>
              <w:pStyle w:val="ae"/>
            </w:pPr>
            <m:oMath>
              <m:r>
                <w:rPr>
                  <w:rFonts w:ascii="Cambria Math" w:hAnsi="Cambria Math"/>
                </w:rPr>
                <m:t>pbestL</m:t>
              </m:r>
            </m:oMath>
            <w:r w:rsidR="009B420C">
              <w:rPr>
                <w:rFonts w:hint="eastAsia"/>
              </w:rPr>
              <w:t>更新蟻群解</w:t>
            </w:r>
            <w:r>
              <w:rPr>
                <w:rFonts w:hint="eastAsia"/>
              </w:rPr>
              <w:t>比例</w:t>
            </w:r>
          </w:p>
        </w:tc>
        <w:tc>
          <w:tcPr>
            <w:tcW w:w="2693" w:type="dxa"/>
            <w:tcBorders>
              <w:top w:val="nil"/>
              <w:left w:val="nil"/>
              <w:bottom w:val="nil"/>
              <w:right w:val="nil"/>
            </w:tcBorders>
          </w:tcPr>
          <w:p w:rsidR="00CF4BA6" w:rsidRDefault="009B420C" w:rsidP="00164678">
            <w:pPr>
              <w:pStyle w:val="ae"/>
            </w:pPr>
            <w:r>
              <w:rPr>
                <w:rFonts w:hint="eastAsia"/>
              </w:rPr>
              <w:t>40%</w:t>
            </w:r>
            <w:r w:rsidR="00A47DC9">
              <w:tab/>
            </w:r>
            <w:r w:rsidR="00A47DC9">
              <w:rPr>
                <w:rFonts w:hint="eastAsia"/>
              </w:rPr>
              <w:t>(</w:t>
            </w:r>
            <w:r w:rsidR="00A47DC9">
              <w:rPr>
                <w:rFonts w:hint="eastAsia"/>
              </w:rPr>
              <w:t>取代</w:t>
            </w:r>
            <w:r w:rsidR="00A47DC9">
              <w:rPr>
                <w:rFonts w:hint="eastAsia"/>
              </w:rPr>
              <w:t>8</w:t>
            </w:r>
            <w:r w:rsidR="00A47DC9">
              <w:rPr>
                <w:rFonts w:hint="eastAsia"/>
              </w:rPr>
              <w:t>個蟻群解</w:t>
            </w:r>
            <w:r w:rsidR="00A47DC9">
              <w:rPr>
                <w:rFonts w:hint="eastAsia"/>
              </w:rPr>
              <w:t>)</w:t>
            </w:r>
          </w:p>
        </w:tc>
      </w:tr>
      <w:tr w:rsidR="000C1F85" w:rsidTr="00E81203">
        <w:trPr>
          <w:jc w:val="center"/>
        </w:trPr>
        <w:tc>
          <w:tcPr>
            <w:tcW w:w="4644" w:type="dxa"/>
            <w:tcBorders>
              <w:top w:val="nil"/>
              <w:left w:val="nil"/>
              <w:bottom w:val="nil"/>
              <w:right w:val="nil"/>
            </w:tcBorders>
            <w:vAlign w:val="center"/>
          </w:tcPr>
          <w:p w:rsidR="000C1F85" w:rsidRPr="00CF4BA6" w:rsidRDefault="00CF4BA6" w:rsidP="00164678">
            <w:pPr>
              <w:pStyle w:val="ae"/>
            </w:pPr>
            <m:oMath>
              <m:r>
                <w:rPr>
                  <w:rFonts w:ascii="Cambria Math" w:hAnsi="Cambria Math"/>
                </w:rPr>
                <m:t>gbestL</m:t>
              </m:r>
            </m:oMath>
            <w:r w:rsidR="009B420C">
              <w:rPr>
                <w:rFonts w:hint="eastAsia"/>
              </w:rPr>
              <w:t>更新蟻群解</w:t>
            </w:r>
            <w:r>
              <w:rPr>
                <w:rFonts w:hint="eastAsia"/>
              </w:rPr>
              <w:t>比例</w:t>
            </w:r>
          </w:p>
        </w:tc>
        <w:tc>
          <w:tcPr>
            <w:tcW w:w="2693" w:type="dxa"/>
            <w:tcBorders>
              <w:top w:val="nil"/>
              <w:left w:val="nil"/>
              <w:bottom w:val="nil"/>
              <w:right w:val="nil"/>
            </w:tcBorders>
          </w:tcPr>
          <w:p w:rsidR="000C1F85" w:rsidRDefault="009B420C" w:rsidP="00164678">
            <w:pPr>
              <w:pStyle w:val="ae"/>
            </w:pPr>
            <w:r>
              <w:rPr>
                <w:rFonts w:hint="eastAsia"/>
              </w:rPr>
              <w:t>60%</w:t>
            </w:r>
            <w:r w:rsidR="00A47DC9">
              <w:tab/>
            </w:r>
            <w:r w:rsidR="00A47DC9">
              <w:rPr>
                <w:rFonts w:hint="eastAsia"/>
              </w:rPr>
              <w:t>(</w:t>
            </w:r>
            <w:r w:rsidR="00A47DC9">
              <w:rPr>
                <w:rFonts w:hint="eastAsia"/>
              </w:rPr>
              <w:t>取代</w:t>
            </w:r>
            <w:r w:rsidR="00A47DC9">
              <w:rPr>
                <w:rFonts w:hint="eastAsia"/>
              </w:rPr>
              <w:t>12</w:t>
            </w:r>
            <w:r w:rsidR="00A47DC9">
              <w:rPr>
                <w:rFonts w:hint="eastAsia"/>
              </w:rPr>
              <w:t>個蟻群解</w:t>
            </w:r>
            <w:r w:rsidR="00A47DC9">
              <w:rPr>
                <w:rFonts w:hint="eastAsia"/>
              </w:rPr>
              <w:t>)</w:t>
            </w:r>
          </w:p>
        </w:tc>
      </w:tr>
      <w:tr w:rsidR="000C1F85" w:rsidTr="00E81203">
        <w:trPr>
          <w:jc w:val="center"/>
        </w:trPr>
        <w:tc>
          <w:tcPr>
            <w:tcW w:w="4644" w:type="dxa"/>
            <w:tcBorders>
              <w:top w:val="single" w:sz="4" w:space="0" w:color="auto"/>
              <w:left w:val="nil"/>
              <w:bottom w:val="single" w:sz="4" w:space="0" w:color="auto"/>
              <w:right w:val="nil"/>
            </w:tcBorders>
          </w:tcPr>
          <w:p w:rsidR="000C1F85" w:rsidRDefault="000C1F85" w:rsidP="00164678">
            <w:pPr>
              <w:pStyle w:val="ae"/>
            </w:pPr>
            <w:r>
              <w:rPr>
                <w:rFonts w:hint="eastAsia"/>
              </w:rPr>
              <w:t>RLSE</w:t>
            </w:r>
          </w:p>
        </w:tc>
        <w:tc>
          <w:tcPr>
            <w:tcW w:w="2693" w:type="dxa"/>
            <w:tcBorders>
              <w:top w:val="single" w:sz="4" w:space="0" w:color="auto"/>
              <w:left w:val="nil"/>
              <w:bottom w:val="single" w:sz="4" w:space="0" w:color="auto"/>
              <w:right w:val="nil"/>
            </w:tcBorders>
          </w:tcPr>
          <w:p w:rsidR="000C1F85" w:rsidRDefault="000C1F85" w:rsidP="00164678">
            <w:pPr>
              <w:pStyle w:val="ae"/>
            </w:pPr>
          </w:p>
        </w:tc>
      </w:tr>
      <w:tr w:rsidR="000C1F85" w:rsidTr="00E81203">
        <w:trPr>
          <w:jc w:val="center"/>
        </w:trPr>
        <w:tc>
          <w:tcPr>
            <w:tcW w:w="4644" w:type="dxa"/>
            <w:tcBorders>
              <w:top w:val="single" w:sz="4" w:space="0" w:color="auto"/>
              <w:left w:val="nil"/>
              <w:bottom w:val="nil"/>
              <w:right w:val="nil"/>
            </w:tcBorders>
          </w:tcPr>
          <w:p w:rsidR="000C1F85" w:rsidRDefault="00054B55" w:rsidP="00164678">
            <w:pPr>
              <w:pStyle w:val="ae"/>
            </w:pPr>
            <w:r>
              <w:rPr>
                <w:rFonts w:hint="eastAsia"/>
              </w:rPr>
              <w:t>後鑑部參數數量</w:t>
            </w:r>
          </w:p>
        </w:tc>
        <w:tc>
          <w:tcPr>
            <w:tcW w:w="2693" w:type="dxa"/>
            <w:tcBorders>
              <w:top w:val="single" w:sz="4" w:space="0" w:color="auto"/>
              <w:left w:val="nil"/>
              <w:bottom w:val="nil"/>
              <w:right w:val="nil"/>
            </w:tcBorders>
            <w:vAlign w:val="center"/>
          </w:tcPr>
          <w:p w:rsidR="000C1F85" w:rsidRPr="00922CAB" w:rsidRDefault="009B420C" w:rsidP="00164678">
            <w:pPr>
              <w:pStyle w:val="ae"/>
            </w:pPr>
            <w:r>
              <w:rPr>
                <w:rFonts w:hint="eastAsia"/>
              </w:rPr>
              <w:t>27</w:t>
            </w:r>
          </w:p>
        </w:tc>
      </w:tr>
      <w:tr w:rsidR="000C1F85" w:rsidTr="00E81203">
        <w:trPr>
          <w:jc w:val="center"/>
        </w:trPr>
        <w:tc>
          <w:tcPr>
            <w:tcW w:w="4644" w:type="dxa"/>
            <w:tcBorders>
              <w:top w:val="nil"/>
              <w:left w:val="nil"/>
              <w:bottom w:val="nil"/>
              <w:right w:val="nil"/>
            </w:tcBorders>
            <w:vAlign w:val="center"/>
          </w:tcPr>
          <w:p w:rsidR="000C1F85" w:rsidRPr="00F66B23" w:rsidRDefault="000C1F85" w:rsidP="00164678">
            <w:pPr>
              <w:pStyle w:val="ae"/>
            </w:pPr>
            <m:oMathPara>
              <m:oMathParaPr>
                <m:jc m:val="left"/>
              </m:oMathParaPr>
              <m:oMath>
                <m:r>
                  <w:rPr>
                    <w:rFonts w:ascii="Cambria Math" w:hAnsi="Cambria Math"/>
                  </w:rPr>
                  <m:t>α</m:t>
                </m:r>
              </m:oMath>
            </m:oMathPara>
          </w:p>
        </w:tc>
        <w:tc>
          <w:tcPr>
            <w:tcW w:w="2693" w:type="dxa"/>
            <w:tcBorders>
              <w:top w:val="nil"/>
              <w:left w:val="nil"/>
              <w:bottom w:val="nil"/>
              <w:right w:val="nil"/>
            </w:tcBorders>
          </w:tcPr>
          <w:p w:rsidR="000C1F85" w:rsidRPr="00A64E70" w:rsidRDefault="000C1F85" w:rsidP="00164678">
            <w:pPr>
              <w:pStyle w:val="ae"/>
            </w:pPr>
            <w:r>
              <w:rPr>
                <w:rFonts w:hint="eastAsia"/>
              </w:rPr>
              <w:t>10</w:t>
            </w:r>
            <w:r>
              <w:rPr>
                <w:rFonts w:hint="eastAsia"/>
                <w:vertAlign w:val="superscript"/>
              </w:rPr>
              <w:t>9</w:t>
            </w:r>
          </w:p>
        </w:tc>
      </w:tr>
      <w:tr w:rsidR="000C1F85" w:rsidTr="00E81203">
        <w:trPr>
          <w:jc w:val="center"/>
        </w:trPr>
        <w:tc>
          <w:tcPr>
            <w:tcW w:w="4644" w:type="dxa"/>
            <w:tcBorders>
              <w:top w:val="nil"/>
              <w:left w:val="nil"/>
              <w:bottom w:val="nil"/>
              <w:right w:val="nil"/>
            </w:tcBorders>
          </w:tcPr>
          <w:p w:rsidR="000C1F85" w:rsidRPr="00F66B23" w:rsidRDefault="000C1F85" w:rsidP="00164678">
            <w:pPr>
              <w:pStyle w:val="ae"/>
            </w:pPr>
            <m:oMath>
              <m:r>
                <w:rPr>
                  <w:rFonts w:ascii="Cambria Math" w:hAnsi="Cambria Math"/>
                </w:rPr>
                <m:t>I</m:t>
              </m:r>
            </m:oMath>
            <w:r>
              <w:rPr>
                <w:rFonts w:hint="eastAsia"/>
              </w:rPr>
              <w:t xml:space="preserve"> </w:t>
            </w:r>
          </w:p>
        </w:tc>
        <w:tc>
          <w:tcPr>
            <w:tcW w:w="2693" w:type="dxa"/>
            <w:tcBorders>
              <w:top w:val="nil"/>
              <w:left w:val="nil"/>
              <w:bottom w:val="nil"/>
              <w:right w:val="nil"/>
            </w:tcBorders>
            <w:vAlign w:val="center"/>
          </w:tcPr>
          <w:p w:rsidR="000C1F85" w:rsidRDefault="009B420C" w:rsidP="009B420C">
            <w:pPr>
              <w:pStyle w:val="ae"/>
            </w:pPr>
            <w:r>
              <w:rPr>
                <w:rFonts w:hint="eastAsia"/>
              </w:rPr>
              <w:t>27</w:t>
            </w:r>
            <w:r w:rsidR="000C1F85">
              <w:rPr>
                <w:rFonts w:hint="eastAsia"/>
              </w:rPr>
              <w:t>*</w:t>
            </w:r>
            <w:r>
              <w:rPr>
                <w:rFonts w:hint="eastAsia"/>
              </w:rPr>
              <w:t>27</w:t>
            </w:r>
            <w:r w:rsidR="000C1F85">
              <w:rPr>
                <w:rFonts w:hint="eastAsia"/>
              </w:rPr>
              <w:t xml:space="preserve"> </w:t>
            </w:r>
            <w:r>
              <w:rPr>
                <w:rFonts w:hint="eastAsia"/>
              </w:rPr>
              <w:t>單位矩陣</w:t>
            </w:r>
          </w:p>
        </w:tc>
      </w:tr>
      <w:tr w:rsidR="000C1F85" w:rsidTr="00E81203">
        <w:trPr>
          <w:jc w:val="center"/>
        </w:trPr>
        <w:tc>
          <w:tcPr>
            <w:tcW w:w="4644" w:type="dxa"/>
            <w:tcBorders>
              <w:top w:val="nil"/>
              <w:left w:val="nil"/>
              <w:bottom w:val="nil"/>
              <w:right w:val="nil"/>
            </w:tcBorders>
          </w:tcPr>
          <w:p w:rsidR="000C1F85" w:rsidRPr="00F66B23" w:rsidRDefault="004F2B12" w:rsidP="00164678">
            <w:pPr>
              <w:pStyle w:val="ae"/>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0</m:t>
                    </m:r>
                  </m:sub>
                </m:sSub>
              </m:oMath>
            </m:oMathPara>
          </w:p>
        </w:tc>
        <w:tc>
          <w:tcPr>
            <w:tcW w:w="2693" w:type="dxa"/>
            <w:tcBorders>
              <w:top w:val="nil"/>
              <w:left w:val="nil"/>
              <w:bottom w:val="nil"/>
              <w:right w:val="nil"/>
            </w:tcBorders>
          </w:tcPr>
          <w:p w:rsidR="000C1F85" w:rsidRPr="00284E4E" w:rsidRDefault="000C1F85" w:rsidP="00164678">
            <w:pPr>
              <w:pStyle w:val="ae"/>
            </w:pPr>
            <m:oMath>
              <m:r>
                <w:rPr>
                  <w:rFonts w:ascii="Cambria Math" w:hAnsi="Cambria Math"/>
                </w:rPr>
                <m:t>αI</m:t>
              </m:r>
            </m:oMath>
            <w:r>
              <w:rPr>
                <w:rFonts w:hint="eastAsia"/>
              </w:rPr>
              <w:t xml:space="preserve"> </w:t>
            </w:r>
          </w:p>
        </w:tc>
      </w:tr>
      <w:tr w:rsidR="000C1F85" w:rsidTr="00E81203">
        <w:trPr>
          <w:jc w:val="center"/>
        </w:trPr>
        <w:tc>
          <w:tcPr>
            <w:tcW w:w="4644" w:type="dxa"/>
            <w:tcBorders>
              <w:top w:val="nil"/>
              <w:left w:val="nil"/>
              <w:bottom w:val="single" w:sz="4" w:space="0" w:color="auto"/>
              <w:right w:val="nil"/>
            </w:tcBorders>
          </w:tcPr>
          <w:p w:rsidR="000C1F85" w:rsidRPr="00F66B23" w:rsidRDefault="004F2B12" w:rsidP="00164678">
            <w:pPr>
              <w:pStyle w:val="ae"/>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hint="eastAsia"/>
                      </w:rPr>
                      <m:t>0</m:t>
                    </m:r>
                  </m:sub>
                </m:sSub>
              </m:oMath>
            </m:oMathPara>
          </w:p>
        </w:tc>
        <w:tc>
          <w:tcPr>
            <w:tcW w:w="2693" w:type="dxa"/>
            <w:tcBorders>
              <w:top w:val="nil"/>
              <w:left w:val="nil"/>
              <w:bottom w:val="single" w:sz="4" w:space="0" w:color="auto"/>
              <w:right w:val="nil"/>
            </w:tcBorders>
          </w:tcPr>
          <w:p w:rsidR="000C1F85" w:rsidRPr="00284E4E" w:rsidRDefault="009B420C" w:rsidP="00164678">
            <w:pPr>
              <w:pStyle w:val="ae"/>
            </w:pPr>
            <w:r>
              <w:rPr>
                <w:rFonts w:hint="eastAsia"/>
              </w:rPr>
              <w:t>27</w:t>
            </w:r>
            <w:r w:rsidR="000C1F85">
              <w:rPr>
                <w:rFonts w:hint="eastAsia"/>
              </w:rPr>
              <w:t xml:space="preserve">*1 </w:t>
            </w:r>
            <w:r>
              <w:rPr>
                <w:rFonts w:hint="eastAsia"/>
              </w:rPr>
              <w:t>零矩陣</w:t>
            </w:r>
          </w:p>
        </w:tc>
      </w:tr>
    </w:tbl>
    <w:p w:rsidR="000C1F85" w:rsidRDefault="000C1F85" w:rsidP="004546BD">
      <w:pPr>
        <w:ind w:left="77" w:firstLine="403"/>
      </w:pPr>
    </w:p>
    <w:p w:rsidR="00164678" w:rsidRDefault="00164678" w:rsidP="00E81203">
      <w:pPr>
        <w:keepNext/>
        <w:jc w:val="center"/>
      </w:pPr>
      <w:r>
        <w:rPr>
          <w:rFonts w:hint="eastAsia"/>
          <w:noProof/>
        </w:rPr>
        <w:drawing>
          <wp:inline distT="0" distB="0" distL="0" distR="0" wp14:anchorId="06EADC2D" wp14:editId="7B0D4E29">
            <wp:extent cx="4535424" cy="3090174"/>
            <wp:effectExtent l="0" t="0" r="0" b="0"/>
            <wp:docPr id="334" name="圖片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extLst>
                        <a:ext uri="{28A0092B-C50C-407E-A947-70E740481C1C}">
                          <a14:useLocalDpi xmlns:a14="http://schemas.microsoft.com/office/drawing/2010/main" val="0"/>
                        </a:ext>
                      </a:extLst>
                    </a:blip>
                    <a:srcRect l="5063" t="5413" r="8676" b="1994"/>
                    <a:stretch/>
                  </pic:blipFill>
                  <pic:spPr bwMode="auto">
                    <a:xfrm>
                      <a:off x="0" y="0"/>
                      <a:ext cx="4551551" cy="3101162"/>
                    </a:xfrm>
                    <a:prstGeom prst="rect">
                      <a:avLst/>
                    </a:prstGeom>
                    <a:noFill/>
                    <a:ln>
                      <a:noFill/>
                    </a:ln>
                    <a:extLst>
                      <a:ext uri="{53640926-AAD7-44D8-BBD7-CCE9431645EC}">
                        <a14:shadowObscured xmlns:a14="http://schemas.microsoft.com/office/drawing/2010/main"/>
                      </a:ext>
                    </a:extLst>
                  </pic:spPr>
                </pic:pic>
              </a:graphicData>
            </a:graphic>
          </wp:inline>
        </w:drawing>
      </w:r>
    </w:p>
    <w:p w:rsidR="004160AF" w:rsidRDefault="00164678" w:rsidP="00E81203">
      <w:pPr>
        <w:jc w:val="center"/>
      </w:pPr>
      <w:bookmarkStart w:id="94" w:name="_Ref486167245"/>
      <w:bookmarkStart w:id="95" w:name="_Toc4907659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22</w:t>
      </w:r>
      <w:r>
        <w:fldChar w:fldCharType="end"/>
      </w:r>
      <w:bookmarkEnd w:id="94"/>
      <w:r>
        <w:rPr>
          <w:rFonts w:hint="eastAsia"/>
        </w:rPr>
        <w:t>預測結果</w:t>
      </w:r>
      <w:r w:rsidR="00316B47">
        <w:rPr>
          <w:rFonts w:hint="eastAsia"/>
        </w:rPr>
        <w:t>-</w:t>
      </w:r>
      <w:r w:rsidR="00316B47">
        <w:rPr>
          <w:rFonts w:hint="eastAsia"/>
        </w:rPr>
        <w:t>以道瓊工業指數為目標</w:t>
      </w:r>
      <w:r w:rsidR="00C96E7A">
        <w:rPr>
          <w:rFonts w:hint="eastAsia"/>
        </w:rPr>
        <w:t>:</w:t>
      </w:r>
      <w:r w:rsidR="00C96E7A">
        <w:br/>
      </w:r>
      <w:r w:rsidR="009C2F97">
        <w:rPr>
          <w:rFonts w:hint="eastAsia"/>
        </w:rPr>
        <w:t>藍色實線為實際目標值，紅色虛線為模型預測值</w:t>
      </w:r>
      <w:bookmarkEnd w:id="95"/>
    </w:p>
    <w:p w:rsidR="00164678" w:rsidRDefault="00164678" w:rsidP="00164678"/>
    <w:p w:rsidR="00164678" w:rsidRDefault="00164678" w:rsidP="00E81203">
      <w:pPr>
        <w:keepNext/>
        <w:jc w:val="center"/>
      </w:pPr>
      <w:r>
        <w:rPr>
          <w:rFonts w:hint="eastAsia"/>
          <w:noProof/>
        </w:rPr>
        <w:drawing>
          <wp:inline distT="0" distB="0" distL="0" distR="0" wp14:anchorId="487C745A" wp14:editId="69888B77">
            <wp:extent cx="4599600" cy="3390181"/>
            <wp:effectExtent l="0" t="0" r="0" b="0"/>
            <wp:docPr id="335" name="圖片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7">
                      <a:extLst>
                        <a:ext uri="{28A0092B-C50C-407E-A947-70E740481C1C}">
                          <a14:useLocalDpi xmlns:a14="http://schemas.microsoft.com/office/drawing/2010/main" val="0"/>
                        </a:ext>
                      </a:extLst>
                    </a:blip>
                    <a:srcRect l="4514" t="5730" r="8303" b="1560"/>
                    <a:stretch/>
                  </pic:blipFill>
                  <pic:spPr bwMode="auto">
                    <a:xfrm>
                      <a:off x="0" y="0"/>
                      <a:ext cx="4608717" cy="3396901"/>
                    </a:xfrm>
                    <a:prstGeom prst="rect">
                      <a:avLst/>
                    </a:prstGeom>
                    <a:noFill/>
                    <a:ln>
                      <a:noFill/>
                    </a:ln>
                    <a:extLst>
                      <a:ext uri="{53640926-AAD7-44D8-BBD7-CCE9431645EC}">
                        <a14:shadowObscured xmlns:a14="http://schemas.microsoft.com/office/drawing/2010/main"/>
                      </a:ext>
                    </a:extLst>
                  </pic:spPr>
                </pic:pic>
              </a:graphicData>
            </a:graphic>
          </wp:inline>
        </w:drawing>
      </w:r>
    </w:p>
    <w:p w:rsidR="00164678" w:rsidRDefault="00164678" w:rsidP="00E81203">
      <w:pPr>
        <w:jc w:val="center"/>
      </w:pPr>
      <w:bookmarkStart w:id="96" w:name="_Ref486167250"/>
      <w:bookmarkStart w:id="97" w:name="_Toc4907659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23</w:t>
      </w:r>
      <w:r>
        <w:fldChar w:fldCharType="end"/>
      </w:r>
      <w:bookmarkEnd w:id="96"/>
      <w:r w:rsidR="0075714D">
        <w:rPr>
          <w:rFonts w:hint="eastAsia"/>
        </w:rPr>
        <w:t xml:space="preserve"> </w:t>
      </w:r>
      <w:r w:rsidR="0075714D">
        <w:rPr>
          <w:rFonts w:hint="eastAsia"/>
        </w:rPr>
        <w:t>模型預測誤差值</w:t>
      </w:r>
      <w:r w:rsidR="00316B47">
        <w:rPr>
          <w:rFonts w:hint="eastAsia"/>
        </w:rPr>
        <w:t>-</w:t>
      </w:r>
      <w:r w:rsidR="00316B47">
        <w:rPr>
          <w:rFonts w:hint="eastAsia"/>
        </w:rPr>
        <w:t>以道瓊工業指數為目標</w:t>
      </w:r>
      <w:bookmarkEnd w:id="97"/>
    </w:p>
    <w:p w:rsidR="0075714D" w:rsidRDefault="0075714D" w:rsidP="0075714D"/>
    <w:p w:rsidR="0075714D" w:rsidRDefault="0075714D" w:rsidP="00E81203">
      <w:pPr>
        <w:keepNext/>
        <w:jc w:val="center"/>
      </w:pPr>
      <w:r>
        <w:rPr>
          <w:rFonts w:hint="eastAsia"/>
          <w:noProof/>
        </w:rPr>
        <w:lastRenderedPageBreak/>
        <w:drawing>
          <wp:inline distT="0" distB="0" distL="0" distR="0" wp14:anchorId="365B4E37" wp14:editId="67D462BA">
            <wp:extent cx="3964839" cy="3118786"/>
            <wp:effectExtent l="0" t="0" r="0" b="0"/>
            <wp:docPr id="336" name="圖片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5597" t="5171" r="8108" b="2217"/>
                    <a:stretch/>
                  </pic:blipFill>
                  <pic:spPr bwMode="auto">
                    <a:xfrm>
                      <a:off x="0" y="0"/>
                      <a:ext cx="3969273" cy="3122274"/>
                    </a:xfrm>
                    <a:prstGeom prst="rect">
                      <a:avLst/>
                    </a:prstGeom>
                    <a:noFill/>
                    <a:ln>
                      <a:noFill/>
                    </a:ln>
                    <a:extLst>
                      <a:ext uri="{53640926-AAD7-44D8-BBD7-CCE9431645EC}">
                        <a14:shadowObscured xmlns:a14="http://schemas.microsoft.com/office/drawing/2010/main"/>
                      </a:ext>
                    </a:extLst>
                  </pic:spPr>
                </pic:pic>
              </a:graphicData>
            </a:graphic>
          </wp:inline>
        </w:drawing>
      </w:r>
    </w:p>
    <w:p w:rsidR="0075714D" w:rsidRPr="00164678" w:rsidRDefault="0075714D" w:rsidP="00E81203">
      <w:pPr>
        <w:jc w:val="center"/>
      </w:pPr>
      <w:bookmarkStart w:id="98" w:name="_Ref486167237"/>
      <w:bookmarkStart w:id="99" w:name="_Toc4907659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24</w:t>
      </w:r>
      <w:r>
        <w:fldChar w:fldCharType="end"/>
      </w:r>
      <w:bookmarkEnd w:id="98"/>
      <w:r w:rsidR="004A3679">
        <w:rPr>
          <w:rFonts w:hint="eastAsia"/>
        </w:rPr>
        <w:t xml:space="preserve"> </w:t>
      </w:r>
      <w:r w:rsidR="00270AA9">
        <w:rPr>
          <w:rFonts w:hint="eastAsia"/>
        </w:rPr>
        <w:t>實驗一模糊類神經模型</w:t>
      </w:r>
      <w:r>
        <w:rPr>
          <w:rFonts w:hint="eastAsia"/>
        </w:rPr>
        <w:t>學習曲線</w:t>
      </w:r>
      <w:bookmarkEnd w:id="99"/>
    </w:p>
    <w:p w:rsidR="003A174F" w:rsidRDefault="003A174F" w:rsidP="004546BD">
      <w:pPr>
        <w:ind w:left="77" w:firstLine="403"/>
      </w:pPr>
    </w:p>
    <w:p w:rsidR="004A3679" w:rsidRDefault="004A3679" w:rsidP="00E81203">
      <w:pPr>
        <w:jc w:val="center"/>
      </w:pPr>
      <w:bookmarkStart w:id="100" w:name="_Ref486167214"/>
      <w:bookmarkStart w:id="101" w:name="_Toc49076599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4</w:t>
      </w:r>
      <w:r>
        <w:fldChar w:fldCharType="end"/>
      </w:r>
      <w:bookmarkEnd w:id="100"/>
      <w:r>
        <w:rPr>
          <w:rFonts w:hint="eastAsia"/>
        </w:rPr>
        <w:t xml:space="preserve"> </w:t>
      </w:r>
      <w:r>
        <w:rPr>
          <w:rFonts w:hint="eastAsia"/>
        </w:rPr>
        <w:t>實驗一學習後前鑑部參數值</w:t>
      </w:r>
      <w:bookmarkEnd w:id="101"/>
    </w:p>
    <w:tbl>
      <w:tblPr>
        <w:tblStyle w:val="a6"/>
        <w:tblW w:w="0" w:type="auto"/>
        <w:jc w:val="center"/>
        <w:tblInd w:w="77" w:type="dxa"/>
        <w:tblLook w:val="04A0" w:firstRow="1" w:lastRow="0" w:firstColumn="1" w:lastColumn="0" w:noHBand="0" w:noVBand="1"/>
      </w:tblPr>
      <w:tblGrid>
        <w:gridCol w:w="856"/>
        <w:gridCol w:w="866"/>
        <w:gridCol w:w="866"/>
        <w:gridCol w:w="966"/>
        <w:gridCol w:w="856"/>
        <w:gridCol w:w="856"/>
        <w:gridCol w:w="933"/>
        <w:gridCol w:w="933"/>
        <w:gridCol w:w="1033"/>
      </w:tblGrid>
      <w:tr w:rsidR="00125B58" w:rsidTr="00E81203">
        <w:trPr>
          <w:jc w:val="center"/>
        </w:trPr>
        <w:tc>
          <w:tcPr>
            <w:tcW w:w="8165" w:type="dxa"/>
            <w:gridSpan w:val="9"/>
            <w:tcBorders>
              <w:left w:val="nil"/>
              <w:right w:val="nil"/>
            </w:tcBorders>
          </w:tcPr>
          <w:p w:rsidR="00125B58" w:rsidRDefault="00125B58" w:rsidP="000A7C3F">
            <w:pPr>
              <w:pStyle w:val="ae"/>
              <w:jc w:val="center"/>
            </w:pPr>
            <w:r w:rsidRPr="000E7A0D">
              <w:rPr>
                <w:rFonts w:hint="eastAsia"/>
              </w:rPr>
              <w:t>前鑑部參數</w:t>
            </w:r>
          </w:p>
        </w:tc>
      </w:tr>
      <w:tr w:rsidR="00125B58" w:rsidTr="00E81203">
        <w:trPr>
          <w:jc w:val="center"/>
        </w:trPr>
        <w:tc>
          <w:tcPr>
            <w:tcW w:w="856" w:type="dxa"/>
            <w:tcBorders>
              <w:left w:val="nil"/>
              <w:bottom w:val="single" w:sz="4" w:space="0" w:color="auto"/>
              <w:right w:val="nil"/>
            </w:tcBorders>
          </w:tcPr>
          <w:p w:rsidR="00125B58" w:rsidRDefault="00125B58" w:rsidP="000A7C3F">
            <w:pPr>
              <w:pStyle w:val="ae"/>
            </w:pPr>
          </w:p>
        </w:tc>
        <w:tc>
          <w:tcPr>
            <w:tcW w:w="2698" w:type="dxa"/>
            <w:gridSpan w:val="3"/>
            <w:tcBorders>
              <w:left w:val="nil"/>
              <w:bottom w:val="single" w:sz="4" w:space="0" w:color="auto"/>
              <w:right w:val="nil"/>
            </w:tcBorders>
          </w:tcPr>
          <w:p w:rsidR="00125B58" w:rsidRDefault="002D7DBC" w:rsidP="000A7C3F">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oMath>
            </m:oMathPara>
          </w:p>
        </w:tc>
        <w:tc>
          <w:tcPr>
            <w:tcW w:w="856" w:type="dxa"/>
            <w:vMerge w:val="restart"/>
            <w:tcBorders>
              <w:top w:val="nil"/>
              <w:left w:val="nil"/>
              <w:bottom w:val="single" w:sz="4" w:space="0" w:color="auto"/>
              <w:right w:val="nil"/>
            </w:tcBorders>
          </w:tcPr>
          <w:p w:rsidR="00125B58" w:rsidRDefault="00125B58" w:rsidP="000A7C3F">
            <w:pPr>
              <w:pStyle w:val="ae"/>
            </w:pPr>
          </w:p>
        </w:tc>
        <w:tc>
          <w:tcPr>
            <w:tcW w:w="856" w:type="dxa"/>
            <w:tcBorders>
              <w:left w:val="nil"/>
              <w:right w:val="nil"/>
            </w:tcBorders>
          </w:tcPr>
          <w:p w:rsidR="00125B58" w:rsidRDefault="00125B58" w:rsidP="000A7C3F">
            <w:pPr>
              <w:pStyle w:val="ae"/>
            </w:pPr>
          </w:p>
        </w:tc>
        <w:tc>
          <w:tcPr>
            <w:tcW w:w="2899" w:type="dxa"/>
            <w:gridSpan w:val="3"/>
            <w:tcBorders>
              <w:left w:val="nil"/>
              <w:bottom w:val="single" w:sz="4" w:space="0" w:color="auto"/>
              <w:right w:val="nil"/>
            </w:tcBorders>
          </w:tcPr>
          <w:p w:rsidR="00125B58" w:rsidRDefault="002D7DBC" w:rsidP="000A7C3F">
            <w:pPr>
              <w:pStyle w:val="ae"/>
            </w:pPr>
            <m:oMathPara>
              <m:oMath>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oMath>
            </m:oMathPara>
          </w:p>
        </w:tc>
      </w:tr>
      <w:tr w:rsidR="00125B58" w:rsidTr="00E81203">
        <w:trPr>
          <w:jc w:val="center"/>
        </w:trPr>
        <w:tc>
          <w:tcPr>
            <w:tcW w:w="856" w:type="dxa"/>
            <w:tcBorders>
              <w:left w:val="nil"/>
              <w:bottom w:val="single" w:sz="4" w:space="0" w:color="auto"/>
              <w:right w:val="nil"/>
            </w:tcBorders>
            <w:vAlign w:val="center"/>
          </w:tcPr>
          <w:p w:rsidR="00125B58" w:rsidRDefault="00125B58" w:rsidP="000A7C3F">
            <w:pPr>
              <w:pStyle w:val="ae"/>
              <w:jc w:val="center"/>
            </w:pPr>
            <w:r w:rsidRPr="007F5065">
              <w:rPr>
                <w:rFonts w:hint="eastAsia"/>
                <w:sz w:val="18"/>
              </w:rPr>
              <w:t>CGFS</w:t>
            </w:r>
            <w:r>
              <w:rPr>
                <w:rFonts w:hint="eastAsia"/>
                <w:sz w:val="18"/>
              </w:rPr>
              <w:t xml:space="preserve"> #</w:t>
            </w:r>
          </w:p>
        </w:tc>
        <w:tc>
          <w:tcPr>
            <w:tcW w:w="866" w:type="dxa"/>
            <w:tcBorders>
              <w:left w:val="nil"/>
              <w:bottom w:val="single" w:sz="4" w:space="0" w:color="auto"/>
              <w:right w:val="nil"/>
            </w:tcBorders>
            <w:vAlign w:val="center"/>
          </w:tcPr>
          <w:p w:rsidR="00125B58" w:rsidRPr="00DD06F6" w:rsidRDefault="000F0121" w:rsidP="000A7C3F">
            <w:pPr>
              <w:pStyle w:val="ae"/>
              <w:jc w:val="center"/>
              <w:rPr>
                <w:rFonts w:asciiTheme="majorHAnsi" w:hAnsiTheme="majorHAnsi" w:cs="Arial"/>
                <w:szCs w:val="36"/>
              </w:rPr>
            </w:pPr>
            <w:r>
              <w:rPr>
                <w:rFonts w:asciiTheme="majorHAnsi" w:hAnsiTheme="majorHAnsi" w:cs="Arial" w:hint="eastAsia"/>
                <w:bCs/>
                <w:kern w:val="24"/>
              </w:rPr>
              <w:t>c</w:t>
            </w:r>
          </w:p>
        </w:tc>
        <w:tc>
          <w:tcPr>
            <w:tcW w:w="866" w:type="dxa"/>
            <w:tcBorders>
              <w:left w:val="nil"/>
              <w:bottom w:val="single" w:sz="4" w:space="0" w:color="auto"/>
              <w:right w:val="nil"/>
            </w:tcBorders>
            <w:vAlign w:val="center"/>
          </w:tcPr>
          <w:p w:rsidR="00125B58" w:rsidRPr="00DD06F6" w:rsidRDefault="00125B58" w:rsidP="000A7C3F">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966" w:type="dxa"/>
            <w:tcBorders>
              <w:left w:val="nil"/>
              <w:bottom w:val="single" w:sz="4" w:space="0" w:color="auto"/>
              <w:right w:val="nil"/>
            </w:tcBorders>
            <w:vAlign w:val="center"/>
          </w:tcPr>
          <w:p w:rsidR="00125B58" w:rsidRPr="00DD06F6" w:rsidRDefault="00125B58" w:rsidP="000A7C3F">
            <w:pPr>
              <w:pStyle w:val="ae"/>
              <w:jc w:val="center"/>
              <w:rPr>
                <w:rFonts w:asciiTheme="majorHAnsi" w:hAnsiTheme="majorHAnsi" w:cs="Arial"/>
                <w:szCs w:val="36"/>
              </w:rPr>
            </w:pPr>
            <w:r w:rsidRPr="00DD06F6">
              <w:rPr>
                <w:rFonts w:asciiTheme="majorHAnsi" w:hAnsiTheme="majorHAnsi" w:cs="Arial"/>
                <w:bCs/>
                <w:kern w:val="24"/>
                <w:lang w:val="el-GR"/>
              </w:rPr>
              <w:t>λ</w:t>
            </w:r>
          </w:p>
        </w:tc>
        <w:tc>
          <w:tcPr>
            <w:tcW w:w="856" w:type="dxa"/>
            <w:vMerge/>
            <w:tcBorders>
              <w:left w:val="nil"/>
              <w:bottom w:val="single" w:sz="4" w:space="0" w:color="auto"/>
              <w:right w:val="nil"/>
            </w:tcBorders>
          </w:tcPr>
          <w:p w:rsidR="00125B58" w:rsidRDefault="00125B58" w:rsidP="000A7C3F">
            <w:pPr>
              <w:pStyle w:val="ae"/>
            </w:pPr>
          </w:p>
        </w:tc>
        <w:tc>
          <w:tcPr>
            <w:tcW w:w="856" w:type="dxa"/>
            <w:tcBorders>
              <w:left w:val="nil"/>
              <w:bottom w:val="single" w:sz="4" w:space="0" w:color="auto"/>
              <w:right w:val="nil"/>
            </w:tcBorders>
            <w:vAlign w:val="center"/>
          </w:tcPr>
          <w:p w:rsidR="00125B58" w:rsidRDefault="00125B58" w:rsidP="000A7C3F">
            <w:pPr>
              <w:pStyle w:val="ae"/>
              <w:jc w:val="center"/>
            </w:pPr>
            <w:r w:rsidRPr="007F5065">
              <w:rPr>
                <w:rFonts w:hint="eastAsia"/>
                <w:sz w:val="18"/>
              </w:rPr>
              <w:t>CGFS</w:t>
            </w:r>
            <w:r>
              <w:rPr>
                <w:rFonts w:hint="eastAsia"/>
                <w:sz w:val="18"/>
              </w:rPr>
              <w:t xml:space="preserve"> #</w:t>
            </w:r>
          </w:p>
        </w:tc>
        <w:tc>
          <w:tcPr>
            <w:tcW w:w="933" w:type="dxa"/>
            <w:tcBorders>
              <w:left w:val="nil"/>
              <w:bottom w:val="single" w:sz="4" w:space="0" w:color="auto"/>
              <w:right w:val="nil"/>
            </w:tcBorders>
            <w:vAlign w:val="center"/>
          </w:tcPr>
          <w:p w:rsidR="00125B58" w:rsidRPr="00DD06F6" w:rsidRDefault="000F0121" w:rsidP="000A7C3F">
            <w:pPr>
              <w:pStyle w:val="ae"/>
              <w:jc w:val="center"/>
              <w:rPr>
                <w:rFonts w:asciiTheme="majorHAnsi" w:hAnsiTheme="majorHAnsi" w:cs="Arial"/>
                <w:szCs w:val="36"/>
              </w:rPr>
            </w:pPr>
            <w:r>
              <w:rPr>
                <w:rFonts w:asciiTheme="majorHAnsi" w:hAnsiTheme="majorHAnsi" w:cs="Arial" w:hint="eastAsia"/>
                <w:bCs/>
                <w:kern w:val="24"/>
              </w:rPr>
              <w:t>c</w:t>
            </w:r>
          </w:p>
        </w:tc>
        <w:tc>
          <w:tcPr>
            <w:tcW w:w="933" w:type="dxa"/>
            <w:tcBorders>
              <w:left w:val="nil"/>
              <w:bottom w:val="single" w:sz="4" w:space="0" w:color="auto"/>
              <w:right w:val="nil"/>
            </w:tcBorders>
            <w:vAlign w:val="center"/>
          </w:tcPr>
          <w:p w:rsidR="00125B58" w:rsidRPr="00DD06F6" w:rsidRDefault="00125B58" w:rsidP="000A7C3F">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33" w:type="dxa"/>
            <w:tcBorders>
              <w:left w:val="nil"/>
              <w:bottom w:val="single" w:sz="4" w:space="0" w:color="auto"/>
              <w:right w:val="nil"/>
            </w:tcBorders>
            <w:vAlign w:val="center"/>
          </w:tcPr>
          <w:p w:rsidR="00125B58" w:rsidRPr="00DD06F6" w:rsidRDefault="00125B58" w:rsidP="000A7C3F">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125B58" w:rsidTr="00E81203">
        <w:trPr>
          <w:jc w:val="center"/>
        </w:trPr>
        <w:tc>
          <w:tcPr>
            <w:tcW w:w="856" w:type="dxa"/>
            <w:tcBorders>
              <w:left w:val="nil"/>
              <w:bottom w:val="nil"/>
              <w:right w:val="nil"/>
            </w:tcBorders>
            <w:vAlign w:val="center"/>
          </w:tcPr>
          <w:p w:rsidR="00125B58" w:rsidRDefault="00125B58" w:rsidP="000A7C3F">
            <w:pPr>
              <w:pStyle w:val="ae"/>
              <w:jc w:val="center"/>
            </w:pPr>
            <w:r>
              <w:rPr>
                <w:rFonts w:hint="eastAsia"/>
              </w:rPr>
              <w:t>1</w:t>
            </w:r>
          </w:p>
        </w:tc>
        <w:tc>
          <w:tcPr>
            <w:tcW w:w="866" w:type="dxa"/>
            <w:tcBorders>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72.5187 </w:t>
            </w:r>
          </w:p>
        </w:tc>
        <w:tc>
          <w:tcPr>
            <w:tcW w:w="866" w:type="dxa"/>
            <w:tcBorders>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18.1860 </w:t>
            </w:r>
          </w:p>
        </w:tc>
        <w:tc>
          <w:tcPr>
            <w:tcW w:w="966" w:type="dxa"/>
            <w:tcBorders>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126.2135 </w:t>
            </w:r>
          </w:p>
        </w:tc>
        <w:tc>
          <w:tcPr>
            <w:tcW w:w="856" w:type="dxa"/>
            <w:vMerge/>
            <w:tcBorders>
              <w:left w:val="nil"/>
              <w:bottom w:val="single" w:sz="4" w:space="0" w:color="auto"/>
              <w:right w:val="nil"/>
            </w:tcBorders>
          </w:tcPr>
          <w:p w:rsidR="00125B58" w:rsidRDefault="00125B58" w:rsidP="000A7C3F">
            <w:pPr>
              <w:pStyle w:val="ae"/>
            </w:pPr>
          </w:p>
        </w:tc>
        <w:tc>
          <w:tcPr>
            <w:tcW w:w="856" w:type="dxa"/>
            <w:tcBorders>
              <w:left w:val="nil"/>
              <w:bottom w:val="nil"/>
              <w:right w:val="nil"/>
            </w:tcBorders>
            <w:vAlign w:val="center"/>
          </w:tcPr>
          <w:p w:rsidR="00125B58" w:rsidRDefault="00125B58" w:rsidP="000A7C3F">
            <w:pPr>
              <w:pStyle w:val="ae"/>
              <w:jc w:val="center"/>
            </w:pPr>
            <w:r>
              <w:rPr>
                <w:rFonts w:hint="eastAsia"/>
              </w:rPr>
              <w:t>4</w:t>
            </w:r>
          </w:p>
        </w:tc>
        <w:tc>
          <w:tcPr>
            <w:tcW w:w="933" w:type="dxa"/>
            <w:tcBorders>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-6.9879 </w:t>
            </w:r>
          </w:p>
        </w:tc>
        <w:tc>
          <w:tcPr>
            <w:tcW w:w="933" w:type="dxa"/>
            <w:tcBorders>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78.9989 </w:t>
            </w:r>
          </w:p>
        </w:tc>
        <w:tc>
          <w:tcPr>
            <w:tcW w:w="1033" w:type="dxa"/>
            <w:tcBorders>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-4.9252 </w:t>
            </w:r>
          </w:p>
        </w:tc>
      </w:tr>
      <w:tr w:rsidR="00125B58" w:rsidTr="00E81203">
        <w:trPr>
          <w:jc w:val="center"/>
        </w:trPr>
        <w:tc>
          <w:tcPr>
            <w:tcW w:w="856" w:type="dxa"/>
            <w:tcBorders>
              <w:top w:val="nil"/>
              <w:left w:val="nil"/>
              <w:bottom w:val="nil"/>
              <w:right w:val="nil"/>
            </w:tcBorders>
            <w:vAlign w:val="center"/>
          </w:tcPr>
          <w:p w:rsidR="00125B58" w:rsidRDefault="00125B58" w:rsidP="000A7C3F">
            <w:pPr>
              <w:pStyle w:val="ae"/>
              <w:jc w:val="center"/>
            </w:pPr>
            <w:r>
              <w:rPr>
                <w:rFonts w:hint="eastAsia"/>
              </w:rPr>
              <w:t>2</w:t>
            </w:r>
          </w:p>
        </w:tc>
        <w:tc>
          <w:tcPr>
            <w:tcW w:w="866" w:type="dxa"/>
            <w:tcBorders>
              <w:top w:val="nil"/>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42.2308 </w:t>
            </w:r>
          </w:p>
        </w:tc>
        <w:tc>
          <w:tcPr>
            <w:tcW w:w="866" w:type="dxa"/>
            <w:tcBorders>
              <w:top w:val="nil"/>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85.9688 </w:t>
            </w:r>
          </w:p>
        </w:tc>
        <w:tc>
          <w:tcPr>
            <w:tcW w:w="966" w:type="dxa"/>
            <w:tcBorders>
              <w:top w:val="nil"/>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266.2049 </w:t>
            </w:r>
          </w:p>
        </w:tc>
        <w:tc>
          <w:tcPr>
            <w:tcW w:w="856" w:type="dxa"/>
            <w:vMerge/>
            <w:tcBorders>
              <w:left w:val="nil"/>
              <w:bottom w:val="single" w:sz="4" w:space="0" w:color="auto"/>
              <w:right w:val="nil"/>
            </w:tcBorders>
          </w:tcPr>
          <w:p w:rsidR="00125B58" w:rsidRDefault="00125B58" w:rsidP="000A7C3F">
            <w:pPr>
              <w:pStyle w:val="ae"/>
            </w:pPr>
          </w:p>
        </w:tc>
        <w:tc>
          <w:tcPr>
            <w:tcW w:w="856" w:type="dxa"/>
            <w:tcBorders>
              <w:top w:val="nil"/>
              <w:left w:val="nil"/>
              <w:bottom w:val="nil"/>
              <w:right w:val="nil"/>
            </w:tcBorders>
            <w:vAlign w:val="center"/>
          </w:tcPr>
          <w:p w:rsidR="00125B58" w:rsidRDefault="00125B58" w:rsidP="000A7C3F">
            <w:pPr>
              <w:pStyle w:val="ae"/>
              <w:jc w:val="center"/>
            </w:pPr>
            <w:r>
              <w:rPr>
                <w:rFonts w:hint="eastAsia"/>
              </w:rPr>
              <w:t>5</w:t>
            </w:r>
          </w:p>
        </w:tc>
        <w:tc>
          <w:tcPr>
            <w:tcW w:w="933" w:type="dxa"/>
            <w:tcBorders>
              <w:top w:val="nil"/>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9.7063 </w:t>
            </w:r>
          </w:p>
        </w:tc>
        <w:tc>
          <w:tcPr>
            <w:tcW w:w="933" w:type="dxa"/>
            <w:tcBorders>
              <w:top w:val="nil"/>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-69.1629 </w:t>
            </w:r>
          </w:p>
        </w:tc>
        <w:tc>
          <w:tcPr>
            <w:tcW w:w="1033" w:type="dxa"/>
            <w:tcBorders>
              <w:top w:val="nil"/>
              <w:left w:val="nil"/>
              <w:bottom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-161.2525 </w:t>
            </w:r>
          </w:p>
        </w:tc>
      </w:tr>
      <w:tr w:rsidR="00125B58" w:rsidTr="00E81203">
        <w:trPr>
          <w:jc w:val="center"/>
        </w:trPr>
        <w:tc>
          <w:tcPr>
            <w:tcW w:w="856" w:type="dxa"/>
            <w:tcBorders>
              <w:top w:val="nil"/>
              <w:left w:val="nil"/>
              <w:right w:val="nil"/>
            </w:tcBorders>
            <w:vAlign w:val="center"/>
          </w:tcPr>
          <w:p w:rsidR="00125B58" w:rsidRDefault="00125B58" w:rsidP="000A7C3F">
            <w:pPr>
              <w:pStyle w:val="ae"/>
              <w:jc w:val="center"/>
            </w:pPr>
            <w:r>
              <w:rPr>
                <w:rFonts w:hint="eastAsia"/>
              </w:rPr>
              <w:t>3</w:t>
            </w:r>
          </w:p>
        </w:tc>
        <w:tc>
          <w:tcPr>
            <w:tcW w:w="866" w:type="dxa"/>
            <w:tcBorders>
              <w:top w:val="nil"/>
              <w:left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78.2718 </w:t>
            </w:r>
          </w:p>
        </w:tc>
        <w:tc>
          <w:tcPr>
            <w:tcW w:w="866" w:type="dxa"/>
            <w:tcBorders>
              <w:top w:val="nil"/>
              <w:left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-5.4354 </w:t>
            </w:r>
          </w:p>
        </w:tc>
        <w:tc>
          <w:tcPr>
            <w:tcW w:w="966" w:type="dxa"/>
            <w:tcBorders>
              <w:top w:val="nil"/>
              <w:left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504.5853 </w:t>
            </w:r>
          </w:p>
        </w:tc>
        <w:tc>
          <w:tcPr>
            <w:tcW w:w="856" w:type="dxa"/>
            <w:vMerge/>
            <w:tcBorders>
              <w:left w:val="nil"/>
              <w:bottom w:val="single" w:sz="4" w:space="0" w:color="auto"/>
              <w:right w:val="nil"/>
            </w:tcBorders>
          </w:tcPr>
          <w:p w:rsidR="00125B58" w:rsidRDefault="00125B58" w:rsidP="000A7C3F">
            <w:pPr>
              <w:pStyle w:val="ae"/>
            </w:pPr>
          </w:p>
        </w:tc>
        <w:tc>
          <w:tcPr>
            <w:tcW w:w="856" w:type="dxa"/>
            <w:tcBorders>
              <w:top w:val="nil"/>
              <w:left w:val="nil"/>
              <w:right w:val="nil"/>
            </w:tcBorders>
            <w:vAlign w:val="center"/>
          </w:tcPr>
          <w:p w:rsidR="00125B58" w:rsidRDefault="00125B58" w:rsidP="000A7C3F">
            <w:pPr>
              <w:pStyle w:val="ae"/>
              <w:jc w:val="center"/>
            </w:pPr>
            <w:r>
              <w:rPr>
                <w:rFonts w:hint="eastAsia"/>
              </w:rPr>
              <w:t>6</w:t>
            </w:r>
          </w:p>
        </w:tc>
        <w:tc>
          <w:tcPr>
            <w:tcW w:w="933" w:type="dxa"/>
            <w:tcBorders>
              <w:top w:val="nil"/>
              <w:left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-10.5809 </w:t>
            </w:r>
          </w:p>
        </w:tc>
        <w:tc>
          <w:tcPr>
            <w:tcW w:w="933" w:type="dxa"/>
            <w:tcBorders>
              <w:top w:val="nil"/>
              <w:left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-77.1484 </w:t>
            </w:r>
          </w:p>
        </w:tc>
        <w:tc>
          <w:tcPr>
            <w:tcW w:w="1033" w:type="dxa"/>
            <w:tcBorders>
              <w:top w:val="nil"/>
              <w:left w:val="nil"/>
              <w:right w:val="nil"/>
            </w:tcBorders>
            <w:vAlign w:val="center"/>
          </w:tcPr>
          <w:p w:rsidR="00125B58" w:rsidRPr="007F5065" w:rsidRDefault="00125B58" w:rsidP="000A7C3F">
            <w:pPr>
              <w:pStyle w:val="ae"/>
              <w:jc w:val="right"/>
              <w:rPr>
                <w:rFonts w:ascii="新細明體" w:eastAsia="新細明體" w:hAnsi="新細明體" w:cs="新細明體"/>
                <w:color w:val="000000"/>
                <w:sz w:val="20"/>
                <w:szCs w:val="24"/>
              </w:rPr>
            </w:pPr>
            <w:r w:rsidRPr="007F5065">
              <w:rPr>
                <w:rFonts w:hint="eastAsia"/>
                <w:color w:val="000000"/>
                <w:sz w:val="20"/>
              </w:rPr>
              <w:t xml:space="preserve">-86.0750 </w:t>
            </w:r>
          </w:p>
        </w:tc>
      </w:tr>
    </w:tbl>
    <w:p w:rsidR="008A3DD7" w:rsidRDefault="008A3DD7" w:rsidP="004546BD">
      <w:pPr>
        <w:ind w:left="77" w:firstLine="403"/>
      </w:pPr>
    </w:p>
    <w:p w:rsidR="00FB5CD0" w:rsidRDefault="00FB5CD0" w:rsidP="00E81203">
      <w:pPr>
        <w:jc w:val="center"/>
      </w:pPr>
      <w:bookmarkStart w:id="102" w:name="_Ref486167216"/>
      <w:bookmarkStart w:id="103" w:name="_Toc49076599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5</w:t>
      </w:r>
      <w:r>
        <w:fldChar w:fldCharType="end"/>
      </w:r>
      <w:bookmarkEnd w:id="102"/>
      <w:r>
        <w:rPr>
          <w:rFonts w:hint="eastAsia"/>
        </w:rPr>
        <w:t xml:space="preserve"> </w:t>
      </w:r>
      <w:r>
        <w:rPr>
          <w:rFonts w:hint="eastAsia"/>
        </w:rPr>
        <w:t>實驗一學習後後鑑部參數值</w:t>
      </w:r>
      <w:bookmarkEnd w:id="103"/>
    </w:p>
    <w:tbl>
      <w:tblPr>
        <w:tblStyle w:val="a6"/>
        <w:tblW w:w="8569" w:type="dxa"/>
        <w:jc w:val="center"/>
        <w:tblLayout w:type="fixed"/>
        <w:tblLook w:val="04A0" w:firstRow="1" w:lastRow="0" w:firstColumn="1" w:lastColumn="0" w:noHBand="0" w:noVBand="1"/>
      </w:tblPr>
      <w:tblGrid>
        <w:gridCol w:w="1076"/>
        <w:gridCol w:w="415"/>
        <w:gridCol w:w="2019"/>
        <w:gridCol w:w="236"/>
        <w:gridCol w:w="2032"/>
        <w:gridCol w:w="473"/>
        <w:gridCol w:w="2318"/>
      </w:tblGrid>
      <w:tr w:rsidR="008E753D" w:rsidTr="00E81203">
        <w:trPr>
          <w:jc w:val="center"/>
        </w:trPr>
        <w:tc>
          <w:tcPr>
            <w:tcW w:w="1076" w:type="dxa"/>
            <w:tcBorders>
              <w:top w:val="single" w:sz="4" w:space="0" w:color="auto"/>
              <w:left w:val="nil"/>
              <w:bottom w:val="single" w:sz="4" w:space="0" w:color="auto"/>
              <w:right w:val="nil"/>
            </w:tcBorders>
          </w:tcPr>
          <w:p w:rsidR="008E753D" w:rsidRDefault="008E753D" w:rsidP="008E753D">
            <w:pPr>
              <w:pStyle w:val="ae"/>
            </w:pPr>
          </w:p>
        </w:tc>
        <w:tc>
          <w:tcPr>
            <w:tcW w:w="415" w:type="dxa"/>
            <w:tcBorders>
              <w:top w:val="single" w:sz="4" w:space="0" w:color="auto"/>
              <w:left w:val="nil"/>
              <w:bottom w:val="single" w:sz="4" w:space="0" w:color="auto"/>
              <w:right w:val="nil"/>
            </w:tcBorders>
          </w:tcPr>
          <w:p w:rsidR="008E753D" w:rsidRDefault="008E753D" w:rsidP="008E753D">
            <w:pPr>
              <w:pStyle w:val="ae"/>
            </w:pPr>
          </w:p>
        </w:tc>
        <w:tc>
          <w:tcPr>
            <w:tcW w:w="7078" w:type="dxa"/>
            <w:gridSpan w:val="5"/>
            <w:tcBorders>
              <w:top w:val="single" w:sz="4" w:space="0" w:color="auto"/>
              <w:left w:val="nil"/>
              <w:bottom w:val="single" w:sz="4" w:space="0" w:color="auto"/>
              <w:right w:val="nil"/>
            </w:tcBorders>
            <w:vAlign w:val="center"/>
          </w:tcPr>
          <w:p w:rsidR="008E753D" w:rsidRDefault="004F2B12" w:rsidP="000F7F44">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30</m:t>
                        </m:r>
                      </m:sub>
                    </m:sSub>
                  </m:e>
                </m:d>
              </m:oMath>
            </m:oMathPara>
          </w:p>
        </w:tc>
      </w:tr>
      <w:tr w:rsidR="008E753D" w:rsidTr="00E81203">
        <w:trPr>
          <w:jc w:val="center"/>
        </w:trPr>
        <w:tc>
          <w:tcPr>
            <w:tcW w:w="1076" w:type="dxa"/>
            <w:tcBorders>
              <w:top w:val="nil"/>
              <w:left w:val="nil"/>
              <w:bottom w:val="nil"/>
              <w:right w:val="nil"/>
            </w:tcBorders>
          </w:tcPr>
          <w:p w:rsidR="008E753D" w:rsidRDefault="00FB5CD0" w:rsidP="008E753D">
            <w:pPr>
              <w:pStyle w:val="ae"/>
            </w:pPr>
            <m:oMathPara>
              <m:oMath>
                <m:r>
                  <w:rPr>
                    <w:rFonts w:ascii="Cambria Math" w:hAnsi="Cambria Math"/>
                  </w:rPr>
                  <m:t>Rule k</m:t>
                </m:r>
              </m:oMath>
            </m:oMathPara>
          </w:p>
        </w:tc>
        <w:tc>
          <w:tcPr>
            <w:tcW w:w="415" w:type="dxa"/>
            <w:tcBorders>
              <w:top w:val="nil"/>
              <w:left w:val="nil"/>
              <w:bottom w:val="nil"/>
              <w:right w:val="nil"/>
            </w:tcBorders>
          </w:tcPr>
          <w:p w:rsidR="008E753D" w:rsidRDefault="008E753D" w:rsidP="008E753D">
            <w:pPr>
              <w:pStyle w:val="ae"/>
            </w:pPr>
          </w:p>
        </w:tc>
        <w:tc>
          <w:tcPr>
            <w:tcW w:w="2019" w:type="dxa"/>
            <w:tcBorders>
              <w:top w:val="nil"/>
              <w:left w:val="nil"/>
              <w:bottom w:val="single" w:sz="4" w:space="0" w:color="auto"/>
              <w:right w:val="nil"/>
            </w:tcBorders>
            <w:vAlign w:val="center"/>
          </w:tcPr>
          <w:p w:rsidR="008E753D" w:rsidRDefault="004F2B12" w:rsidP="008E753D">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oMath>
            </m:oMathPara>
          </w:p>
        </w:tc>
        <w:tc>
          <w:tcPr>
            <w:tcW w:w="236" w:type="dxa"/>
            <w:tcBorders>
              <w:top w:val="nil"/>
              <w:left w:val="nil"/>
              <w:bottom w:val="nil"/>
              <w:right w:val="nil"/>
            </w:tcBorders>
            <w:vAlign w:val="center"/>
          </w:tcPr>
          <w:p w:rsidR="008E753D" w:rsidRDefault="008E753D" w:rsidP="008E753D">
            <w:pPr>
              <w:pStyle w:val="ae"/>
            </w:pPr>
          </w:p>
        </w:tc>
        <w:tc>
          <w:tcPr>
            <w:tcW w:w="2032" w:type="dxa"/>
            <w:tcBorders>
              <w:top w:val="nil"/>
              <w:left w:val="nil"/>
              <w:bottom w:val="single" w:sz="4" w:space="0" w:color="auto"/>
              <w:right w:val="nil"/>
            </w:tcBorders>
            <w:vAlign w:val="center"/>
          </w:tcPr>
          <w:p w:rsidR="008E753D" w:rsidRDefault="004F2B12" w:rsidP="008E753D">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oMath>
            </m:oMathPara>
          </w:p>
        </w:tc>
        <w:tc>
          <w:tcPr>
            <w:tcW w:w="473" w:type="dxa"/>
            <w:tcBorders>
              <w:top w:val="nil"/>
              <w:left w:val="nil"/>
              <w:bottom w:val="nil"/>
              <w:right w:val="nil"/>
            </w:tcBorders>
            <w:vAlign w:val="center"/>
          </w:tcPr>
          <w:p w:rsidR="008E753D" w:rsidRDefault="008E753D" w:rsidP="008E753D">
            <w:pPr>
              <w:pStyle w:val="ae"/>
            </w:pPr>
          </w:p>
        </w:tc>
        <w:tc>
          <w:tcPr>
            <w:tcW w:w="2318" w:type="dxa"/>
            <w:tcBorders>
              <w:top w:val="nil"/>
              <w:left w:val="nil"/>
              <w:bottom w:val="single" w:sz="4" w:space="0" w:color="auto"/>
              <w:right w:val="nil"/>
            </w:tcBorders>
            <w:vAlign w:val="center"/>
          </w:tcPr>
          <w:p w:rsidR="008E753D" w:rsidRDefault="004F2B12" w:rsidP="008E753D">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oMath>
            </m:oMathPara>
          </w:p>
        </w:tc>
      </w:tr>
      <w:tr w:rsidR="008E753D" w:rsidRPr="00782AC2" w:rsidTr="00E81203">
        <w:trPr>
          <w:jc w:val="center"/>
        </w:trPr>
        <w:tc>
          <w:tcPr>
            <w:tcW w:w="1076" w:type="dxa"/>
            <w:tcBorders>
              <w:top w:val="nil"/>
              <w:left w:val="nil"/>
              <w:bottom w:val="nil"/>
              <w:right w:val="nil"/>
            </w:tcBorders>
          </w:tcPr>
          <w:p w:rsidR="008E753D" w:rsidRPr="00FB5CD0" w:rsidRDefault="00FB5CD0" w:rsidP="00FB5CD0">
            <w:pPr>
              <w:pStyle w:val="ae"/>
              <w:jc w:val="center"/>
            </w:pPr>
            <w:r>
              <w:rPr>
                <w:rFonts w:hint="eastAsia"/>
              </w:rPr>
              <w:t>1</w:t>
            </w:r>
          </w:p>
        </w:tc>
        <w:tc>
          <w:tcPr>
            <w:tcW w:w="415" w:type="dxa"/>
            <w:tcBorders>
              <w:top w:val="nil"/>
              <w:left w:val="nil"/>
              <w:bottom w:val="nil"/>
              <w:right w:val="nil"/>
            </w:tcBorders>
          </w:tcPr>
          <w:p w:rsidR="008E753D" w:rsidRDefault="008E753D" w:rsidP="008E753D">
            <w:pPr>
              <w:pStyle w:val="ae"/>
            </w:pPr>
          </w:p>
        </w:tc>
        <w:tc>
          <w:tcPr>
            <w:tcW w:w="2019" w:type="dxa"/>
            <w:tcBorders>
              <w:top w:val="single" w:sz="4" w:space="0" w:color="auto"/>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24"/>
              </w:rPr>
            </w:pPr>
            <w:r w:rsidRPr="00AB34CC">
              <w:rPr>
                <w:rFonts w:hint="eastAsia"/>
                <w:color w:val="000000"/>
                <w:sz w:val="16"/>
              </w:rPr>
              <w:t>8.0025E-23+7.275E-24i</w:t>
            </w:r>
          </w:p>
        </w:tc>
        <w:tc>
          <w:tcPr>
            <w:tcW w:w="236"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032" w:type="dxa"/>
            <w:tcBorders>
              <w:top w:val="single" w:sz="4" w:space="0" w:color="auto"/>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1.67613E-20-2.328E-21i</w:t>
            </w:r>
          </w:p>
        </w:tc>
        <w:tc>
          <w:tcPr>
            <w:tcW w:w="473"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318" w:type="dxa"/>
            <w:tcBorders>
              <w:top w:val="single" w:sz="4" w:space="0" w:color="auto"/>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1.3968E-20-4.656E-21i</w:t>
            </w:r>
          </w:p>
        </w:tc>
      </w:tr>
      <w:tr w:rsidR="008E753D" w:rsidRPr="00782AC2" w:rsidTr="00E81203">
        <w:trPr>
          <w:jc w:val="center"/>
        </w:trPr>
        <w:tc>
          <w:tcPr>
            <w:tcW w:w="1076" w:type="dxa"/>
            <w:tcBorders>
              <w:top w:val="nil"/>
              <w:left w:val="nil"/>
              <w:bottom w:val="nil"/>
              <w:right w:val="nil"/>
            </w:tcBorders>
          </w:tcPr>
          <w:p w:rsidR="008E753D" w:rsidRDefault="00FB5CD0" w:rsidP="008E753D">
            <w:pPr>
              <w:pStyle w:val="ae"/>
              <w:jc w:val="center"/>
            </w:pPr>
            <w:r>
              <w:rPr>
                <w:rFonts w:hint="eastAsia"/>
              </w:rPr>
              <w:t>2</w:t>
            </w:r>
          </w:p>
        </w:tc>
        <w:tc>
          <w:tcPr>
            <w:tcW w:w="415" w:type="dxa"/>
            <w:tcBorders>
              <w:top w:val="nil"/>
              <w:left w:val="nil"/>
              <w:bottom w:val="nil"/>
              <w:right w:val="nil"/>
            </w:tcBorders>
          </w:tcPr>
          <w:p w:rsidR="008E753D" w:rsidRDefault="008E753D" w:rsidP="008E753D">
            <w:pPr>
              <w:pStyle w:val="ae"/>
            </w:pPr>
          </w:p>
        </w:tc>
        <w:tc>
          <w:tcPr>
            <w:tcW w:w="2019"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24"/>
              </w:rPr>
            </w:pPr>
            <w:r w:rsidRPr="00AB34CC">
              <w:rPr>
                <w:rFonts w:hint="eastAsia"/>
                <w:color w:val="000000"/>
                <w:sz w:val="16"/>
              </w:rPr>
              <w:t>3.9785E-24+1.5914E-24i</w:t>
            </w:r>
          </w:p>
        </w:tc>
        <w:tc>
          <w:tcPr>
            <w:tcW w:w="236"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6.693E-22-1.455E-22i</w:t>
            </w:r>
          </w:p>
        </w:tc>
        <w:tc>
          <w:tcPr>
            <w:tcW w:w="473"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2.037E-21+1.164E-22i</w:t>
            </w:r>
          </w:p>
        </w:tc>
      </w:tr>
      <w:tr w:rsidR="008E753D" w:rsidRPr="00782AC2" w:rsidTr="00E81203">
        <w:trPr>
          <w:jc w:val="center"/>
        </w:trPr>
        <w:tc>
          <w:tcPr>
            <w:tcW w:w="1076" w:type="dxa"/>
            <w:tcBorders>
              <w:top w:val="nil"/>
              <w:left w:val="nil"/>
              <w:bottom w:val="nil"/>
              <w:right w:val="nil"/>
            </w:tcBorders>
          </w:tcPr>
          <w:p w:rsidR="008E753D" w:rsidRDefault="00FB5CD0" w:rsidP="008E753D">
            <w:pPr>
              <w:pStyle w:val="ae"/>
              <w:jc w:val="center"/>
            </w:pPr>
            <w:r>
              <w:rPr>
                <w:rFonts w:hint="eastAsia"/>
              </w:rPr>
              <w:t>3</w:t>
            </w:r>
          </w:p>
        </w:tc>
        <w:tc>
          <w:tcPr>
            <w:tcW w:w="415" w:type="dxa"/>
            <w:tcBorders>
              <w:top w:val="nil"/>
              <w:left w:val="nil"/>
              <w:bottom w:val="nil"/>
              <w:right w:val="nil"/>
            </w:tcBorders>
          </w:tcPr>
          <w:p w:rsidR="008E753D" w:rsidRDefault="008E753D" w:rsidP="008E753D">
            <w:pPr>
              <w:pStyle w:val="ae"/>
            </w:pPr>
          </w:p>
        </w:tc>
        <w:tc>
          <w:tcPr>
            <w:tcW w:w="2019"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24"/>
              </w:rPr>
            </w:pPr>
            <w:r w:rsidRPr="00AB34CC">
              <w:rPr>
                <w:rFonts w:hint="eastAsia"/>
                <w:color w:val="000000"/>
                <w:sz w:val="16"/>
              </w:rPr>
              <w:t>3.9558E-23+1.364E-24i</w:t>
            </w:r>
          </w:p>
        </w:tc>
        <w:tc>
          <w:tcPr>
            <w:tcW w:w="236"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1.1523E-20-9.312E-22i</w:t>
            </w:r>
          </w:p>
        </w:tc>
        <w:tc>
          <w:tcPr>
            <w:tcW w:w="473"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7.2168E-21+6.984E-22i</w:t>
            </w:r>
          </w:p>
        </w:tc>
      </w:tr>
      <w:tr w:rsidR="008E753D" w:rsidRPr="00782AC2" w:rsidTr="00E81203">
        <w:trPr>
          <w:jc w:val="center"/>
        </w:trPr>
        <w:tc>
          <w:tcPr>
            <w:tcW w:w="1076" w:type="dxa"/>
            <w:tcBorders>
              <w:top w:val="nil"/>
              <w:left w:val="nil"/>
              <w:bottom w:val="nil"/>
              <w:right w:val="nil"/>
            </w:tcBorders>
          </w:tcPr>
          <w:p w:rsidR="008E753D" w:rsidRDefault="00FB5CD0" w:rsidP="008E753D">
            <w:pPr>
              <w:pStyle w:val="ae"/>
              <w:jc w:val="center"/>
            </w:pPr>
            <w:r>
              <w:rPr>
                <w:rFonts w:hint="eastAsia"/>
              </w:rPr>
              <w:t>4</w:t>
            </w:r>
          </w:p>
        </w:tc>
        <w:tc>
          <w:tcPr>
            <w:tcW w:w="415" w:type="dxa"/>
            <w:tcBorders>
              <w:top w:val="nil"/>
              <w:left w:val="nil"/>
              <w:bottom w:val="nil"/>
              <w:right w:val="nil"/>
            </w:tcBorders>
          </w:tcPr>
          <w:p w:rsidR="008E753D" w:rsidRDefault="008E753D" w:rsidP="008E753D">
            <w:pPr>
              <w:pStyle w:val="ae"/>
            </w:pPr>
          </w:p>
        </w:tc>
        <w:tc>
          <w:tcPr>
            <w:tcW w:w="2019"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24"/>
              </w:rPr>
            </w:pPr>
            <w:r w:rsidRPr="00AB34CC">
              <w:rPr>
                <w:rFonts w:hint="eastAsia"/>
                <w:color w:val="000000"/>
                <w:sz w:val="16"/>
              </w:rPr>
              <w:t>0.0004+0.0004i</w:t>
            </w:r>
          </w:p>
        </w:tc>
        <w:tc>
          <w:tcPr>
            <w:tcW w:w="236"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0.1034+0.103i</w:t>
            </w:r>
          </w:p>
        </w:tc>
        <w:tc>
          <w:tcPr>
            <w:tcW w:w="473"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0.1183+0.0905i</w:t>
            </w:r>
          </w:p>
        </w:tc>
      </w:tr>
      <w:tr w:rsidR="008E753D" w:rsidRPr="00782AC2" w:rsidTr="00E81203">
        <w:trPr>
          <w:jc w:val="center"/>
        </w:trPr>
        <w:tc>
          <w:tcPr>
            <w:tcW w:w="1076" w:type="dxa"/>
            <w:tcBorders>
              <w:top w:val="nil"/>
              <w:left w:val="nil"/>
              <w:bottom w:val="nil"/>
              <w:right w:val="nil"/>
            </w:tcBorders>
          </w:tcPr>
          <w:p w:rsidR="008E753D" w:rsidRDefault="00FB5CD0" w:rsidP="008E753D">
            <w:pPr>
              <w:pStyle w:val="ae"/>
              <w:jc w:val="center"/>
            </w:pPr>
            <w:r>
              <w:rPr>
                <w:rFonts w:hint="eastAsia"/>
              </w:rPr>
              <w:t>5</w:t>
            </w:r>
          </w:p>
        </w:tc>
        <w:tc>
          <w:tcPr>
            <w:tcW w:w="415" w:type="dxa"/>
            <w:tcBorders>
              <w:top w:val="nil"/>
              <w:left w:val="nil"/>
              <w:bottom w:val="nil"/>
              <w:right w:val="nil"/>
            </w:tcBorders>
          </w:tcPr>
          <w:p w:rsidR="008E753D" w:rsidRDefault="008E753D" w:rsidP="008E753D">
            <w:pPr>
              <w:pStyle w:val="ae"/>
            </w:pPr>
          </w:p>
        </w:tc>
        <w:tc>
          <w:tcPr>
            <w:tcW w:w="2019"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24"/>
              </w:rPr>
            </w:pPr>
            <w:r w:rsidRPr="00AB34CC">
              <w:rPr>
                <w:rFonts w:hint="eastAsia"/>
                <w:color w:val="000000"/>
                <w:sz w:val="16"/>
              </w:rPr>
              <w:t>0.000009+0.00002i</w:t>
            </w:r>
          </w:p>
        </w:tc>
        <w:tc>
          <w:tcPr>
            <w:tcW w:w="236"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0.0045+0.0054i</w:t>
            </w:r>
          </w:p>
        </w:tc>
        <w:tc>
          <w:tcPr>
            <w:tcW w:w="473"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0.0111+0.0119i</w:t>
            </w:r>
          </w:p>
        </w:tc>
      </w:tr>
      <w:tr w:rsidR="008E753D" w:rsidRPr="00782AC2" w:rsidTr="00E81203">
        <w:trPr>
          <w:jc w:val="center"/>
        </w:trPr>
        <w:tc>
          <w:tcPr>
            <w:tcW w:w="1076" w:type="dxa"/>
            <w:tcBorders>
              <w:top w:val="nil"/>
              <w:left w:val="nil"/>
              <w:bottom w:val="nil"/>
              <w:right w:val="nil"/>
            </w:tcBorders>
          </w:tcPr>
          <w:p w:rsidR="008E753D" w:rsidRDefault="00FB5CD0" w:rsidP="008E753D">
            <w:pPr>
              <w:pStyle w:val="ae"/>
              <w:jc w:val="center"/>
            </w:pPr>
            <w:r>
              <w:rPr>
                <w:rFonts w:hint="eastAsia"/>
              </w:rPr>
              <w:t>6</w:t>
            </w:r>
          </w:p>
        </w:tc>
        <w:tc>
          <w:tcPr>
            <w:tcW w:w="415" w:type="dxa"/>
            <w:tcBorders>
              <w:top w:val="nil"/>
              <w:left w:val="nil"/>
              <w:bottom w:val="nil"/>
              <w:right w:val="nil"/>
            </w:tcBorders>
          </w:tcPr>
          <w:p w:rsidR="008E753D" w:rsidRDefault="008E753D" w:rsidP="008E753D">
            <w:pPr>
              <w:pStyle w:val="ae"/>
            </w:pPr>
          </w:p>
        </w:tc>
        <w:tc>
          <w:tcPr>
            <w:tcW w:w="2019"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24"/>
              </w:rPr>
            </w:pPr>
            <w:r w:rsidRPr="00AB34CC">
              <w:rPr>
                <w:rFonts w:hint="eastAsia"/>
                <w:color w:val="000000"/>
                <w:sz w:val="16"/>
              </w:rPr>
              <w:t>0.0002+0.0001i</w:t>
            </w:r>
          </w:p>
        </w:tc>
        <w:tc>
          <w:tcPr>
            <w:tcW w:w="236"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0.0474+0.0615i</w:t>
            </w:r>
          </w:p>
        </w:tc>
        <w:tc>
          <w:tcPr>
            <w:tcW w:w="473"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0.0527+0.031i</w:t>
            </w:r>
          </w:p>
        </w:tc>
      </w:tr>
      <w:tr w:rsidR="008E753D" w:rsidRPr="00782AC2" w:rsidTr="00E81203">
        <w:trPr>
          <w:jc w:val="center"/>
        </w:trPr>
        <w:tc>
          <w:tcPr>
            <w:tcW w:w="1076" w:type="dxa"/>
            <w:tcBorders>
              <w:top w:val="nil"/>
              <w:left w:val="nil"/>
              <w:bottom w:val="nil"/>
              <w:right w:val="nil"/>
            </w:tcBorders>
          </w:tcPr>
          <w:p w:rsidR="008E753D" w:rsidRDefault="00FB5CD0" w:rsidP="008E753D">
            <w:pPr>
              <w:pStyle w:val="ae"/>
              <w:jc w:val="center"/>
            </w:pPr>
            <w:r>
              <w:rPr>
                <w:rFonts w:hint="eastAsia"/>
              </w:rPr>
              <w:t>7</w:t>
            </w:r>
          </w:p>
        </w:tc>
        <w:tc>
          <w:tcPr>
            <w:tcW w:w="415" w:type="dxa"/>
            <w:tcBorders>
              <w:top w:val="nil"/>
              <w:left w:val="nil"/>
              <w:bottom w:val="nil"/>
              <w:right w:val="nil"/>
            </w:tcBorders>
          </w:tcPr>
          <w:p w:rsidR="008E753D" w:rsidRDefault="008E753D" w:rsidP="008E753D">
            <w:pPr>
              <w:pStyle w:val="ae"/>
            </w:pPr>
          </w:p>
        </w:tc>
        <w:tc>
          <w:tcPr>
            <w:tcW w:w="2019"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24"/>
              </w:rPr>
            </w:pPr>
            <w:r w:rsidRPr="00AB34CC">
              <w:rPr>
                <w:rFonts w:hint="eastAsia"/>
                <w:color w:val="000000"/>
                <w:sz w:val="16"/>
              </w:rPr>
              <w:t>1.0123E-211-2.939E-212i</w:t>
            </w:r>
          </w:p>
        </w:tc>
        <w:tc>
          <w:tcPr>
            <w:tcW w:w="236"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2.8006E-209-6.688E-210i</w:t>
            </w:r>
          </w:p>
        </w:tc>
        <w:tc>
          <w:tcPr>
            <w:tcW w:w="473"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3.5112E-209+8.36E-210i</w:t>
            </w:r>
          </w:p>
        </w:tc>
      </w:tr>
      <w:tr w:rsidR="008E753D" w:rsidRPr="00782AC2" w:rsidTr="00E81203">
        <w:trPr>
          <w:jc w:val="center"/>
        </w:trPr>
        <w:tc>
          <w:tcPr>
            <w:tcW w:w="1076" w:type="dxa"/>
            <w:tcBorders>
              <w:top w:val="nil"/>
              <w:left w:val="nil"/>
              <w:bottom w:val="nil"/>
              <w:right w:val="nil"/>
            </w:tcBorders>
          </w:tcPr>
          <w:p w:rsidR="008E753D" w:rsidRDefault="00FB5CD0" w:rsidP="008E753D">
            <w:pPr>
              <w:pStyle w:val="ae"/>
              <w:jc w:val="center"/>
            </w:pPr>
            <w:r>
              <w:rPr>
                <w:rFonts w:hint="eastAsia"/>
              </w:rPr>
              <w:t>8</w:t>
            </w:r>
          </w:p>
        </w:tc>
        <w:tc>
          <w:tcPr>
            <w:tcW w:w="415" w:type="dxa"/>
            <w:tcBorders>
              <w:top w:val="nil"/>
              <w:left w:val="nil"/>
              <w:bottom w:val="nil"/>
              <w:right w:val="nil"/>
            </w:tcBorders>
          </w:tcPr>
          <w:p w:rsidR="008E753D" w:rsidRDefault="008E753D" w:rsidP="008E753D">
            <w:pPr>
              <w:pStyle w:val="ae"/>
            </w:pPr>
          </w:p>
        </w:tc>
        <w:tc>
          <w:tcPr>
            <w:tcW w:w="2019"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24"/>
              </w:rPr>
            </w:pPr>
            <w:r w:rsidRPr="00AB34CC">
              <w:rPr>
                <w:rFonts w:hint="eastAsia"/>
                <w:color w:val="000000"/>
                <w:sz w:val="16"/>
              </w:rPr>
              <w:t>6.3271E-213-4.082E-214i</w:t>
            </w:r>
          </w:p>
        </w:tc>
        <w:tc>
          <w:tcPr>
            <w:tcW w:w="236"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9.9275E-211+3.3962E-211i</w:t>
            </w:r>
          </w:p>
        </w:tc>
        <w:tc>
          <w:tcPr>
            <w:tcW w:w="473" w:type="dxa"/>
            <w:tcBorders>
              <w:top w:val="nil"/>
              <w:left w:val="nil"/>
              <w:bottom w:val="nil"/>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2.8737E-210-1.045E-211i</w:t>
            </w:r>
          </w:p>
        </w:tc>
      </w:tr>
      <w:tr w:rsidR="008E753D" w:rsidRPr="00782AC2" w:rsidTr="00E81203">
        <w:trPr>
          <w:jc w:val="center"/>
        </w:trPr>
        <w:tc>
          <w:tcPr>
            <w:tcW w:w="1076" w:type="dxa"/>
            <w:tcBorders>
              <w:top w:val="nil"/>
              <w:left w:val="nil"/>
              <w:bottom w:val="single" w:sz="4" w:space="0" w:color="auto"/>
              <w:right w:val="nil"/>
            </w:tcBorders>
          </w:tcPr>
          <w:p w:rsidR="008E753D" w:rsidRDefault="00FB5CD0" w:rsidP="008E753D">
            <w:pPr>
              <w:pStyle w:val="ae"/>
              <w:jc w:val="center"/>
            </w:pPr>
            <w:r>
              <w:rPr>
                <w:rFonts w:hint="eastAsia"/>
              </w:rPr>
              <w:t>9</w:t>
            </w:r>
          </w:p>
        </w:tc>
        <w:tc>
          <w:tcPr>
            <w:tcW w:w="415" w:type="dxa"/>
            <w:tcBorders>
              <w:top w:val="nil"/>
              <w:left w:val="nil"/>
              <w:bottom w:val="single" w:sz="4" w:space="0" w:color="auto"/>
              <w:right w:val="nil"/>
            </w:tcBorders>
          </w:tcPr>
          <w:p w:rsidR="008E753D" w:rsidRDefault="008E753D" w:rsidP="008E753D">
            <w:pPr>
              <w:pStyle w:val="ae"/>
            </w:pPr>
          </w:p>
        </w:tc>
        <w:tc>
          <w:tcPr>
            <w:tcW w:w="2019" w:type="dxa"/>
            <w:tcBorders>
              <w:top w:val="nil"/>
              <w:left w:val="nil"/>
              <w:bottom w:val="single" w:sz="4" w:space="0" w:color="auto"/>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24"/>
              </w:rPr>
            </w:pPr>
            <w:r w:rsidRPr="00AB34CC">
              <w:rPr>
                <w:rFonts w:hint="eastAsia"/>
                <w:color w:val="000000"/>
                <w:sz w:val="16"/>
              </w:rPr>
              <w:t>2.7757E-212-4.082E-213i</w:t>
            </w:r>
          </w:p>
        </w:tc>
        <w:tc>
          <w:tcPr>
            <w:tcW w:w="236" w:type="dxa"/>
            <w:tcBorders>
              <w:top w:val="nil"/>
              <w:left w:val="nil"/>
              <w:bottom w:val="single" w:sz="4" w:space="0" w:color="auto"/>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032" w:type="dxa"/>
            <w:tcBorders>
              <w:top w:val="nil"/>
              <w:left w:val="nil"/>
              <w:bottom w:val="single" w:sz="4" w:space="0" w:color="auto"/>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8.778E-210+6.27E-211i</w:t>
            </w:r>
          </w:p>
        </w:tc>
        <w:tc>
          <w:tcPr>
            <w:tcW w:w="473" w:type="dxa"/>
            <w:tcBorders>
              <w:top w:val="nil"/>
              <w:left w:val="nil"/>
              <w:bottom w:val="single" w:sz="4" w:space="0" w:color="auto"/>
              <w:right w:val="nil"/>
            </w:tcBorders>
            <w:vAlign w:val="center"/>
          </w:tcPr>
          <w:p w:rsidR="008E753D" w:rsidRPr="00955D93" w:rsidRDefault="008E753D" w:rsidP="008E753D">
            <w:pPr>
              <w:pStyle w:val="ae"/>
              <w:jc w:val="right"/>
              <w:rPr>
                <w:rFonts w:ascii="新細明體" w:eastAsia="新細明體" w:hAnsi="新細明體" w:cs="新細明體"/>
                <w:color w:val="000000"/>
                <w:sz w:val="20"/>
                <w:szCs w:val="24"/>
              </w:rPr>
            </w:pPr>
          </w:p>
        </w:tc>
        <w:tc>
          <w:tcPr>
            <w:tcW w:w="2318" w:type="dxa"/>
            <w:tcBorders>
              <w:top w:val="nil"/>
              <w:left w:val="nil"/>
              <w:bottom w:val="single" w:sz="4" w:space="0" w:color="auto"/>
              <w:right w:val="nil"/>
            </w:tcBorders>
            <w:vAlign w:val="center"/>
          </w:tcPr>
          <w:p w:rsidR="008E753D" w:rsidRPr="00AB34CC" w:rsidRDefault="008E753D" w:rsidP="008E753D">
            <w:pPr>
              <w:pStyle w:val="ae"/>
              <w:jc w:val="right"/>
              <w:rPr>
                <w:rFonts w:ascii="新細明體" w:eastAsia="新細明體" w:hAnsi="新細明體" w:cs="新細明體"/>
                <w:color w:val="000000"/>
                <w:sz w:val="16"/>
                <w:szCs w:val="16"/>
              </w:rPr>
            </w:pPr>
            <w:r w:rsidRPr="00AB34CC">
              <w:rPr>
                <w:rFonts w:hint="eastAsia"/>
                <w:color w:val="000000"/>
                <w:sz w:val="16"/>
                <w:szCs w:val="16"/>
              </w:rPr>
              <w:t>1.5466E-209+3.344E-210i</w:t>
            </w:r>
          </w:p>
        </w:tc>
      </w:tr>
    </w:tbl>
    <w:p w:rsidR="008A3DD7" w:rsidRDefault="008A3DD7" w:rsidP="004546BD">
      <w:pPr>
        <w:ind w:left="77" w:firstLine="403"/>
      </w:pPr>
    </w:p>
    <w:p w:rsidR="00FB5CD0" w:rsidRDefault="00FB5CD0" w:rsidP="00E81203">
      <w:pPr>
        <w:jc w:val="center"/>
      </w:pPr>
      <w:bookmarkStart w:id="104" w:name="_Ref486167226"/>
      <w:bookmarkStart w:id="105" w:name="_Toc490765992"/>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6</w:t>
      </w:r>
      <w:r>
        <w:fldChar w:fldCharType="end"/>
      </w:r>
      <w:bookmarkEnd w:id="104"/>
      <w:r>
        <w:rPr>
          <w:rFonts w:hint="eastAsia"/>
        </w:rPr>
        <w:t xml:space="preserve"> </w:t>
      </w:r>
      <w:r>
        <w:rPr>
          <w:rFonts w:hint="eastAsia"/>
        </w:rPr>
        <w:t>實驗一效能比較</w:t>
      </w:r>
      <w:r w:rsidR="00D76295">
        <w:rPr>
          <w:rFonts w:hint="eastAsia"/>
        </w:rPr>
        <w:t>-</w:t>
      </w:r>
      <w:r w:rsidR="00D76295">
        <w:rPr>
          <w:rFonts w:hint="eastAsia"/>
        </w:rPr>
        <w:t>以</w:t>
      </w:r>
      <w:r w:rsidR="00D76295" w:rsidRPr="0019654D">
        <w:rPr>
          <w:rFonts w:hint="eastAsia"/>
        </w:rPr>
        <w:t>道瓊工業指數</w:t>
      </w:r>
      <w:r w:rsidR="00D76295">
        <w:rPr>
          <w:rFonts w:hint="eastAsia"/>
        </w:rPr>
        <w:t>為目標</w:t>
      </w:r>
      <w:r w:rsidR="003273D2">
        <w:fldChar w:fldCharType="begin"/>
      </w:r>
      <w:r w:rsidR="003273D2">
        <w:instrText xml:space="preserve"> </w:instrText>
      </w:r>
      <w:r w:rsidR="003273D2">
        <w:rPr>
          <w:rFonts w:hint="eastAsia"/>
        </w:rPr>
        <w:instrText>REF _Ref486162772 \h</w:instrText>
      </w:r>
      <w:r w:rsidR="003273D2">
        <w:instrText xml:space="preserve"> </w:instrText>
      </w:r>
      <w:r w:rsidR="003273D2">
        <w:fldChar w:fldCharType="separate"/>
      </w:r>
      <w:r w:rsidR="00A86C56">
        <w:t xml:space="preserve">[ </w:t>
      </w:r>
      <w:r w:rsidR="00A86C56">
        <w:rPr>
          <w:noProof/>
        </w:rPr>
        <w:t>34</w:t>
      </w:r>
      <w:r w:rsidR="003273D2">
        <w:fldChar w:fldCharType="end"/>
      </w:r>
      <w:r w:rsidR="003273D2">
        <w:rPr>
          <w:rFonts w:hint="eastAsia"/>
        </w:rPr>
        <w:t>]</w:t>
      </w:r>
      <w:bookmarkEnd w:id="105"/>
    </w:p>
    <w:tbl>
      <w:tblPr>
        <w:tblStyle w:val="a6"/>
        <w:tblW w:w="6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9"/>
      </w:tblGrid>
      <w:tr w:rsidR="00FB5CD0" w:rsidTr="00F57621">
        <w:trPr>
          <w:jc w:val="center"/>
        </w:trPr>
        <w:tc>
          <w:tcPr>
            <w:tcW w:w="2802" w:type="dxa"/>
            <w:tcBorders>
              <w:top w:val="single" w:sz="4" w:space="0" w:color="auto"/>
              <w:bottom w:val="single" w:sz="4" w:space="0" w:color="auto"/>
            </w:tcBorders>
            <w:vAlign w:val="center"/>
          </w:tcPr>
          <w:p w:rsidR="00FB5CD0" w:rsidRDefault="00FB5CD0" w:rsidP="00F57621">
            <w:pPr>
              <w:pStyle w:val="ae"/>
              <w:jc w:val="both"/>
            </w:pPr>
            <w:r>
              <w:rPr>
                <w:rFonts w:hint="eastAsia"/>
              </w:rPr>
              <w:t>方法</w:t>
            </w:r>
          </w:p>
        </w:tc>
        <w:tc>
          <w:tcPr>
            <w:tcW w:w="1718" w:type="dxa"/>
            <w:tcBorders>
              <w:top w:val="single" w:sz="4" w:space="0" w:color="auto"/>
              <w:bottom w:val="single" w:sz="4" w:space="0" w:color="auto"/>
            </w:tcBorders>
            <w:vAlign w:val="center"/>
          </w:tcPr>
          <w:p w:rsidR="00FB5CD0" w:rsidRPr="00E404E4" w:rsidRDefault="00FB5CD0" w:rsidP="00F57621">
            <w:pPr>
              <w:pStyle w:val="ae"/>
              <w:jc w:val="both"/>
            </w:pPr>
            <w:r w:rsidRPr="00E404E4">
              <w:rPr>
                <w:rFonts w:hint="eastAsia"/>
              </w:rPr>
              <w:t>RMSE</w:t>
            </w:r>
          </w:p>
        </w:tc>
        <w:tc>
          <w:tcPr>
            <w:tcW w:w="1719" w:type="dxa"/>
            <w:tcBorders>
              <w:top w:val="single" w:sz="4" w:space="0" w:color="auto"/>
              <w:bottom w:val="single" w:sz="4" w:space="0" w:color="auto"/>
            </w:tcBorders>
            <w:vAlign w:val="center"/>
          </w:tcPr>
          <w:p w:rsidR="00FB5CD0" w:rsidRPr="00E404E4" w:rsidRDefault="00FB5CD0" w:rsidP="00F57621">
            <w:pPr>
              <w:pStyle w:val="ae"/>
              <w:jc w:val="both"/>
            </w:pPr>
            <w:r>
              <w:rPr>
                <w:rFonts w:hint="eastAsia"/>
              </w:rPr>
              <w:t>MAPE</w:t>
            </w:r>
          </w:p>
        </w:tc>
      </w:tr>
      <w:tr w:rsidR="00FB5CD0" w:rsidTr="00E81203">
        <w:trPr>
          <w:jc w:val="center"/>
        </w:trPr>
        <w:tc>
          <w:tcPr>
            <w:tcW w:w="2802" w:type="dxa"/>
          </w:tcPr>
          <w:p w:rsidR="00FB5CD0" w:rsidRPr="00D5059A" w:rsidRDefault="00FB5CD0" w:rsidP="003273D2">
            <w:pPr>
              <w:pStyle w:val="ae"/>
            </w:pPr>
            <w:r>
              <w:rPr>
                <w:rFonts w:hint="eastAsia"/>
              </w:rPr>
              <w:t>ESM</w:t>
            </w:r>
          </w:p>
        </w:tc>
        <w:tc>
          <w:tcPr>
            <w:tcW w:w="1718" w:type="dxa"/>
          </w:tcPr>
          <w:p w:rsidR="00FB5CD0" w:rsidRDefault="00FB5CD0" w:rsidP="00FB5CD0">
            <w:pPr>
              <w:pStyle w:val="ae"/>
            </w:pPr>
            <w:r>
              <w:rPr>
                <w:rFonts w:hint="eastAsia"/>
              </w:rPr>
              <w:t>5984.2</w:t>
            </w:r>
          </w:p>
        </w:tc>
        <w:tc>
          <w:tcPr>
            <w:tcW w:w="1719" w:type="dxa"/>
          </w:tcPr>
          <w:p w:rsidR="00FB5CD0" w:rsidRPr="00FF6BCA" w:rsidRDefault="00FB5CD0" w:rsidP="00FB5CD0">
            <w:pPr>
              <w:pStyle w:val="ae"/>
            </w:pPr>
            <w:r>
              <w:rPr>
                <w:rFonts w:hint="eastAsia"/>
              </w:rPr>
              <w:t>47.61%</w:t>
            </w:r>
          </w:p>
        </w:tc>
      </w:tr>
      <w:tr w:rsidR="00FB5CD0" w:rsidTr="00E81203">
        <w:trPr>
          <w:jc w:val="center"/>
        </w:trPr>
        <w:tc>
          <w:tcPr>
            <w:tcW w:w="2802" w:type="dxa"/>
          </w:tcPr>
          <w:p w:rsidR="00FB5CD0" w:rsidRPr="00D5059A" w:rsidRDefault="00FB5CD0" w:rsidP="003273D2">
            <w:pPr>
              <w:pStyle w:val="ae"/>
            </w:pPr>
            <w:r>
              <w:rPr>
                <w:rFonts w:hint="eastAsia"/>
              </w:rPr>
              <w:t xml:space="preserve">ARIMA </w:t>
            </w:r>
          </w:p>
        </w:tc>
        <w:tc>
          <w:tcPr>
            <w:tcW w:w="1718" w:type="dxa"/>
          </w:tcPr>
          <w:p w:rsidR="00FB5CD0" w:rsidRDefault="00FB5CD0" w:rsidP="00FB5CD0">
            <w:pPr>
              <w:pStyle w:val="ae"/>
            </w:pPr>
            <w:r>
              <w:rPr>
                <w:rFonts w:hint="eastAsia"/>
              </w:rPr>
              <w:t>5715.4</w:t>
            </w:r>
          </w:p>
        </w:tc>
        <w:tc>
          <w:tcPr>
            <w:tcW w:w="1719" w:type="dxa"/>
          </w:tcPr>
          <w:p w:rsidR="00FB5CD0" w:rsidRPr="00FF6BCA" w:rsidRDefault="00FB5CD0" w:rsidP="00FB5CD0">
            <w:pPr>
              <w:pStyle w:val="ae"/>
            </w:pPr>
            <w:r>
              <w:rPr>
                <w:rFonts w:hint="eastAsia"/>
              </w:rPr>
              <w:t>41.3%</w:t>
            </w:r>
          </w:p>
        </w:tc>
      </w:tr>
      <w:tr w:rsidR="00FB5CD0" w:rsidTr="00E81203">
        <w:trPr>
          <w:jc w:val="center"/>
        </w:trPr>
        <w:tc>
          <w:tcPr>
            <w:tcW w:w="2802" w:type="dxa"/>
          </w:tcPr>
          <w:p w:rsidR="00FB5CD0" w:rsidRPr="00D5059A" w:rsidRDefault="00FB5CD0" w:rsidP="003273D2">
            <w:pPr>
              <w:pStyle w:val="ae"/>
            </w:pPr>
            <w:r>
              <w:rPr>
                <w:rFonts w:hint="eastAsia"/>
              </w:rPr>
              <w:t xml:space="preserve">BPNN </w:t>
            </w:r>
          </w:p>
        </w:tc>
        <w:tc>
          <w:tcPr>
            <w:tcW w:w="1718" w:type="dxa"/>
          </w:tcPr>
          <w:p w:rsidR="00FB5CD0" w:rsidRPr="00FF6BCA" w:rsidRDefault="00FB5CD0" w:rsidP="00FB5CD0">
            <w:pPr>
              <w:pStyle w:val="ae"/>
            </w:pPr>
            <w:r>
              <w:rPr>
                <w:rFonts w:hint="eastAsia"/>
              </w:rPr>
              <w:t>5821.4</w:t>
            </w:r>
          </w:p>
        </w:tc>
        <w:tc>
          <w:tcPr>
            <w:tcW w:w="1719" w:type="dxa"/>
          </w:tcPr>
          <w:p w:rsidR="00FB5CD0" w:rsidRPr="00FF6BCA" w:rsidRDefault="00FB5CD0" w:rsidP="00FB5CD0">
            <w:pPr>
              <w:pStyle w:val="ae"/>
            </w:pPr>
            <w:r>
              <w:rPr>
                <w:rFonts w:hint="eastAsia"/>
              </w:rPr>
              <w:t>38.97%</w:t>
            </w:r>
          </w:p>
        </w:tc>
      </w:tr>
      <w:tr w:rsidR="00FB5CD0" w:rsidTr="00E81203">
        <w:trPr>
          <w:jc w:val="center"/>
        </w:trPr>
        <w:tc>
          <w:tcPr>
            <w:tcW w:w="2802" w:type="dxa"/>
          </w:tcPr>
          <w:p w:rsidR="00FB5CD0" w:rsidRPr="00D5059A" w:rsidRDefault="00FB5CD0" w:rsidP="003273D2">
            <w:pPr>
              <w:pStyle w:val="ae"/>
            </w:pPr>
            <w:r>
              <w:rPr>
                <w:rFonts w:hint="eastAsia"/>
              </w:rPr>
              <w:t xml:space="preserve">EWH </w:t>
            </w:r>
          </w:p>
        </w:tc>
        <w:tc>
          <w:tcPr>
            <w:tcW w:w="1718" w:type="dxa"/>
          </w:tcPr>
          <w:p w:rsidR="00FB5CD0" w:rsidRDefault="00FB5CD0" w:rsidP="00FB5CD0">
            <w:pPr>
              <w:pStyle w:val="ae"/>
            </w:pPr>
            <w:r>
              <w:rPr>
                <w:rFonts w:hint="eastAsia"/>
              </w:rPr>
              <w:t>5061.4</w:t>
            </w:r>
          </w:p>
        </w:tc>
        <w:tc>
          <w:tcPr>
            <w:tcW w:w="1719" w:type="dxa"/>
          </w:tcPr>
          <w:p w:rsidR="00FB5CD0" w:rsidRPr="00FF6BCA" w:rsidRDefault="00FB5CD0" w:rsidP="00FB5CD0">
            <w:pPr>
              <w:pStyle w:val="ae"/>
            </w:pPr>
            <w:r>
              <w:rPr>
                <w:rFonts w:hint="eastAsia"/>
              </w:rPr>
              <w:t>34.71%</w:t>
            </w:r>
          </w:p>
        </w:tc>
      </w:tr>
      <w:tr w:rsidR="00FB5CD0" w:rsidRPr="00D06DED" w:rsidTr="00E81203">
        <w:trPr>
          <w:jc w:val="center"/>
        </w:trPr>
        <w:tc>
          <w:tcPr>
            <w:tcW w:w="2802" w:type="dxa"/>
          </w:tcPr>
          <w:p w:rsidR="00FB5CD0" w:rsidRPr="00D5059A" w:rsidRDefault="00FB5CD0" w:rsidP="003273D2">
            <w:pPr>
              <w:pStyle w:val="ae"/>
            </w:pPr>
            <w:r>
              <w:rPr>
                <w:rFonts w:hint="eastAsia"/>
              </w:rPr>
              <w:t xml:space="preserve">PHM </w:t>
            </w:r>
          </w:p>
        </w:tc>
        <w:tc>
          <w:tcPr>
            <w:tcW w:w="1718" w:type="dxa"/>
            <w:vAlign w:val="center"/>
          </w:tcPr>
          <w:p w:rsidR="00FB5CD0" w:rsidRPr="00961F34" w:rsidRDefault="00FB5CD0" w:rsidP="00FB5CD0">
            <w:pPr>
              <w:pStyle w:val="ae"/>
              <w:rPr>
                <w:rFonts w:ascii="新細明體" w:eastAsia="新細明體" w:hAnsi="新細明體" w:cs="新細明體"/>
                <w:color w:val="000000"/>
                <w:szCs w:val="24"/>
              </w:rPr>
            </w:pPr>
            <w:r>
              <w:rPr>
                <w:rFonts w:hint="eastAsia"/>
                <w:color w:val="000000"/>
              </w:rPr>
              <w:t>4356.6</w:t>
            </w:r>
          </w:p>
        </w:tc>
        <w:tc>
          <w:tcPr>
            <w:tcW w:w="1719" w:type="dxa"/>
            <w:vAlign w:val="center"/>
          </w:tcPr>
          <w:p w:rsidR="00FB5CD0" w:rsidRPr="00D7388F" w:rsidRDefault="00FB5CD0" w:rsidP="00FB5CD0">
            <w:pPr>
              <w:pStyle w:val="ae"/>
              <w:rPr>
                <w:rFonts w:eastAsia="新細明體" w:cs="新細明體"/>
                <w:color w:val="000000"/>
              </w:rPr>
            </w:pPr>
            <w:r w:rsidRPr="00D7388F">
              <w:rPr>
                <w:rFonts w:eastAsia="新細明體" w:cs="新細明體"/>
                <w:color w:val="000000"/>
              </w:rPr>
              <w:t>30.53%</w:t>
            </w:r>
          </w:p>
        </w:tc>
      </w:tr>
      <w:tr w:rsidR="00FB5CD0" w:rsidRPr="00D06DED" w:rsidTr="00E81203">
        <w:trPr>
          <w:jc w:val="center"/>
        </w:trPr>
        <w:tc>
          <w:tcPr>
            <w:tcW w:w="2802" w:type="dxa"/>
          </w:tcPr>
          <w:p w:rsidR="00FB5CD0" w:rsidRPr="00D5059A" w:rsidRDefault="00FB5CD0" w:rsidP="003273D2">
            <w:pPr>
              <w:pStyle w:val="ae"/>
            </w:pPr>
            <w:r>
              <w:rPr>
                <w:rFonts w:hint="eastAsia"/>
              </w:rPr>
              <w:t xml:space="preserve">RWM </w:t>
            </w:r>
          </w:p>
        </w:tc>
        <w:tc>
          <w:tcPr>
            <w:tcW w:w="1718" w:type="dxa"/>
            <w:vAlign w:val="center"/>
          </w:tcPr>
          <w:p w:rsidR="00FB5CD0" w:rsidRDefault="00FB5CD0" w:rsidP="00FB5CD0">
            <w:pPr>
              <w:pStyle w:val="ae"/>
              <w:rPr>
                <w:rFonts w:ascii="新細明體" w:eastAsia="新細明體" w:hAnsi="新細明體" w:cs="新細明體"/>
                <w:color w:val="000000"/>
              </w:rPr>
            </w:pPr>
            <w:r>
              <w:rPr>
                <w:rFonts w:hint="eastAsia"/>
                <w:color w:val="000000"/>
              </w:rPr>
              <w:t>6178.2</w:t>
            </w:r>
          </w:p>
        </w:tc>
        <w:tc>
          <w:tcPr>
            <w:tcW w:w="1719" w:type="dxa"/>
            <w:vAlign w:val="center"/>
          </w:tcPr>
          <w:p w:rsidR="00FB5CD0" w:rsidRPr="00FF6BCA" w:rsidRDefault="00FB5CD0" w:rsidP="00FB5CD0">
            <w:pPr>
              <w:pStyle w:val="ae"/>
              <w:rPr>
                <w:rFonts w:ascii="新細明體" w:eastAsia="新細明體" w:hAnsi="新細明體" w:cs="新細明體"/>
                <w:color w:val="000000"/>
              </w:rPr>
            </w:pPr>
            <w:r>
              <w:rPr>
                <w:rFonts w:hint="eastAsia"/>
                <w:color w:val="000000"/>
              </w:rPr>
              <w:t>51.29%</w:t>
            </w:r>
            <w:r w:rsidRPr="00FF6BCA">
              <w:rPr>
                <w:rFonts w:hint="eastAsia"/>
                <w:color w:val="000000"/>
              </w:rPr>
              <w:t xml:space="preserve"> </w:t>
            </w:r>
          </w:p>
        </w:tc>
      </w:tr>
      <w:tr w:rsidR="00FB5CD0" w:rsidRPr="00D06DED" w:rsidTr="00E81203">
        <w:trPr>
          <w:jc w:val="center"/>
        </w:trPr>
        <w:tc>
          <w:tcPr>
            <w:tcW w:w="2802" w:type="dxa"/>
            <w:tcBorders>
              <w:bottom w:val="single" w:sz="4" w:space="0" w:color="auto"/>
            </w:tcBorders>
          </w:tcPr>
          <w:p w:rsidR="00FB5CD0" w:rsidRPr="00D5059A" w:rsidRDefault="00FB5CD0" w:rsidP="00FB5CD0">
            <w:pPr>
              <w:pStyle w:val="ae"/>
            </w:pPr>
            <w:r>
              <w:rPr>
                <w:rFonts w:hint="eastAsia"/>
              </w:rPr>
              <w:t>MGCACO-RLSE</w:t>
            </w:r>
          </w:p>
        </w:tc>
        <w:tc>
          <w:tcPr>
            <w:tcW w:w="1718" w:type="dxa"/>
            <w:tcBorders>
              <w:bottom w:val="single" w:sz="4" w:space="0" w:color="auto"/>
            </w:tcBorders>
            <w:vAlign w:val="center"/>
          </w:tcPr>
          <w:p w:rsidR="00FB5CD0" w:rsidRPr="00D7388F" w:rsidRDefault="00FB5CD0" w:rsidP="00FB5CD0">
            <w:pPr>
              <w:pStyle w:val="ae"/>
              <w:rPr>
                <w:rFonts w:eastAsia="新細明體" w:cs="新細明體"/>
                <w:color w:val="000000"/>
                <w:szCs w:val="24"/>
              </w:rPr>
            </w:pPr>
            <w:r w:rsidRPr="00D7388F">
              <w:rPr>
                <w:rFonts w:eastAsia="新細明體" w:cs="新細明體"/>
                <w:color w:val="000000"/>
                <w:szCs w:val="24"/>
              </w:rPr>
              <w:t>517.21</w:t>
            </w:r>
          </w:p>
        </w:tc>
        <w:tc>
          <w:tcPr>
            <w:tcW w:w="1719" w:type="dxa"/>
            <w:tcBorders>
              <w:bottom w:val="single" w:sz="4" w:space="0" w:color="auto"/>
            </w:tcBorders>
            <w:vAlign w:val="center"/>
          </w:tcPr>
          <w:p w:rsidR="00FB5CD0" w:rsidRPr="00D7388F" w:rsidRDefault="00FB5CD0" w:rsidP="00FB5CD0">
            <w:pPr>
              <w:pStyle w:val="ae"/>
              <w:rPr>
                <w:rFonts w:eastAsia="新細明體" w:cs="新細明體"/>
                <w:color w:val="000000"/>
                <w:szCs w:val="24"/>
              </w:rPr>
            </w:pPr>
            <w:r w:rsidRPr="00D7388F">
              <w:rPr>
                <w:rFonts w:eastAsia="新細明體" w:cs="新細明體"/>
                <w:color w:val="000000"/>
                <w:szCs w:val="24"/>
              </w:rPr>
              <w:t>3.93%</w:t>
            </w:r>
          </w:p>
        </w:tc>
      </w:tr>
    </w:tbl>
    <w:p w:rsidR="00FB5CD0" w:rsidRDefault="00FB5CD0" w:rsidP="004546BD">
      <w:pPr>
        <w:ind w:left="77" w:firstLine="403"/>
      </w:pPr>
    </w:p>
    <w:p w:rsidR="008A3DD7" w:rsidRDefault="00CB46DB" w:rsidP="00CB46DB">
      <w:pPr>
        <w:pStyle w:val="2"/>
        <w:numPr>
          <w:ilvl w:val="0"/>
          <w:numId w:val="30"/>
        </w:numPr>
      </w:pPr>
      <w:bookmarkStart w:id="106" w:name="_Toc490765935"/>
      <w:r>
        <w:rPr>
          <w:rFonts w:hint="eastAsia"/>
        </w:rPr>
        <w:t>實驗二</w:t>
      </w:r>
      <w:r w:rsidR="00CB0420">
        <w:rPr>
          <w:rFonts w:hint="eastAsia"/>
        </w:rPr>
        <w:t>：</w:t>
      </w:r>
      <w:r>
        <w:rPr>
          <w:rFonts w:hint="eastAsia"/>
        </w:rPr>
        <w:t>高盛與微軟股價資料預測</w:t>
      </w:r>
      <w:bookmarkEnd w:id="106"/>
    </w:p>
    <w:p w:rsidR="000E7A0D" w:rsidRPr="00270AA9" w:rsidRDefault="00A46160" w:rsidP="00994C5E">
      <w:pPr>
        <w:ind w:firstLine="480"/>
      </w:pPr>
      <w:r>
        <w:rPr>
          <w:rFonts w:hint="eastAsia"/>
        </w:rPr>
        <w:t>於實驗二是進行雙目標的預測，</w:t>
      </w:r>
      <w:r w:rsidR="0010241C" w:rsidRPr="00F2171F">
        <w:rPr>
          <w:rFonts w:hint="eastAsia"/>
        </w:rPr>
        <w:t>實驗目標是建立模型，訓練後並且</w:t>
      </w:r>
      <w:r w:rsidR="0010241C">
        <w:rPr>
          <w:rFonts w:hint="eastAsia"/>
        </w:rPr>
        <w:t>將其輸出之複數資料，以實部</w:t>
      </w:r>
      <w:r w:rsidR="00994C5E">
        <w:rPr>
          <w:rFonts w:hint="eastAsia"/>
        </w:rPr>
        <w:t>數值和虛部數值分</w:t>
      </w:r>
      <w:r w:rsidR="008D52EF">
        <w:rPr>
          <w:rFonts w:hint="eastAsia"/>
        </w:rPr>
        <w:t>別預測兩種不同目標的</w:t>
      </w:r>
      <w:r w:rsidR="00FF7A67">
        <w:rPr>
          <w:rFonts w:hint="eastAsia"/>
        </w:rPr>
        <w:t>日</w:t>
      </w:r>
      <w:r w:rsidR="008D52EF">
        <w:rPr>
          <w:rFonts w:hint="eastAsia"/>
        </w:rPr>
        <w:t>價格</w:t>
      </w:r>
      <w:r w:rsidR="00994C5E">
        <w:rPr>
          <w:rFonts w:hint="eastAsia"/>
        </w:rPr>
        <w:t>。實數部的數值用於預測高盛集團</w:t>
      </w:r>
      <w:r w:rsidR="00994C5E">
        <w:rPr>
          <w:rFonts w:hint="eastAsia"/>
        </w:rPr>
        <w:t>(</w:t>
      </w:r>
      <w:r w:rsidR="00994C5E" w:rsidRPr="00994C5E">
        <w:t>Goldman Sachs</w:t>
      </w:r>
      <w:r w:rsidR="00994C5E">
        <w:rPr>
          <w:rFonts w:hint="eastAsia"/>
        </w:rPr>
        <w:t>)</w:t>
      </w:r>
      <w:r w:rsidR="00994C5E">
        <w:rPr>
          <w:rFonts w:hint="eastAsia"/>
        </w:rPr>
        <w:t>股價資料，虛數部數值預測微軟</w:t>
      </w:r>
      <w:r w:rsidR="00994C5E">
        <w:rPr>
          <w:rFonts w:hint="eastAsia"/>
        </w:rPr>
        <w:t>(Microsoft)</w:t>
      </w:r>
      <w:r w:rsidR="00994C5E">
        <w:rPr>
          <w:rFonts w:hint="eastAsia"/>
        </w:rPr>
        <w:t>股價資料。</w:t>
      </w:r>
    </w:p>
    <w:p w:rsidR="00270AA9" w:rsidRDefault="00910EBD" w:rsidP="0058388C">
      <w:pPr>
        <w:ind w:firstLine="490"/>
      </w:pPr>
      <w:r w:rsidRPr="00910EBD">
        <w:rPr>
          <w:rFonts w:hint="eastAsia"/>
        </w:rPr>
        <w:t>高盛</w:t>
      </w:r>
      <w:r>
        <w:rPr>
          <w:rFonts w:hint="eastAsia"/>
        </w:rPr>
        <w:t>是一間</w:t>
      </w:r>
      <w:r w:rsidRPr="00910EBD">
        <w:rPr>
          <w:rFonts w:hint="eastAsia"/>
        </w:rPr>
        <w:t>跨國銀行控股公司集團</w:t>
      </w:r>
      <w:r>
        <w:rPr>
          <w:rFonts w:hint="eastAsia"/>
        </w:rPr>
        <w:t>，由</w:t>
      </w:r>
      <w:r w:rsidRPr="00910EBD">
        <w:t>Marcus</w:t>
      </w:r>
      <w:r>
        <w:rPr>
          <w:rFonts w:hint="eastAsia"/>
        </w:rPr>
        <w:t>成立於</w:t>
      </w:r>
      <w:r>
        <w:rPr>
          <w:rFonts w:hint="eastAsia"/>
        </w:rPr>
        <w:t>1869</w:t>
      </w:r>
      <w:r>
        <w:rPr>
          <w:rFonts w:hint="eastAsia"/>
        </w:rPr>
        <w:t>年。</w:t>
      </w:r>
      <w:r w:rsidR="0076276A">
        <w:rPr>
          <w:rFonts w:hint="eastAsia"/>
        </w:rPr>
        <w:t>其業務是向全球的投資者提供</w:t>
      </w:r>
      <w:r w:rsidR="0076276A" w:rsidRPr="0076276A">
        <w:rPr>
          <w:rFonts w:hint="eastAsia"/>
        </w:rPr>
        <w:t>投資</w:t>
      </w:r>
      <w:r w:rsidR="0076276A">
        <w:rPr>
          <w:rFonts w:hint="eastAsia"/>
        </w:rPr>
        <w:t>、諮詢</w:t>
      </w:r>
      <w:r w:rsidR="0076276A" w:rsidRPr="0076276A">
        <w:rPr>
          <w:rFonts w:hint="eastAsia"/>
        </w:rPr>
        <w:t>和金融服務</w:t>
      </w:r>
      <w:r w:rsidR="0076276A">
        <w:rPr>
          <w:rFonts w:hint="eastAsia"/>
        </w:rPr>
        <w:t>，目前為美國財富企業前</w:t>
      </w:r>
      <w:r w:rsidR="0076276A">
        <w:rPr>
          <w:rFonts w:hint="eastAsia"/>
        </w:rPr>
        <w:t>100</w:t>
      </w:r>
      <w:r w:rsidR="0076276A">
        <w:rPr>
          <w:rFonts w:hint="eastAsia"/>
        </w:rPr>
        <w:t>強</w:t>
      </w:r>
      <w:r w:rsidR="009263DD">
        <w:rPr>
          <w:rFonts w:hint="eastAsia"/>
        </w:rPr>
        <w:t>，是位於全球領導地位的投資銀</w:t>
      </w:r>
      <w:r w:rsidR="00E87759">
        <w:rPr>
          <w:rFonts w:hint="eastAsia"/>
        </w:rPr>
        <w:t>行；微軟是一間</w:t>
      </w:r>
      <w:r w:rsidR="00E87759" w:rsidRPr="00E87759">
        <w:rPr>
          <w:rFonts w:hint="eastAsia"/>
        </w:rPr>
        <w:t>跨國電腦科技公司</w:t>
      </w:r>
      <w:r w:rsidR="00162B0A">
        <w:rPr>
          <w:rFonts w:hint="eastAsia"/>
        </w:rPr>
        <w:t>，由</w:t>
      </w:r>
      <w:r w:rsidR="00162B0A" w:rsidRPr="00162B0A">
        <w:t>Gates</w:t>
      </w:r>
      <w:r w:rsidR="00162B0A">
        <w:rPr>
          <w:rFonts w:hint="eastAsia"/>
        </w:rPr>
        <w:t>與</w:t>
      </w:r>
      <w:r w:rsidR="00162B0A" w:rsidRPr="00162B0A">
        <w:t>Allen</w:t>
      </w:r>
      <w:r w:rsidR="00162B0A">
        <w:rPr>
          <w:rFonts w:hint="eastAsia"/>
        </w:rPr>
        <w:t>創立於</w:t>
      </w:r>
      <w:r w:rsidR="00162B0A">
        <w:rPr>
          <w:rFonts w:hint="eastAsia"/>
        </w:rPr>
        <w:t>1975</w:t>
      </w:r>
      <w:r w:rsidR="00162B0A">
        <w:rPr>
          <w:rFonts w:hint="eastAsia"/>
        </w:rPr>
        <w:t>年，</w:t>
      </w:r>
      <w:r w:rsidR="0058388C">
        <w:rPr>
          <w:rFonts w:hint="eastAsia"/>
        </w:rPr>
        <w:t>其在全球個人電腦</w:t>
      </w:r>
      <w:r w:rsidR="009F4A93">
        <w:rPr>
          <w:rFonts w:hint="eastAsia"/>
        </w:rPr>
        <w:t>硬體</w:t>
      </w:r>
      <w:r w:rsidR="0058388C">
        <w:rPr>
          <w:rFonts w:hint="eastAsia"/>
        </w:rPr>
        <w:t>與軟體、服務與網際網路技術上居領導地位</w:t>
      </w:r>
      <w:r w:rsidR="000B3BE6">
        <w:rPr>
          <w:rFonts w:hint="eastAsia"/>
        </w:rPr>
        <w:t>。微軟未來更朝向人工智慧，如語音辨識的技術進行開發。是科技資訊產業中極為重要的全球領導企業。</w:t>
      </w:r>
    </w:p>
    <w:p w:rsidR="00F9122B" w:rsidRDefault="00F9122B" w:rsidP="00F9122B">
      <w:pPr>
        <w:ind w:firstLine="490"/>
      </w:pPr>
      <w:r>
        <w:rPr>
          <w:rFonts w:hint="eastAsia"/>
        </w:rPr>
        <w:t>本實驗針對此二企業，皆擷取自</w:t>
      </w:r>
      <w:r>
        <w:rPr>
          <w:rFonts w:hint="eastAsia"/>
        </w:rPr>
        <w:t>2010</w:t>
      </w:r>
      <w:r>
        <w:rPr>
          <w:rFonts w:hint="eastAsia"/>
        </w:rPr>
        <w:t>年一月四日至</w:t>
      </w:r>
      <w:r>
        <w:rPr>
          <w:rFonts w:hint="eastAsia"/>
        </w:rPr>
        <w:t>2012</w:t>
      </w:r>
      <w:r>
        <w:rPr>
          <w:rFonts w:hint="eastAsia"/>
        </w:rPr>
        <w:t>年</w:t>
      </w:r>
      <w:r>
        <w:rPr>
          <w:rFonts w:hint="eastAsia"/>
        </w:rPr>
        <w:t>12</w:t>
      </w:r>
      <w:r>
        <w:rPr>
          <w:rFonts w:hint="eastAsia"/>
        </w:rPr>
        <w:t>月</w:t>
      </w:r>
      <w:r>
        <w:rPr>
          <w:rFonts w:hint="eastAsia"/>
        </w:rPr>
        <w:t>31</w:t>
      </w:r>
      <w:r>
        <w:rPr>
          <w:rFonts w:hint="eastAsia"/>
        </w:rPr>
        <w:t>日止，這段期間的股價資料。</w:t>
      </w:r>
      <w:r w:rsidR="00CA587E">
        <w:rPr>
          <w:rFonts w:hint="eastAsia"/>
        </w:rPr>
        <w:t>當中前</w:t>
      </w:r>
      <w:r w:rsidR="00CA587E">
        <w:rPr>
          <w:rFonts w:hint="eastAsia"/>
        </w:rPr>
        <w:t>80%</w:t>
      </w:r>
      <w:r w:rsidR="00CA587E">
        <w:rPr>
          <w:rFonts w:hint="eastAsia"/>
        </w:rPr>
        <w:t>為訓練資料，後</w:t>
      </w:r>
      <w:r w:rsidR="00CA587E">
        <w:rPr>
          <w:rFonts w:hint="eastAsia"/>
        </w:rPr>
        <w:t>20%</w:t>
      </w:r>
      <w:r w:rsidR="00CA587E">
        <w:rPr>
          <w:rFonts w:hint="eastAsia"/>
        </w:rPr>
        <w:t>為測試資料。實驗過程中以</w:t>
      </w:r>
      <w:r w:rsidR="00CA587E">
        <w:rPr>
          <w:rFonts w:hint="eastAsia"/>
        </w:rPr>
        <w:t>RMSE</w:t>
      </w:r>
      <w:r w:rsidR="00CA587E">
        <w:rPr>
          <w:rFonts w:hint="eastAsia"/>
        </w:rPr>
        <w:t>作為蟻群解的效能指標。</w:t>
      </w:r>
    </w:p>
    <w:p w:rsidR="00CA587E" w:rsidRDefault="00CA587E" w:rsidP="00F9122B">
      <w:pPr>
        <w:ind w:firstLine="490"/>
      </w:pPr>
      <w:r>
        <w:rPr>
          <w:rFonts w:hint="eastAsia"/>
        </w:rPr>
        <w:t>在進行特徵選取的前處理時，</w:t>
      </w:r>
      <w:r w:rsidR="00B52BA1">
        <w:rPr>
          <w:rFonts w:hint="eastAsia"/>
        </w:rPr>
        <w:t>各自</w:t>
      </w:r>
      <w:r w:rsidR="00B52BA1" w:rsidRPr="001563F5">
        <w:rPr>
          <w:rFonts w:hint="eastAsia"/>
        </w:rPr>
        <w:t>選取目標交易</w:t>
      </w:r>
      <w:r w:rsidR="00B52BA1">
        <w:rPr>
          <w:rFonts w:hint="eastAsia"/>
        </w:rPr>
        <w:t>日</w:t>
      </w:r>
      <w:r w:rsidR="00B52BA1" w:rsidRPr="001563F5">
        <w:rPr>
          <w:rFonts w:hint="eastAsia"/>
        </w:rPr>
        <w:t>前</w:t>
      </w:r>
      <w:r w:rsidR="00B52BA1">
        <w:rPr>
          <w:rFonts w:hint="eastAsia"/>
        </w:rPr>
        <w:t>30</w:t>
      </w:r>
      <w:r w:rsidR="00B52BA1" w:rsidRPr="001563F5">
        <w:rPr>
          <w:rFonts w:hint="eastAsia"/>
        </w:rPr>
        <w:t>個交易</w:t>
      </w:r>
      <w:r w:rsidR="00B52BA1">
        <w:rPr>
          <w:rFonts w:hint="eastAsia"/>
        </w:rPr>
        <w:t>日</w:t>
      </w:r>
      <w:r w:rsidR="00B52BA1" w:rsidRPr="001563F5">
        <w:rPr>
          <w:rFonts w:hint="eastAsia"/>
        </w:rPr>
        <w:t>的</w:t>
      </w:r>
      <w:r w:rsidR="00B52BA1">
        <w:rPr>
          <w:rFonts w:hint="eastAsia"/>
        </w:rPr>
        <w:t>股價</w:t>
      </w:r>
      <w:r w:rsidR="00B52BA1" w:rsidRPr="001563F5">
        <w:rPr>
          <w:rFonts w:hint="eastAsia"/>
        </w:rPr>
        <w:t>漲跌變化作為候選特徵</w:t>
      </w:r>
      <w:r w:rsidR="00B52BA1">
        <w:rPr>
          <w:rFonts w:hint="eastAsia"/>
        </w:rPr>
        <w:t>，因此共有</w:t>
      </w:r>
      <w:r w:rsidR="00B52BA1">
        <w:rPr>
          <w:rFonts w:hint="eastAsia"/>
        </w:rPr>
        <w:t>60</w:t>
      </w:r>
      <w:r w:rsidR="00B52BA1">
        <w:rPr>
          <w:rFonts w:hint="eastAsia"/>
        </w:rPr>
        <w:t>組候選特徵，記為</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i=1,2,…60}</m:t>
        </m:r>
      </m:oMath>
      <w:r w:rsidR="00B52BA1">
        <w:rPr>
          <w:rFonts w:hint="eastAsia"/>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sidR="001834DC">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30</m:t>
            </m:r>
          </m:sub>
        </m:sSub>
      </m:oMath>
      <w:r w:rsidR="001834DC">
        <w:rPr>
          <w:rFonts w:hint="eastAsia"/>
        </w:rPr>
        <w:t>為高盛集團的特徵資料，</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31</m:t>
            </m:r>
          </m:sub>
        </m:sSub>
      </m:oMath>
      <w:r w:rsidR="001834DC">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60</m:t>
            </m:r>
          </m:sub>
        </m:sSub>
      </m:oMath>
      <w:r w:rsidR="001834DC">
        <w:rPr>
          <w:rFonts w:hint="eastAsia"/>
        </w:rPr>
        <w:t>是微軟的特徵資料。各自依序由最遠離目標交易日的資料依序向目標交易日靠近。</w:t>
      </w:r>
      <w:r w:rsidR="001E58AA">
        <w:rPr>
          <w:rFonts w:hint="eastAsia"/>
        </w:rPr>
        <w:t>此</w:t>
      </w:r>
      <w:r w:rsidR="001E58AA">
        <w:rPr>
          <w:rFonts w:hint="eastAsia"/>
        </w:rPr>
        <w:t>60</w:t>
      </w:r>
      <w:r w:rsidR="001E58AA">
        <w:rPr>
          <w:rFonts w:hint="eastAsia"/>
        </w:rPr>
        <w:t>個特徵對於高盛集團做為目標時的選擇增益量</w:t>
      </w:r>
      <w:r w:rsidR="001E58AA">
        <w:rPr>
          <w:rFonts w:hint="eastAsia"/>
        </w:rPr>
        <w:lastRenderedPageBreak/>
        <w:t>如</w:t>
      </w:r>
      <w:r w:rsidR="00DA45E9">
        <w:fldChar w:fldCharType="begin"/>
      </w:r>
      <w:r w:rsidR="00DA45E9">
        <w:instrText xml:space="preserve"> </w:instrText>
      </w:r>
      <w:r w:rsidR="00DA45E9">
        <w:rPr>
          <w:rFonts w:hint="eastAsia"/>
        </w:rPr>
        <w:instrText>REF _Ref486173251 \h</w:instrText>
      </w:r>
      <w:r w:rsidR="00DA45E9">
        <w:instrText xml:space="preserve"> </w:instrText>
      </w:r>
      <w:r w:rsidR="00DA45E9">
        <w:fldChar w:fldCharType="separate"/>
      </w:r>
      <w:r w:rsidR="00A86C56">
        <w:rPr>
          <w:rFonts w:hint="eastAsia"/>
        </w:rPr>
        <w:t>表</w:t>
      </w:r>
      <w:r w:rsidR="00A86C56">
        <w:rPr>
          <w:rFonts w:hint="eastAsia"/>
        </w:rPr>
        <w:t xml:space="preserve"> </w:t>
      </w:r>
      <w:r w:rsidR="00A86C56">
        <w:rPr>
          <w:noProof/>
        </w:rPr>
        <w:t>7</w:t>
      </w:r>
      <w:r w:rsidR="00DA45E9">
        <w:fldChar w:fldCharType="end"/>
      </w:r>
      <w:r w:rsidR="001E58AA">
        <w:rPr>
          <w:rFonts w:hint="eastAsia"/>
        </w:rPr>
        <w:t>，該選擇增益增減量圖如</w:t>
      </w:r>
      <w:r w:rsidR="00DA45E9">
        <w:fldChar w:fldCharType="begin"/>
      </w:r>
      <w:r w:rsidR="00DA45E9">
        <w:instrText xml:space="preserve"> </w:instrText>
      </w:r>
      <w:r w:rsidR="00DA45E9">
        <w:rPr>
          <w:rFonts w:hint="eastAsia"/>
        </w:rPr>
        <w:instrText>REF _Ref486173295 \h</w:instrText>
      </w:r>
      <w:r w:rsidR="00DA45E9">
        <w:instrText xml:space="preserve"> </w:instrText>
      </w:r>
      <w:r w:rsidR="00DA45E9">
        <w:fldChar w:fldCharType="separate"/>
      </w:r>
      <w:r w:rsidR="00A86C56">
        <w:rPr>
          <w:rFonts w:hint="eastAsia"/>
        </w:rPr>
        <w:t>圖</w:t>
      </w:r>
      <w:r w:rsidR="00A86C56">
        <w:rPr>
          <w:rFonts w:hint="eastAsia"/>
        </w:rPr>
        <w:t xml:space="preserve"> </w:t>
      </w:r>
      <w:r w:rsidR="00A86C56">
        <w:rPr>
          <w:noProof/>
        </w:rPr>
        <w:t>24</w:t>
      </w:r>
      <w:r w:rsidR="00DA45E9">
        <w:fldChar w:fldCharType="end"/>
      </w:r>
      <w:r w:rsidR="001E58AA">
        <w:rPr>
          <w:rFonts w:hint="eastAsia"/>
        </w:rPr>
        <w:t>；以微軟做為目標時的選擇增益量如</w:t>
      </w:r>
      <w:r w:rsidR="00DA45E9">
        <w:fldChar w:fldCharType="begin"/>
      </w:r>
      <w:r w:rsidR="00DA45E9">
        <w:instrText xml:space="preserve"> </w:instrText>
      </w:r>
      <w:r w:rsidR="00DA45E9">
        <w:rPr>
          <w:rFonts w:hint="eastAsia"/>
        </w:rPr>
        <w:instrText>REF _Ref486173257 \h</w:instrText>
      </w:r>
      <w:r w:rsidR="00DA45E9">
        <w:instrText xml:space="preserve"> </w:instrText>
      </w:r>
      <w:r w:rsidR="00DA45E9">
        <w:fldChar w:fldCharType="separate"/>
      </w:r>
      <w:r w:rsidR="00A86C56">
        <w:rPr>
          <w:rFonts w:hint="eastAsia"/>
        </w:rPr>
        <w:t>表</w:t>
      </w:r>
      <w:r w:rsidR="00A86C56">
        <w:rPr>
          <w:rFonts w:hint="eastAsia"/>
        </w:rPr>
        <w:t xml:space="preserve"> </w:t>
      </w:r>
      <w:r w:rsidR="00A86C56">
        <w:rPr>
          <w:noProof/>
        </w:rPr>
        <w:t>8</w:t>
      </w:r>
      <w:r w:rsidR="00DA45E9">
        <w:fldChar w:fldCharType="end"/>
      </w:r>
      <w:r w:rsidR="001E58AA">
        <w:rPr>
          <w:rFonts w:hint="eastAsia"/>
        </w:rPr>
        <w:t>，該選擇增益增減量圖如</w:t>
      </w:r>
      <w:r w:rsidR="00DA45E9">
        <w:fldChar w:fldCharType="begin"/>
      </w:r>
      <w:r w:rsidR="00DA45E9">
        <w:instrText xml:space="preserve"> </w:instrText>
      </w:r>
      <w:r w:rsidR="00DA45E9">
        <w:rPr>
          <w:rFonts w:hint="eastAsia"/>
        </w:rPr>
        <w:instrText>REF _Ref486173300 \h</w:instrText>
      </w:r>
      <w:r w:rsidR="00DA45E9">
        <w:instrText xml:space="preserve"> </w:instrText>
      </w:r>
      <w:r w:rsidR="00DA45E9">
        <w:fldChar w:fldCharType="separate"/>
      </w:r>
      <w:r w:rsidR="00A86C56">
        <w:rPr>
          <w:rFonts w:hint="eastAsia"/>
        </w:rPr>
        <w:t>圖</w:t>
      </w:r>
      <w:r w:rsidR="00A86C56">
        <w:rPr>
          <w:rFonts w:hint="eastAsia"/>
        </w:rPr>
        <w:t xml:space="preserve"> </w:t>
      </w:r>
      <w:r w:rsidR="00A86C56">
        <w:rPr>
          <w:noProof/>
        </w:rPr>
        <w:t>25</w:t>
      </w:r>
      <w:r w:rsidR="00DA45E9">
        <w:fldChar w:fldCharType="end"/>
      </w:r>
      <w:r w:rsidR="001E58AA">
        <w:rPr>
          <w:rFonts w:hint="eastAsia"/>
        </w:rPr>
        <w:t>。</w:t>
      </w:r>
      <w:r w:rsidR="00262F4D">
        <w:rPr>
          <w:rFonts w:hint="eastAsia"/>
        </w:rPr>
        <w:t>由</w:t>
      </w:r>
      <w:r w:rsidR="00262F4D">
        <w:fldChar w:fldCharType="begin"/>
      </w:r>
      <w:r w:rsidR="00262F4D">
        <w:instrText xml:space="preserve"> </w:instrText>
      </w:r>
      <w:r w:rsidR="00262F4D">
        <w:rPr>
          <w:rFonts w:hint="eastAsia"/>
        </w:rPr>
        <w:instrText>REF _Ref486173295 \h</w:instrText>
      </w:r>
      <w:r w:rsidR="00262F4D">
        <w:instrText xml:space="preserve"> </w:instrText>
      </w:r>
      <w:r w:rsidR="00262F4D">
        <w:fldChar w:fldCharType="separate"/>
      </w:r>
      <w:r w:rsidR="00A86C56">
        <w:rPr>
          <w:rFonts w:hint="eastAsia"/>
        </w:rPr>
        <w:t>圖</w:t>
      </w:r>
      <w:r w:rsidR="00A86C56">
        <w:rPr>
          <w:rFonts w:hint="eastAsia"/>
        </w:rPr>
        <w:t xml:space="preserve"> </w:t>
      </w:r>
      <w:r w:rsidR="00A86C56">
        <w:rPr>
          <w:noProof/>
        </w:rPr>
        <w:t>24</w:t>
      </w:r>
      <w:r w:rsidR="00262F4D">
        <w:fldChar w:fldCharType="end"/>
      </w:r>
      <w:r w:rsidR="00262F4D">
        <w:rPr>
          <w:rFonts w:hint="eastAsia"/>
        </w:rPr>
        <w:t>及</w:t>
      </w:r>
      <w:r w:rsidR="00262F4D">
        <w:fldChar w:fldCharType="begin"/>
      </w:r>
      <w:r w:rsidR="00262F4D">
        <w:instrText xml:space="preserve"> </w:instrText>
      </w:r>
      <w:r w:rsidR="00262F4D">
        <w:rPr>
          <w:rFonts w:hint="eastAsia"/>
        </w:rPr>
        <w:instrText>REF _Ref486173300 \h</w:instrText>
      </w:r>
      <w:r w:rsidR="00262F4D">
        <w:instrText xml:space="preserve"> </w:instrText>
      </w:r>
      <w:r w:rsidR="00262F4D">
        <w:fldChar w:fldCharType="separate"/>
      </w:r>
      <w:r w:rsidR="00A86C56">
        <w:rPr>
          <w:rFonts w:hint="eastAsia"/>
        </w:rPr>
        <w:t>圖</w:t>
      </w:r>
      <w:r w:rsidR="00A86C56">
        <w:rPr>
          <w:rFonts w:hint="eastAsia"/>
        </w:rPr>
        <w:t xml:space="preserve"> </w:t>
      </w:r>
      <w:r w:rsidR="00A86C56">
        <w:rPr>
          <w:noProof/>
        </w:rPr>
        <w:t>25</w:t>
      </w:r>
      <w:r w:rsidR="00262F4D">
        <w:fldChar w:fldCharType="end"/>
      </w:r>
      <w:r w:rsidR="00262F4D">
        <w:rPr>
          <w:rFonts w:hint="eastAsia"/>
        </w:rPr>
        <w:t>可見，兩個目標大約各自在選取</w:t>
      </w:r>
      <w:r w:rsidR="00262F4D">
        <w:rPr>
          <w:rFonts w:hint="eastAsia"/>
        </w:rPr>
        <w:t>20</w:t>
      </w:r>
      <w:r w:rsidR="00262F4D">
        <w:rPr>
          <w:rFonts w:hint="eastAsia"/>
        </w:rPr>
        <w:t>及</w:t>
      </w:r>
      <w:r w:rsidR="00262F4D">
        <w:rPr>
          <w:rFonts w:hint="eastAsia"/>
        </w:rPr>
        <w:t>30</w:t>
      </w:r>
      <w:r w:rsidR="00262F4D">
        <w:rPr>
          <w:rFonts w:hint="eastAsia"/>
        </w:rPr>
        <w:t>個特徵時，其選取增益可以達到最大值。但若選擇如此大量的特徵進入模型會造成模型學習上的負擔。因此在本實驗會採用多目標特徵選取策略針對特徵再次進行選取。</w:t>
      </w:r>
    </w:p>
    <w:p w:rsidR="007A01C8" w:rsidRDefault="007A01C8" w:rsidP="00F9122B">
      <w:pPr>
        <w:ind w:firstLine="490"/>
        <w:rPr>
          <w:szCs w:val="24"/>
        </w:rPr>
      </w:pPr>
      <w:r>
        <w:rPr>
          <w:rFonts w:hint="eastAsia"/>
          <w:szCs w:val="24"/>
        </w:rPr>
        <w:t>結束</w:t>
      </w:r>
      <w:r w:rsidRPr="001D02D3">
        <w:rPr>
          <w:rFonts w:hint="eastAsia"/>
          <w:szCs w:val="24"/>
        </w:rPr>
        <w:t>特徵選取後，</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r>
          <w:rPr>
            <w:rFonts w:ascii="Cambria Math" w:hAnsi="Cambria Math"/>
            <w:szCs w:val="24"/>
          </w:rPr>
          <m:t>}</m:t>
        </m:r>
      </m:oMath>
      <w:r w:rsidRPr="001D02D3">
        <w:rPr>
          <w:rFonts w:hint="eastAsia"/>
          <w:szCs w:val="24"/>
        </w:rPr>
        <w:t>為被選入模型的候選特徵變數</w:t>
      </w:r>
      <w:r>
        <w:rPr>
          <w:rFonts w:hint="eastAsia"/>
          <w:szCs w:val="24"/>
        </w:rPr>
        <w:t>，為第</w:t>
      </w:r>
      <w:r w:rsidR="00CE7A53">
        <w:rPr>
          <w:rFonts w:hint="eastAsia"/>
          <w:szCs w:val="24"/>
        </w:rPr>
        <w:t>60</w:t>
      </w:r>
      <w:r>
        <w:rPr>
          <w:rFonts w:hint="eastAsia"/>
          <w:szCs w:val="24"/>
        </w:rPr>
        <w:t>個以及第</w:t>
      </w:r>
      <w:r w:rsidR="00CE7A53">
        <w:rPr>
          <w:rFonts w:hint="eastAsia"/>
          <w:szCs w:val="24"/>
        </w:rPr>
        <w:t>5</w:t>
      </w:r>
      <w:r>
        <w:rPr>
          <w:rFonts w:hint="eastAsia"/>
          <w:szCs w:val="24"/>
        </w:rPr>
        <w:t>個特徵，此二特徵個別為</w:t>
      </w:r>
      <w:r w:rsidR="00CE7A53">
        <w:rPr>
          <w:rFonts w:hint="eastAsia"/>
          <w:szCs w:val="24"/>
        </w:rPr>
        <w:t>微軟的一天前股價變化差量以及高盛第</w:t>
      </w:r>
      <w:r w:rsidR="00CE7A53">
        <w:rPr>
          <w:rFonts w:hint="eastAsia"/>
          <w:szCs w:val="24"/>
        </w:rPr>
        <w:t>26</w:t>
      </w:r>
      <w:r w:rsidR="00CE7A53">
        <w:rPr>
          <w:rFonts w:hint="eastAsia"/>
          <w:szCs w:val="24"/>
        </w:rPr>
        <w:t>天前股價變化差量</w:t>
      </w:r>
      <w:r>
        <w:rPr>
          <w:rFonts w:hint="eastAsia"/>
          <w:szCs w:val="24"/>
        </w:rPr>
        <w:t>。預測模型的輸入資料為</w:t>
      </w:r>
      <m:oMath>
        <m:d>
          <m:dPr>
            <m:begChr m:val="{"/>
            <m:endChr m:val="}"/>
            <m:ctrlPr>
              <w:rPr>
                <w:rFonts w:ascii="Cambria Math" w:hAnsi="Cambria Math" w:cs="Times New Roman"/>
                <w:b/>
                <w:szCs w:val="24"/>
              </w:rPr>
            </m:ctrlPr>
          </m:dPr>
          <m:e>
            <m:d>
              <m:dPr>
                <m:ctrlPr>
                  <w:rPr>
                    <w:rFonts w:ascii="Cambria Math" w:hAnsi="Cambria Math" w:cs="Times New Roman"/>
                    <w:b/>
                    <w:i/>
                    <w:szCs w:val="24"/>
                  </w:rPr>
                </m:ctrlPr>
              </m:dPr>
              <m:e>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szCs w:val="24"/>
                  </w:rPr>
                  <m:t>,</m:t>
                </m:r>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e>
            </m:d>
            <m:r>
              <w:rPr>
                <w:rFonts w:ascii="Cambria Math" w:hAnsi="Cambria Math" w:cs="Times New Roman"/>
                <w:szCs w:val="24"/>
              </w:rPr>
              <m:t>, i=1,2,…</m:t>
            </m:r>
          </m:e>
        </m:d>
      </m:oMath>
      <w:r>
        <w:rPr>
          <w:rFonts w:hint="eastAsia"/>
          <w:b/>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是前述輸入特徵資料的向量，</w:t>
      </w:r>
      <m:oMath>
        <m:sSup>
          <m:sSupPr>
            <m:ctrlPr>
              <w:rPr>
                <w:rFonts w:ascii="Cambria Math" w:hAnsi="Cambria Math" w:cs="Times New Roman"/>
                <w:szCs w:val="24"/>
              </w:rPr>
            </m:ctrlPr>
          </m:sSupPr>
          <m:e>
            <m:r>
              <w:rPr>
                <w:rFonts w:ascii="Cambria Math" w:hAnsi="Cambria Math" w:cs="Times New Roman"/>
                <w:szCs w:val="24"/>
              </w:rPr>
              <m:t>y</m:t>
            </m:r>
          </m:e>
          <m:sup>
            <m:r>
              <w:rPr>
                <w:rFonts w:ascii="Cambria Math" w:hAnsi="Cambria Math" w:cs="Times New Roman"/>
                <w:szCs w:val="24"/>
              </w:rPr>
              <m:t>(i)</m:t>
            </m:r>
          </m:sup>
        </m:sSup>
      </m:oMath>
      <w:r w:rsidR="002E733B">
        <w:rPr>
          <w:rFonts w:hint="eastAsia"/>
          <w:kern w:val="0"/>
        </w:rPr>
        <w:t>為一複數目標資料，其實數部為高盛集團目標資料，複數部為</w:t>
      </w:r>
      <w:r w:rsidR="004C08A9">
        <w:rPr>
          <w:rFonts w:hint="eastAsia"/>
          <w:kern w:val="0"/>
        </w:rPr>
        <w:t>微軟股價目標資料</w:t>
      </w:r>
      <w:r>
        <w:rPr>
          <w:rFonts w:hint="eastAsia"/>
          <w:szCs w:val="24"/>
        </w:rPr>
        <w:t>，</w:t>
      </w:r>
      <m:oMath>
        <m:r>
          <w:rPr>
            <w:rFonts w:ascii="Cambria Math" w:hAnsi="Cambria Math" w:cs="Times New Roman"/>
            <w:kern w:val="0"/>
            <w:szCs w:val="24"/>
          </w:rPr>
          <m:t>i</m:t>
        </m:r>
      </m:oMath>
      <w:r w:rsidRPr="001D02D3">
        <w:rPr>
          <w:rFonts w:hint="eastAsia"/>
          <w:kern w:val="0"/>
          <w:szCs w:val="24"/>
        </w:rPr>
        <w:t>則為資料筆數</w:t>
      </w:r>
      <w:r>
        <w:rPr>
          <w:rFonts w:hint="eastAsia"/>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定義如下：</w:t>
      </w:r>
    </w:p>
    <w:tbl>
      <w:tblPr>
        <w:tblStyle w:val="a6"/>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8"/>
        <w:gridCol w:w="732"/>
      </w:tblGrid>
      <w:tr w:rsidR="004C08A9" w:rsidTr="00091E5C">
        <w:tc>
          <w:tcPr>
            <w:tcW w:w="7828" w:type="dxa"/>
          </w:tcPr>
          <w:p w:rsidR="004C08A9" w:rsidRDefault="004F2B12" w:rsidP="004C08A9">
            <w:pPr>
              <w:spacing w:before="120" w:after="120"/>
            </w:pPr>
            <m:oMathPara>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hint="eastAsia"/>
                    <w:szCs w:val="24"/>
                  </w:rPr>
                  <m:t>=</m:t>
                </m:r>
                <m:d>
                  <m:dPr>
                    <m:begChr m:val="["/>
                    <m:endChr m:val="]"/>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e>
                    </m:d>
                    <m:ctrlPr>
                      <w:rPr>
                        <w:rFonts w:ascii="Cambria Math" w:hAnsi="Cambria Math"/>
                        <w:i/>
                        <w:szCs w:val="24"/>
                      </w:rPr>
                    </m:ctrlPr>
                  </m:e>
                </m:d>
              </m:oMath>
            </m:oMathPara>
          </w:p>
        </w:tc>
        <w:tc>
          <w:tcPr>
            <w:tcW w:w="732" w:type="dxa"/>
            <w:vAlign w:val="center"/>
          </w:tcPr>
          <w:p w:rsidR="004C08A9" w:rsidRDefault="00091E5C" w:rsidP="00091E5C">
            <w:pPr>
              <w:pStyle w:val="ae"/>
              <w:jc w:val="right"/>
            </w:pPr>
            <w:r>
              <w:rPr>
                <w:rFonts w:hint="eastAsia"/>
              </w:rPr>
              <w:t>(68)</w:t>
            </w:r>
          </w:p>
        </w:tc>
      </w:tr>
    </w:tbl>
    <w:p w:rsidR="004C08A9" w:rsidRDefault="004C08A9" w:rsidP="004C08A9">
      <w:pPr>
        <w:ind w:left="77" w:firstLine="403"/>
        <w:rPr>
          <w:szCs w:val="24"/>
        </w:rPr>
      </w:pPr>
      <w:r>
        <w:rPr>
          <w:rFonts w:hint="eastAsia"/>
        </w:rPr>
        <w:t>類似於實驗一，此研究的</w:t>
      </w:r>
      <w:r w:rsidRPr="005B1FD5">
        <w:rPr>
          <w:rFonts w:hint="eastAsia"/>
        </w:rPr>
        <w:t>每個輸入</w:t>
      </w:r>
      <w:r>
        <w:rPr>
          <w:rFonts w:hint="eastAsia"/>
        </w:rPr>
        <w:t>在複數模糊集層</w:t>
      </w:r>
      <w:r w:rsidRPr="005B1FD5">
        <w:rPr>
          <w:rFonts w:hint="eastAsia"/>
        </w:rPr>
        <w:t>皆有三個</w:t>
      </w:r>
      <w:r>
        <w:rPr>
          <w:rFonts w:hint="eastAsia"/>
        </w:rPr>
        <w:t>複數</w:t>
      </w:r>
      <w:r w:rsidRPr="005B1FD5">
        <w:rPr>
          <w:rFonts w:hint="eastAsia"/>
        </w:rPr>
        <w:t>高斯複數模糊集，所以總共劃分出</w:t>
      </w:r>
      <w:r>
        <w:rPr>
          <w:rFonts w:hint="eastAsia"/>
        </w:rPr>
        <w:t>九</w:t>
      </w:r>
      <w:r w:rsidRPr="005B1FD5">
        <w:rPr>
          <w:rFonts w:hint="eastAsia"/>
        </w:rPr>
        <w:t>個前鑑部區域。</w:t>
      </w:r>
      <w:r>
        <w:rPr>
          <w:rFonts w:hint="eastAsia"/>
        </w:rPr>
        <w:t>根據高斯模糊集數量</w:t>
      </w:r>
      <w:r w:rsidRPr="004331D5">
        <w:rPr>
          <w:rFonts w:hint="eastAsia"/>
        </w:rPr>
        <w:t>總共建立了</w:t>
      </w:r>
      <w:r>
        <w:rPr>
          <w:rFonts w:hint="eastAsia"/>
        </w:rPr>
        <w:t>九</w:t>
      </w:r>
      <w:r w:rsidRPr="004331D5">
        <w:rPr>
          <w:rFonts w:hint="eastAsia"/>
        </w:rPr>
        <w:t>條</w:t>
      </w:r>
      <w:r>
        <w:rPr>
          <w:rFonts w:hint="eastAsia"/>
        </w:rPr>
        <w:t>後鑑部</w:t>
      </w:r>
      <w:r>
        <w:rPr>
          <w:rFonts w:hint="eastAsia"/>
        </w:rPr>
        <w:t>T-S</w:t>
      </w:r>
      <w:r w:rsidRPr="004331D5">
        <w:rPr>
          <w:rFonts w:hint="eastAsia"/>
        </w:rPr>
        <w:t>規則。</w:t>
      </w:r>
      <w:r>
        <w:rPr>
          <w:rFonts w:hint="eastAsia"/>
        </w:rPr>
        <w:t>複數模糊類神經模型</w:t>
      </w:r>
      <w:r w:rsidRPr="001D02D3">
        <w:rPr>
          <w:rFonts w:hint="eastAsia"/>
          <w:szCs w:val="24"/>
        </w:rPr>
        <w:t>的設定如</w:t>
      </w:r>
      <w:r w:rsidR="00DA45E9">
        <w:rPr>
          <w:szCs w:val="24"/>
        </w:rPr>
        <w:fldChar w:fldCharType="begin"/>
      </w:r>
      <w:r w:rsidR="00DA45E9">
        <w:rPr>
          <w:szCs w:val="24"/>
        </w:rPr>
        <w:instrText xml:space="preserve"> </w:instrText>
      </w:r>
      <w:r w:rsidR="00DA45E9">
        <w:rPr>
          <w:rFonts w:hint="eastAsia"/>
          <w:szCs w:val="24"/>
        </w:rPr>
        <w:instrText>REF _Ref486173315 \h</w:instrText>
      </w:r>
      <w:r w:rsidR="00DA45E9">
        <w:rPr>
          <w:szCs w:val="24"/>
        </w:rPr>
        <w:instrText xml:space="preserve"> </w:instrText>
      </w:r>
      <w:r w:rsidR="00DA45E9">
        <w:rPr>
          <w:szCs w:val="24"/>
        </w:rPr>
      </w:r>
      <w:r w:rsidR="00DA45E9">
        <w:rPr>
          <w:szCs w:val="24"/>
        </w:rPr>
        <w:fldChar w:fldCharType="separate"/>
      </w:r>
      <w:r w:rsidR="00A86C56">
        <w:rPr>
          <w:rFonts w:hint="eastAsia"/>
        </w:rPr>
        <w:t>表</w:t>
      </w:r>
      <w:r w:rsidR="00A86C56">
        <w:rPr>
          <w:rFonts w:hint="eastAsia"/>
        </w:rPr>
        <w:t xml:space="preserve"> </w:t>
      </w:r>
      <w:r w:rsidR="00A86C56">
        <w:rPr>
          <w:noProof/>
        </w:rPr>
        <w:t>9</w:t>
      </w:r>
      <w:r w:rsidR="00DA45E9">
        <w:rPr>
          <w:szCs w:val="24"/>
        </w:rPr>
        <w:fldChar w:fldCharType="end"/>
      </w:r>
      <w:r>
        <w:rPr>
          <w:rFonts w:hint="eastAsia"/>
          <w:szCs w:val="24"/>
        </w:rPr>
        <w:t>。</w:t>
      </w:r>
    </w:p>
    <w:p w:rsidR="006744EC" w:rsidRDefault="006744EC" w:rsidP="006744EC">
      <w:pPr>
        <w:ind w:left="77" w:firstLine="403"/>
        <w:rPr>
          <w:szCs w:val="24"/>
        </w:rPr>
      </w:pPr>
      <w:r>
        <w:rPr>
          <w:rFonts w:hint="eastAsia"/>
        </w:rPr>
        <w:t>MGCACO-RLSE</w:t>
      </w:r>
      <w:r w:rsidRPr="004331D5">
        <w:rPr>
          <w:rFonts w:hint="eastAsia"/>
        </w:rPr>
        <w:t>演算法</w:t>
      </w:r>
      <w:r>
        <w:rPr>
          <w:rFonts w:hint="eastAsia"/>
        </w:rPr>
        <w:t>用於</w:t>
      </w:r>
      <w:r w:rsidRPr="004331D5">
        <w:rPr>
          <w:rFonts w:hint="eastAsia"/>
        </w:rPr>
        <w:t>訓練資料集，其設定如</w:t>
      </w:r>
      <w:r w:rsidR="00DA45E9">
        <w:fldChar w:fldCharType="begin"/>
      </w:r>
      <w:r w:rsidR="00DA45E9">
        <w:instrText xml:space="preserve"> </w:instrText>
      </w:r>
      <w:r w:rsidR="00DA45E9">
        <w:rPr>
          <w:rFonts w:hint="eastAsia"/>
        </w:rPr>
        <w:instrText>REF _Ref486173321 \h</w:instrText>
      </w:r>
      <w:r w:rsidR="00DA45E9">
        <w:instrText xml:space="preserve"> </w:instrText>
      </w:r>
      <w:r w:rsidR="00DA45E9">
        <w:fldChar w:fldCharType="separate"/>
      </w:r>
      <w:r w:rsidR="00A86C56">
        <w:rPr>
          <w:rFonts w:hint="eastAsia"/>
        </w:rPr>
        <w:t>表</w:t>
      </w:r>
      <w:r w:rsidR="00A86C56">
        <w:rPr>
          <w:rFonts w:hint="eastAsia"/>
        </w:rPr>
        <w:t xml:space="preserve"> </w:t>
      </w:r>
      <w:r w:rsidR="00A86C56">
        <w:rPr>
          <w:noProof/>
        </w:rPr>
        <w:t>10</w:t>
      </w:r>
      <w:r w:rsidR="00DA45E9">
        <w:fldChar w:fldCharType="end"/>
      </w:r>
      <w:r>
        <w:rPr>
          <w:rFonts w:hint="eastAsia"/>
        </w:rPr>
        <w:t>，</w:t>
      </w:r>
      <w:r w:rsidRPr="004331D5">
        <w:rPr>
          <w:rFonts w:hint="eastAsia"/>
        </w:rPr>
        <w:t>在</w:t>
      </w:r>
      <w:r>
        <w:rPr>
          <w:rFonts w:hint="eastAsia"/>
        </w:rPr>
        <w:t>MGCACO</w:t>
      </w:r>
      <w:r w:rsidRPr="004331D5">
        <w:rPr>
          <w:rFonts w:hint="eastAsia"/>
        </w:rPr>
        <w:t>中的</w:t>
      </w:r>
      <w:r>
        <w:rPr>
          <w:rFonts w:hint="eastAsia"/>
        </w:rPr>
        <w:t>蟻群解，其位置初始方式</w:t>
      </w:r>
      <w:r w:rsidR="00A510D3">
        <w:rPr>
          <w:rFonts w:hint="eastAsia"/>
        </w:rPr>
        <w:t>以訓練</w:t>
      </w:r>
      <w:r>
        <w:rPr>
          <w:rFonts w:hint="eastAsia"/>
        </w:rPr>
        <w:t>資料的平均值、標準差以及常數</w:t>
      </w:r>
      <w:r>
        <w:rPr>
          <w:rFonts w:hint="eastAsia"/>
        </w:rPr>
        <w:t>1</w:t>
      </w:r>
      <w:r>
        <w:rPr>
          <w:rFonts w:hint="eastAsia"/>
        </w:rPr>
        <w:t>乘上正規隨機亂數的絕對值作為初始蟻群解的數值。</w:t>
      </w:r>
    </w:p>
    <w:p w:rsidR="004C08A9" w:rsidRDefault="00A510D3" w:rsidP="00C570A2">
      <w:pPr>
        <w:ind w:left="77" w:firstLine="403"/>
        <w:rPr>
          <w:szCs w:val="24"/>
        </w:rPr>
      </w:pPr>
      <w:r w:rsidRPr="001D02D3">
        <w:rPr>
          <w:rFonts w:hint="eastAsia"/>
          <w:szCs w:val="24"/>
        </w:rPr>
        <w:t>為了測試此模型與演算法的穩定性，本實驗一共進行十次試驗</w:t>
      </w:r>
      <w:r>
        <w:rPr>
          <w:rFonts w:hint="eastAsia"/>
          <w:szCs w:val="24"/>
        </w:rPr>
        <w:t>，</w:t>
      </w:r>
      <w:r w:rsidRPr="001D02D3">
        <w:rPr>
          <w:rFonts w:hint="eastAsia"/>
          <w:szCs w:val="24"/>
        </w:rPr>
        <w:t>呈現的結果為學習過程中表現最佳的第</w:t>
      </w:r>
      <w:r w:rsidR="00D23926">
        <w:rPr>
          <w:rFonts w:hint="eastAsia"/>
          <w:szCs w:val="24"/>
        </w:rPr>
        <w:t>3</w:t>
      </w:r>
      <w:r w:rsidRPr="001D02D3">
        <w:rPr>
          <w:rFonts w:hint="eastAsia"/>
          <w:szCs w:val="24"/>
        </w:rPr>
        <w:t>次試驗</w:t>
      </w:r>
      <w:r>
        <w:rPr>
          <w:rFonts w:hint="eastAsia"/>
          <w:szCs w:val="24"/>
        </w:rPr>
        <w:t>。</w:t>
      </w:r>
      <w:r w:rsidRPr="001D02D3">
        <w:rPr>
          <w:rFonts w:hint="eastAsia"/>
          <w:szCs w:val="24"/>
        </w:rPr>
        <w:t>該次試驗的</w:t>
      </w:r>
      <w:r>
        <w:rPr>
          <w:rFonts w:hint="eastAsia"/>
          <w:szCs w:val="24"/>
        </w:rPr>
        <w:t>前</w:t>
      </w:r>
      <w:r w:rsidR="00904489">
        <w:rPr>
          <w:rFonts w:hint="eastAsia"/>
          <w:szCs w:val="24"/>
        </w:rPr>
        <w:t>後</w:t>
      </w:r>
      <w:r>
        <w:rPr>
          <w:rFonts w:hint="eastAsia"/>
          <w:szCs w:val="24"/>
        </w:rPr>
        <w:t>鑑部</w:t>
      </w:r>
      <w:r w:rsidRPr="001D02D3">
        <w:rPr>
          <w:rFonts w:hint="eastAsia"/>
          <w:szCs w:val="24"/>
        </w:rPr>
        <w:t>參數值</w:t>
      </w:r>
      <w:r w:rsidR="00904489">
        <w:rPr>
          <w:rFonts w:hint="eastAsia"/>
          <w:szCs w:val="24"/>
        </w:rPr>
        <w:t>在學習完成後的直</w:t>
      </w:r>
      <w:r w:rsidRPr="001D02D3">
        <w:rPr>
          <w:rFonts w:hint="eastAsia"/>
          <w:szCs w:val="24"/>
        </w:rPr>
        <w:t>如</w:t>
      </w:r>
      <w:r w:rsidR="00DA45E9">
        <w:rPr>
          <w:szCs w:val="24"/>
        </w:rPr>
        <w:fldChar w:fldCharType="begin"/>
      </w:r>
      <w:r w:rsidR="00DA45E9">
        <w:rPr>
          <w:szCs w:val="24"/>
        </w:rPr>
        <w:instrText xml:space="preserve"> </w:instrText>
      </w:r>
      <w:r w:rsidR="00DA45E9">
        <w:rPr>
          <w:rFonts w:hint="eastAsia"/>
          <w:szCs w:val="24"/>
        </w:rPr>
        <w:instrText>REF _Ref486173326 \h</w:instrText>
      </w:r>
      <w:r w:rsidR="00DA45E9">
        <w:rPr>
          <w:szCs w:val="24"/>
        </w:rPr>
        <w:instrText xml:space="preserve"> </w:instrText>
      </w:r>
      <w:r w:rsidR="00DA45E9">
        <w:rPr>
          <w:szCs w:val="24"/>
        </w:rPr>
      </w:r>
      <w:r w:rsidR="00DA45E9">
        <w:rPr>
          <w:szCs w:val="24"/>
        </w:rPr>
        <w:fldChar w:fldCharType="separate"/>
      </w:r>
      <w:r w:rsidR="00A86C56">
        <w:rPr>
          <w:rFonts w:hint="eastAsia"/>
        </w:rPr>
        <w:t>表</w:t>
      </w:r>
      <w:r w:rsidR="00A86C56">
        <w:rPr>
          <w:rFonts w:hint="eastAsia"/>
        </w:rPr>
        <w:t xml:space="preserve"> </w:t>
      </w:r>
      <w:r w:rsidR="00A86C56">
        <w:rPr>
          <w:noProof/>
        </w:rPr>
        <w:t>11</w:t>
      </w:r>
      <w:r w:rsidR="00DA45E9">
        <w:rPr>
          <w:szCs w:val="24"/>
        </w:rPr>
        <w:fldChar w:fldCharType="end"/>
      </w:r>
      <w:r>
        <w:rPr>
          <w:rFonts w:hint="eastAsia"/>
          <w:szCs w:val="24"/>
        </w:rPr>
        <w:t>、</w:t>
      </w:r>
      <w:r w:rsidR="00DA45E9">
        <w:rPr>
          <w:szCs w:val="24"/>
        </w:rPr>
        <w:fldChar w:fldCharType="begin"/>
      </w:r>
      <w:r w:rsidR="00DA45E9">
        <w:rPr>
          <w:szCs w:val="24"/>
        </w:rPr>
        <w:instrText xml:space="preserve"> </w:instrText>
      </w:r>
      <w:r w:rsidR="00DA45E9">
        <w:rPr>
          <w:rFonts w:hint="eastAsia"/>
          <w:szCs w:val="24"/>
        </w:rPr>
        <w:instrText>REF _Ref486173329 \h</w:instrText>
      </w:r>
      <w:r w:rsidR="00DA45E9">
        <w:rPr>
          <w:szCs w:val="24"/>
        </w:rPr>
        <w:instrText xml:space="preserve"> </w:instrText>
      </w:r>
      <w:r w:rsidR="00DA45E9">
        <w:rPr>
          <w:szCs w:val="24"/>
        </w:rPr>
      </w:r>
      <w:r w:rsidR="00DA45E9">
        <w:rPr>
          <w:szCs w:val="24"/>
        </w:rPr>
        <w:fldChar w:fldCharType="separate"/>
      </w:r>
      <w:r w:rsidR="00A86C56">
        <w:rPr>
          <w:rFonts w:hint="eastAsia"/>
        </w:rPr>
        <w:t>表</w:t>
      </w:r>
      <w:r w:rsidR="00A86C56">
        <w:rPr>
          <w:rFonts w:hint="eastAsia"/>
        </w:rPr>
        <w:t xml:space="preserve"> </w:t>
      </w:r>
      <w:r w:rsidR="00A86C56">
        <w:rPr>
          <w:noProof/>
        </w:rPr>
        <w:t>12</w:t>
      </w:r>
      <w:r w:rsidR="00DA45E9">
        <w:rPr>
          <w:szCs w:val="24"/>
        </w:rPr>
        <w:fldChar w:fldCharType="end"/>
      </w:r>
      <w:r>
        <w:rPr>
          <w:rFonts w:hint="eastAsia"/>
          <w:szCs w:val="24"/>
        </w:rPr>
        <w:t>。</w:t>
      </w:r>
      <w:r w:rsidR="00904489">
        <w:rPr>
          <w:rFonts w:hint="eastAsia"/>
          <w:szCs w:val="24"/>
        </w:rPr>
        <w:t>該次試驗的</w:t>
      </w:r>
      <w:r>
        <w:rPr>
          <w:rFonts w:hint="eastAsia"/>
          <w:szCs w:val="24"/>
        </w:rPr>
        <w:t>學習曲線表示如</w:t>
      </w:r>
      <w:r w:rsidR="00DA45E9">
        <w:rPr>
          <w:szCs w:val="24"/>
        </w:rPr>
        <w:fldChar w:fldCharType="begin"/>
      </w:r>
      <w:r w:rsidR="00DA45E9">
        <w:rPr>
          <w:szCs w:val="24"/>
        </w:rPr>
        <w:instrText xml:space="preserve"> </w:instrText>
      </w:r>
      <w:r w:rsidR="00DA45E9">
        <w:rPr>
          <w:rFonts w:hint="eastAsia"/>
          <w:szCs w:val="24"/>
        </w:rPr>
        <w:instrText>REF _Ref486173354 \h</w:instrText>
      </w:r>
      <w:r w:rsidR="00DA45E9">
        <w:rPr>
          <w:szCs w:val="24"/>
        </w:rPr>
        <w:instrText xml:space="preserve"> </w:instrText>
      </w:r>
      <w:r w:rsidR="00DA45E9">
        <w:rPr>
          <w:szCs w:val="24"/>
        </w:rPr>
      </w:r>
      <w:r w:rsidR="00DA45E9">
        <w:rPr>
          <w:szCs w:val="24"/>
        </w:rPr>
        <w:fldChar w:fldCharType="separate"/>
      </w:r>
      <w:r w:rsidR="00A86C56">
        <w:rPr>
          <w:rFonts w:hint="eastAsia"/>
        </w:rPr>
        <w:t>圖</w:t>
      </w:r>
      <w:r w:rsidR="00A86C56">
        <w:rPr>
          <w:rFonts w:hint="eastAsia"/>
        </w:rPr>
        <w:t xml:space="preserve"> </w:t>
      </w:r>
      <w:r w:rsidR="00A86C56">
        <w:rPr>
          <w:noProof/>
        </w:rPr>
        <w:t>30</w:t>
      </w:r>
      <w:r w:rsidR="00DA45E9">
        <w:rPr>
          <w:szCs w:val="24"/>
        </w:rPr>
        <w:fldChar w:fldCharType="end"/>
      </w:r>
      <w:r>
        <w:rPr>
          <w:rFonts w:hint="eastAsia"/>
          <w:szCs w:val="24"/>
        </w:rPr>
        <w:t>。模型</w:t>
      </w:r>
      <w:r w:rsidR="003643AD">
        <w:rPr>
          <w:rFonts w:hint="eastAsia"/>
          <w:szCs w:val="24"/>
        </w:rPr>
        <w:t>預測高盛集團股價</w:t>
      </w:r>
      <w:r>
        <w:rPr>
          <w:rFonts w:hint="eastAsia"/>
          <w:szCs w:val="24"/>
        </w:rPr>
        <w:t>的預測值以及實際指數值如</w:t>
      </w:r>
      <w:r w:rsidR="00DA45E9">
        <w:rPr>
          <w:szCs w:val="24"/>
        </w:rPr>
        <w:fldChar w:fldCharType="begin"/>
      </w:r>
      <w:r w:rsidR="00DA45E9">
        <w:rPr>
          <w:szCs w:val="24"/>
        </w:rPr>
        <w:instrText xml:space="preserve"> </w:instrText>
      </w:r>
      <w:r w:rsidR="00DA45E9">
        <w:rPr>
          <w:rFonts w:hint="eastAsia"/>
          <w:szCs w:val="24"/>
        </w:rPr>
        <w:instrText>REF _Ref486173361 \h</w:instrText>
      </w:r>
      <w:r w:rsidR="00DA45E9">
        <w:rPr>
          <w:szCs w:val="24"/>
        </w:rPr>
        <w:instrText xml:space="preserve"> </w:instrText>
      </w:r>
      <w:r w:rsidR="00DA45E9">
        <w:rPr>
          <w:szCs w:val="24"/>
        </w:rPr>
      </w:r>
      <w:r w:rsidR="00DA45E9">
        <w:rPr>
          <w:szCs w:val="24"/>
        </w:rPr>
        <w:fldChar w:fldCharType="separate"/>
      </w:r>
      <w:r w:rsidR="00A86C56">
        <w:rPr>
          <w:rFonts w:hint="eastAsia"/>
        </w:rPr>
        <w:t>圖</w:t>
      </w:r>
      <w:r w:rsidR="00A86C56">
        <w:rPr>
          <w:rFonts w:hint="eastAsia"/>
        </w:rPr>
        <w:t xml:space="preserve"> </w:t>
      </w:r>
      <w:r w:rsidR="00A86C56">
        <w:rPr>
          <w:noProof/>
        </w:rPr>
        <w:t>26</w:t>
      </w:r>
      <w:r w:rsidR="00DA45E9">
        <w:rPr>
          <w:szCs w:val="24"/>
        </w:rPr>
        <w:fldChar w:fldCharType="end"/>
      </w:r>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sidR="00A86C56">
        <w:rPr>
          <w:rFonts w:hint="eastAsia"/>
        </w:rPr>
        <w:t>圖</w:t>
      </w:r>
      <w:r w:rsidR="00A86C56">
        <w:rPr>
          <w:rFonts w:hint="eastAsia"/>
        </w:rPr>
        <w:t xml:space="preserve"> </w:t>
      </w:r>
      <w:r w:rsidR="00A86C56">
        <w:rPr>
          <w:noProof/>
        </w:rPr>
        <w:t>21</w:t>
      </w:r>
      <w:r>
        <w:rPr>
          <w:szCs w:val="24"/>
        </w:rPr>
        <w:fldChar w:fldCharType="end"/>
      </w:r>
      <w:r>
        <w:rPr>
          <w:rFonts w:hint="eastAsia"/>
          <w:szCs w:val="24"/>
        </w:rPr>
        <w:t>，誤差量如</w:t>
      </w:r>
      <w:r w:rsidR="00DA45E9">
        <w:rPr>
          <w:szCs w:val="24"/>
        </w:rPr>
        <w:fldChar w:fldCharType="begin"/>
      </w:r>
      <w:r w:rsidR="00DA45E9">
        <w:rPr>
          <w:szCs w:val="24"/>
        </w:rPr>
        <w:instrText xml:space="preserve"> </w:instrText>
      </w:r>
      <w:r w:rsidR="00DA45E9">
        <w:rPr>
          <w:rFonts w:hint="eastAsia"/>
          <w:szCs w:val="24"/>
        </w:rPr>
        <w:instrText>REF _Ref486173365 \h</w:instrText>
      </w:r>
      <w:r w:rsidR="00DA45E9">
        <w:rPr>
          <w:szCs w:val="24"/>
        </w:rPr>
        <w:instrText xml:space="preserve"> </w:instrText>
      </w:r>
      <w:r w:rsidR="00DA45E9">
        <w:rPr>
          <w:szCs w:val="24"/>
        </w:rPr>
      </w:r>
      <w:r w:rsidR="00DA45E9">
        <w:rPr>
          <w:szCs w:val="24"/>
        </w:rPr>
        <w:fldChar w:fldCharType="separate"/>
      </w:r>
      <w:r w:rsidR="00A86C56">
        <w:rPr>
          <w:rFonts w:hint="eastAsia"/>
        </w:rPr>
        <w:t>圖</w:t>
      </w:r>
      <w:r w:rsidR="00A86C56">
        <w:rPr>
          <w:rFonts w:hint="eastAsia"/>
        </w:rPr>
        <w:t xml:space="preserve"> </w:t>
      </w:r>
      <w:r w:rsidR="00A86C56">
        <w:rPr>
          <w:noProof/>
        </w:rPr>
        <w:t>27</w:t>
      </w:r>
      <w:r w:rsidR="00DA45E9">
        <w:rPr>
          <w:szCs w:val="24"/>
        </w:rPr>
        <w:fldChar w:fldCharType="end"/>
      </w:r>
      <w:r w:rsidR="003643AD">
        <w:rPr>
          <w:rFonts w:hint="eastAsia"/>
          <w:szCs w:val="24"/>
        </w:rPr>
        <w:t>；預測微軟股價的</w:t>
      </w:r>
      <w:r w:rsidR="00DB6D3D">
        <w:rPr>
          <w:rFonts w:hint="eastAsia"/>
          <w:szCs w:val="24"/>
        </w:rPr>
        <w:t>模型預測值</w:t>
      </w:r>
      <w:r w:rsidR="003643AD">
        <w:rPr>
          <w:rFonts w:hint="eastAsia"/>
          <w:szCs w:val="24"/>
        </w:rPr>
        <w:t>以及實際指數值如</w:t>
      </w:r>
      <w:r w:rsidR="00DA45E9">
        <w:rPr>
          <w:szCs w:val="24"/>
        </w:rPr>
        <w:fldChar w:fldCharType="begin"/>
      </w:r>
      <w:r w:rsidR="00DA45E9">
        <w:rPr>
          <w:szCs w:val="24"/>
        </w:rPr>
        <w:instrText xml:space="preserve"> </w:instrText>
      </w:r>
      <w:r w:rsidR="00DA45E9">
        <w:rPr>
          <w:rFonts w:hint="eastAsia"/>
          <w:szCs w:val="24"/>
        </w:rPr>
        <w:instrText>REF _Ref486173369 \h</w:instrText>
      </w:r>
      <w:r w:rsidR="00DA45E9">
        <w:rPr>
          <w:szCs w:val="24"/>
        </w:rPr>
        <w:instrText xml:space="preserve"> </w:instrText>
      </w:r>
      <w:r w:rsidR="00DA45E9">
        <w:rPr>
          <w:szCs w:val="24"/>
        </w:rPr>
      </w:r>
      <w:r w:rsidR="00DA45E9">
        <w:rPr>
          <w:szCs w:val="24"/>
        </w:rPr>
        <w:fldChar w:fldCharType="separate"/>
      </w:r>
      <w:r w:rsidR="00A86C56">
        <w:rPr>
          <w:rFonts w:hint="eastAsia"/>
        </w:rPr>
        <w:t>圖</w:t>
      </w:r>
      <w:r w:rsidR="00A86C56">
        <w:rPr>
          <w:rFonts w:hint="eastAsia"/>
        </w:rPr>
        <w:t xml:space="preserve"> </w:t>
      </w:r>
      <w:r w:rsidR="00A86C56">
        <w:rPr>
          <w:noProof/>
        </w:rPr>
        <w:t>28</w:t>
      </w:r>
      <w:r w:rsidR="00DA45E9">
        <w:rPr>
          <w:szCs w:val="24"/>
        </w:rPr>
        <w:fldChar w:fldCharType="end"/>
      </w:r>
      <w:r w:rsidR="003643AD">
        <w:rPr>
          <w:szCs w:val="24"/>
        </w:rPr>
        <w:fldChar w:fldCharType="begin"/>
      </w:r>
      <w:r w:rsidR="003643AD">
        <w:rPr>
          <w:szCs w:val="24"/>
        </w:rPr>
        <w:instrText xml:space="preserve"> </w:instrText>
      </w:r>
      <w:r w:rsidR="003643AD">
        <w:rPr>
          <w:rFonts w:hint="eastAsia"/>
          <w:szCs w:val="24"/>
        </w:rPr>
        <w:instrText>REF _Ref486167245 \h</w:instrText>
      </w:r>
      <w:r w:rsidR="003643AD">
        <w:rPr>
          <w:szCs w:val="24"/>
        </w:rPr>
        <w:instrText xml:space="preserve"> </w:instrText>
      </w:r>
      <w:r w:rsidR="003643AD">
        <w:rPr>
          <w:szCs w:val="24"/>
        </w:rPr>
      </w:r>
      <w:r w:rsidR="003643AD">
        <w:rPr>
          <w:szCs w:val="24"/>
        </w:rPr>
        <w:fldChar w:fldCharType="separate"/>
      </w:r>
      <w:r w:rsidR="00A86C56">
        <w:rPr>
          <w:rFonts w:hint="eastAsia"/>
        </w:rPr>
        <w:t>圖</w:t>
      </w:r>
      <w:r w:rsidR="00A86C56">
        <w:rPr>
          <w:rFonts w:hint="eastAsia"/>
        </w:rPr>
        <w:t xml:space="preserve"> </w:t>
      </w:r>
      <w:r w:rsidR="00A86C56">
        <w:rPr>
          <w:noProof/>
        </w:rPr>
        <w:t>21</w:t>
      </w:r>
      <w:r w:rsidR="003643AD">
        <w:rPr>
          <w:szCs w:val="24"/>
        </w:rPr>
        <w:fldChar w:fldCharType="end"/>
      </w:r>
      <w:r w:rsidR="003643AD">
        <w:rPr>
          <w:rFonts w:hint="eastAsia"/>
          <w:szCs w:val="24"/>
        </w:rPr>
        <w:t>，誤差量如</w:t>
      </w:r>
      <w:r w:rsidR="00DA45E9">
        <w:rPr>
          <w:szCs w:val="24"/>
        </w:rPr>
        <w:fldChar w:fldCharType="begin"/>
      </w:r>
      <w:r w:rsidR="00DA45E9">
        <w:rPr>
          <w:szCs w:val="24"/>
        </w:rPr>
        <w:instrText xml:space="preserve"> </w:instrText>
      </w:r>
      <w:r w:rsidR="00DA45E9">
        <w:rPr>
          <w:rFonts w:hint="eastAsia"/>
          <w:szCs w:val="24"/>
        </w:rPr>
        <w:instrText>REF _Ref486173372 \h</w:instrText>
      </w:r>
      <w:r w:rsidR="00DA45E9">
        <w:rPr>
          <w:szCs w:val="24"/>
        </w:rPr>
        <w:instrText xml:space="preserve"> </w:instrText>
      </w:r>
      <w:r w:rsidR="00DA45E9">
        <w:rPr>
          <w:szCs w:val="24"/>
        </w:rPr>
      </w:r>
      <w:r w:rsidR="00DA45E9">
        <w:rPr>
          <w:szCs w:val="24"/>
        </w:rPr>
        <w:fldChar w:fldCharType="separate"/>
      </w:r>
      <w:r w:rsidR="00A86C56">
        <w:rPr>
          <w:rFonts w:hint="eastAsia"/>
        </w:rPr>
        <w:t>圖</w:t>
      </w:r>
      <w:r w:rsidR="00A86C56">
        <w:rPr>
          <w:rFonts w:hint="eastAsia"/>
        </w:rPr>
        <w:t xml:space="preserve"> </w:t>
      </w:r>
      <w:r w:rsidR="00A86C56">
        <w:rPr>
          <w:noProof/>
        </w:rPr>
        <w:t>29</w:t>
      </w:r>
      <w:r w:rsidR="00DA45E9">
        <w:rPr>
          <w:szCs w:val="24"/>
        </w:rPr>
        <w:fldChar w:fldCharType="end"/>
      </w:r>
      <w:r>
        <w:rPr>
          <w:rFonts w:hint="eastAsia"/>
          <w:szCs w:val="24"/>
        </w:rPr>
        <w:t>。</w:t>
      </w:r>
      <w:r w:rsidR="00DB6D3D">
        <w:rPr>
          <w:rFonts w:hint="eastAsia"/>
          <w:szCs w:val="24"/>
        </w:rPr>
        <w:t>實驗結果與</w:t>
      </w:r>
      <w:r>
        <w:rPr>
          <w:rFonts w:hint="eastAsia"/>
          <w:szCs w:val="24"/>
        </w:rPr>
        <w:t>比較文獻</w:t>
      </w:r>
      <w:r w:rsidR="00DB6D3D">
        <w:rPr>
          <w:szCs w:val="24"/>
        </w:rPr>
        <w:fldChar w:fldCharType="begin"/>
      </w:r>
      <w:r w:rsidR="00DB6D3D">
        <w:rPr>
          <w:szCs w:val="24"/>
        </w:rPr>
        <w:instrText xml:space="preserve"> </w:instrText>
      </w:r>
      <w:r w:rsidR="00DB6D3D">
        <w:rPr>
          <w:rFonts w:hint="eastAsia"/>
          <w:szCs w:val="24"/>
        </w:rPr>
        <w:instrText>REF _Ref486172308 \h</w:instrText>
      </w:r>
      <w:r w:rsidR="00DB6D3D">
        <w:rPr>
          <w:szCs w:val="24"/>
        </w:rPr>
        <w:instrText xml:space="preserve"> </w:instrText>
      </w:r>
      <w:r w:rsidR="00DB6D3D">
        <w:rPr>
          <w:szCs w:val="24"/>
        </w:rPr>
      </w:r>
      <w:r w:rsidR="00DB6D3D">
        <w:rPr>
          <w:szCs w:val="24"/>
        </w:rPr>
        <w:fldChar w:fldCharType="separate"/>
      </w:r>
      <w:r w:rsidR="00A86C56">
        <w:t xml:space="preserve">[ </w:t>
      </w:r>
      <w:r w:rsidR="00A86C56">
        <w:rPr>
          <w:noProof/>
        </w:rPr>
        <w:t>35</w:t>
      </w:r>
      <w:r w:rsidR="00DB6D3D">
        <w:rPr>
          <w:szCs w:val="24"/>
        </w:rPr>
        <w:fldChar w:fldCharType="end"/>
      </w:r>
      <w:r w:rsidR="00DB6D3D">
        <w:rPr>
          <w:rFonts w:hint="eastAsia"/>
          <w:szCs w:val="24"/>
        </w:rPr>
        <w:t>]</w:t>
      </w:r>
      <w:r w:rsidR="00DB6D3D">
        <w:rPr>
          <w:rFonts w:hint="eastAsia"/>
          <w:szCs w:val="24"/>
        </w:rPr>
        <w:t>的差異表現</w:t>
      </w:r>
      <w:r>
        <w:rPr>
          <w:rFonts w:hint="eastAsia"/>
          <w:szCs w:val="24"/>
        </w:rPr>
        <w:t>於</w:t>
      </w:r>
      <w:r w:rsidR="00DA45E9">
        <w:rPr>
          <w:szCs w:val="24"/>
        </w:rPr>
        <w:fldChar w:fldCharType="begin"/>
      </w:r>
      <w:r w:rsidR="00DA45E9">
        <w:rPr>
          <w:szCs w:val="24"/>
        </w:rPr>
        <w:instrText xml:space="preserve"> </w:instrText>
      </w:r>
      <w:r w:rsidR="00DA45E9">
        <w:rPr>
          <w:rFonts w:hint="eastAsia"/>
          <w:szCs w:val="24"/>
        </w:rPr>
        <w:instrText>REF _Ref486173337 \h</w:instrText>
      </w:r>
      <w:r w:rsidR="00DA45E9">
        <w:rPr>
          <w:szCs w:val="24"/>
        </w:rPr>
        <w:instrText xml:space="preserve"> </w:instrText>
      </w:r>
      <w:r w:rsidR="00DA45E9">
        <w:rPr>
          <w:szCs w:val="24"/>
        </w:rPr>
      </w:r>
      <w:r w:rsidR="00DA45E9">
        <w:rPr>
          <w:szCs w:val="24"/>
        </w:rPr>
        <w:fldChar w:fldCharType="separate"/>
      </w:r>
      <w:r w:rsidR="00A86C56">
        <w:rPr>
          <w:rFonts w:hint="eastAsia"/>
        </w:rPr>
        <w:t>表</w:t>
      </w:r>
      <w:r w:rsidR="00A86C56">
        <w:rPr>
          <w:rFonts w:hint="eastAsia"/>
        </w:rPr>
        <w:t xml:space="preserve"> </w:t>
      </w:r>
      <w:r w:rsidR="00A86C56">
        <w:rPr>
          <w:noProof/>
        </w:rPr>
        <w:t>13</w:t>
      </w:r>
      <w:r w:rsidR="00DA45E9">
        <w:rPr>
          <w:szCs w:val="24"/>
        </w:rPr>
        <w:fldChar w:fldCharType="end"/>
      </w:r>
      <w:r w:rsidR="00DA45E9">
        <w:rPr>
          <w:rFonts w:hint="eastAsia"/>
          <w:szCs w:val="24"/>
        </w:rPr>
        <w:t>、</w:t>
      </w:r>
      <w:r w:rsidR="00DA45E9">
        <w:rPr>
          <w:szCs w:val="24"/>
        </w:rPr>
        <w:fldChar w:fldCharType="begin"/>
      </w:r>
      <w:r w:rsidR="00DA45E9">
        <w:rPr>
          <w:szCs w:val="24"/>
        </w:rPr>
        <w:instrText xml:space="preserve"> </w:instrText>
      </w:r>
      <w:r w:rsidR="00DA45E9">
        <w:rPr>
          <w:rFonts w:hint="eastAsia"/>
          <w:szCs w:val="24"/>
        </w:rPr>
        <w:instrText>REF _Ref486173343 \h</w:instrText>
      </w:r>
      <w:r w:rsidR="00DA45E9">
        <w:rPr>
          <w:szCs w:val="24"/>
        </w:rPr>
        <w:instrText xml:space="preserve"> </w:instrText>
      </w:r>
      <w:r w:rsidR="00DA45E9">
        <w:rPr>
          <w:szCs w:val="24"/>
        </w:rPr>
      </w:r>
      <w:r w:rsidR="00DA45E9">
        <w:rPr>
          <w:szCs w:val="24"/>
        </w:rPr>
        <w:fldChar w:fldCharType="separate"/>
      </w:r>
      <w:r w:rsidR="00A86C56">
        <w:rPr>
          <w:rFonts w:hint="eastAsia"/>
        </w:rPr>
        <w:t>表</w:t>
      </w:r>
      <w:r w:rsidR="00A86C56">
        <w:rPr>
          <w:rFonts w:hint="eastAsia"/>
        </w:rPr>
        <w:t xml:space="preserve"> </w:t>
      </w:r>
      <w:r w:rsidR="00A86C56">
        <w:rPr>
          <w:noProof/>
        </w:rPr>
        <w:t>14</w:t>
      </w:r>
      <w:r w:rsidR="00DA45E9">
        <w:rPr>
          <w:szCs w:val="24"/>
        </w:rPr>
        <w:fldChar w:fldCharType="end"/>
      </w:r>
      <w:r w:rsidR="00DB6D3D">
        <w:rPr>
          <w:rFonts w:hint="eastAsia"/>
          <w:szCs w:val="24"/>
        </w:rPr>
        <w:t>。</w:t>
      </w:r>
    </w:p>
    <w:p w:rsidR="00972FB3" w:rsidRDefault="00972FB3" w:rsidP="00C570A2">
      <w:pPr>
        <w:ind w:left="77" w:firstLine="403"/>
        <w:rPr>
          <w:szCs w:val="24"/>
        </w:rPr>
      </w:pPr>
    </w:p>
    <w:p w:rsidR="00972FB3" w:rsidRDefault="00972FB3" w:rsidP="00C570A2">
      <w:pPr>
        <w:ind w:left="77" w:firstLine="403"/>
        <w:rPr>
          <w:szCs w:val="24"/>
        </w:rPr>
      </w:pPr>
    </w:p>
    <w:p w:rsidR="00972FB3" w:rsidRDefault="00972FB3" w:rsidP="00C570A2">
      <w:pPr>
        <w:ind w:left="77" w:firstLine="403"/>
        <w:rPr>
          <w:szCs w:val="24"/>
        </w:rPr>
      </w:pPr>
    </w:p>
    <w:p w:rsidR="00972FB3" w:rsidRDefault="00972FB3" w:rsidP="00C570A2">
      <w:pPr>
        <w:ind w:left="77" w:firstLine="403"/>
        <w:rPr>
          <w:szCs w:val="24"/>
        </w:rPr>
      </w:pPr>
    </w:p>
    <w:p w:rsidR="00972FB3" w:rsidRDefault="00972FB3" w:rsidP="00C570A2">
      <w:pPr>
        <w:ind w:left="77" w:firstLine="403"/>
      </w:pPr>
    </w:p>
    <w:p w:rsidR="008E4596" w:rsidRDefault="008E4596" w:rsidP="00AA7CE8">
      <w:pPr>
        <w:jc w:val="center"/>
      </w:pPr>
      <w:bookmarkStart w:id="107" w:name="_Ref486173251"/>
      <w:bookmarkStart w:id="108" w:name="_Toc49076599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7</w:t>
      </w:r>
      <w:r>
        <w:fldChar w:fldCharType="end"/>
      </w:r>
      <w:bookmarkEnd w:id="107"/>
      <w:r w:rsidR="007625B4">
        <w:rPr>
          <w:rFonts w:hint="eastAsia"/>
        </w:rPr>
        <w:t>實驗二之特徵選取次序、特徵變數、選取增益及總選取增益</w:t>
      </w:r>
      <w:r w:rsidR="007625B4">
        <w:rPr>
          <w:rFonts w:hint="eastAsia"/>
        </w:rPr>
        <w:t>-</w:t>
      </w:r>
      <w:r w:rsidR="007625B4">
        <w:br/>
      </w:r>
      <w:r>
        <w:rPr>
          <w:rFonts w:hint="eastAsia"/>
        </w:rPr>
        <w:t>以高盛集團為目標</w:t>
      </w:r>
      <w:r w:rsidR="00D854E3">
        <w:rPr>
          <w:rFonts w:hint="eastAsia"/>
        </w:rPr>
        <w:t>(</w:t>
      </w:r>
      <w:r w:rsidR="00754B80">
        <w:rPr>
          <w:rFonts w:hint="eastAsia"/>
        </w:rPr>
        <w:t>節錄前十選擇次序</w:t>
      </w:r>
      <w:r w:rsidR="00D854E3">
        <w:rPr>
          <w:rFonts w:hint="eastAsia"/>
        </w:rPr>
        <w:t>)</w:t>
      </w:r>
      <w:bookmarkEnd w:id="108"/>
    </w:p>
    <w:tbl>
      <w:tblPr>
        <w:tblStyle w:val="a6"/>
        <w:tblW w:w="0" w:type="auto"/>
        <w:jc w:val="center"/>
        <w:tblLook w:val="04A0" w:firstRow="1" w:lastRow="0" w:firstColumn="1" w:lastColumn="0" w:noHBand="0" w:noVBand="1"/>
      </w:tblPr>
      <w:tblGrid>
        <w:gridCol w:w="1176"/>
        <w:gridCol w:w="696"/>
        <w:gridCol w:w="1176"/>
        <w:gridCol w:w="1416"/>
      </w:tblGrid>
      <w:tr w:rsidR="008E4596" w:rsidTr="00AA7CE8">
        <w:trPr>
          <w:jc w:val="center"/>
        </w:trPr>
        <w:tc>
          <w:tcPr>
            <w:tcW w:w="0" w:type="auto"/>
            <w:tcBorders>
              <w:top w:val="single" w:sz="4" w:space="0" w:color="auto"/>
              <w:left w:val="nil"/>
              <w:bottom w:val="single" w:sz="4" w:space="0" w:color="auto"/>
              <w:right w:val="nil"/>
            </w:tcBorders>
            <w:vAlign w:val="center"/>
          </w:tcPr>
          <w:p w:rsidR="008E4596" w:rsidRDefault="008E4596" w:rsidP="00E51AD5">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8E4596" w:rsidRDefault="008E4596" w:rsidP="00E51AD5">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8E4596" w:rsidRDefault="008E4596" w:rsidP="00E51AD5">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8E4596" w:rsidRDefault="008E4596" w:rsidP="00E51AD5">
            <w:pPr>
              <w:pStyle w:val="ae"/>
            </w:pPr>
            <w:r>
              <w:rPr>
                <w:rFonts w:hint="eastAsia"/>
              </w:rPr>
              <w:t>總選取增益</w:t>
            </w:r>
          </w:p>
        </w:tc>
      </w:tr>
      <w:tr w:rsidR="008E4596" w:rsidTr="00AA7CE8">
        <w:trPr>
          <w:jc w:val="center"/>
        </w:trPr>
        <w:tc>
          <w:tcPr>
            <w:tcW w:w="0" w:type="auto"/>
            <w:tcBorders>
              <w:top w:val="single" w:sz="4" w:space="0" w:color="auto"/>
              <w:left w:val="nil"/>
              <w:bottom w:val="nil"/>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oMath>
            </m:oMathPara>
          </w:p>
        </w:tc>
        <w:tc>
          <w:tcPr>
            <w:tcW w:w="0" w:type="auto"/>
            <w:tcBorders>
              <w:top w:val="single" w:sz="4" w:space="0" w:color="auto"/>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0.0544 </w:t>
            </w:r>
          </w:p>
        </w:tc>
        <w:tc>
          <w:tcPr>
            <w:tcW w:w="0" w:type="auto"/>
            <w:tcBorders>
              <w:top w:val="single" w:sz="4" w:space="0" w:color="auto"/>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0.0544 </w:t>
            </w:r>
          </w:p>
        </w:tc>
      </w:tr>
      <w:tr w:rsidR="008E4596" w:rsidTr="00AA7CE8">
        <w:trPr>
          <w:jc w:val="center"/>
        </w:trPr>
        <w:tc>
          <w:tcPr>
            <w:tcW w:w="0" w:type="auto"/>
            <w:tcBorders>
              <w:top w:val="nil"/>
              <w:left w:val="nil"/>
              <w:bottom w:val="nil"/>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15</m:t>
                    </m:r>
                  </m:sub>
                </m:sSub>
              </m:oMath>
            </m:oMathPara>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0.0113 </w:t>
            </w:r>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0.0657 </w:t>
            </w:r>
          </w:p>
        </w:tc>
      </w:tr>
      <w:tr w:rsidR="008E4596" w:rsidTr="00AA7CE8">
        <w:trPr>
          <w:jc w:val="center"/>
        </w:trPr>
        <w:tc>
          <w:tcPr>
            <w:tcW w:w="0" w:type="auto"/>
            <w:tcBorders>
              <w:top w:val="nil"/>
              <w:left w:val="nil"/>
              <w:bottom w:val="nil"/>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oMath>
            </m:oMathPara>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0.0110 </w:t>
            </w:r>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0.0767 </w:t>
            </w:r>
          </w:p>
        </w:tc>
      </w:tr>
      <w:tr w:rsidR="008E4596" w:rsidTr="00AA7CE8">
        <w:trPr>
          <w:jc w:val="center"/>
        </w:trPr>
        <w:tc>
          <w:tcPr>
            <w:tcW w:w="0" w:type="auto"/>
            <w:tcBorders>
              <w:top w:val="nil"/>
              <w:left w:val="nil"/>
              <w:bottom w:val="nil"/>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8</m:t>
                    </m:r>
                  </m:sub>
                </m:sSub>
              </m:oMath>
            </m:oMathPara>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0.0107 </w:t>
            </w:r>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0.0874 </w:t>
            </w:r>
          </w:p>
        </w:tc>
      </w:tr>
      <w:tr w:rsidR="008E4596" w:rsidTr="00AA7CE8">
        <w:trPr>
          <w:jc w:val="center"/>
        </w:trPr>
        <w:tc>
          <w:tcPr>
            <w:tcW w:w="0" w:type="auto"/>
            <w:tcBorders>
              <w:top w:val="nil"/>
              <w:left w:val="nil"/>
              <w:bottom w:val="nil"/>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47</m:t>
                    </m:r>
                  </m:sub>
                </m:sSub>
              </m:oMath>
            </m:oMathPara>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0.0093 </w:t>
            </w:r>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0.0967 </w:t>
            </w:r>
          </w:p>
        </w:tc>
      </w:tr>
      <w:tr w:rsidR="008E4596" w:rsidTr="00AA7CE8">
        <w:trPr>
          <w:jc w:val="center"/>
        </w:trPr>
        <w:tc>
          <w:tcPr>
            <w:tcW w:w="0" w:type="auto"/>
            <w:tcBorders>
              <w:top w:val="nil"/>
              <w:left w:val="nil"/>
              <w:bottom w:val="nil"/>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56</m:t>
                    </m:r>
                  </m:sub>
                </m:sSub>
              </m:oMath>
            </m:oMathPara>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0.0087 </w:t>
            </w:r>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0.1054 </w:t>
            </w:r>
          </w:p>
        </w:tc>
      </w:tr>
      <w:tr w:rsidR="008E4596" w:rsidTr="00AA7CE8">
        <w:trPr>
          <w:jc w:val="center"/>
        </w:trPr>
        <w:tc>
          <w:tcPr>
            <w:tcW w:w="0" w:type="auto"/>
            <w:tcBorders>
              <w:top w:val="nil"/>
              <w:left w:val="nil"/>
              <w:bottom w:val="nil"/>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19</m:t>
                    </m:r>
                  </m:sub>
                </m:sSub>
              </m:oMath>
            </m:oMathPara>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0.0065 </w:t>
            </w:r>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0.1119 </w:t>
            </w:r>
          </w:p>
        </w:tc>
      </w:tr>
      <w:tr w:rsidR="008E4596" w:rsidTr="00AA7CE8">
        <w:trPr>
          <w:jc w:val="center"/>
        </w:trPr>
        <w:tc>
          <w:tcPr>
            <w:tcW w:w="0" w:type="auto"/>
            <w:tcBorders>
              <w:top w:val="nil"/>
              <w:left w:val="nil"/>
              <w:bottom w:val="nil"/>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16</m:t>
                    </m:r>
                  </m:sub>
                </m:sSub>
              </m:oMath>
            </m:oMathPara>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0.0062 </w:t>
            </w:r>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0.1181 </w:t>
            </w:r>
          </w:p>
        </w:tc>
      </w:tr>
      <w:tr w:rsidR="008E4596" w:rsidTr="00AA7CE8">
        <w:trPr>
          <w:jc w:val="center"/>
        </w:trPr>
        <w:tc>
          <w:tcPr>
            <w:tcW w:w="0" w:type="auto"/>
            <w:tcBorders>
              <w:top w:val="nil"/>
              <w:left w:val="nil"/>
              <w:bottom w:val="nil"/>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38</m:t>
                    </m:r>
                  </m:sub>
                </m:sSub>
              </m:oMath>
            </m:oMathPara>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0.1239 </w:t>
            </w:r>
          </w:p>
        </w:tc>
      </w:tr>
      <w:tr w:rsidR="008E4596" w:rsidTr="00AA7CE8">
        <w:trPr>
          <w:jc w:val="center"/>
        </w:trPr>
        <w:tc>
          <w:tcPr>
            <w:tcW w:w="0" w:type="auto"/>
            <w:tcBorders>
              <w:top w:val="nil"/>
              <w:left w:val="nil"/>
              <w:bottom w:val="single" w:sz="4" w:space="0" w:color="auto"/>
              <w:right w:val="nil"/>
            </w:tcBorders>
            <w:vAlign w:val="center"/>
          </w:tcPr>
          <w:p w:rsidR="008E4596" w:rsidRDefault="008E4596" w:rsidP="008E4596">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8E4596" w:rsidRPr="0039261D" w:rsidRDefault="004F2B12" w:rsidP="008E459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24</m:t>
                    </m:r>
                  </m:sub>
                </m:sSub>
              </m:oMath>
            </m:oMathPara>
          </w:p>
        </w:tc>
        <w:tc>
          <w:tcPr>
            <w:tcW w:w="0" w:type="auto"/>
            <w:tcBorders>
              <w:top w:val="nil"/>
              <w:left w:val="nil"/>
              <w:bottom w:val="single" w:sz="4" w:space="0" w:color="auto"/>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0.0054 </w:t>
            </w:r>
          </w:p>
        </w:tc>
        <w:tc>
          <w:tcPr>
            <w:tcW w:w="0" w:type="auto"/>
            <w:tcBorders>
              <w:top w:val="nil"/>
              <w:left w:val="nil"/>
              <w:bottom w:val="single" w:sz="4" w:space="0" w:color="auto"/>
              <w:right w:val="nil"/>
            </w:tcBorders>
            <w:vAlign w:val="center"/>
          </w:tcPr>
          <w:p w:rsidR="008E4596" w:rsidRDefault="008E4596" w:rsidP="008E4596">
            <w:pPr>
              <w:pStyle w:val="ae"/>
              <w:jc w:val="right"/>
              <w:rPr>
                <w:rFonts w:ascii="新細明體" w:eastAsia="新細明體" w:hAnsi="新細明體" w:cs="新細明體"/>
                <w:color w:val="000000"/>
                <w:szCs w:val="24"/>
              </w:rPr>
            </w:pPr>
            <w:r>
              <w:rPr>
                <w:rFonts w:hint="eastAsia"/>
                <w:color w:val="000000"/>
              </w:rPr>
              <w:t xml:space="preserve">0.1293 </w:t>
            </w:r>
          </w:p>
        </w:tc>
      </w:tr>
    </w:tbl>
    <w:p w:rsidR="008E4596" w:rsidRDefault="008E4596" w:rsidP="00F9122B">
      <w:pPr>
        <w:ind w:firstLine="490"/>
      </w:pPr>
    </w:p>
    <w:p w:rsidR="00E51AD5" w:rsidRDefault="00E51AD5" w:rsidP="00AA7CE8">
      <w:pPr>
        <w:keepNext/>
        <w:ind w:firstLine="490"/>
        <w:jc w:val="center"/>
      </w:pPr>
      <w:r>
        <w:rPr>
          <w:noProof/>
        </w:rPr>
        <w:drawing>
          <wp:inline distT="0" distB="0" distL="0" distR="0" wp14:anchorId="59DC761A" wp14:editId="79AB98EF">
            <wp:extent cx="4488189" cy="3323645"/>
            <wp:effectExtent l="0" t="0" r="7620" b="0"/>
            <wp:docPr id="338" name="圖片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9">
                      <a:extLst>
                        <a:ext uri="{28A0092B-C50C-407E-A947-70E740481C1C}">
                          <a14:useLocalDpi xmlns:a14="http://schemas.microsoft.com/office/drawing/2010/main" val="0"/>
                        </a:ext>
                      </a:extLst>
                    </a:blip>
                    <a:srcRect l="6137" t="4868" r="8123"/>
                    <a:stretch/>
                  </pic:blipFill>
                  <pic:spPr bwMode="auto">
                    <a:xfrm>
                      <a:off x="0" y="0"/>
                      <a:ext cx="4500552" cy="3332801"/>
                    </a:xfrm>
                    <a:prstGeom prst="rect">
                      <a:avLst/>
                    </a:prstGeom>
                    <a:noFill/>
                    <a:ln>
                      <a:noFill/>
                    </a:ln>
                    <a:extLst>
                      <a:ext uri="{53640926-AAD7-44D8-BBD7-CCE9431645EC}">
                        <a14:shadowObscured xmlns:a14="http://schemas.microsoft.com/office/drawing/2010/main"/>
                      </a:ext>
                    </a:extLst>
                  </pic:spPr>
                </pic:pic>
              </a:graphicData>
            </a:graphic>
          </wp:inline>
        </w:drawing>
      </w:r>
    </w:p>
    <w:p w:rsidR="00E51AD5" w:rsidRDefault="00E51AD5" w:rsidP="00AA7CE8">
      <w:pPr>
        <w:jc w:val="center"/>
      </w:pPr>
      <w:bookmarkStart w:id="109" w:name="_Ref486173295"/>
      <w:bookmarkStart w:id="110" w:name="_Toc4907659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25</w:t>
      </w:r>
      <w:r>
        <w:fldChar w:fldCharType="end"/>
      </w:r>
      <w:bookmarkEnd w:id="109"/>
      <w:r>
        <w:rPr>
          <w:rFonts w:hint="eastAsia"/>
        </w:rPr>
        <w:t>輸入特徵數對於目標總選取增益量變化</w:t>
      </w:r>
      <w:r>
        <w:rPr>
          <w:rFonts w:hint="eastAsia"/>
        </w:rPr>
        <w:t>-</w:t>
      </w:r>
      <w:r>
        <w:rPr>
          <w:rFonts w:hint="eastAsia"/>
        </w:rPr>
        <w:t>以高盛集團為目標</w:t>
      </w:r>
      <w:bookmarkEnd w:id="110"/>
    </w:p>
    <w:p w:rsidR="008E4596" w:rsidRDefault="008E4596" w:rsidP="00F9122B">
      <w:pPr>
        <w:ind w:firstLine="490"/>
      </w:pPr>
    </w:p>
    <w:p w:rsidR="000E6EC7" w:rsidRDefault="000E6EC7" w:rsidP="00F9122B">
      <w:pPr>
        <w:ind w:firstLine="490"/>
      </w:pPr>
    </w:p>
    <w:p w:rsidR="000E6EC7" w:rsidRDefault="000E6EC7" w:rsidP="00F9122B">
      <w:pPr>
        <w:ind w:firstLine="490"/>
      </w:pPr>
    </w:p>
    <w:p w:rsidR="000E6EC7" w:rsidRDefault="000E6EC7" w:rsidP="00F9122B">
      <w:pPr>
        <w:ind w:firstLine="490"/>
      </w:pPr>
    </w:p>
    <w:p w:rsidR="000E6EC7" w:rsidRDefault="000E6EC7" w:rsidP="00F9122B">
      <w:pPr>
        <w:ind w:firstLine="490"/>
      </w:pPr>
    </w:p>
    <w:p w:rsidR="008E4596" w:rsidRDefault="008E4596" w:rsidP="00AA7CE8">
      <w:pPr>
        <w:jc w:val="center"/>
      </w:pPr>
      <w:bookmarkStart w:id="111" w:name="_Ref486173257"/>
      <w:bookmarkStart w:id="112" w:name="_Toc49076599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8</w:t>
      </w:r>
      <w:r>
        <w:fldChar w:fldCharType="end"/>
      </w:r>
      <w:bookmarkEnd w:id="111"/>
      <w:r w:rsidR="007625B4">
        <w:rPr>
          <w:rFonts w:hint="eastAsia"/>
        </w:rPr>
        <w:t>實驗二之特徵選取次序、特徵變數、選取增益及總選取增益</w:t>
      </w:r>
      <w:r w:rsidR="007625B4">
        <w:rPr>
          <w:rFonts w:hint="eastAsia"/>
        </w:rPr>
        <w:t>-</w:t>
      </w:r>
      <w:r w:rsidR="007625B4">
        <w:br/>
      </w:r>
      <w:r>
        <w:rPr>
          <w:rFonts w:hint="eastAsia"/>
        </w:rPr>
        <w:t>以微軟為目標</w:t>
      </w:r>
      <w:r w:rsidR="00912102">
        <w:rPr>
          <w:rFonts w:hint="eastAsia"/>
        </w:rPr>
        <w:t>(</w:t>
      </w:r>
      <w:r w:rsidR="00754B80">
        <w:rPr>
          <w:rFonts w:hint="eastAsia"/>
        </w:rPr>
        <w:t>節錄前十選擇次序</w:t>
      </w:r>
      <w:r w:rsidR="00912102">
        <w:rPr>
          <w:rFonts w:hint="eastAsia"/>
        </w:rPr>
        <w:t>)</w:t>
      </w:r>
      <w:bookmarkEnd w:id="112"/>
    </w:p>
    <w:tbl>
      <w:tblPr>
        <w:tblStyle w:val="a6"/>
        <w:tblW w:w="0" w:type="auto"/>
        <w:jc w:val="center"/>
        <w:tblLook w:val="04A0" w:firstRow="1" w:lastRow="0" w:firstColumn="1" w:lastColumn="0" w:noHBand="0" w:noVBand="1"/>
      </w:tblPr>
      <w:tblGrid>
        <w:gridCol w:w="1176"/>
        <w:gridCol w:w="696"/>
        <w:gridCol w:w="1176"/>
        <w:gridCol w:w="1416"/>
      </w:tblGrid>
      <w:tr w:rsidR="00814CE6" w:rsidTr="00AA7CE8">
        <w:trPr>
          <w:jc w:val="center"/>
        </w:trPr>
        <w:tc>
          <w:tcPr>
            <w:tcW w:w="0" w:type="auto"/>
            <w:tcBorders>
              <w:top w:val="single" w:sz="4" w:space="0" w:color="auto"/>
              <w:left w:val="nil"/>
              <w:bottom w:val="single" w:sz="4" w:space="0" w:color="auto"/>
              <w:right w:val="nil"/>
            </w:tcBorders>
            <w:vAlign w:val="center"/>
          </w:tcPr>
          <w:p w:rsidR="00814CE6" w:rsidRDefault="00814CE6" w:rsidP="00814CE6">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814CE6" w:rsidRDefault="00814CE6" w:rsidP="00814CE6">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814CE6" w:rsidRDefault="00814CE6" w:rsidP="00814CE6">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814CE6" w:rsidRDefault="00814CE6" w:rsidP="00814CE6">
            <w:pPr>
              <w:pStyle w:val="ae"/>
            </w:pPr>
            <w:r>
              <w:rPr>
                <w:rFonts w:hint="eastAsia"/>
              </w:rPr>
              <w:t>總選取增益</w:t>
            </w:r>
          </w:p>
        </w:tc>
      </w:tr>
      <w:tr w:rsidR="00814CE6" w:rsidTr="00AA7CE8">
        <w:trPr>
          <w:jc w:val="center"/>
        </w:trPr>
        <w:tc>
          <w:tcPr>
            <w:tcW w:w="0" w:type="auto"/>
            <w:tcBorders>
              <w:top w:val="single" w:sz="4" w:space="0" w:color="auto"/>
              <w:left w:val="nil"/>
              <w:bottom w:val="nil"/>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oMath>
            </m:oMathPara>
          </w:p>
        </w:tc>
        <w:tc>
          <w:tcPr>
            <w:tcW w:w="0" w:type="auto"/>
            <w:tcBorders>
              <w:top w:val="single" w:sz="4" w:space="0" w:color="auto"/>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-0.0001 </w:t>
            </w:r>
          </w:p>
        </w:tc>
        <w:tc>
          <w:tcPr>
            <w:tcW w:w="0" w:type="auto"/>
            <w:tcBorders>
              <w:top w:val="single" w:sz="4" w:space="0" w:color="auto"/>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-0.0001 </w:t>
            </w:r>
          </w:p>
        </w:tc>
      </w:tr>
      <w:tr w:rsidR="00814CE6" w:rsidTr="00AA7CE8">
        <w:trPr>
          <w:jc w:val="center"/>
        </w:trPr>
        <w:tc>
          <w:tcPr>
            <w:tcW w:w="0" w:type="auto"/>
            <w:tcBorders>
              <w:top w:val="nil"/>
              <w:left w:val="nil"/>
              <w:bottom w:val="nil"/>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m:t>
                    </m:r>
                  </m:sub>
                </m:sSub>
              </m:oMath>
            </m:oMathPara>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0.0101 </w:t>
            </w:r>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0.0100 </w:t>
            </w:r>
          </w:p>
        </w:tc>
      </w:tr>
      <w:tr w:rsidR="00814CE6" w:rsidTr="00AA7CE8">
        <w:trPr>
          <w:jc w:val="center"/>
        </w:trPr>
        <w:tc>
          <w:tcPr>
            <w:tcW w:w="0" w:type="auto"/>
            <w:tcBorders>
              <w:top w:val="nil"/>
              <w:left w:val="nil"/>
              <w:bottom w:val="nil"/>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51</m:t>
                    </m:r>
                  </m:sub>
                </m:sSub>
              </m:oMath>
            </m:oMathPara>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0.0079 </w:t>
            </w:r>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0.0179 </w:t>
            </w:r>
          </w:p>
        </w:tc>
      </w:tr>
      <w:tr w:rsidR="00814CE6" w:rsidTr="00AA7CE8">
        <w:trPr>
          <w:jc w:val="center"/>
        </w:trPr>
        <w:tc>
          <w:tcPr>
            <w:tcW w:w="0" w:type="auto"/>
            <w:tcBorders>
              <w:top w:val="nil"/>
              <w:left w:val="nil"/>
              <w:bottom w:val="nil"/>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40</m:t>
                    </m:r>
                  </m:sub>
                </m:sSub>
              </m:oMath>
            </m:oMathPara>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0.0053 </w:t>
            </w:r>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0.0232 </w:t>
            </w:r>
          </w:p>
        </w:tc>
      </w:tr>
      <w:tr w:rsidR="00814CE6" w:rsidTr="00AA7CE8">
        <w:trPr>
          <w:jc w:val="center"/>
        </w:trPr>
        <w:tc>
          <w:tcPr>
            <w:tcW w:w="0" w:type="auto"/>
            <w:tcBorders>
              <w:top w:val="nil"/>
              <w:left w:val="nil"/>
              <w:bottom w:val="nil"/>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8</m:t>
                    </m:r>
                  </m:sub>
                </m:sSub>
              </m:oMath>
            </m:oMathPara>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0.0043 </w:t>
            </w:r>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0.0275 </w:t>
            </w:r>
          </w:p>
        </w:tc>
      </w:tr>
      <w:tr w:rsidR="00814CE6" w:rsidTr="00AA7CE8">
        <w:trPr>
          <w:jc w:val="center"/>
        </w:trPr>
        <w:tc>
          <w:tcPr>
            <w:tcW w:w="0" w:type="auto"/>
            <w:tcBorders>
              <w:top w:val="nil"/>
              <w:left w:val="nil"/>
              <w:bottom w:val="nil"/>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42</m:t>
                    </m:r>
                  </m:sub>
                </m:sSub>
              </m:oMath>
            </m:oMathPara>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0.0048 </w:t>
            </w:r>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0.0323 </w:t>
            </w:r>
          </w:p>
        </w:tc>
      </w:tr>
      <w:tr w:rsidR="00814CE6" w:rsidTr="00AA7CE8">
        <w:trPr>
          <w:jc w:val="center"/>
        </w:trPr>
        <w:tc>
          <w:tcPr>
            <w:tcW w:w="0" w:type="auto"/>
            <w:tcBorders>
              <w:top w:val="nil"/>
              <w:left w:val="nil"/>
              <w:bottom w:val="nil"/>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23</m:t>
                    </m:r>
                  </m:sub>
                </m:sSub>
              </m:oMath>
            </m:oMathPara>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0.0381 </w:t>
            </w:r>
          </w:p>
        </w:tc>
      </w:tr>
      <w:tr w:rsidR="00814CE6" w:rsidTr="00AA7CE8">
        <w:trPr>
          <w:jc w:val="center"/>
        </w:trPr>
        <w:tc>
          <w:tcPr>
            <w:tcW w:w="0" w:type="auto"/>
            <w:tcBorders>
              <w:top w:val="nil"/>
              <w:left w:val="nil"/>
              <w:bottom w:val="nil"/>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26</m:t>
                    </m:r>
                  </m:sub>
                </m:sSub>
              </m:oMath>
            </m:oMathPara>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0.0053 </w:t>
            </w:r>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0.0434 </w:t>
            </w:r>
          </w:p>
        </w:tc>
      </w:tr>
      <w:tr w:rsidR="00814CE6" w:rsidTr="00AA7CE8">
        <w:trPr>
          <w:jc w:val="center"/>
        </w:trPr>
        <w:tc>
          <w:tcPr>
            <w:tcW w:w="0" w:type="auto"/>
            <w:tcBorders>
              <w:top w:val="nil"/>
              <w:left w:val="nil"/>
              <w:bottom w:val="nil"/>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oMath>
            </m:oMathPara>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0.0047 </w:t>
            </w:r>
          </w:p>
        </w:tc>
        <w:tc>
          <w:tcPr>
            <w:tcW w:w="0" w:type="auto"/>
            <w:tcBorders>
              <w:top w:val="nil"/>
              <w:left w:val="nil"/>
              <w:bottom w:val="nil"/>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0.0480 </w:t>
            </w:r>
          </w:p>
        </w:tc>
      </w:tr>
      <w:tr w:rsidR="00814CE6" w:rsidTr="00AA7CE8">
        <w:trPr>
          <w:jc w:val="center"/>
        </w:trPr>
        <w:tc>
          <w:tcPr>
            <w:tcW w:w="0" w:type="auto"/>
            <w:tcBorders>
              <w:top w:val="nil"/>
              <w:left w:val="nil"/>
              <w:bottom w:val="single" w:sz="4" w:space="0" w:color="auto"/>
              <w:right w:val="nil"/>
            </w:tcBorders>
            <w:vAlign w:val="center"/>
          </w:tcPr>
          <w:p w:rsidR="00814CE6" w:rsidRDefault="00814CE6" w:rsidP="00814CE6">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814CE6" w:rsidRPr="0039261D" w:rsidRDefault="004F2B12" w:rsidP="00814CE6">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44</m:t>
                    </m:r>
                  </m:sub>
                </m:sSub>
              </m:oMath>
            </m:oMathPara>
          </w:p>
        </w:tc>
        <w:tc>
          <w:tcPr>
            <w:tcW w:w="0" w:type="auto"/>
            <w:tcBorders>
              <w:top w:val="nil"/>
              <w:left w:val="nil"/>
              <w:bottom w:val="single" w:sz="4" w:space="0" w:color="auto"/>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0.0043 </w:t>
            </w:r>
          </w:p>
        </w:tc>
        <w:tc>
          <w:tcPr>
            <w:tcW w:w="0" w:type="auto"/>
            <w:tcBorders>
              <w:top w:val="nil"/>
              <w:left w:val="nil"/>
              <w:bottom w:val="single" w:sz="4" w:space="0" w:color="auto"/>
              <w:right w:val="nil"/>
            </w:tcBorders>
            <w:vAlign w:val="center"/>
          </w:tcPr>
          <w:p w:rsidR="00814CE6" w:rsidRDefault="00814CE6" w:rsidP="00814CE6">
            <w:pPr>
              <w:pStyle w:val="ae"/>
              <w:jc w:val="right"/>
              <w:rPr>
                <w:rFonts w:ascii="新細明體" w:eastAsia="新細明體" w:hAnsi="新細明體" w:cs="新細明體"/>
                <w:color w:val="000000"/>
                <w:szCs w:val="24"/>
              </w:rPr>
            </w:pPr>
            <w:r>
              <w:rPr>
                <w:rFonts w:hint="eastAsia"/>
                <w:color w:val="000000"/>
              </w:rPr>
              <w:t xml:space="preserve">0.0523 </w:t>
            </w:r>
          </w:p>
        </w:tc>
      </w:tr>
    </w:tbl>
    <w:p w:rsidR="006744EC" w:rsidRDefault="006744EC" w:rsidP="00F9122B">
      <w:pPr>
        <w:ind w:firstLine="490"/>
      </w:pPr>
    </w:p>
    <w:p w:rsidR="00E51AD5" w:rsidRDefault="00E51AD5" w:rsidP="00AA7CE8">
      <w:pPr>
        <w:keepNext/>
        <w:ind w:firstLine="490"/>
        <w:jc w:val="center"/>
      </w:pPr>
      <w:r>
        <w:rPr>
          <w:noProof/>
        </w:rPr>
        <w:drawing>
          <wp:inline distT="0" distB="0" distL="0" distR="0" wp14:anchorId="471712B1" wp14:editId="5B34F288">
            <wp:extent cx="4118775" cy="2966423"/>
            <wp:effectExtent l="0" t="0" r="0" b="0"/>
            <wp:docPr id="339" name="圖片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0">
                      <a:extLst>
                        <a:ext uri="{28A0092B-C50C-407E-A947-70E740481C1C}">
                          <a14:useLocalDpi xmlns:a14="http://schemas.microsoft.com/office/drawing/2010/main" val="0"/>
                        </a:ext>
                      </a:extLst>
                    </a:blip>
                    <a:srcRect l="6318" t="5557" r="8484"/>
                    <a:stretch/>
                  </pic:blipFill>
                  <pic:spPr bwMode="auto">
                    <a:xfrm>
                      <a:off x="0" y="0"/>
                      <a:ext cx="4114186" cy="2963118"/>
                    </a:xfrm>
                    <a:prstGeom prst="rect">
                      <a:avLst/>
                    </a:prstGeom>
                    <a:noFill/>
                    <a:ln>
                      <a:noFill/>
                    </a:ln>
                    <a:extLst>
                      <a:ext uri="{53640926-AAD7-44D8-BBD7-CCE9431645EC}">
                        <a14:shadowObscured xmlns:a14="http://schemas.microsoft.com/office/drawing/2010/main"/>
                      </a:ext>
                    </a:extLst>
                  </pic:spPr>
                </pic:pic>
              </a:graphicData>
            </a:graphic>
          </wp:inline>
        </w:drawing>
      </w:r>
    </w:p>
    <w:p w:rsidR="008E4596" w:rsidRDefault="00E51AD5" w:rsidP="00AA7CE8">
      <w:pPr>
        <w:jc w:val="center"/>
      </w:pPr>
      <w:bookmarkStart w:id="113" w:name="_Ref486173300"/>
      <w:bookmarkStart w:id="114" w:name="_Toc4907659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26</w:t>
      </w:r>
      <w:r>
        <w:fldChar w:fldCharType="end"/>
      </w:r>
      <w:bookmarkEnd w:id="113"/>
      <w:r>
        <w:rPr>
          <w:rFonts w:hint="eastAsia"/>
        </w:rPr>
        <w:t>輸入特徵數對於目標總選取增益量變化</w:t>
      </w:r>
      <w:r>
        <w:rPr>
          <w:rFonts w:hint="eastAsia"/>
        </w:rPr>
        <w:t>-</w:t>
      </w:r>
      <w:r>
        <w:rPr>
          <w:rFonts w:hint="eastAsia"/>
        </w:rPr>
        <w:t>以</w:t>
      </w:r>
      <w:r w:rsidR="00DA45E9">
        <w:rPr>
          <w:rFonts w:hint="eastAsia"/>
        </w:rPr>
        <w:t>微軟</w:t>
      </w:r>
      <w:r>
        <w:rPr>
          <w:rFonts w:hint="eastAsia"/>
        </w:rPr>
        <w:t>集團為目標</w:t>
      </w:r>
      <w:bookmarkEnd w:id="114"/>
    </w:p>
    <w:p w:rsidR="00E51AD5" w:rsidRDefault="00E51AD5" w:rsidP="00E51AD5"/>
    <w:p w:rsidR="000E6EC7" w:rsidRDefault="000E6EC7" w:rsidP="00E51AD5"/>
    <w:p w:rsidR="000E6EC7" w:rsidRDefault="000E6EC7" w:rsidP="00E51AD5"/>
    <w:p w:rsidR="000E6EC7" w:rsidRDefault="000E6EC7" w:rsidP="00E51AD5"/>
    <w:p w:rsidR="000E6EC7" w:rsidRDefault="000E6EC7" w:rsidP="00E51AD5"/>
    <w:p w:rsidR="000E6EC7" w:rsidRDefault="000E6EC7" w:rsidP="00E51AD5"/>
    <w:p w:rsidR="000E6EC7" w:rsidRPr="00E51AD5" w:rsidRDefault="000E6EC7" w:rsidP="00E51AD5"/>
    <w:p w:rsidR="00E51AD5" w:rsidRDefault="00E51AD5" w:rsidP="00AA7CE8">
      <w:pPr>
        <w:jc w:val="center"/>
      </w:pPr>
      <w:bookmarkStart w:id="115" w:name="_Ref486173315"/>
      <w:bookmarkStart w:id="116" w:name="_Toc49076599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9</w:t>
      </w:r>
      <w:r>
        <w:fldChar w:fldCharType="end"/>
      </w:r>
      <w:bookmarkEnd w:id="115"/>
      <w:r>
        <w:rPr>
          <w:rFonts w:hint="eastAsia"/>
        </w:rPr>
        <w:t>實驗二複數類神經模型設定</w:t>
      </w:r>
      <w:bookmarkEnd w:id="116"/>
    </w:p>
    <w:tbl>
      <w:tblPr>
        <w:tblW w:w="0" w:type="auto"/>
        <w:jc w:val="center"/>
        <w:tblLook w:val="04A0" w:firstRow="1" w:lastRow="0" w:firstColumn="1" w:lastColumn="0" w:noHBand="0" w:noVBand="1"/>
      </w:tblPr>
      <w:tblGrid>
        <w:gridCol w:w="4077"/>
        <w:gridCol w:w="3402"/>
      </w:tblGrid>
      <w:tr w:rsidR="0021732F" w:rsidRPr="00697F63" w:rsidTr="00AA7CE8">
        <w:trPr>
          <w:jc w:val="center"/>
        </w:trPr>
        <w:tc>
          <w:tcPr>
            <w:tcW w:w="4077" w:type="dxa"/>
            <w:tcBorders>
              <w:top w:val="single" w:sz="4" w:space="0" w:color="auto"/>
              <w:left w:val="nil"/>
              <w:bottom w:val="single" w:sz="4" w:space="0" w:color="auto"/>
              <w:right w:val="nil"/>
            </w:tcBorders>
          </w:tcPr>
          <w:p w:rsidR="0021732F" w:rsidRPr="00697F63" w:rsidRDefault="0021732F" w:rsidP="0021732F">
            <w:pPr>
              <w:pStyle w:val="ae"/>
            </w:pPr>
            <w:r>
              <w:rPr>
                <w:rFonts w:hint="eastAsia"/>
              </w:rPr>
              <w:t>類神經模型設定</w:t>
            </w:r>
          </w:p>
        </w:tc>
        <w:tc>
          <w:tcPr>
            <w:tcW w:w="3402" w:type="dxa"/>
            <w:tcBorders>
              <w:top w:val="single" w:sz="4" w:space="0" w:color="auto"/>
              <w:left w:val="nil"/>
              <w:bottom w:val="single" w:sz="4" w:space="0" w:color="auto"/>
              <w:right w:val="nil"/>
            </w:tcBorders>
          </w:tcPr>
          <w:p w:rsidR="0021732F" w:rsidRPr="00697F63" w:rsidRDefault="0021732F" w:rsidP="0021732F">
            <w:pPr>
              <w:pStyle w:val="ae"/>
            </w:pPr>
          </w:p>
        </w:tc>
      </w:tr>
      <w:tr w:rsidR="0021732F" w:rsidRPr="00697F63" w:rsidTr="00AA7CE8">
        <w:trPr>
          <w:jc w:val="center"/>
        </w:trPr>
        <w:tc>
          <w:tcPr>
            <w:tcW w:w="4077" w:type="dxa"/>
            <w:tcBorders>
              <w:top w:val="single" w:sz="4" w:space="0" w:color="auto"/>
              <w:left w:val="nil"/>
              <w:bottom w:val="nil"/>
              <w:right w:val="nil"/>
            </w:tcBorders>
            <w:vAlign w:val="center"/>
          </w:tcPr>
          <w:p w:rsidR="0021732F" w:rsidRPr="00697F63" w:rsidRDefault="0021732F" w:rsidP="0021732F">
            <w:pPr>
              <w:pStyle w:val="ae"/>
            </w:pPr>
            <w:r>
              <w:rPr>
                <w:rFonts w:hint="eastAsia"/>
              </w:rPr>
              <w:t>輸入特徵</w:t>
            </w:r>
          </w:p>
        </w:tc>
        <w:tc>
          <w:tcPr>
            <w:tcW w:w="3402" w:type="dxa"/>
            <w:tcBorders>
              <w:top w:val="single" w:sz="4" w:space="0" w:color="auto"/>
              <w:left w:val="nil"/>
              <w:bottom w:val="nil"/>
              <w:right w:val="nil"/>
            </w:tcBorders>
          </w:tcPr>
          <w:p w:rsidR="0021732F" w:rsidRPr="00393ED7" w:rsidRDefault="000C2828" w:rsidP="0021732F">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e>
                </m:d>
              </m:oMath>
            </m:oMathPara>
          </w:p>
        </w:tc>
      </w:tr>
      <w:tr w:rsidR="00EA71F5" w:rsidRPr="00697F63" w:rsidTr="00AA7CE8">
        <w:trPr>
          <w:jc w:val="center"/>
        </w:trPr>
        <w:tc>
          <w:tcPr>
            <w:tcW w:w="4077" w:type="dxa"/>
            <w:tcBorders>
              <w:top w:val="nil"/>
              <w:left w:val="nil"/>
              <w:bottom w:val="nil"/>
              <w:right w:val="nil"/>
            </w:tcBorders>
            <w:vAlign w:val="center"/>
          </w:tcPr>
          <w:p w:rsidR="00EA71F5" w:rsidRPr="00697F63" w:rsidRDefault="00EA71F5" w:rsidP="0021732F">
            <w:pPr>
              <w:pStyle w:val="ae"/>
            </w:pPr>
            <w:r>
              <w:rPr>
                <w:rFonts w:hint="eastAsia"/>
              </w:rPr>
              <w:t>學習次數</w:t>
            </w:r>
          </w:p>
        </w:tc>
        <w:tc>
          <w:tcPr>
            <w:tcW w:w="3402" w:type="dxa"/>
            <w:tcBorders>
              <w:top w:val="nil"/>
              <w:left w:val="nil"/>
              <w:bottom w:val="nil"/>
              <w:right w:val="nil"/>
            </w:tcBorders>
          </w:tcPr>
          <w:p w:rsidR="00EA71F5" w:rsidRPr="00697F63" w:rsidRDefault="00EA71F5" w:rsidP="00EA71F5">
            <w:pPr>
              <w:pStyle w:val="ae"/>
              <w:jc w:val="center"/>
            </w:pPr>
            <w:r>
              <w:rPr>
                <w:rFonts w:hint="eastAsia"/>
              </w:rPr>
              <w:t>50</w:t>
            </w:r>
          </w:p>
        </w:tc>
      </w:tr>
      <w:tr w:rsidR="007625B4" w:rsidRPr="00697F63" w:rsidTr="00AA7CE8">
        <w:trPr>
          <w:jc w:val="center"/>
        </w:trPr>
        <w:tc>
          <w:tcPr>
            <w:tcW w:w="4077" w:type="dxa"/>
            <w:tcBorders>
              <w:top w:val="nil"/>
              <w:left w:val="nil"/>
              <w:bottom w:val="nil"/>
              <w:right w:val="nil"/>
            </w:tcBorders>
            <w:vAlign w:val="center"/>
          </w:tcPr>
          <w:p w:rsidR="007625B4" w:rsidRDefault="007625B4" w:rsidP="00D76295">
            <w:pPr>
              <w:pStyle w:val="ae"/>
            </w:pPr>
            <w:r>
              <w:rPr>
                <w:rFonts w:hint="eastAsia"/>
              </w:rPr>
              <w:t>輸出值數量</w:t>
            </w:r>
            <w:r>
              <w:rPr>
                <w:rFonts w:hint="eastAsia"/>
              </w:rPr>
              <w:t>(</w:t>
            </w:r>
            <w:r>
              <w:rPr>
                <w:rFonts w:hint="eastAsia"/>
              </w:rPr>
              <w:t>複數型態</w:t>
            </w:r>
            <w:r>
              <w:rPr>
                <w:rFonts w:hint="eastAsia"/>
              </w:rPr>
              <w:t>)</w:t>
            </w:r>
          </w:p>
        </w:tc>
        <w:tc>
          <w:tcPr>
            <w:tcW w:w="3402" w:type="dxa"/>
            <w:tcBorders>
              <w:top w:val="nil"/>
              <w:left w:val="nil"/>
              <w:bottom w:val="nil"/>
              <w:right w:val="nil"/>
            </w:tcBorders>
          </w:tcPr>
          <w:p w:rsidR="007625B4" w:rsidRDefault="007625B4" w:rsidP="007625B4">
            <w:pPr>
              <w:pStyle w:val="ae"/>
              <w:jc w:val="center"/>
            </w:pPr>
            <w:r>
              <w:rPr>
                <w:rFonts w:hint="eastAsia"/>
              </w:rPr>
              <w:t>1</w:t>
            </w:r>
          </w:p>
        </w:tc>
      </w:tr>
      <w:tr w:rsidR="00EA71F5" w:rsidRPr="00697F63" w:rsidTr="00AA7CE8">
        <w:trPr>
          <w:jc w:val="center"/>
        </w:trPr>
        <w:tc>
          <w:tcPr>
            <w:tcW w:w="4077" w:type="dxa"/>
            <w:tcBorders>
              <w:top w:val="nil"/>
              <w:left w:val="nil"/>
              <w:bottom w:val="nil"/>
              <w:right w:val="nil"/>
            </w:tcBorders>
            <w:vAlign w:val="center"/>
          </w:tcPr>
          <w:p w:rsidR="00EA71F5" w:rsidRDefault="00EA71F5" w:rsidP="0021732F">
            <w:pPr>
              <w:pStyle w:val="ae"/>
            </w:pPr>
            <w:r>
              <w:rPr>
                <w:rFonts w:hint="eastAsia"/>
              </w:rPr>
              <w:t>前鑑部個數</w:t>
            </w:r>
          </w:p>
        </w:tc>
        <w:tc>
          <w:tcPr>
            <w:tcW w:w="3402" w:type="dxa"/>
            <w:tcBorders>
              <w:top w:val="nil"/>
              <w:left w:val="nil"/>
              <w:bottom w:val="nil"/>
              <w:right w:val="nil"/>
            </w:tcBorders>
          </w:tcPr>
          <w:p w:rsidR="00EA71F5" w:rsidRPr="00AE4D92" w:rsidRDefault="00EA71F5" w:rsidP="00EA71F5">
            <w:pPr>
              <w:pStyle w:val="ae"/>
              <w:jc w:val="center"/>
            </w:pPr>
            <w:r>
              <w:rPr>
                <w:rFonts w:hint="eastAsia"/>
              </w:rPr>
              <w:t>9</w:t>
            </w:r>
          </w:p>
        </w:tc>
      </w:tr>
      <w:tr w:rsidR="00EA71F5" w:rsidRPr="00697F63" w:rsidTr="00AA7CE8">
        <w:trPr>
          <w:jc w:val="center"/>
        </w:trPr>
        <w:tc>
          <w:tcPr>
            <w:tcW w:w="4077" w:type="dxa"/>
            <w:tcBorders>
              <w:top w:val="nil"/>
              <w:left w:val="nil"/>
              <w:bottom w:val="nil"/>
              <w:right w:val="nil"/>
            </w:tcBorders>
            <w:vAlign w:val="center"/>
          </w:tcPr>
          <w:p w:rsidR="00EA71F5" w:rsidRPr="00697F63" w:rsidRDefault="00EA71F5" w:rsidP="0021732F">
            <w:pPr>
              <w:pStyle w:val="ae"/>
            </w:pPr>
            <w:r>
              <w:rPr>
                <w:rFonts w:hint="eastAsia"/>
              </w:rPr>
              <w:t>前鑑部參數總個數</w:t>
            </w:r>
          </w:p>
        </w:tc>
        <w:tc>
          <w:tcPr>
            <w:tcW w:w="3402" w:type="dxa"/>
            <w:tcBorders>
              <w:top w:val="nil"/>
              <w:left w:val="nil"/>
              <w:bottom w:val="nil"/>
              <w:right w:val="nil"/>
            </w:tcBorders>
          </w:tcPr>
          <w:p w:rsidR="00EA71F5" w:rsidRPr="00697F63" w:rsidRDefault="00EA71F5" w:rsidP="00EA71F5">
            <w:pPr>
              <w:pStyle w:val="ae"/>
              <w:jc w:val="center"/>
            </w:pPr>
            <w:r>
              <w:rPr>
                <w:rFonts w:hint="eastAsia"/>
              </w:rPr>
              <w:t>18</w:t>
            </w:r>
          </w:p>
        </w:tc>
      </w:tr>
      <w:tr w:rsidR="00EA71F5" w:rsidRPr="00697F63" w:rsidTr="00AA7CE8">
        <w:trPr>
          <w:jc w:val="center"/>
        </w:trPr>
        <w:tc>
          <w:tcPr>
            <w:tcW w:w="4077" w:type="dxa"/>
            <w:tcBorders>
              <w:top w:val="nil"/>
              <w:left w:val="nil"/>
              <w:right w:val="nil"/>
            </w:tcBorders>
            <w:vAlign w:val="center"/>
          </w:tcPr>
          <w:p w:rsidR="00EA71F5" w:rsidRPr="00697F63" w:rsidRDefault="00EA71F5" w:rsidP="0021732F">
            <w:pPr>
              <w:pStyle w:val="ae"/>
            </w:pPr>
            <w:r>
              <w:rPr>
                <w:rFonts w:hint="eastAsia"/>
              </w:rPr>
              <w:t>後鑑部規則個數</w:t>
            </w:r>
          </w:p>
        </w:tc>
        <w:tc>
          <w:tcPr>
            <w:tcW w:w="3402" w:type="dxa"/>
            <w:tcBorders>
              <w:top w:val="nil"/>
              <w:left w:val="nil"/>
              <w:right w:val="nil"/>
            </w:tcBorders>
            <w:vAlign w:val="center"/>
          </w:tcPr>
          <w:p w:rsidR="00EA71F5" w:rsidRPr="00697F63" w:rsidRDefault="00EA71F5" w:rsidP="00EA71F5">
            <w:pPr>
              <w:pStyle w:val="ae"/>
              <w:jc w:val="center"/>
            </w:pPr>
            <w:r>
              <w:rPr>
                <w:rFonts w:hint="eastAsia"/>
              </w:rPr>
              <w:t>9</w:t>
            </w:r>
          </w:p>
        </w:tc>
      </w:tr>
      <w:tr w:rsidR="00EA71F5" w:rsidRPr="00697F63" w:rsidTr="00AA7CE8">
        <w:trPr>
          <w:jc w:val="center"/>
        </w:trPr>
        <w:tc>
          <w:tcPr>
            <w:tcW w:w="4077" w:type="dxa"/>
            <w:tcBorders>
              <w:top w:val="nil"/>
              <w:left w:val="nil"/>
              <w:bottom w:val="single" w:sz="4" w:space="0" w:color="auto"/>
              <w:right w:val="nil"/>
            </w:tcBorders>
            <w:vAlign w:val="center"/>
          </w:tcPr>
          <w:p w:rsidR="00EA71F5" w:rsidRPr="00697F63" w:rsidRDefault="00EA71F5" w:rsidP="0021732F">
            <w:pPr>
              <w:pStyle w:val="ae"/>
            </w:pPr>
            <w:r>
              <w:rPr>
                <w:rFonts w:hint="eastAsia"/>
              </w:rPr>
              <w:t>後鑑部規則參數總個數</w:t>
            </w:r>
          </w:p>
        </w:tc>
        <w:tc>
          <w:tcPr>
            <w:tcW w:w="3402" w:type="dxa"/>
            <w:tcBorders>
              <w:top w:val="nil"/>
              <w:left w:val="nil"/>
              <w:bottom w:val="single" w:sz="4" w:space="0" w:color="auto"/>
              <w:right w:val="nil"/>
            </w:tcBorders>
          </w:tcPr>
          <w:p w:rsidR="00EA71F5" w:rsidRPr="00697F63" w:rsidRDefault="00EA71F5" w:rsidP="00EA71F5">
            <w:pPr>
              <w:pStyle w:val="ae"/>
              <w:jc w:val="center"/>
            </w:pPr>
            <w:r>
              <w:rPr>
                <w:rFonts w:hint="eastAsia"/>
              </w:rPr>
              <w:t>27</w:t>
            </w:r>
          </w:p>
        </w:tc>
      </w:tr>
    </w:tbl>
    <w:p w:rsidR="00E51AD5" w:rsidRDefault="00E51AD5" w:rsidP="00E51AD5"/>
    <w:p w:rsidR="000A7C3F" w:rsidRDefault="000A7C3F" w:rsidP="00AA7CE8">
      <w:pPr>
        <w:jc w:val="center"/>
      </w:pPr>
      <w:bookmarkStart w:id="117" w:name="_Ref486173321"/>
      <w:bookmarkStart w:id="118" w:name="_Toc49076599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10</w:t>
      </w:r>
      <w:r>
        <w:fldChar w:fldCharType="end"/>
      </w:r>
      <w:bookmarkEnd w:id="117"/>
      <w:r>
        <w:rPr>
          <w:rFonts w:hint="eastAsia"/>
        </w:rPr>
        <w:t>實驗二</w:t>
      </w:r>
      <w:r>
        <w:rPr>
          <w:rFonts w:hint="eastAsia"/>
        </w:rPr>
        <w:t>MGCACO-RLSE</w:t>
      </w:r>
      <w:r>
        <w:rPr>
          <w:rFonts w:hint="eastAsia"/>
        </w:rPr>
        <w:t>複合式演算法參數設定</w:t>
      </w:r>
      <w:bookmarkEnd w:id="118"/>
    </w:p>
    <w:tbl>
      <w:tblPr>
        <w:tblW w:w="7621" w:type="dxa"/>
        <w:jc w:val="center"/>
        <w:tblLook w:val="04A0" w:firstRow="1" w:lastRow="0" w:firstColumn="1" w:lastColumn="0" w:noHBand="0" w:noVBand="1"/>
      </w:tblPr>
      <w:tblGrid>
        <w:gridCol w:w="4928"/>
        <w:gridCol w:w="2693"/>
      </w:tblGrid>
      <w:tr w:rsidR="00F56AFD" w:rsidTr="00AA7CE8">
        <w:trPr>
          <w:jc w:val="center"/>
        </w:trPr>
        <w:tc>
          <w:tcPr>
            <w:tcW w:w="4928" w:type="dxa"/>
            <w:tcBorders>
              <w:top w:val="single" w:sz="4" w:space="0" w:color="auto"/>
              <w:left w:val="nil"/>
              <w:bottom w:val="single" w:sz="4" w:space="0" w:color="auto"/>
              <w:right w:val="nil"/>
            </w:tcBorders>
          </w:tcPr>
          <w:p w:rsidR="00F56AFD" w:rsidRDefault="00F56AFD" w:rsidP="00AA7CE8">
            <w:pPr>
              <w:pStyle w:val="ae"/>
            </w:pPr>
            <w:r>
              <w:rPr>
                <w:rFonts w:hint="eastAsia"/>
              </w:rPr>
              <w:t>MGCACO</w:t>
            </w:r>
          </w:p>
        </w:tc>
        <w:tc>
          <w:tcPr>
            <w:tcW w:w="2693" w:type="dxa"/>
            <w:tcBorders>
              <w:top w:val="single" w:sz="4" w:space="0" w:color="auto"/>
              <w:left w:val="nil"/>
              <w:bottom w:val="single" w:sz="4" w:space="0" w:color="auto"/>
              <w:right w:val="nil"/>
            </w:tcBorders>
          </w:tcPr>
          <w:p w:rsidR="00F56AFD" w:rsidRDefault="00F56AFD" w:rsidP="00AA7CE8">
            <w:pPr>
              <w:pStyle w:val="ae"/>
            </w:pPr>
          </w:p>
        </w:tc>
      </w:tr>
      <w:tr w:rsidR="00EA71F5" w:rsidTr="00AA7CE8">
        <w:trPr>
          <w:jc w:val="center"/>
        </w:trPr>
        <w:tc>
          <w:tcPr>
            <w:tcW w:w="4928" w:type="dxa"/>
            <w:tcBorders>
              <w:top w:val="single" w:sz="4" w:space="0" w:color="auto"/>
              <w:left w:val="nil"/>
              <w:bottom w:val="nil"/>
              <w:right w:val="nil"/>
            </w:tcBorders>
            <w:vAlign w:val="center"/>
          </w:tcPr>
          <w:p w:rsidR="00EA71F5" w:rsidRDefault="00EA71F5" w:rsidP="00AA7CE8">
            <w:pPr>
              <w:pStyle w:val="ae"/>
            </w:pPr>
            <w:r>
              <w:rPr>
                <w:rFonts w:hint="eastAsia"/>
              </w:rPr>
              <w:t>蟻群組數量</w:t>
            </w:r>
            <w:r>
              <w:rPr>
                <w:rFonts w:hint="eastAsia"/>
              </w:rPr>
              <w:t xml:space="preserve"> </w:t>
            </w:r>
          </w:p>
        </w:tc>
        <w:tc>
          <w:tcPr>
            <w:tcW w:w="2693" w:type="dxa"/>
            <w:tcBorders>
              <w:top w:val="single" w:sz="4" w:space="0" w:color="auto"/>
              <w:left w:val="nil"/>
              <w:bottom w:val="nil"/>
              <w:right w:val="nil"/>
            </w:tcBorders>
          </w:tcPr>
          <w:p w:rsidR="00EA71F5" w:rsidRDefault="00EA71F5" w:rsidP="00AA7CE8">
            <w:pPr>
              <w:pStyle w:val="ae"/>
            </w:pPr>
            <w:r>
              <w:rPr>
                <w:rFonts w:hint="eastAsia"/>
              </w:rPr>
              <w:t>3</w:t>
            </w:r>
          </w:p>
        </w:tc>
      </w:tr>
      <w:tr w:rsidR="00EA71F5" w:rsidTr="00AA7CE8">
        <w:trPr>
          <w:jc w:val="center"/>
        </w:trPr>
        <w:tc>
          <w:tcPr>
            <w:tcW w:w="4928" w:type="dxa"/>
            <w:tcBorders>
              <w:top w:val="nil"/>
              <w:left w:val="nil"/>
              <w:bottom w:val="nil"/>
              <w:right w:val="nil"/>
            </w:tcBorders>
            <w:vAlign w:val="center"/>
          </w:tcPr>
          <w:p w:rsidR="00EA71F5" w:rsidRDefault="00EA71F5" w:rsidP="00AA7CE8">
            <w:pPr>
              <w:pStyle w:val="ae"/>
            </w:pPr>
            <w:r>
              <w:rPr>
                <w:rFonts w:hint="eastAsia"/>
              </w:rPr>
              <w:t>每蟻群組回傳蟻群解數量</w:t>
            </w:r>
          </w:p>
        </w:tc>
        <w:tc>
          <w:tcPr>
            <w:tcW w:w="2693" w:type="dxa"/>
            <w:tcBorders>
              <w:top w:val="nil"/>
              <w:left w:val="nil"/>
              <w:bottom w:val="nil"/>
              <w:right w:val="nil"/>
            </w:tcBorders>
          </w:tcPr>
          <w:p w:rsidR="00EA71F5" w:rsidRDefault="00EA71F5" w:rsidP="00AA7CE8">
            <w:pPr>
              <w:pStyle w:val="ae"/>
            </w:pPr>
            <w:r>
              <w:rPr>
                <w:rFonts w:hint="eastAsia"/>
              </w:rPr>
              <w:t>5</w:t>
            </w:r>
          </w:p>
        </w:tc>
      </w:tr>
      <w:tr w:rsidR="00EA71F5" w:rsidTr="00AA7CE8">
        <w:trPr>
          <w:jc w:val="center"/>
        </w:trPr>
        <w:tc>
          <w:tcPr>
            <w:tcW w:w="4928" w:type="dxa"/>
            <w:tcBorders>
              <w:top w:val="nil"/>
              <w:left w:val="nil"/>
              <w:bottom w:val="nil"/>
              <w:right w:val="nil"/>
            </w:tcBorders>
            <w:vAlign w:val="center"/>
          </w:tcPr>
          <w:p w:rsidR="00EA71F5" w:rsidRDefault="00EA71F5" w:rsidP="00AA7CE8">
            <w:pPr>
              <w:pStyle w:val="ae"/>
            </w:pPr>
            <w:r>
              <w:rPr>
                <w:rFonts w:hint="eastAsia"/>
              </w:rPr>
              <w:t>每個蟻群組中蟻群解數量</w:t>
            </w:r>
          </w:p>
        </w:tc>
        <w:tc>
          <w:tcPr>
            <w:tcW w:w="2693" w:type="dxa"/>
            <w:tcBorders>
              <w:top w:val="nil"/>
              <w:left w:val="nil"/>
              <w:bottom w:val="nil"/>
              <w:right w:val="nil"/>
            </w:tcBorders>
          </w:tcPr>
          <w:p w:rsidR="00EA71F5" w:rsidRDefault="00EA71F5" w:rsidP="00AA7CE8">
            <w:pPr>
              <w:pStyle w:val="ae"/>
            </w:pPr>
            <w:r>
              <w:rPr>
                <w:rFonts w:hint="eastAsia"/>
              </w:rPr>
              <w:t>30</w:t>
            </w:r>
          </w:p>
        </w:tc>
      </w:tr>
      <w:tr w:rsidR="00EA71F5" w:rsidTr="00AA7CE8">
        <w:trPr>
          <w:jc w:val="center"/>
        </w:trPr>
        <w:tc>
          <w:tcPr>
            <w:tcW w:w="4928" w:type="dxa"/>
            <w:tcBorders>
              <w:top w:val="nil"/>
              <w:left w:val="nil"/>
              <w:bottom w:val="nil"/>
              <w:right w:val="nil"/>
            </w:tcBorders>
            <w:vAlign w:val="center"/>
          </w:tcPr>
          <w:p w:rsidR="00EA71F5" w:rsidRDefault="00EA71F5" w:rsidP="00AA7CE8">
            <w:pPr>
              <w:pStyle w:val="ae"/>
            </w:pPr>
            <w:r>
              <w:rPr>
                <w:rFonts w:hint="eastAsia"/>
              </w:rPr>
              <w:t>每個蟻群組更新</w:t>
            </w:r>
            <w:r w:rsidR="00C41AA5">
              <w:rPr>
                <w:rFonts w:hint="eastAsia"/>
              </w:rPr>
              <w:t>蟻群解</w:t>
            </w:r>
            <w:r>
              <w:rPr>
                <w:rFonts w:hint="eastAsia"/>
              </w:rPr>
              <w:t>數量</w:t>
            </w:r>
          </w:p>
        </w:tc>
        <w:tc>
          <w:tcPr>
            <w:tcW w:w="2693" w:type="dxa"/>
            <w:tcBorders>
              <w:top w:val="nil"/>
              <w:left w:val="nil"/>
              <w:bottom w:val="nil"/>
              <w:right w:val="nil"/>
            </w:tcBorders>
          </w:tcPr>
          <w:p w:rsidR="00EA71F5" w:rsidRDefault="00EA71F5" w:rsidP="00AA7CE8">
            <w:pPr>
              <w:pStyle w:val="ae"/>
            </w:pPr>
            <w:r>
              <w:rPr>
                <w:rFonts w:hint="eastAsia"/>
              </w:rPr>
              <w:t>20</w:t>
            </w:r>
          </w:p>
        </w:tc>
      </w:tr>
      <w:tr w:rsidR="00A47DC9" w:rsidTr="00AA7CE8">
        <w:trPr>
          <w:jc w:val="center"/>
        </w:trPr>
        <w:tc>
          <w:tcPr>
            <w:tcW w:w="4928" w:type="dxa"/>
            <w:tcBorders>
              <w:top w:val="nil"/>
              <w:left w:val="nil"/>
              <w:bottom w:val="nil"/>
              <w:right w:val="nil"/>
            </w:tcBorders>
            <w:vAlign w:val="center"/>
          </w:tcPr>
          <w:p w:rsidR="00A47DC9" w:rsidRDefault="00A47DC9" w:rsidP="00AA7CE8">
            <w:pPr>
              <w:pStyle w:val="ae"/>
            </w:pPr>
            <m:oMath>
              <m:r>
                <w:rPr>
                  <w:rFonts w:ascii="Cambria Math" w:hAnsi="Cambria Math"/>
                </w:rPr>
                <m:t>pbestL</m:t>
              </m:r>
            </m:oMath>
            <w:r>
              <w:rPr>
                <w:rFonts w:hint="eastAsia"/>
              </w:rPr>
              <w:t>更新蟻群解比例</w:t>
            </w:r>
          </w:p>
        </w:tc>
        <w:tc>
          <w:tcPr>
            <w:tcW w:w="2693" w:type="dxa"/>
            <w:tcBorders>
              <w:top w:val="nil"/>
              <w:left w:val="nil"/>
              <w:bottom w:val="nil"/>
              <w:right w:val="nil"/>
            </w:tcBorders>
          </w:tcPr>
          <w:p w:rsidR="00A47DC9" w:rsidRDefault="00A47DC9" w:rsidP="00023153">
            <w:pPr>
              <w:pStyle w:val="ae"/>
            </w:pPr>
            <w:r>
              <w:rPr>
                <w:rFonts w:hint="eastAsia"/>
              </w:rPr>
              <w:t>40%</w:t>
            </w:r>
            <w:r>
              <w:tab/>
            </w:r>
            <w:r>
              <w:rPr>
                <w:rFonts w:hint="eastAsia"/>
              </w:rPr>
              <w:t>(</w:t>
            </w:r>
            <w:r>
              <w:rPr>
                <w:rFonts w:hint="eastAsia"/>
              </w:rPr>
              <w:t>取代</w:t>
            </w:r>
            <w:r>
              <w:rPr>
                <w:rFonts w:hint="eastAsia"/>
              </w:rPr>
              <w:t>8</w:t>
            </w:r>
            <w:r>
              <w:rPr>
                <w:rFonts w:hint="eastAsia"/>
              </w:rPr>
              <w:t>個蟻群解</w:t>
            </w:r>
            <w:r>
              <w:rPr>
                <w:rFonts w:hint="eastAsia"/>
              </w:rPr>
              <w:t>)</w:t>
            </w:r>
          </w:p>
        </w:tc>
      </w:tr>
      <w:tr w:rsidR="00A47DC9" w:rsidTr="00AA7CE8">
        <w:trPr>
          <w:jc w:val="center"/>
        </w:trPr>
        <w:tc>
          <w:tcPr>
            <w:tcW w:w="4928" w:type="dxa"/>
            <w:tcBorders>
              <w:top w:val="nil"/>
              <w:left w:val="nil"/>
              <w:bottom w:val="nil"/>
              <w:right w:val="nil"/>
            </w:tcBorders>
            <w:vAlign w:val="center"/>
          </w:tcPr>
          <w:p w:rsidR="00A47DC9" w:rsidRPr="00CF4BA6" w:rsidRDefault="00A47DC9" w:rsidP="00AA7CE8">
            <w:pPr>
              <w:pStyle w:val="ae"/>
            </w:pPr>
            <m:oMath>
              <m:r>
                <w:rPr>
                  <w:rFonts w:ascii="Cambria Math" w:hAnsi="Cambria Math"/>
                </w:rPr>
                <m:t>gbestL</m:t>
              </m:r>
            </m:oMath>
            <w:r>
              <w:rPr>
                <w:rFonts w:hint="eastAsia"/>
              </w:rPr>
              <w:t>更新蟻群解比例</w:t>
            </w:r>
          </w:p>
        </w:tc>
        <w:tc>
          <w:tcPr>
            <w:tcW w:w="2693" w:type="dxa"/>
            <w:tcBorders>
              <w:top w:val="nil"/>
              <w:left w:val="nil"/>
              <w:bottom w:val="nil"/>
              <w:right w:val="nil"/>
            </w:tcBorders>
          </w:tcPr>
          <w:p w:rsidR="00A47DC9" w:rsidRDefault="00A47DC9" w:rsidP="00023153">
            <w:pPr>
              <w:pStyle w:val="ae"/>
            </w:pPr>
            <w:r>
              <w:rPr>
                <w:rFonts w:hint="eastAsia"/>
              </w:rPr>
              <w:t>60%</w:t>
            </w:r>
            <w:r>
              <w:tab/>
            </w:r>
            <w:r>
              <w:rPr>
                <w:rFonts w:hint="eastAsia"/>
              </w:rPr>
              <w:t>(</w:t>
            </w:r>
            <w:r>
              <w:rPr>
                <w:rFonts w:hint="eastAsia"/>
              </w:rPr>
              <w:t>取代</w:t>
            </w:r>
            <w:r>
              <w:rPr>
                <w:rFonts w:hint="eastAsia"/>
              </w:rPr>
              <w:t>12</w:t>
            </w:r>
            <w:r>
              <w:rPr>
                <w:rFonts w:hint="eastAsia"/>
              </w:rPr>
              <w:t>個蟻群解</w:t>
            </w:r>
            <w:r>
              <w:rPr>
                <w:rFonts w:hint="eastAsia"/>
              </w:rPr>
              <w:t>)</w:t>
            </w:r>
          </w:p>
        </w:tc>
      </w:tr>
      <w:tr w:rsidR="00F56AFD" w:rsidTr="00AA7CE8">
        <w:trPr>
          <w:jc w:val="center"/>
        </w:trPr>
        <w:tc>
          <w:tcPr>
            <w:tcW w:w="4928" w:type="dxa"/>
            <w:tcBorders>
              <w:top w:val="single" w:sz="4" w:space="0" w:color="auto"/>
              <w:left w:val="nil"/>
              <w:bottom w:val="single" w:sz="4" w:space="0" w:color="auto"/>
              <w:right w:val="nil"/>
            </w:tcBorders>
          </w:tcPr>
          <w:p w:rsidR="00F56AFD" w:rsidRDefault="00F56AFD" w:rsidP="00AA7CE8">
            <w:pPr>
              <w:pStyle w:val="ae"/>
            </w:pPr>
            <w:r>
              <w:rPr>
                <w:rFonts w:hint="eastAsia"/>
              </w:rPr>
              <w:t>RLSE</w:t>
            </w:r>
          </w:p>
        </w:tc>
        <w:tc>
          <w:tcPr>
            <w:tcW w:w="2693" w:type="dxa"/>
            <w:tcBorders>
              <w:top w:val="single" w:sz="4" w:space="0" w:color="auto"/>
              <w:left w:val="nil"/>
              <w:bottom w:val="single" w:sz="4" w:space="0" w:color="auto"/>
              <w:right w:val="nil"/>
            </w:tcBorders>
          </w:tcPr>
          <w:p w:rsidR="00F56AFD" w:rsidRDefault="00F56AFD" w:rsidP="00AA7CE8">
            <w:pPr>
              <w:pStyle w:val="ae"/>
            </w:pPr>
          </w:p>
        </w:tc>
      </w:tr>
      <w:tr w:rsidR="00EA71F5" w:rsidTr="00AA7CE8">
        <w:trPr>
          <w:jc w:val="center"/>
        </w:trPr>
        <w:tc>
          <w:tcPr>
            <w:tcW w:w="4928" w:type="dxa"/>
            <w:tcBorders>
              <w:top w:val="single" w:sz="4" w:space="0" w:color="auto"/>
              <w:left w:val="nil"/>
              <w:bottom w:val="nil"/>
              <w:right w:val="nil"/>
            </w:tcBorders>
          </w:tcPr>
          <w:p w:rsidR="00EA71F5" w:rsidRDefault="00EA71F5" w:rsidP="00AA7CE8">
            <w:pPr>
              <w:pStyle w:val="ae"/>
            </w:pPr>
            <w:r>
              <w:rPr>
                <w:rFonts w:hint="eastAsia"/>
              </w:rPr>
              <w:t>後鑑部參數數量</w:t>
            </w:r>
          </w:p>
        </w:tc>
        <w:tc>
          <w:tcPr>
            <w:tcW w:w="2693" w:type="dxa"/>
            <w:tcBorders>
              <w:top w:val="single" w:sz="4" w:space="0" w:color="auto"/>
              <w:left w:val="nil"/>
              <w:bottom w:val="nil"/>
              <w:right w:val="nil"/>
            </w:tcBorders>
            <w:vAlign w:val="center"/>
          </w:tcPr>
          <w:p w:rsidR="00EA71F5" w:rsidRPr="00922CAB" w:rsidRDefault="00EA71F5" w:rsidP="00AA7CE8">
            <w:pPr>
              <w:pStyle w:val="ae"/>
            </w:pPr>
            <w:r>
              <w:rPr>
                <w:rFonts w:hint="eastAsia"/>
              </w:rPr>
              <w:t>27</w:t>
            </w:r>
          </w:p>
        </w:tc>
      </w:tr>
      <w:tr w:rsidR="00EA71F5" w:rsidTr="00AA7CE8">
        <w:trPr>
          <w:jc w:val="center"/>
        </w:trPr>
        <w:tc>
          <w:tcPr>
            <w:tcW w:w="4928" w:type="dxa"/>
            <w:tcBorders>
              <w:top w:val="nil"/>
              <w:left w:val="nil"/>
              <w:bottom w:val="nil"/>
              <w:right w:val="nil"/>
            </w:tcBorders>
            <w:vAlign w:val="center"/>
          </w:tcPr>
          <w:p w:rsidR="00EA71F5" w:rsidRPr="00F66B23" w:rsidRDefault="00EA71F5" w:rsidP="00AA7CE8">
            <w:pPr>
              <w:pStyle w:val="ae"/>
            </w:pPr>
            <m:oMathPara>
              <m:oMathParaPr>
                <m:jc m:val="left"/>
              </m:oMathParaPr>
              <m:oMath>
                <m:r>
                  <w:rPr>
                    <w:rFonts w:ascii="Cambria Math" w:hAnsi="Cambria Math"/>
                  </w:rPr>
                  <m:t>α</m:t>
                </m:r>
              </m:oMath>
            </m:oMathPara>
          </w:p>
        </w:tc>
        <w:tc>
          <w:tcPr>
            <w:tcW w:w="2693" w:type="dxa"/>
            <w:tcBorders>
              <w:top w:val="nil"/>
              <w:left w:val="nil"/>
              <w:bottom w:val="nil"/>
              <w:right w:val="nil"/>
            </w:tcBorders>
          </w:tcPr>
          <w:p w:rsidR="00EA71F5" w:rsidRPr="00A64E70" w:rsidRDefault="00EA71F5" w:rsidP="00AA7CE8">
            <w:pPr>
              <w:pStyle w:val="ae"/>
            </w:pPr>
            <w:r>
              <w:rPr>
                <w:rFonts w:hint="eastAsia"/>
              </w:rPr>
              <w:t>10</w:t>
            </w:r>
            <w:r>
              <w:rPr>
                <w:rFonts w:hint="eastAsia"/>
                <w:vertAlign w:val="superscript"/>
              </w:rPr>
              <w:t>9</w:t>
            </w:r>
          </w:p>
        </w:tc>
      </w:tr>
      <w:tr w:rsidR="00EA71F5" w:rsidTr="00AA7CE8">
        <w:trPr>
          <w:jc w:val="center"/>
        </w:trPr>
        <w:tc>
          <w:tcPr>
            <w:tcW w:w="4928" w:type="dxa"/>
            <w:tcBorders>
              <w:top w:val="nil"/>
              <w:left w:val="nil"/>
              <w:bottom w:val="nil"/>
              <w:right w:val="nil"/>
            </w:tcBorders>
          </w:tcPr>
          <w:p w:rsidR="00EA71F5" w:rsidRPr="00F66B23" w:rsidRDefault="00EA71F5" w:rsidP="00AA7CE8">
            <w:pPr>
              <w:pStyle w:val="ae"/>
            </w:pPr>
            <m:oMath>
              <m:r>
                <w:rPr>
                  <w:rFonts w:ascii="Cambria Math" w:hAnsi="Cambria Math"/>
                </w:rPr>
                <m:t>I</m:t>
              </m:r>
            </m:oMath>
            <w:r>
              <w:rPr>
                <w:rFonts w:hint="eastAsia"/>
              </w:rPr>
              <w:t xml:space="preserve"> </w:t>
            </w:r>
          </w:p>
        </w:tc>
        <w:tc>
          <w:tcPr>
            <w:tcW w:w="2693" w:type="dxa"/>
            <w:tcBorders>
              <w:top w:val="nil"/>
              <w:left w:val="nil"/>
              <w:bottom w:val="nil"/>
              <w:right w:val="nil"/>
            </w:tcBorders>
            <w:vAlign w:val="center"/>
          </w:tcPr>
          <w:p w:rsidR="00EA71F5" w:rsidRDefault="00EA71F5" w:rsidP="00AA7CE8">
            <w:pPr>
              <w:pStyle w:val="ae"/>
            </w:pPr>
            <w:r>
              <w:rPr>
                <w:rFonts w:hint="eastAsia"/>
              </w:rPr>
              <w:t xml:space="preserve">27*27 </w:t>
            </w:r>
            <w:r>
              <w:rPr>
                <w:rFonts w:hint="eastAsia"/>
              </w:rPr>
              <w:t>單位矩陣</w:t>
            </w:r>
          </w:p>
        </w:tc>
      </w:tr>
      <w:tr w:rsidR="00EA71F5" w:rsidTr="00AA7CE8">
        <w:trPr>
          <w:jc w:val="center"/>
        </w:trPr>
        <w:tc>
          <w:tcPr>
            <w:tcW w:w="4928" w:type="dxa"/>
            <w:tcBorders>
              <w:top w:val="nil"/>
              <w:left w:val="nil"/>
              <w:bottom w:val="nil"/>
              <w:right w:val="nil"/>
            </w:tcBorders>
          </w:tcPr>
          <w:p w:rsidR="00EA71F5" w:rsidRPr="00F66B23" w:rsidRDefault="004F2B12" w:rsidP="00AA7CE8">
            <w:pPr>
              <w:pStyle w:val="ae"/>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0</m:t>
                    </m:r>
                  </m:sub>
                </m:sSub>
              </m:oMath>
            </m:oMathPara>
          </w:p>
        </w:tc>
        <w:tc>
          <w:tcPr>
            <w:tcW w:w="2693" w:type="dxa"/>
            <w:tcBorders>
              <w:top w:val="nil"/>
              <w:left w:val="nil"/>
              <w:bottom w:val="nil"/>
              <w:right w:val="nil"/>
            </w:tcBorders>
          </w:tcPr>
          <w:p w:rsidR="00EA71F5" w:rsidRPr="00284E4E" w:rsidRDefault="00EA71F5" w:rsidP="00AA7CE8">
            <w:pPr>
              <w:pStyle w:val="ae"/>
            </w:pPr>
            <m:oMath>
              <m:r>
                <w:rPr>
                  <w:rFonts w:ascii="Cambria Math" w:hAnsi="Cambria Math"/>
                </w:rPr>
                <m:t>αI</m:t>
              </m:r>
            </m:oMath>
            <w:r>
              <w:rPr>
                <w:rFonts w:hint="eastAsia"/>
              </w:rPr>
              <w:t xml:space="preserve"> </w:t>
            </w:r>
          </w:p>
        </w:tc>
      </w:tr>
      <w:tr w:rsidR="00EA71F5" w:rsidTr="00AA7CE8">
        <w:trPr>
          <w:jc w:val="center"/>
        </w:trPr>
        <w:tc>
          <w:tcPr>
            <w:tcW w:w="4928" w:type="dxa"/>
            <w:tcBorders>
              <w:top w:val="nil"/>
              <w:left w:val="nil"/>
              <w:bottom w:val="single" w:sz="4" w:space="0" w:color="auto"/>
              <w:right w:val="nil"/>
            </w:tcBorders>
          </w:tcPr>
          <w:p w:rsidR="00EA71F5" w:rsidRPr="00F66B23" w:rsidRDefault="004F2B12" w:rsidP="00AA7CE8">
            <w:pPr>
              <w:pStyle w:val="ae"/>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hint="eastAsia"/>
                      </w:rPr>
                      <m:t>0</m:t>
                    </m:r>
                  </m:sub>
                </m:sSub>
              </m:oMath>
            </m:oMathPara>
          </w:p>
        </w:tc>
        <w:tc>
          <w:tcPr>
            <w:tcW w:w="2693" w:type="dxa"/>
            <w:tcBorders>
              <w:top w:val="nil"/>
              <w:left w:val="nil"/>
              <w:bottom w:val="single" w:sz="4" w:space="0" w:color="auto"/>
              <w:right w:val="nil"/>
            </w:tcBorders>
          </w:tcPr>
          <w:p w:rsidR="00EA71F5" w:rsidRPr="00284E4E" w:rsidRDefault="00EA71F5" w:rsidP="00AA7CE8">
            <w:pPr>
              <w:pStyle w:val="ae"/>
            </w:pPr>
            <w:r>
              <w:rPr>
                <w:rFonts w:hint="eastAsia"/>
              </w:rPr>
              <w:t xml:space="preserve">27*1 </w:t>
            </w:r>
            <w:r>
              <w:rPr>
                <w:rFonts w:hint="eastAsia"/>
              </w:rPr>
              <w:t>零矩陣</w:t>
            </w:r>
          </w:p>
        </w:tc>
      </w:tr>
    </w:tbl>
    <w:p w:rsidR="00E51AD5" w:rsidRDefault="00E51AD5" w:rsidP="00E51AD5"/>
    <w:p w:rsidR="00436487" w:rsidRDefault="000A7C3F" w:rsidP="00AA7CE8">
      <w:pPr>
        <w:keepNext/>
        <w:jc w:val="center"/>
      </w:pPr>
      <w:r>
        <w:rPr>
          <w:noProof/>
        </w:rPr>
        <w:lastRenderedPageBreak/>
        <w:drawing>
          <wp:inline distT="0" distB="0" distL="0" distR="0" wp14:anchorId="19492A45" wp14:editId="26E74AE5">
            <wp:extent cx="4242816" cy="3081004"/>
            <wp:effectExtent l="0" t="0" r="5715" b="0"/>
            <wp:docPr id="340" name="圖片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1">
                      <a:extLst>
                        <a:ext uri="{28A0092B-C50C-407E-A947-70E740481C1C}">
                          <a14:useLocalDpi xmlns:a14="http://schemas.microsoft.com/office/drawing/2010/main" val="0"/>
                        </a:ext>
                      </a:extLst>
                    </a:blip>
                    <a:srcRect l="6680" t="5899" r="8289" b="2413"/>
                    <a:stretch/>
                  </pic:blipFill>
                  <pic:spPr bwMode="auto">
                    <a:xfrm>
                      <a:off x="0" y="0"/>
                      <a:ext cx="4244913" cy="3082527"/>
                    </a:xfrm>
                    <a:prstGeom prst="rect">
                      <a:avLst/>
                    </a:prstGeom>
                    <a:noFill/>
                    <a:ln>
                      <a:noFill/>
                    </a:ln>
                    <a:extLst>
                      <a:ext uri="{53640926-AAD7-44D8-BBD7-CCE9431645EC}">
                        <a14:shadowObscured xmlns:a14="http://schemas.microsoft.com/office/drawing/2010/main"/>
                      </a:ext>
                    </a:extLst>
                  </pic:spPr>
                </pic:pic>
              </a:graphicData>
            </a:graphic>
          </wp:inline>
        </w:drawing>
      </w:r>
    </w:p>
    <w:p w:rsidR="000A7C3F" w:rsidRDefault="00436487" w:rsidP="00AA7CE8">
      <w:pPr>
        <w:jc w:val="center"/>
      </w:pPr>
      <w:bookmarkStart w:id="119" w:name="_Ref486173361"/>
      <w:bookmarkStart w:id="120" w:name="_Toc4907659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27</w:t>
      </w:r>
      <w:r>
        <w:fldChar w:fldCharType="end"/>
      </w:r>
      <w:bookmarkEnd w:id="119"/>
      <w:r>
        <w:rPr>
          <w:rFonts w:hint="eastAsia"/>
        </w:rPr>
        <w:t>預測結果</w:t>
      </w:r>
      <w:r>
        <w:rPr>
          <w:rFonts w:hint="eastAsia"/>
        </w:rPr>
        <w:t>-</w:t>
      </w:r>
      <w:r>
        <w:rPr>
          <w:rFonts w:hint="eastAsia"/>
        </w:rPr>
        <w:t>以高盛集團股價為目標</w:t>
      </w:r>
      <w:r w:rsidR="00AA7CE8">
        <w:rPr>
          <w:rFonts w:hint="eastAsia"/>
        </w:rPr>
        <w:t>:</w:t>
      </w:r>
      <w:r w:rsidR="00AA7CE8">
        <w:br/>
      </w:r>
      <w:r w:rsidR="00754B80">
        <w:rPr>
          <w:rFonts w:hint="eastAsia"/>
        </w:rPr>
        <w:t>藍色實線為實際目標值，紅色虛線為模型預測值</w:t>
      </w:r>
      <w:bookmarkEnd w:id="120"/>
    </w:p>
    <w:p w:rsidR="00436487" w:rsidRDefault="000A7C3F" w:rsidP="00AA7CE8">
      <w:pPr>
        <w:keepNext/>
        <w:jc w:val="center"/>
      </w:pPr>
      <w:r>
        <w:rPr>
          <w:noProof/>
        </w:rPr>
        <w:drawing>
          <wp:inline distT="0" distB="0" distL="0" distR="0" wp14:anchorId="12310504" wp14:editId="7D9A2B6A">
            <wp:extent cx="4239363" cy="3057753"/>
            <wp:effectExtent l="0" t="0" r="8890" b="0"/>
            <wp:docPr id="341" name="圖片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2">
                      <a:extLst>
                        <a:ext uri="{28A0092B-C50C-407E-A947-70E740481C1C}">
                          <a14:useLocalDpi xmlns:a14="http://schemas.microsoft.com/office/drawing/2010/main" val="0"/>
                        </a:ext>
                      </a:extLst>
                    </a:blip>
                    <a:srcRect l="6500" t="5691" r="8640" b="2439"/>
                    <a:stretch/>
                  </pic:blipFill>
                  <pic:spPr bwMode="auto">
                    <a:xfrm>
                      <a:off x="0" y="0"/>
                      <a:ext cx="4245372" cy="3062087"/>
                    </a:xfrm>
                    <a:prstGeom prst="rect">
                      <a:avLst/>
                    </a:prstGeom>
                    <a:noFill/>
                    <a:ln>
                      <a:noFill/>
                    </a:ln>
                    <a:extLst>
                      <a:ext uri="{53640926-AAD7-44D8-BBD7-CCE9431645EC}">
                        <a14:shadowObscured xmlns:a14="http://schemas.microsoft.com/office/drawing/2010/main"/>
                      </a:ext>
                    </a:extLst>
                  </pic:spPr>
                </pic:pic>
              </a:graphicData>
            </a:graphic>
          </wp:inline>
        </w:drawing>
      </w:r>
    </w:p>
    <w:p w:rsidR="000A7C3F" w:rsidRDefault="00436487" w:rsidP="00AA7CE8">
      <w:pPr>
        <w:jc w:val="center"/>
      </w:pPr>
      <w:bookmarkStart w:id="121" w:name="_Ref486173365"/>
      <w:bookmarkStart w:id="122" w:name="_Toc4907659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28</w:t>
      </w:r>
      <w:r>
        <w:fldChar w:fldCharType="end"/>
      </w:r>
      <w:bookmarkEnd w:id="121"/>
      <w:r>
        <w:rPr>
          <w:rFonts w:hint="eastAsia"/>
        </w:rPr>
        <w:t>模型預測誤差值</w:t>
      </w:r>
      <w:r>
        <w:rPr>
          <w:rFonts w:hint="eastAsia"/>
        </w:rPr>
        <w:t>-</w:t>
      </w:r>
      <w:r>
        <w:rPr>
          <w:rFonts w:hint="eastAsia"/>
        </w:rPr>
        <w:t>以高盛集團股價為目標</w:t>
      </w:r>
      <w:bookmarkEnd w:id="122"/>
    </w:p>
    <w:p w:rsidR="00436487" w:rsidRDefault="00436487" w:rsidP="00AA7CE8">
      <w:pPr>
        <w:keepNext/>
        <w:jc w:val="center"/>
      </w:pPr>
      <w:r>
        <w:rPr>
          <w:noProof/>
        </w:rPr>
        <w:lastRenderedPageBreak/>
        <w:drawing>
          <wp:inline distT="0" distB="0" distL="0" distR="0" wp14:anchorId="1E806DDB" wp14:editId="40033736">
            <wp:extent cx="3882505" cy="2801722"/>
            <wp:effectExtent l="0" t="0" r="3810" b="0"/>
            <wp:docPr id="342" name="圖片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7590" t="5994" r="8010" b="2180"/>
                    <a:stretch/>
                  </pic:blipFill>
                  <pic:spPr bwMode="auto">
                    <a:xfrm>
                      <a:off x="0" y="0"/>
                      <a:ext cx="3888572" cy="2806100"/>
                    </a:xfrm>
                    <a:prstGeom prst="rect">
                      <a:avLst/>
                    </a:prstGeom>
                    <a:noFill/>
                    <a:ln>
                      <a:noFill/>
                    </a:ln>
                    <a:extLst>
                      <a:ext uri="{53640926-AAD7-44D8-BBD7-CCE9431645EC}">
                        <a14:shadowObscured xmlns:a14="http://schemas.microsoft.com/office/drawing/2010/main"/>
                      </a:ext>
                    </a:extLst>
                  </pic:spPr>
                </pic:pic>
              </a:graphicData>
            </a:graphic>
          </wp:inline>
        </w:drawing>
      </w:r>
    </w:p>
    <w:p w:rsidR="00436487" w:rsidRDefault="00436487" w:rsidP="00AA7CE8">
      <w:pPr>
        <w:jc w:val="center"/>
      </w:pPr>
      <w:bookmarkStart w:id="123" w:name="_Ref486173369"/>
      <w:bookmarkStart w:id="124" w:name="_Toc49076597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29</w:t>
      </w:r>
      <w:r>
        <w:fldChar w:fldCharType="end"/>
      </w:r>
      <w:bookmarkEnd w:id="123"/>
      <w:r>
        <w:rPr>
          <w:rFonts w:hint="eastAsia"/>
        </w:rPr>
        <w:t>預測結果</w:t>
      </w:r>
      <w:r>
        <w:rPr>
          <w:rFonts w:hint="eastAsia"/>
        </w:rPr>
        <w:t>-</w:t>
      </w:r>
      <w:r>
        <w:rPr>
          <w:rFonts w:hint="eastAsia"/>
        </w:rPr>
        <w:t>以微軟股價為目標</w:t>
      </w:r>
      <w:r w:rsidR="00AA7CE8">
        <w:rPr>
          <w:rFonts w:hint="eastAsia"/>
        </w:rPr>
        <w:t>:</w:t>
      </w:r>
      <w:r w:rsidR="00AA7CE8">
        <w:br/>
      </w:r>
      <w:r w:rsidR="00754B80">
        <w:rPr>
          <w:rFonts w:hint="eastAsia"/>
        </w:rPr>
        <w:t>藍色實線為實際目標值，紅色虛線為模型預測值</w:t>
      </w:r>
      <w:bookmarkEnd w:id="124"/>
    </w:p>
    <w:p w:rsidR="00436487" w:rsidRDefault="00436487" w:rsidP="00AA7CE8">
      <w:pPr>
        <w:keepNext/>
        <w:jc w:val="center"/>
      </w:pPr>
      <w:r>
        <w:rPr>
          <w:noProof/>
        </w:rPr>
        <w:drawing>
          <wp:inline distT="0" distB="0" distL="0" distR="0" wp14:anchorId="5669E57D" wp14:editId="3795C234">
            <wp:extent cx="3877056" cy="2863830"/>
            <wp:effectExtent l="0" t="0" r="0" b="0"/>
            <wp:docPr id="343" name="圖片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extLst>
                        <a:ext uri="{28A0092B-C50C-407E-A947-70E740481C1C}">
                          <a14:useLocalDpi xmlns:a14="http://schemas.microsoft.com/office/drawing/2010/main" val="0"/>
                        </a:ext>
                      </a:extLst>
                    </a:blip>
                    <a:srcRect l="7948" t="5122" r="8410" b="2696"/>
                    <a:stretch/>
                  </pic:blipFill>
                  <pic:spPr bwMode="auto">
                    <a:xfrm>
                      <a:off x="0" y="0"/>
                      <a:ext cx="3880587" cy="2866438"/>
                    </a:xfrm>
                    <a:prstGeom prst="rect">
                      <a:avLst/>
                    </a:prstGeom>
                    <a:noFill/>
                    <a:ln>
                      <a:noFill/>
                    </a:ln>
                    <a:extLst>
                      <a:ext uri="{53640926-AAD7-44D8-BBD7-CCE9431645EC}">
                        <a14:shadowObscured xmlns:a14="http://schemas.microsoft.com/office/drawing/2010/main"/>
                      </a:ext>
                    </a:extLst>
                  </pic:spPr>
                </pic:pic>
              </a:graphicData>
            </a:graphic>
          </wp:inline>
        </w:drawing>
      </w:r>
    </w:p>
    <w:p w:rsidR="00436487" w:rsidRDefault="00436487" w:rsidP="00AA7CE8">
      <w:pPr>
        <w:jc w:val="center"/>
      </w:pPr>
      <w:bookmarkStart w:id="125" w:name="_Ref486173372"/>
      <w:bookmarkStart w:id="126" w:name="_Toc49076597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30</w:t>
      </w:r>
      <w:r>
        <w:fldChar w:fldCharType="end"/>
      </w:r>
      <w:bookmarkEnd w:id="125"/>
      <w:r>
        <w:rPr>
          <w:rFonts w:hint="eastAsia"/>
        </w:rPr>
        <w:t>模型預測誤差值</w:t>
      </w:r>
      <w:r>
        <w:rPr>
          <w:rFonts w:hint="eastAsia"/>
        </w:rPr>
        <w:t>-</w:t>
      </w:r>
      <w:r>
        <w:rPr>
          <w:rFonts w:hint="eastAsia"/>
        </w:rPr>
        <w:t>以</w:t>
      </w:r>
      <w:r w:rsidR="00DC0230">
        <w:rPr>
          <w:rFonts w:hint="eastAsia"/>
        </w:rPr>
        <w:t>微軟</w:t>
      </w:r>
      <w:r>
        <w:rPr>
          <w:rFonts w:hint="eastAsia"/>
        </w:rPr>
        <w:t>股價為目標</w:t>
      </w:r>
      <w:bookmarkEnd w:id="126"/>
    </w:p>
    <w:p w:rsidR="00DC0230" w:rsidRDefault="00DC0230" w:rsidP="00AA7CE8">
      <w:pPr>
        <w:keepNext/>
        <w:jc w:val="center"/>
      </w:pPr>
      <w:r>
        <w:rPr>
          <w:noProof/>
        </w:rPr>
        <w:lastRenderedPageBreak/>
        <w:drawing>
          <wp:inline distT="0" distB="0" distL="0" distR="0" wp14:anchorId="07481DE9" wp14:editId="74B01F06">
            <wp:extent cx="3899002" cy="3054635"/>
            <wp:effectExtent l="0" t="0" r="6350" b="0"/>
            <wp:docPr id="344" name="圖片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a:extLst>
                        <a:ext uri="{28A0092B-C50C-407E-A947-70E740481C1C}">
                          <a14:useLocalDpi xmlns:a14="http://schemas.microsoft.com/office/drawing/2010/main" val="0"/>
                        </a:ext>
                      </a:extLst>
                    </a:blip>
                    <a:srcRect l="7401" t="5253" r="7581" b="2449"/>
                    <a:stretch/>
                  </pic:blipFill>
                  <pic:spPr bwMode="auto">
                    <a:xfrm>
                      <a:off x="0" y="0"/>
                      <a:ext cx="3899559" cy="3055072"/>
                    </a:xfrm>
                    <a:prstGeom prst="rect">
                      <a:avLst/>
                    </a:prstGeom>
                    <a:noFill/>
                    <a:ln>
                      <a:noFill/>
                    </a:ln>
                    <a:extLst>
                      <a:ext uri="{53640926-AAD7-44D8-BBD7-CCE9431645EC}">
                        <a14:shadowObscured xmlns:a14="http://schemas.microsoft.com/office/drawing/2010/main"/>
                      </a:ext>
                    </a:extLst>
                  </pic:spPr>
                </pic:pic>
              </a:graphicData>
            </a:graphic>
          </wp:inline>
        </w:drawing>
      </w:r>
    </w:p>
    <w:p w:rsidR="00DC0230" w:rsidRDefault="00DC0230" w:rsidP="00AA7CE8">
      <w:pPr>
        <w:jc w:val="center"/>
      </w:pPr>
      <w:bookmarkStart w:id="127" w:name="_Ref486173354"/>
      <w:bookmarkStart w:id="128" w:name="_Toc49076597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31</w:t>
      </w:r>
      <w:r>
        <w:fldChar w:fldCharType="end"/>
      </w:r>
      <w:bookmarkEnd w:id="127"/>
      <w:r>
        <w:rPr>
          <w:rFonts w:hint="eastAsia"/>
        </w:rPr>
        <w:t xml:space="preserve"> </w:t>
      </w:r>
      <w:r>
        <w:rPr>
          <w:rFonts w:hint="eastAsia"/>
        </w:rPr>
        <w:t>實驗二模糊類神經模型學習曲線</w:t>
      </w:r>
      <w:bookmarkEnd w:id="128"/>
    </w:p>
    <w:p w:rsidR="00DC0230" w:rsidRDefault="00DC0230" w:rsidP="00DC0230"/>
    <w:p w:rsidR="00222597" w:rsidRDefault="00222597" w:rsidP="00C96E7A">
      <w:pPr>
        <w:jc w:val="center"/>
      </w:pPr>
      <w:bookmarkStart w:id="129" w:name="_Ref486173326"/>
      <w:bookmarkStart w:id="130" w:name="_Toc490765997"/>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11</w:t>
      </w:r>
      <w:r>
        <w:fldChar w:fldCharType="end"/>
      </w:r>
      <w:bookmarkEnd w:id="129"/>
      <w:r w:rsidR="00233EA8">
        <w:rPr>
          <w:rFonts w:hint="eastAsia"/>
        </w:rPr>
        <w:t>實驗二學習後前鑑部參數值</w:t>
      </w:r>
      <w:bookmarkEnd w:id="130"/>
    </w:p>
    <w:tbl>
      <w:tblPr>
        <w:tblStyle w:val="a6"/>
        <w:tblW w:w="0" w:type="auto"/>
        <w:jc w:val="center"/>
        <w:tblInd w:w="77" w:type="dxa"/>
        <w:tblLook w:val="04A0" w:firstRow="1" w:lastRow="0" w:firstColumn="1" w:lastColumn="0" w:noHBand="0" w:noVBand="1"/>
      </w:tblPr>
      <w:tblGrid>
        <w:gridCol w:w="856"/>
        <w:gridCol w:w="866"/>
        <w:gridCol w:w="866"/>
        <w:gridCol w:w="966"/>
        <w:gridCol w:w="856"/>
        <w:gridCol w:w="856"/>
        <w:gridCol w:w="956"/>
        <w:gridCol w:w="933"/>
        <w:gridCol w:w="1033"/>
      </w:tblGrid>
      <w:tr w:rsidR="00DC0230" w:rsidTr="00AA7CE8">
        <w:trPr>
          <w:jc w:val="center"/>
        </w:trPr>
        <w:tc>
          <w:tcPr>
            <w:tcW w:w="8188" w:type="dxa"/>
            <w:gridSpan w:val="9"/>
            <w:tcBorders>
              <w:left w:val="nil"/>
              <w:right w:val="nil"/>
            </w:tcBorders>
            <w:vAlign w:val="center"/>
          </w:tcPr>
          <w:p w:rsidR="00DC0230" w:rsidRDefault="00DC0230" w:rsidP="00DC0230">
            <w:pPr>
              <w:pStyle w:val="ae"/>
              <w:jc w:val="center"/>
            </w:pPr>
            <w:r w:rsidRPr="000E7A0D">
              <w:rPr>
                <w:rFonts w:hint="eastAsia"/>
              </w:rPr>
              <w:t>前鑑部參數</w:t>
            </w:r>
          </w:p>
        </w:tc>
      </w:tr>
      <w:tr w:rsidR="00DC0230" w:rsidTr="00AA7CE8">
        <w:trPr>
          <w:jc w:val="center"/>
        </w:trPr>
        <w:tc>
          <w:tcPr>
            <w:tcW w:w="856" w:type="dxa"/>
            <w:tcBorders>
              <w:left w:val="nil"/>
              <w:bottom w:val="single" w:sz="4" w:space="0" w:color="auto"/>
              <w:right w:val="nil"/>
            </w:tcBorders>
          </w:tcPr>
          <w:p w:rsidR="00DC0230" w:rsidRDefault="00DC0230" w:rsidP="00DC0230">
            <w:pPr>
              <w:pStyle w:val="ae"/>
            </w:pPr>
          </w:p>
        </w:tc>
        <w:tc>
          <w:tcPr>
            <w:tcW w:w="2698" w:type="dxa"/>
            <w:gridSpan w:val="3"/>
            <w:tcBorders>
              <w:left w:val="nil"/>
              <w:bottom w:val="single" w:sz="4" w:space="0" w:color="auto"/>
              <w:right w:val="nil"/>
            </w:tcBorders>
          </w:tcPr>
          <w:p w:rsidR="00DC0230" w:rsidRDefault="002D7DBC" w:rsidP="00DC0230">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oMath>
            </m:oMathPara>
          </w:p>
        </w:tc>
        <w:tc>
          <w:tcPr>
            <w:tcW w:w="856" w:type="dxa"/>
            <w:vMerge w:val="restart"/>
            <w:tcBorders>
              <w:top w:val="nil"/>
              <w:left w:val="nil"/>
              <w:bottom w:val="single" w:sz="4" w:space="0" w:color="auto"/>
              <w:right w:val="nil"/>
            </w:tcBorders>
          </w:tcPr>
          <w:p w:rsidR="00DC0230" w:rsidRDefault="00DC0230" w:rsidP="00DC0230">
            <w:pPr>
              <w:pStyle w:val="ae"/>
            </w:pPr>
          </w:p>
        </w:tc>
        <w:tc>
          <w:tcPr>
            <w:tcW w:w="856" w:type="dxa"/>
            <w:tcBorders>
              <w:left w:val="nil"/>
              <w:right w:val="nil"/>
            </w:tcBorders>
          </w:tcPr>
          <w:p w:rsidR="00DC0230" w:rsidRDefault="00DC0230" w:rsidP="00DC0230">
            <w:pPr>
              <w:pStyle w:val="ae"/>
            </w:pPr>
          </w:p>
        </w:tc>
        <w:tc>
          <w:tcPr>
            <w:tcW w:w="2922" w:type="dxa"/>
            <w:gridSpan w:val="3"/>
            <w:tcBorders>
              <w:left w:val="nil"/>
              <w:bottom w:val="single" w:sz="4" w:space="0" w:color="auto"/>
              <w:right w:val="nil"/>
            </w:tcBorders>
          </w:tcPr>
          <w:p w:rsidR="00DC0230" w:rsidRDefault="002D7DBC" w:rsidP="00DC0230">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ctrlPr>
                      <w:rPr>
                        <w:rFonts w:ascii="Cambria Math" w:hAnsi="Cambria Math"/>
                        <w:i/>
                        <w:szCs w:val="24"/>
                      </w:rPr>
                    </m:ctrlPr>
                  </m:e>
                </m:d>
              </m:oMath>
            </m:oMathPara>
          </w:p>
        </w:tc>
      </w:tr>
      <w:tr w:rsidR="00DC0230" w:rsidTr="00AA7CE8">
        <w:trPr>
          <w:jc w:val="center"/>
        </w:trPr>
        <w:tc>
          <w:tcPr>
            <w:tcW w:w="856" w:type="dxa"/>
            <w:tcBorders>
              <w:left w:val="nil"/>
              <w:bottom w:val="single" w:sz="4" w:space="0" w:color="auto"/>
              <w:right w:val="nil"/>
            </w:tcBorders>
            <w:vAlign w:val="center"/>
          </w:tcPr>
          <w:p w:rsidR="00DC0230" w:rsidRDefault="00DC0230" w:rsidP="00DC0230">
            <w:pPr>
              <w:pStyle w:val="ae"/>
              <w:jc w:val="center"/>
            </w:pPr>
            <w:r w:rsidRPr="007F5065">
              <w:rPr>
                <w:rFonts w:hint="eastAsia"/>
                <w:sz w:val="18"/>
              </w:rPr>
              <w:t>CGFS</w:t>
            </w:r>
            <w:r>
              <w:rPr>
                <w:rFonts w:hint="eastAsia"/>
                <w:sz w:val="18"/>
              </w:rPr>
              <w:t xml:space="preserve"> #</w:t>
            </w:r>
          </w:p>
        </w:tc>
        <w:tc>
          <w:tcPr>
            <w:tcW w:w="866" w:type="dxa"/>
            <w:tcBorders>
              <w:left w:val="nil"/>
              <w:bottom w:val="single" w:sz="4" w:space="0" w:color="auto"/>
              <w:right w:val="nil"/>
            </w:tcBorders>
            <w:vAlign w:val="center"/>
          </w:tcPr>
          <w:p w:rsidR="00DC0230" w:rsidRPr="00DD06F6" w:rsidRDefault="000F0121" w:rsidP="00DC0230">
            <w:pPr>
              <w:pStyle w:val="ae"/>
              <w:jc w:val="center"/>
              <w:rPr>
                <w:rFonts w:asciiTheme="majorHAnsi" w:hAnsiTheme="majorHAnsi" w:cs="Arial"/>
                <w:szCs w:val="36"/>
              </w:rPr>
            </w:pPr>
            <w:r>
              <w:rPr>
                <w:rFonts w:asciiTheme="majorHAnsi" w:hAnsiTheme="majorHAnsi" w:cs="Arial" w:hint="eastAsia"/>
                <w:bCs/>
                <w:kern w:val="24"/>
              </w:rPr>
              <w:t>c</w:t>
            </w:r>
          </w:p>
        </w:tc>
        <w:tc>
          <w:tcPr>
            <w:tcW w:w="866" w:type="dxa"/>
            <w:tcBorders>
              <w:left w:val="nil"/>
              <w:bottom w:val="single" w:sz="4" w:space="0" w:color="auto"/>
              <w:right w:val="nil"/>
            </w:tcBorders>
            <w:vAlign w:val="center"/>
          </w:tcPr>
          <w:p w:rsidR="00DC0230" w:rsidRPr="00DD06F6" w:rsidRDefault="00DC0230" w:rsidP="00DC0230">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966" w:type="dxa"/>
            <w:tcBorders>
              <w:left w:val="nil"/>
              <w:bottom w:val="single" w:sz="4" w:space="0" w:color="auto"/>
              <w:right w:val="nil"/>
            </w:tcBorders>
            <w:vAlign w:val="center"/>
          </w:tcPr>
          <w:p w:rsidR="00DC0230" w:rsidRPr="00DD06F6" w:rsidRDefault="00DC0230" w:rsidP="00DC0230">
            <w:pPr>
              <w:pStyle w:val="ae"/>
              <w:jc w:val="center"/>
              <w:rPr>
                <w:rFonts w:asciiTheme="majorHAnsi" w:hAnsiTheme="majorHAnsi" w:cs="Arial"/>
                <w:szCs w:val="36"/>
              </w:rPr>
            </w:pPr>
            <w:r w:rsidRPr="00DD06F6">
              <w:rPr>
                <w:rFonts w:asciiTheme="majorHAnsi" w:hAnsiTheme="majorHAnsi" w:cs="Arial"/>
                <w:bCs/>
                <w:kern w:val="24"/>
                <w:lang w:val="el-GR"/>
              </w:rPr>
              <w:t>λ</w:t>
            </w:r>
          </w:p>
        </w:tc>
        <w:tc>
          <w:tcPr>
            <w:tcW w:w="856" w:type="dxa"/>
            <w:vMerge/>
            <w:tcBorders>
              <w:left w:val="nil"/>
              <w:bottom w:val="single" w:sz="4" w:space="0" w:color="auto"/>
              <w:right w:val="nil"/>
            </w:tcBorders>
          </w:tcPr>
          <w:p w:rsidR="00DC0230" w:rsidRDefault="00DC0230" w:rsidP="00DC0230">
            <w:pPr>
              <w:pStyle w:val="ae"/>
            </w:pPr>
          </w:p>
        </w:tc>
        <w:tc>
          <w:tcPr>
            <w:tcW w:w="856" w:type="dxa"/>
            <w:tcBorders>
              <w:left w:val="nil"/>
              <w:bottom w:val="single" w:sz="4" w:space="0" w:color="auto"/>
              <w:right w:val="nil"/>
            </w:tcBorders>
            <w:vAlign w:val="center"/>
          </w:tcPr>
          <w:p w:rsidR="00DC0230" w:rsidRDefault="00DC0230" w:rsidP="00DC0230">
            <w:pPr>
              <w:pStyle w:val="ae"/>
              <w:jc w:val="center"/>
            </w:pPr>
            <w:r w:rsidRPr="007F5065">
              <w:rPr>
                <w:rFonts w:hint="eastAsia"/>
                <w:sz w:val="18"/>
              </w:rPr>
              <w:t>CGFS</w:t>
            </w:r>
            <w:r>
              <w:rPr>
                <w:rFonts w:hint="eastAsia"/>
                <w:sz w:val="18"/>
              </w:rPr>
              <w:t xml:space="preserve"> #</w:t>
            </w:r>
          </w:p>
        </w:tc>
        <w:tc>
          <w:tcPr>
            <w:tcW w:w="956" w:type="dxa"/>
            <w:tcBorders>
              <w:left w:val="nil"/>
              <w:bottom w:val="single" w:sz="4" w:space="0" w:color="auto"/>
              <w:right w:val="nil"/>
            </w:tcBorders>
            <w:vAlign w:val="center"/>
          </w:tcPr>
          <w:p w:rsidR="00DC0230" w:rsidRPr="00DD06F6" w:rsidRDefault="000F0121" w:rsidP="00DC0230">
            <w:pPr>
              <w:pStyle w:val="ae"/>
              <w:jc w:val="center"/>
              <w:rPr>
                <w:rFonts w:asciiTheme="majorHAnsi" w:hAnsiTheme="majorHAnsi" w:cs="Arial"/>
                <w:szCs w:val="36"/>
              </w:rPr>
            </w:pPr>
            <w:r>
              <w:rPr>
                <w:rFonts w:asciiTheme="majorHAnsi" w:hAnsiTheme="majorHAnsi" w:cs="Arial" w:hint="eastAsia"/>
                <w:bCs/>
                <w:kern w:val="24"/>
              </w:rPr>
              <w:t>c</w:t>
            </w:r>
          </w:p>
        </w:tc>
        <w:tc>
          <w:tcPr>
            <w:tcW w:w="933" w:type="dxa"/>
            <w:tcBorders>
              <w:left w:val="nil"/>
              <w:bottom w:val="single" w:sz="4" w:space="0" w:color="auto"/>
              <w:right w:val="nil"/>
            </w:tcBorders>
            <w:vAlign w:val="center"/>
          </w:tcPr>
          <w:p w:rsidR="00DC0230" w:rsidRPr="00DD06F6" w:rsidRDefault="00DC0230" w:rsidP="00DC0230">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33" w:type="dxa"/>
            <w:tcBorders>
              <w:left w:val="nil"/>
              <w:bottom w:val="single" w:sz="4" w:space="0" w:color="auto"/>
              <w:right w:val="nil"/>
            </w:tcBorders>
            <w:vAlign w:val="center"/>
          </w:tcPr>
          <w:p w:rsidR="00DC0230" w:rsidRPr="00DD06F6" w:rsidRDefault="00DC0230" w:rsidP="00DC0230">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DC0230" w:rsidTr="00AA7CE8">
        <w:trPr>
          <w:jc w:val="center"/>
        </w:trPr>
        <w:tc>
          <w:tcPr>
            <w:tcW w:w="856" w:type="dxa"/>
            <w:tcBorders>
              <w:left w:val="nil"/>
              <w:bottom w:val="nil"/>
              <w:right w:val="nil"/>
            </w:tcBorders>
            <w:vAlign w:val="center"/>
          </w:tcPr>
          <w:p w:rsidR="00DC0230" w:rsidRDefault="00DC0230" w:rsidP="00DC0230">
            <w:pPr>
              <w:pStyle w:val="ae"/>
              <w:jc w:val="center"/>
            </w:pPr>
            <w:r>
              <w:rPr>
                <w:rFonts w:hint="eastAsia"/>
              </w:rPr>
              <w:t>1</w:t>
            </w:r>
          </w:p>
        </w:tc>
        <w:tc>
          <w:tcPr>
            <w:tcW w:w="866" w:type="dxa"/>
            <w:tcBorders>
              <w:left w:val="nil"/>
              <w:bottom w:val="nil"/>
              <w:right w:val="nil"/>
            </w:tcBorders>
            <w:vAlign w:val="center"/>
          </w:tcPr>
          <w:p w:rsidR="00DC0230" w:rsidRPr="00DC0230" w:rsidRDefault="00DC0230" w:rsidP="00DC0230">
            <w:pPr>
              <w:pStyle w:val="ae"/>
              <w:jc w:val="right"/>
              <w:rPr>
                <w:sz w:val="20"/>
              </w:rPr>
            </w:pPr>
            <w:r w:rsidRPr="00DC0230">
              <w:rPr>
                <w:sz w:val="20"/>
              </w:rPr>
              <w:t xml:space="preserve">-0.0047 </w:t>
            </w:r>
          </w:p>
        </w:tc>
        <w:tc>
          <w:tcPr>
            <w:tcW w:w="866" w:type="dxa"/>
            <w:tcBorders>
              <w:left w:val="nil"/>
              <w:bottom w:val="nil"/>
              <w:right w:val="nil"/>
            </w:tcBorders>
            <w:vAlign w:val="center"/>
          </w:tcPr>
          <w:p w:rsidR="00DC0230" w:rsidRPr="00DC0230" w:rsidRDefault="00DC0230" w:rsidP="00DC0230">
            <w:pPr>
              <w:pStyle w:val="ae"/>
              <w:jc w:val="right"/>
              <w:rPr>
                <w:sz w:val="20"/>
              </w:rPr>
            </w:pPr>
            <w:r w:rsidRPr="00DC0230">
              <w:rPr>
                <w:sz w:val="20"/>
              </w:rPr>
              <w:t xml:space="preserve">10.4316 </w:t>
            </w:r>
          </w:p>
        </w:tc>
        <w:tc>
          <w:tcPr>
            <w:tcW w:w="966" w:type="dxa"/>
            <w:tcBorders>
              <w:left w:val="nil"/>
              <w:bottom w:val="nil"/>
              <w:right w:val="nil"/>
            </w:tcBorders>
            <w:vAlign w:val="center"/>
          </w:tcPr>
          <w:p w:rsidR="00DC0230" w:rsidRPr="00DC0230" w:rsidRDefault="00DC0230" w:rsidP="00DC0230">
            <w:pPr>
              <w:pStyle w:val="ae"/>
              <w:jc w:val="right"/>
              <w:rPr>
                <w:sz w:val="20"/>
              </w:rPr>
            </w:pPr>
            <w:r w:rsidRPr="00DC0230">
              <w:rPr>
                <w:sz w:val="20"/>
              </w:rPr>
              <w:t xml:space="preserve">-2.2936 </w:t>
            </w:r>
          </w:p>
        </w:tc>
        <w:tc>
          <w:tcPr>
            <w:tcW w:w="856" w:type="dxa"/>
            <w:vMerge/>
            <w:tcBorders>
              <w:left w:val="nil"/>
              <w:bottom w:val="single" w:sz="4" w:space="0" w:color="auto"/>
              <w:right w:val="nil"/>
            </w:tcBorders>
          </w:tcPr>
          <w:p w:rsidR="00DC0230" w:rsidRDefault="00DC0230" w:rsidP="00DC0230">
            <w:pPr>
              <w:pStyle w:val="ae"/>
            </w:pPr>
          </w:p>
        </w:tc>
        <w:tc>
          <w:tcPr>
            <w:tcW w:w="856" w:type="dxa"/>
            <w:tcBorders>
              <w:left w:val="nil"/>
              <w:bottom w:val="nil"/>
              <w:right w:val="nil"/>
            </w:tcBorders>
            <w:vAlign w:val="center"/>
          </w:tcPr>
          <w:p w:rsidR="00DC0230" w:rsidRDefault="00DC0230" w:rsidP="00DC0230">
            <w:pPr>
              <w:pStyle w:val="ae"/>
              <w:jc w:val="center"/>
            </w:pPr>
            <w:r>
              <w:rPr>
                <w:rFonts w:hint="eastAsia"/>
              </w:rPr>
              <w:t>4</w:t>
            </w:r>
          </w:p>
        </w:tc>
        <w:tc>
          <w:tcPr>
            <w:tcW w:w="956" w:type="dxa"/>
            <w:tcBorders>
              <w:left w:val="nil"/>
              <w:bottom w:val="nil"/>
              <w:right w:val="nil"/>
            </w:tcBorders>
            <w:vAlign w:val="center"/>
          </w:tcPr>
          <w:p w:rsidR="00DC0230" w:rsidRPr="00DC0230" w:rsidRDefault="00DC0230" w:rsidP="00DC0230">
            <w:pPr>
              <w:pStyle w:val="ae"/>
              <w:jc w:val="right"/>
              <w:rPr>
                <w:rFonts w:ascii="新細明體" w:eastAsia="新細明體" w:hAnsi="新細明體" w:cs="新細明體"/>
                <w:color w:val="000000"/>
                <w:sz w:val="20"/>
                <w:szCs w:val="24"/>
              </w:rPr>
            </w:pPr>
            <w:r w:rsidRPr="00DC0230">
              <w:rPr>
                <w:rFonts w:hint="eastAsia"/>
                <w:color w:val="000000"/>
                <w:sz w:val="20"/>
              </w:rPr>
              <w:t xml:space="preserve">-0.0421 </w:t>
            </w:r>
          </w:p>
        </w:tc>
        <w:tc>
          <w:tcPr>
            <w:tcW w:w="933" w:type="dxa"/>
            <w:tcBorders>
              <w:left w:val="nil"/>
              <w:bottom w:val="nil"/>
              <w:right w:val="nil"/>
            </w:tcBorders>
            <w:vAlign w:val="center"/>
          </w:tcPr>
          <w:p w:rsidR="00DC0230" w:rsidRPr="00DC0230" w:rsidRDefault="00DC0230" w:rsidP="00DC0230">
            <w:pPr>
              <w:pStyle w:val="ae"/>
              <w:jc w:val="right"/>
              <w:rPr>
                <w:rFonts w:ascii="新細明體" w:eastAsia="新細明體" w:hAnsi="新細明體" w:cs="新細明體"/>
                <w:color w:val="000000"/>
                <w:sz w:val="20"/>
                <w:szCs w:val="24"/>
              </w:rPr>
            </w:pPr>
            <w:r w:rsidRPr="00DC0230">
              <w:rPr>
                <w:rFonts w:hint="eastAsia"/>
                <w:color w:val="000000"/>
                <w:sz w:val="20"/>
              </w:rPr>
              <w:t xml:space="preserve">4.0135 </w:t>
            </w:r>
          </w:p>
        </w:tc>
        <w:tc>
          <w:tcPr>
            <w:tcW w:w="1033" w:type="dxa"/>
            <w:tcBorders>
              <w:left w:val="nil"/>
              <w:bottom w:val="nil"/>
              <w:right w:val="nil"/>
            </w:tcBorders>
            <w:vAlign w:val="center"/>
          </w:tcPr>
          <w:p w:rsidR="00DC0230" w:rsidRPr="00DC0230" w:rsidRDefault="00DC0230" w:rsidP="00DC0230">
            <w:pPr>
              <w:pStyle w:val="ae"/>
              <w:jc w:val="right"/>
              <w:rPr>
                <w:rFonts w:ascii="新細明體" w:eastAsia="新細明體" w:hAnsi="新細明體" w:cs="新細明體"/>
                <w:color w:val="000000"/>
                <w:sz w:val="20"/>
                <w:szCs w:val="24"/>
              </w:rPr>
            </w:pPr>
            <w:r w:rsidRPr="00DC0230">
              <w:rPr>
                <w:rFonts w:hint="eastAsia"/>
                <w:color w:val="000000"/>
                <w:sz w:val="20"/>
              </w:rPr>
              <w:t xml:space="preserve">-1.0310 </w:t>
            </w:r>
          </w:p>
        </w:tc>
      </w:tr>
      <w:tr w:rsidR="00DC0230" w:rsidTr="00AA7CE8">
        <w:trPr>
          <w:jc w:val="center"/>
        </w:trPr>
        <w:tc>
          <w:tcPr>
            <w:tcW w:w="856" w:type="dxa"/>
            <w:tcBorders>
              <w:top w:val="nil"/>
              <w:left w:val="nil"/>
              <w:bottom w:val="nil"/>
              <w:right w:val="nil"/>
            </w:tcBorders>
            <w:vAlign w:val="center"/>
          </w:tcPr>
          <w:p w:rsidR="00DC0230" w:rsidRDefault="00DC0230" w:rsidP="00DC0230">
            <w:pPr>
              <w:pStyle w:val="ae"/>
              <w:jc w:val="center"/>
            </w:pPr>
            <w:r>
              <w:rPr>
                <w:rFonts w:hint="eastAsia"/>
              </w:rPr>
              <w:t>2</w:t>
            </w:r>
          </w:p>
        </w:tc>
        <w:tc>
          <w:tcPr>
            <w:tcW w:w="866" w:type="dxa"/>
            <w:tcBorders>
              <w:top w:val="nil"/>
              <w:left w:val="nil"/>
              <w:bottom w:val="nil"/>
              <w:right w:val="nil"/>
            </w:tcBorders>
            <w:vAlign w:val="center"/>
          </w:tcPr>
          <w:p w:rsidR="00DC0230" w:rsidRPr="00DC0230" w:rsidRDefault="00DC0230" w:rsidP="00DC0230">
            <w:pPr>
              <w:pStyle w:val="ae"/>
              <w:jc w:val="right"/>
              <w:rPr>
                <w:sz w:val="20"/>
              </w:rPr>
            </w:pPr>
            <w:r w:rsidRPr="00DC0230">
              <w:rPr>
                <w:sz w:val="20"/>
              </w:rPr>
              <w:t xml:space="preserve">0.0078 </w:t>
            </w:r>
          </w:p>
        </w:tc>
        <w:tc>
          <w:tcPr>
            <w:tcW w:w="866" w:type="dxa"/>
            <w:tcBorders>
              <w:top w:val="nil"/>
              <w:left w:val="nil"/>
              <w:bottom w:val="nil"/>
              <w:right w:val="nil"/>
            </w:tcBorders>
            <w:vAlign w:val="center"/>
          </w:tcPr>
          <w:p w:rsidR="00DC0230" w:rsidRPr="00DC0230" w:rsidRDefault="00DC0230" w:rsidP="00DC0230">
            <w:pPr>
              <w:pStyle w:val="ae"/>
              <w:jc w:val="right"/>
              <w:rPr>
                <w:sz w:val="20"/>
              </w:rPr>
            </w:pPr>
            <w:r w:rsidRPr="00DC0230">
              <w:rPr>
                <w:sz w:val="20"/>
              </w:rPr>
              <w:t xml:space="preserve">1.2615 </w:t>
            </w:r>
          </w:p>
        </w:tc>
        <w:tc>
          <w:tcPr>
            <w:tcW w:w="966" w:type="dxa"/>
            <w:tcBorders>
              <w:top w:val="nil"/>
              <w:left w:val="nil"/>
              <w:bottom w:val="nil"/>
              <w:right w:val="nil"/>
            </w:tcBorders>
            <w:vAlign w:val="center"/>
          </w:tcPr>
          <w:p w:rsidR="00DC0230" w:rsidRPr="00DC0230" w:rsidRDefault="00DC0230" w:rsidP="00DC0230">
            <w:pPr>
              <w:pStyle w:val="ae"/>
              <w:jc w:val="right"/>
              <w:rPr>
                <w:sz w:val="20"/>
              </w:rPr>
            </w:pPr>
            <w:r w:rsidRPr="00DC0230">
              <w:rPr>
                <w:sz w:val="20"/>
              </w:rPr>
              <w:t xml:space="preserve">0.2928 </w:t>
            </w:r>
          </w:p>
        </w:tc>
        <w:tc>
          <w:tcPr>
            <w:tcW w:w="856" w:type="dxa"/>
            <w:vMerge/>
            <w:tcBorders>
              <w:left w:val="nil"/>
              <w:bottom w:val="single" w:sz="4" w:space="0" w:color="auto"/>
              <w:right w:val="nil"/>
            </w:tcBorders>
          </w:tcPr>
          <w:p w:rsidR="00DC0230" w:rsidRDefault="00DC0230" w:rsidP="00DC0230">
            <w:pPr>
              <w:pStyle w:val="ae"/>
            </w:pPr>
          </w:p>
        </w:tc>
        <w:tc>
          <w:tcPr>
            <w:tcW w:w="856" w:type="dxa"/>
            <w:tcBorders>
              <w:top w:val="nil"/>
              <w:left w:val="nil"/>
              <w:bottom w:val="nil"/>
              <w:right w:val="nil"/>
            </w:tcBorders>
            <w:vAlign w:val="center"/>
          </w:tcPr>
          <w:p w:rsidR="00DC0230" w:rsidRDefault="00DC0230" w:rsidP="00DC0230">
            <w:pPr>
              <w:pStyle w:val="ae"/>
              <w:jc w:val="center"/>
            </w:pPr>
            <w:r>
              <w:rPr>
                <w:rFonts w:hint="eastAsia"/>
              </w:rPr>
              <w:t>5</w:t>
            </w:r>
          </w:p>
        </w:tc>
        <w:tc>
          <w:tcPr>
            <w:tcW w:w="956" w:type="dxa"/>
            <w:tcBorders>
              <w:top w:val="nil"/>
              <w:left w:val="nil"/>
              <w:bottom w:val="nil"/>
              <w:right w:val="nil"/>
            </w:tcBorders>
            <w:vAlign w:val="center"/>
          </w:tcPr>
          <w:p w:rsidR="00DC0230" w:rsidRPr="00DC0230" w:rsidRDefault="00DC0230" w:rsidP="00DC0230">
            <w:pPr>
              <w:pStyle w:val="ae"/>
              <w:jc w:val="right"/>
              <w:rPr>
                <w:rFonts w:ascii="新細明體" w:eastAsia="新細明體" w:hAnsi="新細明體" w:cs="新細明體"/>
                <w:color w:val="000000"/>
                <w:sz w:val="20"/>
                <w:szCs w:val="24"/>
              </w:rPr>
            </w:pPr>
            <w:r w:rsidRPr="00DC0230">
              <w:rPr>
                <w:rFonts w:hint="eastAsia"/>
                <w:color w:val="000000"/>
                <w:sz w:val="20"/>
              </w:rPr>
              <w:t xml:space="preserve">-0.0306 </w:t>
            </w:r>
          </w:p>
        </w:tc>
        <w:tc>
          <w:tcPr>
            <w:tcW w:w="933" w:type="dxa"/>
            <w:tcBorders>
              <w:top w:val="nil"/>
              <w:left w:val="nil"/>
              <w:bottom w:val="nil"/>
              <w:right w:val="nil"/>
            </w:tcBorders>
            <w:vAlign w:val="center"/>
          </w:tcPr>
          <w:p w:rsidR="00DC0230" w:rsidRPr="00DC0230" w:rsidRDefault="00DC0230" w:rsidP="00DC0230">
            <w:pPr>
              <w:pStyle w:val="ae"/>
              <w:jc w:val="right"/>
              <w:rPr>
                <w:rFonts w:ascii="新細明體" w:eastAsia="新細明體" w:hAnsi="新細明體" w:cs="新細明體"/>
                <w:color w:val="000000"/>
                <w:sz w:val="20"/>
                <w:szCs w:val="24"/>
              </w:rPr>
            </w:pPr>
            <w:r w:rsidRPr="00DC0230">
              <w:rPr>
                <w:rFonts w:hint="eastAsia"/>
                <w:color w:val="000000"/>
                <w:sz w:val="20"/>
              </w:rPr>
              <w:t xml:space="preserve">0.1138 </w:t>
            </w:r>
          </w:p>
        </w:tc>
        <w:tc>
          <w:tcPr>
            <w:tcW w:w="1033" w:type="dxa"/>
            <w:tcBorders>
              <w:top w:val="nil"/>
              <w:left w:val="nil"/>
              <w:bottom w:val="nil"/>
              <w:right w:val="nil"/>
            </w:tcBorders>
            <w:vAlign w:val="center"/>
          </w:tcPr>
          <w:p w:rsidR="00DC0230" w:rsidRPr="00DC0230" w:rsidRDefault="00DC0230" w:rsidP="00DC0230">
            <w:pPr>
              <w:pStyle w:val="ae"/>
              <w:jc w:val="right"/>
              <w:rPr>
                <w:rFonts w:ascii="新細明體" w:eastAsia="新細明體" w:hAnsi="新細明體" w:cs="新細明體"/>
                <w:color w:val="000000"/>
                <w:sz w:val="20"/>
                <w:szCs w:val="24"/>
              </w:rPr>
            </w:pPr>
            <w:r w:rsidRPr="00DC0230">
              <w:rPr>
                <w:rFonts w:hint="eastAsia"/>
                <w:color w:val="000000"/>
                <w:sz w:val="20"/>
              </w:rPr>
              <w:t xml:space="preserve">2.0798 </w:t>
            </w:r>
          </w:p>
        </w:tc>
      </w:tr>
      <w:tr w:rsidR="00DC0230" w:rsidTr="00AA7CE8">
        <w:trPr>
          <w:jc w:val="center"/>
        </w:trPr>
        <w:tc>
          <w:tcPr>
            <w:tcW w:w="856" w:type="dxa"/>
            <w:tcBorders>
              <w:top w:val="nil"/>
              <w:left w:val="nil"/>
              <w:right w:val="nil"/>
            </w:tcBorders>
            <w:vAlign w:val="center"/>
          </w:tcPr>
          <w:p w:rsidR="00DC0230" w:rsidRDefault="00DC0230" w:rsidP="00DC0230">
            <w:pPr>
              <w:pStyle w:val="ae"/>
              <w:jc w:val="center"/>
            </w:pPr>
            <w:r>
              <w:rPr>
                <w:rFonts w:hint="eastAsia"/>
              </w:rPr>
              <w:t>3</w:t>
            </w:r>
          </w:p>
        </w:tc>
        <w:tc>
          <w:tcPr>
            <w:tcW w:w="866" w:type="dxa"/>
            <w:tcBorders>
              <w:top w:val="nil"/>
              <w:left w:val="nil"/>
              <w:right w:val="nil"/>
            </w:tcBorders>
            <w:vAlign w:val="center"/>
          </w:tcPr>
          <w:p w:rsidR="00DC0230" w:rsidRPr="00DC0230" w:rsidRDefault="00DC0230" w:rsidP="00DC0230">
            <w:pPr>
              <w:pStyle w:val="ae"/>
              <w:jc w:val="right"/>
              <w:rPr>
                <w:sz w:val="20"/>
              </w:rPr>
            </w:pPr>
            <w:r w:rsidRPr="00DC0230">
              <w:rPr>
                <w:sz w:val="20"/>
              </w:rPr>
              <w:t xml:space="preserve">0.0132 </w:t>
            </w:r>
          </w:p>
        </w:tc>
        <w:tc>
          <w:tcPr>
            <w:tcW w:w="866" w:type="dxa"/>
            <w:tcBorders>
              <w:top w:val="nil"/>
              <w:left w:val="nil"/>
              <w:right w:val="nil"/>
            </w:tcBorders>
            <w:vAlign w:val="center"/>
          </w:tcPr>
          <w:p w:rsidR="00DC0230" w:rsidRPr="00DC0230" w:rsidRDefault="00DC0230" w:rsidP="00DC0230">
            <w:pPr>
              <w:pStyle w:val="ae"/>
              <w:jc w:val="right"/>
              <w:rPr>
                <w:sz w:val="20"/>
              </w:rPr>
            </w:pPr>
            <w:r w:rsidRPr="00DC0230">
              <w:rPr>
                <w:sz w:val="20"/>
              </w:rPr>
              <w:t xml:space="preserve">-4.0759 </w:t>
            </w:r>
          </w:p>
        </w:tc>
        <w:tc>
          <w:tcPr>
            <w:tcW w:w="966" w:type="dxa"/>
            <w:tcBorders>
              <w:top w:val="nil"/>
              <w:left w:val="nil"/>
              <w:right w:val="nil"/>
            </w:tcBorders>
            <w:vAlign w:val="center"/>
          </w:tcPr>
          <w:p w:rsidR="00DC0230" w:rsidRPr="00DC0230" w:rsidRDefault="00DC0230" w:rsidP="00DC0230">
            <w:pPr>
              <w:pStyle w:val="ae"/>
              <w:jc w:val="right"/>
              <w:rPr>
                <w:sz w:val="20"/>
              </w:rPr>
            </w:pPr>
            <w:r w:rsidRPr="00DC0230">
              <w:rPr>
                <w:sz w:val="20"/>
              </w:rPr>
              <w:t xml:space="preserve">-0.5799 </w:t>
            </w:r>
          </w:p>
        </w:tc>
        <w:tc>
          <w:tcPr>
            <w:tcW w:w="856" w:type="dxa"/>
            <w:vMerge/>
            <w:tcBorders>
              <w:left w:val="nil"/>
              <w:bottom w:val="single" w:sz="4" w:space="0" w:color="auto"/>
              <w:right w:val="nil"/>
            </w:tcBorders>
          </w:tcPr>
          <w:p w:rsidR="00DC0230" w:rsidRDefault="00DC0230" w:rsidP="00DC0230">
            <w:pPr>
              <w:pStyle w:val="ae"/>
            </w:pPr>
          </w:p>
        </w:tc>
        <w:tc>
          <w:tcPr>
            <w:tcW w:w="856" w:type="dxa"/>
            <w:tcBorders>
              <w:top w:val="nil"/>
              <w:left w:val="nil"/>
              <w:right w:val="nil"/>
            </w:tcBorders>
            <w:vAlign w:val="center"/>
          </w:tcPr>
          <w:p w:rsidR="00DC0230" w:rsidRDefault="00DC0230" w:rsidP="00DC0230">
            <w:pPr>
              <w:pStyle w:val="ae"/>
              <w:jc w:val="center"/>
            </w:pPr>
            <w:r>
              <w:rPr>
                <w:rFonts w:hint="eastAsia"/>
              </w:rPr>
              <w:t>6</w:t>
            </w:r>
          </w:p>
        </w:tc>
        <w:tc>
          <w:tcPr>
            <w:tcW w:w="956" w:type="dxa"/>
            <w:tcBorders>
              <w:top w:val="nil"/>
              <w:left w:val="nil"/>
              <w:right w:val="nil"/>
            </w:tcBorders>
            <w:vAlign w:val="center"/>
          </w:tcPr>
          <w:p w:rsidR="00DC0230" w:rsidRPr="00DC0230" w:rsidRDefault="00DC0230" w:rsidP="00DC0230">
            <w:pPr>
              <w:pStyle w:val="ae"/>
              <w:jc w:val="right"/>
              <w:rPr>
                <w:rFonts w:ascii="新細明體" w:eastAsia="新細明體" w:hAnsi="新細明體" w:cs="新細明體"/>
                <w:color w:val="000000"/>
                <w:sz w:val="20"/>
                <w:szCs w:val="24"/>
              </w:rPr>
            </w:pPr>
            <w:r w:rsidRPr="00DC0230">
              <w:rPr>
                <w:rFonts w:hint="eastAsia"/>
                <w:color w:val="000000"/>
                <w:sz w:val="20"/>
              </w:rPr>
              <w:t xml:space="preserve">0.0076 </w:t>
            </w:r>
          </w:p>
        </w:tc>
        <w:tc>
          <w:tcPr>
            <w:tcW w:w="933" w:type="dxa"/>
            <w:tcBorders>
              <w:top w:val="nil"/>
              <w:left w:val="nil"/>
              <w:right w:val="nil"/>
            </w:tcBorders>
            <w:vAlign w:val="center"/>
          </w:tcPr>
          <w:p w:rsidR="00DC0230" w:rsidRPr="00DC0230" w:rsidRDefault="00DC0230" w:rsidP="00DC0230">
            <w:pPr>
              <w:pStyle w:val="ae"/>
              <w:jc w:val="right"/>
              <w:rPr>
                <w:rFonts w:ascii="新細明體" w:eastAsia="新細明體" w:hAnsi="新細明體" w:cs="新細明體"/>
                <w:color w:val="000000"/>
                <w:sz w:val="20"/>
                <w:szCs w:val="24"/>
              </w:rPr>
            </w:pPr>
            <w:r w:rsidRPr="00DC0230">
              <w:rPr>
                <w:rFonts w:hint="eastAsia"/>
                <w:color w:val="000000"/>
                <w:sz w:val="20"/>
              </w:rPr>
              <w:t xml:space="preserve">0.6995 </w:t>
            </w:r>
          </w:p>
        </w:tc>
        <w:tc>
          <w:tcPr>
            <w:tcW w:w="1033" w:type="dxa"/>
            <w:tcBorders>
              <w:top w:val="nil"/>
              <w:left w:val="nil"/>
              <w:right w:val="nil"/>
            </w:tcBorders>
            <w:vAlign w:val="center"/>
          </w:tcPr>
          <w:p w:rsidR="00DC0230" w:rsidRPr="00DC0230" w:rsidRDefault="00DC0230" w:rsidP="00DC0230">
            <w:pPr>
              <w:pStyle w:val="ae"/>
              <w:jc w:val="right"/>
              <w:rPr>
                <w:rFonts w:ascii="新細明體" w:eastAsia="新細明體" w:hAnsi="新細明體" w:cs="新細明體"/>
                <w:color w:val="000000"/>
                <w:sz w:val="20"/>
                <w:szCs w:val="24"/>
              </w:rPr>
            </w:pPr>
            <w:r w:rsidRPr="00DC0230">
              <w:rPr>
                <w:rFonts w:hint="eastAsia"/>
                <w:color w:val="000000"/>
                <w:sz w:val="20"/>
              </w:rPr>
              <w:t xml:space="preserve">-9.4627 </w:t>
            </w:r>
          </w:p>
        </w:tc>
      </w:tr>
    </w:tbl>
    <w:p w:rsidR="00DC0230" w:rsidRDefault="00DC0230" w:rsidP="00DC0230"/>
    <w:p w:rsidR="00222597" w:rsidRDefault="00222597" w:rsidP="00AA7CE8">
      <w:pPr>
        <w:jc w:val="center"/>
      </w:pPr>
      <w:bookmarkStart w:id="131" w:name="_Ref486173329"/>
      <w:bookmarkStart w:id="132" w:name="_Toc490765998"/>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12</w:t>
      </w:r>
      <w:r>
        <w:fldChar w:fldCharType="end"/>
      </w:r>
      <w:bookmarkEnd w:id="131"/>
      <w:r w:rsidR="00233EA8">
        <w:rPr>
          <w:rFonts w:hint="eastAsia"/>
        </w:rPr>
        <w:t>實驗二學習後後鑑部參數值</w:t>
      </w:r>
      <w:bookmarkEnd w:id="132"/>
    </w:p>
    <w:tbl>
      <w:tblPr>
        <w:tblStyle w:val="a6"/>
        <w:tblW w:w="8569" w:type="dxa"/>
        <w:jc w:val="center"/>
        <w:tblLayout w:type="fixed"/>
        <w:tblLook w:val="04A0" w:firstRow="1" w:lastRow="0" w:firstColumn="1" w:lastColumn="0" w:noHBand="0" w:noVBand="1"/>
      </w:tblPr>
      <w:tblGrid>
        <w:gridCol w:w="1076"/>
        <w:gridCol w:w="415"/>
        <w:gridCol w:w="2019"/>
        <w:gridCol w:w="236"/>
        <w:gridCol w:w="2032"/>
        <w:gridCol w:w="473"/>
        <w:gridCol w:w="2318"/>
      </w:tblGrid>
      <w:tr w:rsidR="00DC0230" w:rsidTr="00AA7CE8">
        <w:trPr>
          <w:jc w:val="center"/>
        </w:trPr>
        <w:tc>
          <w:tcPr>
            <w:tcW w:w="1076" w:type="dxa"/>
            <w:tcBorders>
              <w:top w:val="single" w:sz="4" w:space="0" w:color="auto"/>
              <w:left w:val="nil"/>
              <w:bottom w:val="single" w:sz="4" w:space="0" w:color="auto"/>
              <w:right w:val="nil"/>
            </w:tcBorders>
          </w:tcPr>
          <w:p w:rsidR="00DC0230" w:rsidRDefault="00DC0230" w:rsidP="00DC0230">
            <w:pPr>
              <w:pStyle w:val="ae"/>
            </w:pPr>
          </w:p>
        </w:tc>
        <w:tc>
          <w:tcPr>
            <w:tcW w:w="415" w:type="dxa"/>
            <w:tcBorders>
              <w:top w:val="single" w:sz="4" w:space="0" w:color="auto"/>
              <w:left w:val="nil"/>
              <w:bottom w:val="single" w:sz="4" w:space="0" w:color="auto"/>
              <w:right w:val="nil"/>
            </w:tcBorders>
          </w:tcPr>
          <w:p w:rsidR="00DC0230" w:rsidRDefault="00DC0230" w:rsidP="00DC0230">
            <w:pPr>
              <w:pStyle w:val="ae"/>
            </w:pPr>
          </w:p>
        </w:tc>
        <w:tc>
          <w:tcPr>
            <w:tcW w:w="7078" w:type="dxa"/>
            <w:gridSpan w:val="5"/>
            <w:tcBorders>
              <w:top w:val="single" w:sz="4" w:space="0" w:color="auto"/>
              <w:left w:val="nil"/>
              <w:bottom w:val="single" w:sz="4" w:space="0" w:color="auto"/>
              <w:right w:val="nil"/>
            </w:tcBorders>
            <w:vAlign w:val="center"/>
          </w:tcPr>
          <w:p w:rsidR="00DC0230" w:rsidRDefault="004F2B12" w:rsidP="00DC0230">
            <w:pPr>
              <w:pStyle w:val="ae"/>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60</m:t>
                        </m:r>
                      </m:sub>
                    </m:sSub>
                    <m:ctrlPr>
                      <w:rPr>
                        <w:rFonts w:ascii="Cambria Math" w:hAnsi="Cambria Math"/>
                        <w:i/>
                        <w:szCs w:val="24"/>
                      </w:rPr>
                    </m:ctrlPr>
                  </m:e>
                </m:d>
              </m:oMath>
            </m:oMathPara>
          </w:p>
        </w:tc>
      </w:tr>
      <w:tr w:rsidR="00DC0230" w:rsidTr="00AA7CE8">
        <w:trPr>
          <w:jc w:val="center"/>
        </w:trPr>
        <w:tc>
          <w:tcPr>
            <w:tcW w:w="1076" w:type="dxa"/>
            <w:tcBorders>
              <w:top w:val="nil"/>
              <w:left w:val="nil"/>
              <w:bottom w:val="nil"/>
              <w:right w:val="nil"/>
            </w:tcBorders>
            <w:vAlign w:val="center"/>
          </w:tcPr>
          <w:p w:rsidR="00DC0230" w:rsidRDefault="00DC0230" w:rsidP="00222597">
            <w:pPr>
              <w:pStyle w:val="ae"/>
              <w:jc w:val="center"/>
            </w:pPr>
            <m:oMathPara>
              <m:oMath>
                <m:r>
                  <w:rPr>
                    <w:rFonts w:ascii="Cambria Math" w:hAnsi="Cambria Math"/>
                  </w:rPr>
                  <m:t>Rule k</m:t>
                </m:r>
              </m:oMath>
            </m:oMathPara>
          </w:p>
        </w:tc>
        <w:tc>
          <w:tcPr>
            <w:tcW w:w="415" w:type="dxa"/>
            <w:tcBorders>
              <w:top w:val="nil"/>
              <w:left w:val="nil"/>
              <w:bottom w:val="nil"/>
              <w:right w:val="nil"/>
            </w:tcBorders>
          </w:tcPr>
          <w:p w:rsidR="00DC0230" w:rsidRDefault="00DC0230" w:rsidP="00DC0230">
            <w:pPr>
              <w:pStyle w:val="ae"/>
            </w:pPr>
          </w:p>
        </w:tc>
        <w:tc>
          <w:tcPr>
            <w:tcW w:w="2019" w:type="dxa"/>
            <w:tcBorders>
              <w:top w:val="nil"/>
              <w:left w:val="nil"/>
              <w:bottom w:val="single" w:sz="4" w:space="0" w:color="auto"/>
              <w:right w:val="nil"/>
            </w:tcBorders>
            <w:vAlign w:val="center"/>
          </w:tcPr>
          <w:p w:rsidR="00DC0230" w:rsidRDefault="004F2B12" w:rsidP="00222597">
            <w:pPr>
              <w:pStyle w:val="ae"/>
              <w:jc w:val="cente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hint="eastAsia"/>
                          </w:rPr>
                          <m:t xml:space="preserve"> </m:t>
                        </m:r>
                      </m:sup>
                    </m:sSubSup>
                  </m:e>
                </m:sPre>
              </m:oMath>
            </m:oMathPara>
          </w:p>
        </w:tc>
        <w:tc>
          <w:tcPr>
            <w:tcW w:w="236" w:type="dxa"/>
            <w:tcBorders>
              <w:top w:val="nil"/>
              <w:left w:val="nil"/>
              <w:bottom w:val="nil"/>
              <w:right w:val="nil"/>
            </w:tcBorders>
            <w:vAlign w:val="center"/>
          </w:tcPr>
          <w:p w:rsidR="00DC0230" w:rsidRDefault="00DC0230" w:rsidP="00222597">
            <w:pPr>
              <w:pStyle w:val="ae"/>
              <w:jc w:val="center"/>
            </w:pPr>
          </w:p>
        </w:tc>
        <w:tc>
          <w:tcPr>
            <w:tcW w:w="2032" w:type="dxa"/>
            <w:tcBorders>
              <w:top w:val="nil"/>
              <w:left w:val="nil"/>
              <w:bottom w:val="single" w:sz="4" w:space="0" w:color="auto"/>
              <w:right w:val="nil"/>
            </w:tcBorders>
            <w:vAlign w:val="center"/>
          </w:tcPr>
          <w:p w:rsidR="00DC0230" w:rsidRDefault="004F2B12" w:rsidP="00222597">
            <w:pPr>
              <w:pStyle w:val="ae"/>
              <w:jc w:val="cente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hint="eastAsia"/>
                          </w:rPr>
                          <m:t xml:space="preserve"> </m:t>
                        </m:r>
                      </m:sup>
                    </m:sSubSup>
                  </m:e>
                </m:sPre>
              </m:oMath>
            </m:oMathPara>
          </w:p>
        </w:tc>
        <w:tc>
          <w:tcPr>
            <w:tcW w:w="473" w:type="dxa"/>
            <w:tcBorders>
              <w:top w:val="nil"/>
              <w:left w:val="nil"/>
              <w:bottom w:val="nil"/>
              <w:right w:val="nil"/>
            </w:tcBorders>
            <w:vAlign w:val="center"/>
          </w:tcPr>
          <w:p w:rsidR="00DC0230" w:rsidRDefault="00DC0230" w:rsidP="00222597">
            <w:pPr>
              <w:pStyle w:val="ae"/>
              <w:jc w:val="center"/>
            </w:pPr>
          </w:p>
        </w:tc>
        <w:tc>
          <w:tcPr>
            <w:tcW w:w="2318" w:type="dxa"/>
            <w:tcBorders>
              <w:top w:val="nil"/>
              <w:left w:val="nil"/>
              <w:bottom w:val="single" w:sz="4" w:space="0" w:color="auto"/>
              <w:right w:val="nil"/>
            </w:tcBorders>
            <w:vAlign w:val="center"/>
          </w:tcPr>
          <w:p w:rsidR="00DC0230" w:rsidRDefault="004F2B12" w:rsidP="00222597">
            <w:pPr>
              <w:pStyle w:val="ae"/>
              <w:jc w:val="center"/>
            </w:pPr>
            <m:oMathPara>
              <m:oMath>
                <m:sPre>
                  <m:sPrePr>
                    <m:ctrlPr>
                      <w:rPr>
                        <w:rFonts w:ascii="Cambria Math" w:hAnsi="Cambria Math"/>
                        <w:i/>
                      </w:rPr>
                    </m:ctrlPr>
                  </m:sPrePr>
                  <m:sub>
                    <m:r>
                      <w:rPr>
                        <w:rFonts w:ascii="Cambria Math" w:hAnsi="Cambria Math" w:hint="eastAsia"/>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hint="eastAsia"/>
                          </w:rPr>
                          <m:t xml:space="preserve"> </m:t>
                        </m:r>
                      </m:sup>
                    </m:sSubSup>
                  </m:e>
                </m:sPre>
              </m:oMath>
            </m:oMathPara>
          </w:p>
        </w:tc>
      </w:tr>
      <w:tr w:rsidR="00DC0230" w:rsidRPr="00782AC2" w:rsidTr="00AA7CE8">
        <w:trPr>
          <w:jc w:val="center"/>
        </w:trPr>
        <w:tc>
          <w:tcPr>
            <w:tcW w:w="1076" w:type="dxa"/>
            <w:tcBorders>
              <w:top w:val="nil"/>
              <w:left w:val="nil"/>
              <w:bottom w:val="nil"/>
              <w:right w:val="nil"/>
            </w:tcBorders>
          </w:tcPr>
          <w:p w:rsidR="00DC0230" w:rsidRPr="00FB5CD0" w:rsidRDefault="00DC0230" w:rsidP="00222597">
            <w:pPr>
              <w:pStyle w:val="ae"/>
              <w:jc w:val="center"/>
            </w:pPr>
            <w:r>
              <w:rPr>
                <w:rFonts w:hint="eastAsia"/>
              </w:rPr>
              <w:t>1</w:t>
            </w:r>
          </w:p>
        </w:tc>
        <w:tc>
          <w:tcPr>
            <w:tcW w:w="415" w:type="dxa"/>
            <w:tcBorders>
              <w:top w:val="nil"/>
              <w:left w:val="nil"/>
              <w:bottom w:val="nil"/>
              <w:right w:val="nil"/>
            </w:tcBorders>
          </w:tcPr>
          <w:p w:rsidR="00DC0230" w:rsidRDefault="00DC0230" w:rsidP="00DC0230">
            <w:pPr>
              <w:pStyle w:val="ae"/>
            </w:pPr>
          </w:p>
        </w:tc>
        <w:tc>
          <w:tcPr>
            <w:tcW w:w="2019" w:type="dxa"/>
            <w:tcBorders>
              <w:top w:val="single" w:sz="4" w:space="0" w:color="auto"/>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0.000352-0.007935i</w:t>
            </w:r>
          </w:p>
        </w:tc>
        <w:tc>
          <w:tcPr>
            <w:tcW w:w="236"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032" w:type="dxa"/>
            <w:tcBorders>
              <w:top w:val="single" w:sz="4" w:space="0" w:color="auto"/>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0.000933-0.020958i</w:t>
            </w:r>
          </w:p>
        </w:tc>
        <w:tc>
          <w:tcPr>
            <w:tcW w:w="473"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318" w:type="dxa"/>
            <w:tcBorders>
              <w:top w:val="single" w:sz="4" w:space="0" w:color="auto"/>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0.000004-0.000079i</w:t>
            </w:r>
          </w:p>
        </w:tc>
      </w:tr>
      <w:tr w:rsidR="00DC0230" w:rsidRPr="00782AC2" w:rsidTr="00AA7CE8">
        <w:trPr>
          <w:jc w:val="center"/>
        </w:trPr>
        <w:tc>
          <w:tcPr>
            <w:tcW w:w="1076" w:type="dxa"/>
            <w:tcBorders>
              <w:top w:val="nil"/>
              <w:left w:val="nil"/>
              <w:bottom w:val="nil"/>
              <w:right w:val="nil"/>
            </w:tcBorders>
          </w:tcPr>
          <w:p w:rsidR="00DC0230" w:rsidRDefault="00DC0230" w:rsidP="00222597">
            <w:pPr>
              <w:pStyle w:val="ae"/>
              <w:jc w:val="center"/>
            </w:pPr>
            <w:r>
              <w:rPr>
                <w:rFonts w:hint="eastAsia"/>
              </w:rPr>
              <w:t>2</w:t>
            </w:r>
          </w:p>
        </w:tc>
        <w:tc>
          <w:tcPr>
            <w:tcW w:w="415" w:type="dxa"/>
            <w:tcBorders>
              <w:top w:val="nil"/>
              <w:left w:val="nil"/>
              <w:bottom w:val="nil"/>
              <w:right w:val="nil"/>
            </w:tcBorders>
          </w:tcPr>
          <w:p w:rsidR="00DC0230" w:rsidRDefault="00DC0230" w:rsidP="00DC0230">
            <w:pPr>
              <w:pStyle w:val="ae"/>
            </w:pPr>
          </w:p>
        </w:tc>
        <w:tc>
          <w:tcPr>
            <w:tcW w:w="2019"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0.008795+0.021723i</w:t>
            </w:r>
          </w:p>
        </w:tc>
        <w:tc>
          <w:tcPr>
            <w:tcW w:w="236"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0.023207+0.057332i</w:t>
            </w:r>
          </w:p>
        </w:tc>
        <w:tc>
          <w:tcPr>
            <w:tcW w:w="473"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0.000088+0.000217i</w:t>
            </w:r>
          </w:p>
        </w:tc>
      </w:tr>
      <w:tr w:rsidR="00DC0230" w:rsidRPr="00782AC2" w:rsidTr="00AA7CE8">
        <w:trPr>
          <w:jc w:val="center"/>
        </w:trPr>
        <w:tc>
          <w:tcPr>
            <w:tcW w:w="1076" w:type="dxa"/>
            <w:tcBorders>
              <w:top w:val="nil"/>
              <w:left w:val="nil"/>
              <w:bottom w:val="nil"/>
              <w:right w:val="nil"/>
            </w:tcBorders>
          </w:tcPr>
          <w:p w:rsidR="00DC0230" w:rsidRDefault="00DC0230" w:rsidP="00222597">
            <w:pPr>
              <w:pStyle w:val="ae"/>
              <w:jc w:val="center"/>
            </w:pPr>
            <w:r>
              <w:rPr>
                <w:rFonts w:hint="eastAsia"/>
              </w:rPr>
              <w:t>3</w:t>
            </w:r>
          </w:p>
        </w:tc>
        <w:tc>
          <w:tcPr>
            <w:tcW w:w="415" w:type="dxa"/>
            <w:tcBorders>
              <w:top w:val="nil"/>
              <w:left w:val="nil"/>
              <w:bottom w:val="nil"/>
              <w:right w:val="nil"/>
            </w:tcBorders>
          </w:tcPr>
          <w:p w:rsidR="00DC0230" w:rsidRDefault="00DC0230" w:rsidP="00DC0230">
            <w:pPr>
              <w:pStyle w:val="ae"/>
            </w:pPr>
          </w:p>
        </w:tc>
        <w:tc>
          <w:tcPr>
            <w:tcW w:w="2019"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-0.002283-0.012064i</w:t>
            </w:r>
          </w:p>
        </w:tc>
        <w:tc>
          <w:tcPr>
            <w:tcW w:w="236"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-0.006027-0.031851i</w:t>
            </w:r>
          </w:p>
        </w:tc>
        <w:tc>
          <w:tcPr>
            <w:tcW w:w="473"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-0.000023-0.000121i</w:t>
            </w:r>
          </w:p>
        </w:tc>
      </w:tr>
      <w:tr w:rsidR="00DC0230" w:rsidRPr="00782AC2" w:rsidTr="00AA7CE8">
        <w:trPr>
          <w:jc w:val="center"/>
        </w:trPr>
        <w:tc>
          <w:tcPr>
            <w:tcW w:w="1076" w:type="dxa"/>
            <w:tcBorders>
              <w:top w:val="nil"/>
              <w:left w:val="nil"/>
              <w:bottom w:val="nil"/>
              <w:right w:val="nil"/>
            </w:tcBorders>
          </w:tcPr>
          <w:p w:rsidR="00DC0230" w:rsidRDefault="00DC0230" w:rsidP="00222597">
            <w:pPr>
              <w:pStyle w:val="ae"/>
              <w:jc w:val="center"/>
            </w:pPr>
            <w:r>
              <w:rPr>
                <w:rFonts w:hint="eastAsia"/>
              </w:rPr>
              <w:t>4</w:t>
            </w:r>
          </w:p>
        </w:tc>
        <w:tc>
          <w:tcPr>
            <w:tcW w:w="415" w:type="dxa"/>
            <w:tcBorders>
              <w:top w:val="nil"/>
              <w:left w:val="nil"/>
              <w:bottom w:val="nil"/>
              <w:right w:val="nil"/>
            </w:tcBorders>
          </w:tcPr>
          <w:p w:rsidR="00DC0230" w:rsidRDefault="00DC0230" w:rsidP="00DC0230">
            <w:pPr>
              <w:pStyle w:val="ae"/>
            </w:pPr>
          </w:p>
        </w:tc>
        <w:tc>
          <w:tcPr>
            <w:tcW w:w="2019"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0.000819+0.000291i</w:t>
            </w:r>
          </w:p>
        </w:tc>
        <w:tc>
          <w:tcPr>
            <w:tcW w:w="236"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0.002162+0.000768i</w:t>
            </w:r>
          </w:p>
        </w:tc>
        <w:tc>
          <w:tcPr>
            <w:tcW w:w="473"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0.000008+0.000003i</w:t>
            </w:r>
          </w:p>
        </w:tc>
      </w:tr>
      <w:tr w:rsidR="00DC0230" w:rsidRPr="00782AC2" w:rsidTr="00AA7CE8">
        <w:trPr>
          <w:jc w:val="center"/>
        </w:trPr>
        <w:tc>
          <w:tcPr>
            <w:tcW w:w="1076" w:type="dxa"/>
            <w:tcBorders>
              <w:top w:val="nil"/>
              <w:left w:val="nil"/>
              <w:bottom w:val="nil"/>
              <w:right w:val="nil"/>
            </w:tcBorders>
          </w:tcPr>
          <w:p w:rsidR="00DC0230" w:rsidRDefault="00DC0230" w:rsidP="00222597">
            <w:pPr>
              <w:pStyle w:val="ae"/>
              <w:jc w:val="center"/>
            </w:pPr>
            <w:r>
              <w:rPr>
                <w:rFonts w:hint="eastAsia"/>
              </w:rPr>
              <w:t>5</w:t>
            </w:r>
          </w:p>
        </w:tc>
        <w:tc>
          <w:tcPr>
            <w:tcW w:w="415" w:type="dxa"/>
            <w:tcBorders>
              <w:top w:val="nil"/>
              <w:left w:val="nil"/>
              <w:bottom w:val="nil"/>
              <w:right w:val="nil"/>
            </w:tcBorders>
          </w:tcPr>
          <w:p w:rsidR="00DC0230" w:rsidRDefault="00DC0230" w:rsidP="00DC0230">
            <w:pPr>
              <w:pStyle w:val="ae"/>
            </w:pPr>
          </w:p>
        </w:tc>
        <w:tc>
          <w:tcPr>
            <w:tcW w:w="2019"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0.000301+0.001403i</w:t>
            </w:r>
          </w:p>
        </w:tc>
        <w:tc>
          <w:tcPr>
            <w:tcW w:w="236"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0.000793+0.003705i</w:t>
            </w:r>
          </w:p>
        </w:tc>
        <w:tc>
          <w:tcPr>
            <w:tcW w:w="473"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0.000003+0.000014i</w:t>
            </w:r>
          </w:p>
        </w:tc>
      </w:tr>
      <w:tr w:rsidR="00DC0230" w:rsidRPr="00782AC2" w:rsidTr="00AA7CE8">
        <w:trPr>
          <w:jc w:val="center"/>
        </w:trPr>
        <w:tc>
          <w:tcPr>
            <w:tcW w:w="1076" w:type="dxa"/>
            <w:tcBorders>
              <w:top w:val="nil"/>
              <w:left w:val="nil"/>
              <w:bottom w:val="nil"/>
              <w:right w:val="nil"/>
            </w:tcBorders>
          </w:tcPr>
          <w:p w:rsidR="00DC0230" w:rsidRDefault="00DC0230" w:rsidP="00222597">
            <w:pPr>
              <w:pStyle w:val="ae"/>
              <w:jc w:val="center"/>
            </w:pPr>
            <w:r>
              <w:rPr>
                <w:rFonts w:hint="eastAsia"/>
              </w:rPr>
              <w:t>6</w:t>
            </w:r>
          </w:p>
        </w:tc>
        <w:tc>
          <w:tcPr>
            <w:tcW w:w="415" w:type="dxa"/>
            <w:tcBorders>
              <w:top w:val="nil"/>
              <w:left w:val="nil"/>
              <w:bottom w:val="nil"/>
              <w:right w:val="nil"/>
            </w:tcBorders>
          </w:tcPr>
          <w:p w:rsidR="00DC0230" w:rsidRDefault="00DC0230" w:rsidP="00DC0230">
            <w:pPr>
              <w:pStyle w:val="ae"/>
            </w:pPr>
          </w:p>
        </w:tc>
        <w:tc>
          <w:tcPr>
            <w:tcW w:w="2019"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0.000511-0.000193i</w:t>
            </w:r>
          </w:p>
        </w:tc>
        <w:tc>
          <w:tcPr>
            <w:tcW w:w="236"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0.001349-0.00051i</w:t>
            </w:r>
          </w:p>
        </w:tc>
        <w:tc>
          <w:tcPr>
            <w:tcW w:w="473"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0.000005-0.000002i</w:t>
            </w:r>
          </w:p>
        </w:tc>
      </w:tr>
      <w:tr w:rsidR="00DC0230" w:rsidRPr="00782AC2" w:rsidTr="00AA7CE8">
        <w:trPr>
          <w:jc w:val="center"/>
        </w:trPr>
        <w:tc>
          <w:tcPr>
            <w:tcW w:w="1076" w:type="dxa"/>
            <w:tcBorders>
              <w:top w:val="nil"/>
              <w:left w:val="nil"/>
              <w:bottom w:val="nil"/>
              <w:right w:val="nil"/>
            </w:tcBorders>
          </w:tcPr>
          <w:p w:rsidR="00DC0230" w:rsidRDefault="00DC0230" w:rsidP="00222597">
            <w:pPr>
              <w:pStyle w:val="ae"/>
              <w:jc w:val="center"/>
            </w:pPr>
            <w:r>
              <w:rPr>
                <w:rFonts w:hint="eastAsia"/>
              </w:rPr>
              <w:t>7</w:t>
            </w:r>
          </w:p>
        </w:tc>
        <w:tc>
          <w:tcPr>
            <w:tcW w:w="415" w:type="dxa"/>
            <w:tcBorders>
              <w:top w:val="nil"/>
              <w:left w:val="nil"/>
              <w:bottom w:val="nil"/>
              <w:right w:val="nil"/>
            </w:tcBorders>
          </w:tcPr>
          <w:p w:rsidR="00DC0230" w:rsidRDefault="00DC0230" w:rsidP="00DC0230">
            <w:pPr>
              <w:pStyle w:val="ae"/>
            </w:pPr>
          </w:p>
        </w:tc>
        <w:tc>
          <w:tcPr>
            <w:tcW w:w="2019"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-0.000755-0.008305i</w:t>
            </w:r>
          </w:p>
        </w:tc>
        <w:tc>
          <w:tcPr>
            <w:tcW w:w="236"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-0.001991-0.021925i</w:t>
            </w:r>
          </w:p>
        </w:tc>
        <w:tc>
          <w:tcPr>
            <w:tcW w:w="473"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-0.000008-0.000083i</w:t>
            </w:r>
          </w:p>
        </w:tc>
      </w:tr>
      <w:tr w:rsidR="00DC0230" w:rsidRPr="00782AC2" w:rsidTr="00F57621">
        <w:trPr>
          <w:trHeight w:val="70"/>
          <w:jc w:val="center"/>
        </w:trPr>
        <w:tc>
          <w:tcPr>
            <w:tcW w:w="1076" w:type="dxa"/>
            <w:tcBorders>
              <w:top w:val="nil"/>
              <w:left w:val="nil"/>
              <w:bottom w:val="nil"/>
              <w:right w:val="nil"/>
            </w:tcBorders>
          </w:tcPr>
          <w:p w:rsidR="00DC0230" w:rsidRDefault="00DC0230" w:rsidP="00222597">
            <w:pPr>
              <w:pStyle w:val="ae"/>
              <w:jc w:val="center"/>
            </w:pPr>
            <w:r>
              <w:rPr>
                <w:rFonts w:hint="eastAsia"/>
              </w:rPr>
              <w:t>8</w:t>
            </w:r>
          </w:p>
        </w:tc>
        <w:tc>
          <w:tcPr>
            <w:tcW w:w="415" w:type="dxa"/>
            <w:tcBorders>
              <w:top w:val="nil"/>
              <w:left w:val="nil"/>
              <w:bottom w:val="nil"/>
              <w:right w:val="nil"/>
            </w:tcBorders>
          </w:tcPr>
          <w:p w:rsidR="00DC0230" w:rsidRDefault="00DC0230" w:rsidP="00DC0230">
            <w:pPr>
              <w:pStyle w:val="ae"/>
            </w:pPr>
          </w:p>
        </w:tc>
        <w:tc>
          <w:tcPr>
            <w:tcW w:w="2019"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0.00836+0.019757i</w:t>
            </w:r>
          </w:p>
        </w:tc>
        <w:tc>
          <w:tcPr>
            <w:tcW w:w="236"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032"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0.022074+0.052163i</w:t>
            </w:r>
          </w:p>
        </w:tc>
        <w:tc>
          <w:tcPr>
            <w:tcW w:w="473" w:type="dxa"/>
            <w:tcBorders>
              <w:top w:val="nil"/>
              <w:left w:val="nil"/>
              <w:bottom w:val="nil"/>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318" w:type="dxa"/>
            <w:tcBorders>
              <w:top w:val="nil"/>
              <w:left w:val="nil"/>
              <w:bottom w:val="nil"/>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0.000084+0.000198i</w:t>
            </w:r>
          </w:p>
        </w:tc>
      </w:tr>
      <w:tr w:rsidR="00DC0230" w:rsidRPr="00782AC2" w:rsidTr="00AA7CE8">
        <w:trPr>
          <w:jc w:val="center"/>
        </w:trPr>
        <w:tc>
          <w:tcPr>
            <w:tcW w:w="1076" w:type="dxa"/>
            <w:tcBorders>
              <w:top w:val="nil"/>
              <w:left w:val="nil"/>
              <w:bottom w:val="single" w:sz="4" w:space="0" w:color="auto"/>
              <w:right w:val="nil"/>
            </w:tcBorders>
          </w:tcPr>
          <w:p w:rsidR="00DC0230" w:rsidRDefault="00DC0230" w:rsidP="00222597">
            <w:pPr>
              <w:pStyle w:val="ae"/>
              <w:jc w:val="center"/>
            </w:pPr>
            <w:r>
              <w:rPr>
                <w:rFonts w:hint="eastAsia"/>
              </w:rPr>
              <w:t>9</w:t>
            </w:r>
          </w:p>
        </w:tc>
        <w:tc>
          <w:tcPr>
            <w:tcW w:w="415" w:type="dxa"/>
            <w:tcBorders>
              <w:top w:val="nil"/>
              <w:left w:val="nil"/>
              <w:bottom w:val="single" w:sz="4" w:space="0" w:color="auto"/>
              <w:right w:val="nil"/>
            </w:tcBorders>
          </w:tcPr>
          <w:p w:rsidR="00DC0230" w:rsidRDefault="00DC0230" w:rsidP="00DC0230">
            <w:pPr>
              <w:pStyle w:val="ae"/>
            </w:pPr>
          </w:p>
        </w:tc>
        <w:tc>
          <w:tcPr>
            <w:tcW w:w="2019" w:type="dxa"/>
            <w:tcBorders>
              <w:top w:val="nil"/>
              <w:left w:val="nil"/>
              <w:bottom w:val="single" w:sz="4" w:space="0" w:color="auto"/>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-0.002966-0.011767i</w:t>
            </w:r>
          </w:p>
        </w:tc>
        <w:tc>
          <w:tcPr>
            <w:tcW w:w="236" w:type="dxa"/>
            <w:tcBorders>
              <w:top w:val="nil"/>
              <w:left w:val="nil"/>
              <w:bottom w:val="single" w:sz="4" w:space="0" w:color="auto"/>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032" w:type="dxa"/>
            <w:tcBorders>
              <w:top w:val="nil"/>
              <w:left w:val="nil"/>
              <w:bottom w:val="single" w:sz="4" w:space="0" w:color="auto"/>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-0.007829-0.031062i</w:t>
            </w:r>
          </w:p>
        </w:tc>
        <w:tc>
          <w:tcPr>
            <w:tcW w:w="473" w:type="dxa"/>
            <w:tcBorders>
              <w:top w:val="nil"/>
              <w:left w:val="nil"/>
              <w:bottom w:val="single" w:sz="4" w:space="0" w:color="auto"/>
              <w:right w:val="nil"/>
            </w:tcBorders>
            <w:vAlign w:val="center"/>
          </w:tcPr>
          <w:p w:rsidR="00DC0230" w:rsidRPr="00955D93" w:rsidRDefault="00DC0230" w:rsidP="00DC0230">
            <w:pPr>
              <w:pStyle w:val="ae"/>
              <w:rPr>
                <w:rFonts w:ascii="新細明體" w:eastAsia="新細明體" w:hAnsi="新細明體" w:cs="新細明體"/>
                <w:color w:val="000000"/>
                <w:sz w:val="20"/>
                <w:szCs w:val="24"/>
              </w:rPr>
            </w:pPr>
          </w:p>
        </w:tc>
        <w:tc>
          <w:tcPr>
            <w:tcW w:w="2318" w:type="dxa"/>
            <w:tcBorders>
              <w:top w:val="nil"/>
              <w:left w:val="nil"/>
              <w:bottom w:val="single" w:sz="4" w:space="0" w:color="auto"/>
              <w:right w:val="nil"/>
            </w:tcBorders>
            <w:vAlign w:val="center"/>
          </w:tcPr>
          <w:p w:rsidR="00DC0230" w:rsidRPr="006C44D1" w:rsidRDefault="00DC0230" w:rsidP="00F57621">
            <w:pPr>
              <w:pStyle w:val="ae"/>
              <w:jc w:val="right"/>
              <w:rPr>
                <w:rFonts w:ascii="新細明體" w:eastAsia="新細明體" w:hAnsi="新細明體" w:cs="新細明體"/>
                <w:color w:val="000000"/>
                <w:sz w:val="18"/>
                <w:szCs w:val="24"/>
              </w:rPr>
            </w:pPr>
            <w:r w:rsidRPr="006C44D1">
              <w:rPr>
                <w:rFonts w:hint="eastAsia"/>
                <w:color w:val="000000"/>
                <w:sz w:val="18"/>
              </w:rPr>
              <w:t>-0.00003-0.000118i</w:t>
            </w:r>
          </w:p>
        </w:tc>
      </w:tr>
    </w:tbl>
    <w:p w:rsidR="00DC0230" w:rsidRDefault="00DC0230" w:rsidP="00DC0230"/>
    <w:p w:rsidR="00222597" w:rsidRDefault="00222597" w:rsidP="00AA7CE8">
      <w:pPr>
        <w:jc w:val="center"/>
      </w:pPr>
      <w:bookmarkStart w:id="133" w:name="_Ref486173337"/>
      <w:bookmarkStart w:id="134" w:name="_Toc490765999"/>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13</w:t>
      </w:r>
      <w:r>
        <w:fldChar w:fldCharType="end"/>
      </w:r>
      <w:bookmarkEnd w:id="133"/>
      <w:r w:rsidR="00233EA8">
        <w:rPr>
          <w:rFonts w:hint="eastAsia"/>
        </w:rPr>
        <w:t>實驗二</w:t>
      </w:r>
      <w:r w:rsidR="00B63E37">
        <w:rPr>
          <w:rFonts w:hint="eastAsia"/>
        </w:rPr>
        <w:t>效能</w:t>
      </w:r>
      <w:r w:rsidR="00233EA8">
        <w:rPr>
          <w:rFonts w:hint="eastAsia"/>
        </w:rPr>
        <w:t>比較</w:t>
      </w:r>
      <w:r w:rsidR="00233EA8">
        <w:rPr>
          <w:rFonts w:hint="eastAsia"/>
        </w:rPr>
        <w:t>-</w:t>
      </w:r>
      <w:r w:rsidR="00233EA8">
        <w:rPr>
          <w:rFonts w:hint="eastAsia"/>
        </w:rPr>
        <w:t>以高盛集團為目標</w:t>
      </w:r>
      <w:r w:rsidR="007625B4">
        <w:rPr>
          <w:rFonts w:hint="eastAsia"/>
        </w:rPr>
        <w:t xml:space="preserve"> </w:t>
      </w:r>
      <w:r w:rsidR="007625B4">
        <w:rPr>
          <w:szCs w:val="24"/>
        </w:rPr>
        <w:fldChar w:fldCharType="begin"/>
      </w:r>
      <w:r w:rsidR="007625B4">
        <w:rPr>
          <w:szCs w:val="24"/>
        </w:rPr>
        <w:instrText xml:space="preserve"> </w:instrText>
      </w:r>
      <w:r w:rsidR="007625B4">
        <w:rPr>
          <w:rFonts w:hint="eastAsia"/>
          <w:szCs w:val="24"/>
        </w:rPr>
        <w:instrText>REF _Ref486172308 \h</w:instrText>
      </w:r>
      <w:r w:rsidR="007625B4">
        <w:rPr>
          <w:szCs w:val="24"/>
        </w:rPr>
        <w:instrText xml:space="preserve"> </w:instrText>
      </w:r>
      <w:r w:rsidR="007625B4">
        <w:rPr>
          <w:szCs w:val="24"/>
        </w:rPr>
      </w:r>
      <w:r w:rsidR="007625B4">
        <w:rPr>
          <w:szCs w:val="24"/>
        </w:rPr>
        <w:fldChar w:fldCharType="separate"/>
      </w:r>
      <w:r w:rsidR="00A86C56">
        <w:t xml:space="preserve">[ </w:t>
      </w:r>
      <w:r w:rsidR="00A86C56">
        <w:rPr>
          <w:noProof/>
        </w:rPr>
        <w:t>35</w:t>
      </w:r>
      <w:r w:rsidR="007625B4">
        <w:rPr>
          <w:szCs w:val="24"/>
        </w:rPr>
        <w:fldChar w:fldCharType="end"/>
      </w:r>
      <w:r w:rsidR="007625B4">
        <w:rPr>
          <w:rFonts w:hint="eastAsia"/>
          <w:szCs w:val="24"/>
        </w:rPr>
        <w:t>]</w:t>
      </w:r>
      <w:bookmarkEnd w:id="134"/>
    </w:p>
    <w:tbl>
      <w:tblPr>
        <w:tblStyle w:val="a6"/>
        <w:tblW w:w="6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9"/>
      </w:tblGrid>
      <w:tr w:rsidR="00222597" w:rsidTr="00AA7CE8">
        <w:trPr>
          <w:jc w:val="center"/>
        </w:trPr>
        <w:tc>
          <w:tcPr>
            <w:tcW w:w="2802" w:type="dxa"/>
            <w:tcBorders>
              <w:top w:val="single" w:sz="4" w:space="0" w:color="auto"/>
              <w:bottom w:val="single" w:sz="4" w:space="0" w:color="auto"/>
            </w:tcBorders>
          </w:tcPr>
          <w:p w:rsidR="00222597" w:rsidRDefault="00222597" w:rsidP="00233EA8">
            <w:pPr>
              <w:pStyle w:val="ae"/>
            </w:pPr>
            <w:r>
              <w:rPr>
                <w:rFonts w:hint="eastAsia"/>
              </w:rPr>
              <w:t>方法</w:t>
            </w:r>
          </w:p>
        </w:tc>
        <w:tc>
          <w:tcPr>
            <w:tcW w:w="1718" w:type="dxa"/>
            <w:tcBorders>
              <w:top w:val="single" w:sz="4" w:space="0" w:color="auto"/>
              <w:bottom w:val="single" w:sz="4" w:space="0" w:color="auto"/>
            </w:tcBorders>
          </w:tcPr>
          <w:p w:rsidR="00222597" w:rsidRPr="00E404E4" w:rsidRDefault="00222597" w:rsidP="00222597">
            <w:pPr>
              <w:pStyle w:val="ae"/>
            </w:pPr>
            <w:r w:rsidRPr="00E404E4">
              <w:rPr>
                <w:rFonts w:hint="eastAsia"/>
              </w:rPr>
              <w:t>RMSE</w:t>
            </w:r>
          </w:p>
        </w:tc>
        <w:tc>
          <w:tcPr>
            <w:tcW w:w="1719" w:type="dxa"/>
            <w:tcBorders>
              <w:top w:val="single" w:sz="4" w:space="0" w:color="auto"/>
              <w:bottom w:val="single" w:sz="4" w:space="0" w:color="auto"/>
            </w:tcBorders>
          </w:tcPr>
          <w:p w:rsidR="00222597" w:rsidRPr="00E404E4" w:rsidRDefault="00222597" w:rsidP="00222597">
            <w:pPr>
              <w:pStyle w:val="ae"/>
            </w:pPr>
            <w:r>
              <w:rPr>
                <w:rFonts w:hint="eastAsia"/>
              </w:rPr>
              <w:t>MAPE</w:t>
            </w:r>
          </w:p>
        </w:tc>
      </w:tr>
      <w:tr w:rsidR="00222597" w:rsidTr="00AA7CE8">
        <w:trPr>
          <w:jc w:val="center"/>
        </w:trPr>
        <w:tc>
          <w:tcPr>
            <w:tcW w:w="2802" w:type="dxa"/>
          </w:tcPr>
          <w:p w:rsidR="00222597" w:rsidRPr="00D5059A" w:rsidRDefault="00222597" w:rsidP="00222597">
            <w:pPr>
              <w:pStyle w:val="ae"/>
            </w:pPr>
            <w:r w:rsidRPr="00967C44">
              <w:t>Bayesian regularized ANN</w:t>
            </w:r>
          </w:p>
        </w:tc>
        <w:tc>
          <w:tcPr>
            <w:tcW w:w="1718" w:type="dxa"/>
          </w:tcPr>
          <w:p w:rsidR="00222597" w:rsidRDefault="00222597" w:rsidP="00222597">
            <w:pPr>
              <w:pStyle w:val="ae"/>
            </w:pPr>
            <w:r>
              <w:rPr>
                <w:rFonts w:hint="eastAsia"/>
              </w:rPr>
              <w:t>N/A</w:t>
            </w:r>
          </w:p>
        </w:tc>
        <w:tc>
          <w:tcPr>
            <w:tcW w:w="1719" w:type="dxa"/>
          </w:tcPr>
          <w:p w:rsidR="00222597" w:rsidRPr="00FF6BCA" w:rsidRDefault="00222597" w:rsidP="00222597">
            <w:pPr>
              <w:pStyle w:val="ae"/>
            </w:pPr>
            <w:r>
              <w:rPr>
                <w:rFonts w:hint="eastAsia"/>
              </w:rPr>
              <w:t>1.3291%</w:t>
            </w:r>
          </w:p>
        </w:tc>
      </w:tr>
      <w:tr w:rsidR="00222597" w:rsidTr="00AA7CE8">
        <w:trPr>
          <w:jc w:val="center"/>
        </w:trPr>
        <w:tc>
          <w:tcPr>
            <w:tcW w:w="2802" w:type="dxa"/>
            <w:tcBorders>
              <w:bottom w:val="single" w:sz="4" w:space="0" w:color="auto"/>
            </w:tcBorders>
          </w:tcPr>
          <w:p w:rsidR="00222597" w:rsidRPr="00D5059A" w:rsidRDefault="00222597" w:rsidP="00222597">
            <w:pPr>
              <w:pStyle w:val="ae"/>
            </w:pPr>
            <w:r>
              <w:rPr>
                <w:rFonts w:hint="eastAsia"/>
              </w:rPr>
              <w:t>MGCACO-RLSE</w:t>
            </w:r>
          </w:p>
        </w:tc>
        <w:tc>
          <w:tcPr>
            <w:tcW w:w="1718" w:type="dxa"/>
            <w:tcBorders>
              <w:bottom w:val="single" w:sz="4" w:space="0" w:color="auto"/>
            </w:tcBorders>
          </w:tcPr>
          <w:p w:rsidR="00222597" w:rsidRDefault="00222597" w:rsidP="00222597">
            <w:pPr>
              <w:pStyle w:val="ae"/>
            </w:pPr>
            <w:r>
              <w:rPr>
                <w:rFonts w:hint="eastAsia"/>
              </w:rPr>
              <w:t>1.796</w:t>
            </w:r>
          </w:p>
        </w:tc>
        <w:tc>
          <w:tcPr>
            <w:tcW w:w="1719" w:type="dxa"/>
            <w:tcBorders>
              <w:bottom w:val="single" w:sz="4" w:space="0" w:color="auto"/>
            </w:tcBorders>
          </w:tcPr>
          <w:p w:rsidR="00222597" w:rsidRPr="00FF6BCA" w:rsidRDefault="00222597" w:rsidP="00AB7C3B">
            <w:pPr>
              <w:pStyle w:val="ae"/>
            </w:pPr>
            <w:r>
              <w:rPr>
                <w:rFonts w:hint="eastAsia"/>
              </w:rPr>
              <w:t>1.</w:t>
            </w:r>
            <w:r w:rsidR="00AB7C3B">
              <w:rPr>
                <w:rFonts w:hint="eastAsia"/>
              </w:rPr>
              <w:t>2612</w:t>
            </w:r>
            <w:r>
              <w:rPr>
                <w:rFonts w:hint="eastAsia"/>
              </w:rPr>
              <w:t>%</w:t>
            </w:r>
          </w:p>
        </w:tc>
      </w:tr>
    </w:tbl>
    <w:p w:rsidR="00222597" w:rsidRDefault="00222597" w:rsidP="00DC0230"/>
    <w:p w:rsidR="00222597" w:rsidRPr="00233EA8" w:rsidRDefault="00222597" w:rsidP="00AA7CE8">
      <w:pPr>
        <w:jc w:val="center"/>
      </w:pPr>
      <w:bookmarkStart w:id="135" w:name="_Ref486173343"/>
      <w:bookmarkStart w:id="136" w:name="_Toc49076600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14</w:t>
      </w:r>
      <w:r>
        <w:fldChar w:fldCharType="end"/>
      </w:r>
      <w:bookmarkEnd w:id="135"/>
      <w:r w:rsidR="00233EA8">
        <w:rPr>
          <w:rFonts w:hint="eastAsia"/>
        </w:rPr>
        <w:t>實驗二</w:t>
      </w:r>
      <w:r w:rsidR="00B63E37">
        <w:rPr>
          <w:rFonts w:hint="eastAsia"/>
        </w:rPr>
        <w:t>效</w:t>
      </w:r>
      <w:r w:rsidR="00233EA8">
        <w:rPr>
          <w:rFonts w:hint="eastAsia"/>
        </w:rPr>
        <w:t>能比較</w:t>
      </w:r>
      <w:r w:rsidR="00233EA8">
        <w:rPr>
          <w:rFonts w:hint="eastAsia"/>
        </w:rPr>
        <w:t>-</w:t>
      </w:r>
      <w:r w:rsidR="00233EA8">
        <w:rPr>
          <w:rFonts w:hint="eastAsia"/>
        </w:rPr>
        <w:t>以微軟為目標</w:t>
      </w:r>
      <w:r w:rsidR="007625B4">
        <w:rPr>
          <w:rFonts w:hint="eastAsia"/>
        </w:rPr>
        <w:t xml:space="preserve"> </w:t>
      </w:r>
      <w:r w:rsidR="007625B4">
        <w:rPr>
          <w:szCs w:val="24"/>
        </w:rPr>
        <w:fldChar w:fldCharType="begin"/>
      </w:r>
      <w:r w:rsidR="007625B4">
        <w:rPr>
          <w:szCs w:val="24"/>
        </w:rPr>
        <w:instrText xml:space="preserve"> </w:instrText>
      </w:r>
      <w:r w:rsidR="007625B4">
        <w:rPr>
          <w:rFonts w:hint="eastAsia"/>
          <w:szCs w:val="24"/>
        </w:rPr>
        <w:instrText>REF _Ref486172308 \h</w:instrText>
      </w:r>
      <w:r w:rsidR="007625B4">
        <w:rPr>
          <w:szCs w:val="24"/>
        </w:rPr>
        <w:instrText xml:space="preserve"> </w:instrText>
      </w:r>
      <w:r w:rsidR="007625B4">
        <w:rPr>
          <w:szCs w:val="24"/>
        </w:rPr>
      </w:r>
      <w:r w:rsidR="007625B4">
        <w:rPr>
          <w:szCs w:val="24"/>
        </w:rPr>
        <w:fldChar w:fldCharType="separate"/>
      </w:r>
      <w:r w:rsidR="00A86C56">
        <w:t xml:space="preserve">[ </w:t>
      </w:r>
      <w:r w:rsidR="00A86C56">
        <w:rPr>
          <w:noProof/>
        </w:rPr>
        <w:t>35</w:t>
      </w:r>
      <w:r w:rsidR="007625B4">
        <w:rPr>
          <w:szCs w:val="24"/>
        </w:rPr>
        <w:fldChar w:fldCharType="end"/>
      </w:r>
      <w:r w:rsidR="007625B4">
        <w:rPr>
          <w:rFonts w:hint="eastAsia"/>
          <w:szCs w:val="24"/>
        </w:rPr>
        <w:t>]</w:t>
      </w:r>
      <w:bookmarkEnd w:id="136"/>
    </w:p>
    <w:tbl>
      <w:tblPr>
        <w:tblStyle w:val="a6"/>
        <w:tblW w:w="623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gridCol w:w="1719"/>
      </w:tblGrid>
      <w:tr w:rsidR="00222597" w:rsidTr="00AA7CE8">
        <w:trPr>
          <w:jc w:val="center"/>
        </w:trPr>
        <w:tc>
          <w:tcPr>
            <w:tcW w:w="2802" w:type="dxa"/>
            <w:tcBorders>
              <w:top w:val="single" w:sz="4" w:space="0" w:color="auto"/>
              <w:bottom w:val="single" w:sz="4" w:space="0" w:color="auto"/>
            </w:tcBorders>
          </w:tcPr>
          <w:p w:rsidR="00222597" w:rsidRDefault="00222597" w:rsidP="00233EA8">
            <w:pPr>
              <w:pStyle w:val="ae"/>
            </w:pPr>
            <w:r>
              <w:rPr>
                <w:rFonts w:hint="eastAsia"/>
              </w:rPr>
              <w:t>方法</w:t>
            </w:r>
          </w:p>
        </w:tc>
        <w:tc>
          <w:tcPr>
            <w:tcW w:w="1718" w:type="dxa"/>
            <w:tcBorders>
              <w:top w:val="single" w:sz="4" w:space="0" w:color="auto"/>
              <w:bottom w:val="single" w:sz="4" w:space="0" w:color="auto"/>
            </w:tcBorders>
          </w:tcPr>
          <w:p w:rsidR="00222597" w:rsidRPr="00E404E4" w:rsidRDefault="00222597" w:rsidP="00222597">
            <w:pPr>
              <w:pStyle w:val="ae"/>
            </w:pPr>
            <w:r w:rsidRPr="00E404E4">
              <w:rPr>
                <w:rFonts w:hint="eastAsia"/>
              </w:rPr>
              <w:t>RMSE</w:t>
            </w:r>
          </w:p>
        </w:tc>
        <w:tc>
          <w:tcPr>
            <w:tcW w:w="1719" w:type="dxa"/>
            <w:tcBorders>
              <w:top w:val="single" w:sz="4" w:space="0" w:color="auto"/>
              <w:bottom w:val="single" w:sz="4" w:space="0" w:color="auto"/>
            </w:tcBorders>
          </w:tcPr>
          <w:p w:rsidR="00222597" w:rsidRPr="00E404E4" w:rsidRDefault="00222597" w:rsidP="00222597">
            <w:pPr>
              <w:pStyle w:val="ae"/>
            </w:pPr>
            <w:r>
              <w:rPr>
                <w:rFonts w:hint="eastAsia"/>
              </w:rPr>
              <w:t>MAPE</w:t>
            </w:r>
          </w:p>
        </w:tc>
      </w:tr>
      <w:tr w:rsidR="00222597" w:rsidTr="00AA7CE8">
        <w:trPr>
          <w:jc w:val="center"/>
        </w:trPr>
        <w:tc>
          <w:tcPr>
            <w:tcW w:w="2802" w:type="dxa"/>
          </w:tcPr>
          <w:p w:rsidR="00222597" w:rsidRPr="00D5059A" w:rsidRDefault="00222597" w:rsidP="00222597">
            <w:pPr>
              <w:pStyle w:val="ae"/>
            </w:pPr>
            <w:r w:rsidRPr="00967C44">
              <w:t>Bayesian regularized ANN</w:t>
            </w:r>
          </w:p>
        </w:tc>
        <w:tc>
          <w:tcPr>
            <w:tcW w:w="1718" w:type="dxa"/>
          </w:tcPr>
          <w:p w:rsidR="00222597" w:rsidRDefault="00222597" w:rsidP="00222597">
            <w:pPr>
              <w:pStyle w:val="ae"/>
            </w:pPr>
            <w:r>
              <w:rPr>
                <w:rFonts w:hint="eastAsia"/>
              </w:rPr>
              <w:t>N/A</w:t>
            </w:r>
          </w:p>
        </w:tc>
        <w:tc>
          <w:tcPr>
            <w:tcW w:w="1719" w:type="dxa"/>
          </w:tcPr>
          <w:p w:rsidR="00222597" w:rsidRPr="00FF6BCA" w:rsidRDefault="00222597" w:rsidP="00222597">
            <w:pPr>
              <w:pStyle w:val="ae"/>
            </w:pPr>
            <w:r>
              <w:rPr>
                <w:rFonts w:hint="eastAsia"/>
              </w:rPr>
              <w:t>1.0561%</w:t>
            </w:r>
          </w:p>
        </w:tc>
      </w:tr>
      <w:tr w:rsidR="00222597" w:rsidTr="00AA7CE8">
        <w:trPr>
          <w:jc w:val="center"/>
        </w:trPr>
        <w:tc>
          <w:tcPr>
            <w:tcW w:w="2802" w:type="dxa"/>
            <w:tcBorders>
              <w:bottom w:val="single" w:sz="4" w:space="0" w:color="auto"/>
            </w:tcBorders>
          </w:tcPr>
          <w:p w:rsidR="00222597" w:rsidRPr="00D5059A" w:rsidRDefault="00222597" w:rsidP="00222597">
            <w:pPr>
              <w:pStyle w:val="ae"/>
            </w:pPr>
            <w:r>
              <w:rPr>
                <w:rFonts w:hint="eastAsia"/>
              </w:rPr>
              <w:t>MGCACO-RLSE</w:t>
            </w:r>
          </w:p>
        </w:tc>
        <w:tc>
          <w:tcPr>
            <w:tcW w:w="1718" w:type="dxa"/>
            <w:tcBorders>
              <w:bottom w:val="single" w:sz="4" w:space="0" w:color="auto"/>
            </w:tcBorders>
          </w:tcPr>
          <w:p w:rsidR="00222597" w:rsidRDefault="00222597" w:rsidP="00222597">
            <w:pPr>
              <w:pStyle w:val="ae"/>
            </w:pPr>
            <w:r>
              <w:rPr>
                <w:rFonts w:hint="eastAsia"/>
              </w:rPr>
              <w:t>0.3871</w:t>
            </w:r>
          </w:p>
        </w:tc>
        <w:tc>
          <w:tcPr>
            <w:tcW w:w="1719" w:type="dxa"/>
            <w:tcBorders>
              <w:bottom w:val="single" w:sz="4" w:space="0" w:color="auto"/>
            </w:tcBorders>
          </w:tcPr>
          <w:p w:rsidR="00222597" w:rsidRPr="00FF6BCA" w:rsidRDefault="00222597" w:rsidP="00222597">
            <w:pPr>
              <w:pStyle w:val="ae"/>
            </w:pPr>
            <w:r>
              <w:rPr>
                <w:rFonts w:hint="eastAsia"/>
              </w:rPr>
              <w:t>1.0297%</w:t>
            </w:r>
          </w:p>
        </w:tc>
      </w:tr>
    </w:tbl>
    <w:p w:rsidR="00222597" w:rsidRDefault="00222597" w:rsidP="00DC0230"/>
    <w:p w:rsidR="00665552" w:rsidRDefault="00665552" w:rsidP="00D51B8B">
      <w:pPr>
        <w:pStyle w:val="2"/>
        <w:numPr>
          <w:ilvl w:val="0"/>
          <w:numId w:val="30"/>
        </w:numPr>
      </w:pPr>
      <w:bookmarkStart w:id="137" w:name="_Toc490765936"/>
      <w:r>
        <w:rPr>
          <w:rFonts w:hint="eastAsia"/>
        </w:rPr>
        <w:t>實驗三：巴西股市指數、</w:t>
      </w:r>
      <w:r w:rsidRPr="00665552">
        <w:rPr>
          <w:rFonts w:hint="eastAsia"/>
        </w:rPr>
        <w:t>日經平均指數</w:t>
      </w:r>
      <w:r>
        <w:rPr>
          <w:rFonts w:hint="eastAsia"/>
        </w:rPr>
        <w:t>、道瓊工業指數時間序列預測</w:t>
      </w:r>
      <w:bookmarkEnd w:id="137"/>
    </w:p>
    <w:p w:rsidR="00665552" w:rsidRDefault="00665552" w:rsidP="007D4039">
      <w:pPr>
        <w:ind w:firstLine="480"/>
      </w:pPr>
      <w:r>
        <w:rPr>
          <w:rFonts w:hint="eastAsia"/>
        </w:rPr>
        <w:t>本實驗會進行三個目標的預測實驗，採用</w:t>
      </w:r>
      <w:r>
        <w:fldChar w:fldCharType="begin"/>
      </w:r>
      <w:r>
        <w:instrText xml:space="preserve"> </w:instrText>
      </w:r>
      <w:r>
        <w:rPr>
          <w:rFonts w:hint="eastAsia"/>
        </w:rPr>
        <w:instrText>REF _Ref486159188 \r \h</w:instrText>
      </w:r>
      <w:r>
        <w:instrText xml:space="preserve"> </w:instrText>
      </w:r>
      <w:r>
        <w:fldChar w:fldCharType="separate"/>
      </w:r>
      <w:r w:rsidR="00A86C56">
        <w:t>3.2</w:t>
      </w:r>
      <w:r>
        <w:fldChar w:fldCharType="end"/>
      </w:r>
      <w:r>
        <w:rPr>
          <w:rFonts w:hint="eastAsia"/>
        </w:rPr>
        <w:t>提及之歸屬程度</w:t>
      </w:r>
      <w:r w:rsidR="007D4039">
        <w:rPr>
          <w:rFonts w:hint="eastAsia"/>
        </w:rPr>
        <w:t>解構之方法，使類神經模型輸出兩個值。第一個輸出的值，其實數部用於預測道瓊工業指數；虛數部預測日經平均指數</w:t>
      </w:r>
      <w:r w:rsidR="007D4039">
        <w:rPr>
          <w:rFonts w:hint="eastAsia"/>
        </w:rPr>
        <w:t>(</w:t>
      </w:r>
      <w:r w:rsidR="007D4039">
        <w:t xml:space="preserve">Nikkei 225 </w:t>
      </w:r>
      <w:r w:rsidR="007D4039">
        <w:rPr>
          <w:rFonts w:hint="eastAsia"/>
        </w:rPr>
        <w:t>i</w:t>
      </w:r>
      <w:r w:rsidR="007D4039" w:rsidRPr="007D4039">
        <w:t>ndex</w:t>
      </w:r>
      <w:r w:rsidR="007D4039">
        <w:rPr>
          <w:rFonts w:hint="eastAsia"/>
        </w:rPr>
        <w:t>)</w:t>
      </w:r>
      <w:r w:rsidR="007D4039">
        <w:rPr>
          <w:rFonts w:hint="eastAsia"/>
        </w:rPr>
        <w:t>，第二個輸出的實數部預測巴西股市指數</w:t>
      </w:r>
      <w:r w:rsidR="007D4039">
        <w:rPr>
          <w:rFonts w:hint="eastAsia"/>
        </w:rPr>
        <w:t>(</w:t>
      </w:r>
      <w:r w:rsidR="007D4039" w:rsidRPr="007D4039">
        <w:t>Bovespa index</w:t>
      </w:r>
      <w:r w:rsidR="007D4039">
        <w:rPr>
          <w:rFonts w:hint="eastAsia"/>
        </w:rPr>
        <w:t>)</w:t>
      </w:r>
      <w:r w:rsidR="007D4039">
        <w:rPr>
          <w:rFonts w:hint="eastAsia"/>
        </w:rPr>
        <w:t>，利用此實驗驗證此研究在進行多目標的輸出預測能有不錯之效果。</w:t>
      </w:r>
    </w:p>
    <w:p w:rsidR="007D4039" w:rsidRDefault="007D4039" w:rsidP="007D4039">
      <w:pPr>
        <w:ind w:firstLine="480"/>
      </w:pPr>
      <w:r>
        <w:rPr>
          <w:rFonts w:hint="eastAsia"/>
        </w:rPr>
        <w:t>日經平均指數</w:t>
      </w:r>
      <w:r w:rsidRPr="007D4039">
        <w:rPr>
          <w:rFonts w:hint="eastAsia"/>
        </w:rPr>
        <w:t>是由日本經濟新聞社推出的</w:t>
      </w:r>
      <w:r w:rsidR="00431701">
        <w:rPr>
          <w:rFonts w:hint="eastAsia"/>
        </w:rPr>
        <w:t>股價指數，由</w:t>
      </w:r>
      <w:r w:rsidRPr="007D4039">
        <w:rPr>
          <w:rFonts w:hint="eastAsia"/>
        </w:rPr>
        <w:t>東京證券交易所</w:t>
      </w:r>
      <w:r w:rsidR="00431701">
        <w:rPr>
          <w:rFonts w:hint="eastAsia"/>
        </w:rPr>
        <w:t>225</w:t>
      </w:r>
      <w:r w:rsidR="00431701">
        <w:rPr>
          <w:rFonts w:hint="eastAsia"/>
        </w:rPr>
        <w:t>間公司股票價格變動的平均指數，該指數始於</w:t>
      </w:r>
      <w:r w:rsidR="00431701">
        <w:rPr>
          <w:rFonts w:hint="eastAsia"/>
        </w:rPr>
        <w:t>1950</w:t>
      </w:r>
      <w:r w:rsidR="00431701">
        <w:rPr>
          <w:rFonts w:hint="eastAsia"/>
        </w:rPr>
        <w:t>年，</w:t>
      </w:r>
      <w:r w:rsidR="00DD54AA" w:rsidRPr="00DD54AA">
        <w:rPr>
          <w:rFonts w:hint="eastAsia"/>
        </w:rPr>
        <w:t>該指數被看作日本最有影響和代表性的股價指數，通過它可以瞭解日本的股市行情變化和經濟景氣變動狀況</w:t>
      </w:r>
      <w:r w:rsidR="00DD54AA">
        <w:rPr>
          <w:rFonts w:hint="eastAsia"/>
        </w:rPr>
        <w:t>，是一</w:t>
      </w:r>
      <w:r w:rsidR="00DD54AA" w:rsidRPr="00431701">
        <w:rPr>
          <w:rFonts w:hint="eastAsia"/>
        </w:rPr>
        <w:t>投資日本的重要參考指標。</w:t>
      </w:r>
      <w:r w:rsidR="00DD54AA">
        <w:rPr>
          <w:rFonts w:hint="eastAsia"/>
        </w:rPr>
        <w:t>巴西股市指數</w:t>
      </w:r>
      <w:r w:rsidR="00DD54AA" w:rsidRPr="00DD54AA">
        <w:rPr>
          <w:rFonts w:hint="eastAsia"/>
        </w:rPr>
        <w:t>是聖保羅交易所上市的公司股票指數</w:t>
      </w:r>
      <w:r w:rsidR="00DD54AA">
        <w:rPr>
          <w:rFonts w:hint="eastAsia"/>
        </w:rPr>
        <w:t>，</w:t>
      </w:r>
      <w:r w:rsidR="00F64ED2">
        <w:rPr>
          <w:rFonts w:hint="eastAsia"/>
        </w:rPr>
        <w:t>此股市指數常被投資者視為投資拉丁美洲的重要指標。</w:t>
      </w:r>
    </w:p>
    <w:p w:rsidR="00F64ED2" w:rsidRDefault="00F64ED2" w:rsidP="007D4039">
      <w:pPr>
        <w:ind w:firstLine="480"/>
      </w:pPr>
      <w:r>
        <w:rPr>
          <w:rFonts w:hint="eastAsia"/>
        </w:rPr>
        <w:t>實驗三的預測目標可以說是結合了各大經濟體的指數指標，若能以此模糊類神經模型及演算法達到良好的預測效果，可以給經濟研究帶來助益。</w:t>
      </w:r>
    </w:p>
    <w:p w:rsidR="00F64ED2" w:rsidRDefault="00F64ED2" w:rsidP="007D4039">
      <w:pPr>
        <w:ind w:firstLine="480"/>
      </w:pPr>
      <w:r>
        <w:rPr>
          <w:rFonts w:hint="eastAsia"/>
        </w:rPr>
        <w:t>此三個目標</w:t>
      </w:r>
      <w:r w:rsidR="00836D2B">
        <w:rPr>
          <w:rFonts w:hint="eastAsia"/>
        </w:rPr>
        <w:t>的資料擷取期間如下：</w:t>
      </w:r>
      <w:r w:rsidR="00836D2B" w:rsidRPr="00836D2B">
        <w:rPr>
          <w:rFonts w:hint="eastAsia"/>
        </w:rPr>
        <w:t>巴西股市指數</w:t>
      </w:r>
      <w:r w:rsidR="00836D2B">
        <w:rPr>
          <w:rFonts w:hint="eastAsia"/>
        </w:rPr>
        <w:t>自</w:t>
      </w:r>
      <w:r w:rsidR="00836D2B">
        <w:rPr>
          <w:rFonts w:hint="eastAsia"/>
        </w:rPr>
        <w:t>2006</w:t>
      </w:r>
      <w:r w:rsidR="00836D2B">
        <w:rPr>
          <w:rFonts w:hint="eastAsia"/>
        </w:rPr>
        <w:t>年</w:t>
      </w:r>
      <w:r w:rsidR="00836D2B">
        <w:rPr>
          <w:rFonts w:hint="eastAsia"/>
        </w:rPr>
        <w:t>3</w:t>
      </w:r>
      <w:r w:rsidR="00836D2B">
        <w:rPr>
          <w:rFonts w:hint="eastAsia"/>
        </w:rPr>
        <w:t>月</w:t>
      </w:r>
      <w:r w:rsidR="00836D2B">
        <w:rPr>
          <w:rFonts w:hint="eastAsia"/>
        </w:rPr>
        <w:t>14</w:t>
      </w:r>
      <w:r w:rsidR="00836D2B">
        <w:rPr>
          <w:rFonts w:hint="eastAsia"/>
        </w:rPr>
        <w:t>至</w:t>
      </w:r>
      <w:r w:rsidR="00836D2B">
        <w:rPr>
          <w:rFonts w:hint="eastAsia"/>
        </w:rPr>
        <w:t>2010</w:t>
      </w:r>
      <w:r w:rsidR="00836D2B">
        <w:rPr>
          <w:rFonts w:hint="eastAsia"/>
        </w:rPr>
        <w:t>年</w:t>
      </w:r>
      <w:r w:rsidR="00836D2B">
        <w:rPr>
          <w:rFonts w:hint="eastAsia"/>
        </w:rPr>
        <w:t>4</w:t>
      </w:r>
      <w:r w:rsidR="00836D2B">
        <w:rPr>
          <w:rFonts w:hint="eastAsia"/>
        </w:rPr>
        <w:t>月</w:t>
      </w:r>
      <w:r w:rsidR="00836D2B">
        <w:rPr>
          <w:rFonts w:hint="eastAsia"/>
        </w:rPr>
        <w:t>1</w:t>
      </w:r>
      <w:r w:rsidR="00836D2B">
        <w:rPr>
          <w:rFonts w:hint="eastAsia"/>
        </w:rPr>
        <w:t>日止；</w:t>
      </w:r>
      <w:r w:rsidR="00836D2B" w:rsidRPr="00836D2B">
        <w:rPr>
          <w:rFonts w:hint="eastAsia"/>
        </w:rPr>
        <w:t>日經平均指數</w:t>
      </w:r>
      <w:r w:rsidR="00836D2B">
        <w:rPr>
          <w:rFonts w:hint="eastAsia"/>
        </w:rPr>
        <w:t>自</w:t>
      </w:r>
      <w:r w:rsidR="00836D2B">
        <w:rPr>
          <w:rFonts w:hint="eastAsia"/>
        </w:rPr>
        <w:t>2006</w:t>
      </w:r>
      <w:r w:rsidR="00836D2B">
        <w:rPr>
          <w:rFonts w:hint="eastAsia"/>
        </w:rPr>
        <w:t>年</w:t>
      </w:r>
      <w:r w:rsidR="00836D2B">
        <w:rPr>
          <w:rFonts w:hint="eastAsia"/>
        </w:rPr>
        <w:t>3</w:t>
      </w:r>
      <w:r w:rsidR="00836D2B">
        <w:rPr>
          <w:rFonts w:hint="eastAsia"/>
        </w:rPr>
        <w:t>月</w:t>
      </w:r>
      <w:r w:rsidR="00836D2B">
        <w:rPr>
          <w:rFonts w:hint="eastAsia"/>
        </w:rPr>
        <w:t>3</w:t>
      </w:r>
      <w:r w:rsidR="00836D2B">
        <w:rPr>
          <w:rFonts w:hint="eastAsia"/>
        </w:rPr>
        <w:t>日至</w:t>
      </w:r>
      <w:r w:rsidR="00836D2B">
        <w:rPr>
          <w:rFonts w:hint="eastAsia"/>
        </w:rPr>
        <w:t>2010</w:t>
      </w:r>
      <w:r w:rsidR="00836D2B">
        <w:rPr>
          <w:rFonts w:hint="eastAsia"/>
        </w:rPr>
        <w:t>年</w:t>
      </w:r>
      <w:r w:rsidR="00836D2B">
        <w:rPr>
          <w:rFonts w:hint="eastAsia"/>
        </w:rPr>
        <w:t>4</w:t>
      </w:r>
      <w:r w:rsidR="00836D2B">
        <w:rPr>
          <w:rFonts w:hint="eastAsia"/>
        </w:rPr>
        <w:t>月</w:t>
      </w:r>
      <w:r w:rsidR="00836D2B">
        <w:rPr>
          <w:rFonts w:hint="eastAsia"/>
        </w:rPr>
        <w:t>1</w:t>
      </w:r>
      <w:r w:rsidR="00836D2B">
        <w:rPr>
          <w:rFonts w:hint="eastAsia"/>
        </w:rPr>
        <w:t>日止；</w:t>
      </w:r>
      <w:r w:rsidR="00836D2B" w:rsidRPr="00836D2B">
        <w:rPr>
          <w:rFonts w:hint="eastAsia"/>
        </w:rPr>
        <w:t>道瓊工業指</w:t>
      </w:r>
      <w:r w:rsidR="00836D2B" w:rsidRPr="00836D2B">
        <w:rPr>
          <w:rFonts w:hint="eastAsia"/>
        </w:rPr>
        <w:lastRenderedPageBreak/>
        <w:t>數</w:t>
      </w:r>
      <w:r w:rsidR="00836D2B">
        <w:rPr>
          <w:rFonts w:hint="eastAsia"/>
        </w:rPr>
        <w:t>自</w:t>
      </w:r>
      <w:r w:rsidR="00836D2B">
        <w:rPr>
          <w:rFonts w:hint="eastAsia"/>
        </w:rPr>
        <w:t>2006</w:t>
      </w:r>
      <w:r w:rsidR="00836D2B">
        <w:rPr>
          <w:rFonts w:hint="eastAsia"/>
        </w:rPr>
        <w:t>年</w:t>
      </w:r>
      <w:r w:rsidR="00836D2B">
        <w:rPr>
          <w:rFonts w:hint="eastAsia"/>
        </w:rPr>
        <w:t>4</w:t>
      </w:r>
      <w:r w:rsidR="00836D2B">
        <w:rPr>
          <w:rFonts w:hint="eastAsia"/>
        </w:rPr>
        <w:t>月</w:t>
      </w:r>
      <w:r w:rsidR="00836D2B">
        <w:rPr>
          <w:rFonts w:hint="eastAsia"/>
        </w:rPr>
        <w:t>12</w:t>
      </w:r>
      <w:r w:rsidR="00836D2B">
        <w:rPr>
          <w:rFonts w:hint="eastAsia"/>
        </w:rPr>
        <w:t>日至</w:t>
      </w:r>
      <w:r w:rsidR="00836D2B">
        <w:rPr>
          <w:rFonts w:hint="eastAsia"/>
        </w:rPr>
        <w:t>2010</w:t>
      </w:r>
      <w:r w:rsidR="00836D2B">
        <w:rPr>
          <w:rFonts w:hint="eastAsia"/>
        </w:rPr>
        <w:t>年</w:t>
      </w:r>
      <w:r w:rsidR="00836D2B">
        <w:rPr>
          <w:rFonts w:hint="eastAsia"/>
        </w:rPr>
        <w:t>4</w:t>
      </w:r>
      <w:r w:rsidR="00836D2B">
        <w:rPr>
          <w:rFonts w:hint="eastAsia"/>
        </w:rPr>
        <w:t>月</w:t>
      </w:r>
      <w:r w:rsidR="00836D2B">
        <w:rPr>
          <w:rFonts w:hint="eastAsia"/>
        </w:rPr>
        <w:t>1</w:t>
      </w:r>
      <w:r w:rsidR="00836D2B">
        <w:rPr>
          <w:rFonts w:hint="eastAsia"/>
        </w:rPr>
        <w:t>日止。</w:t>
      </w:r>
      <w:r w:rsidR="009829EA">
        <w:rPr>
          <w:rFonts w:hint="eastAsia"/>
        </w:rPr>
        <w:t>每個目標的最後</w:t>
      </w:r>
      <w:r w:rsidR="009829EA">
        <w:rPr>
          <w:rFonts w:hint="eastAsia"/>
        </w:rPr>
        <w:t>200</w:t>
      </w:r>
      <w:r w:rsidR="009829EA">
        <w:rPr>
          <w:rFonts w:hint="eastAsia"/>
        </w:rPr>
        <w:t>筆用於測試資料，其餘皆為訓練資料。</w:t>
      </w:r>
      <w:r w:rsidR="009904DA">
        <w:rPr>
          <w:rFonts w:hint="eastAsia"/>
        </w:rPr>
        <w:t>在進行學習參數優化過程中，以</w:t>
      </w:r>
      <w:r w:rsidR="009904DA">
        <w:rPr>
          <w:rFonts w:hint="eastAsia"/>
        </w:rPr>
        <w:t>RMSE</w:t>
      </w:r>
      <w:r w:rsidR="009904DA">
        <w:rPr>
          <w:rFonts w:hint="eastAsia"/>
        </w:rPr>
        <w:t>作為各蟻群解的性能指標。</w:t>
      </w:r>
    </w:p>
    <w:p w:rsidR="002F1606" w:rsidRDefault="002F1606" w:rsidP="007D4039">
      <w:pPr>
        <w:ind w:firstLine="480"/>
      </w:pPr>
      <w:r>
        <w:rPr>
          <w:rFonts w:hint="eastAsia"/>
        </w:rPr>
        <w:t>進行</w:t>
      </w:r>
      <w:r w:rsidR="008D52EF">
        <w:rPr>
          <w:rFonts w:hint="eastAsia"/>
        </w:rPr>
        <w:t>特徵選取前的資料前處理，各自</w:t>
      </w:r>
      <w:r w:rsidR="008D52EF" w:rsidRPr="001563F5">
        <w:rPr>
          <w:rFonts w:hint="eastAsia"/>
        </w:rPr>
        <w:t>選取目標交易</w:t>
      </w:r>
      <w:r w:rsidR="008D52EF">
        <w:rPr>
          <w:rFonts w:hint="eastAsia"/>
        </w:rPr>
        <w:t>日</w:t>
      </w:r>
      <w:r w:rsidR="008D52EF" w:rsidRPr="001563F5">
        <w:rPr>
          <w:rFonts w:hint="eastAsia"/>
        </w:rPr>
        <w:t>前</w:t>
      </w:r>
      <w:r w:rsidR="008D52EF">
        <w:rPr>
          <w:rFonts w:hint="eastAsia"/>
        </w:rPr>
        <w:t>20</w:t>
      </w:r>
      <w:r w:rsidR="008D52EF" w:rsidRPr="001563F5">
        <w:rPr>
          <w:rFonts w:hint="eastAsia"/>
        </w:rPr>
        <w:t>個交易</w:t>
      </w:r>
      <w:r w:rsidR="008D52EF">
        <w:rPr>
          <w:rFonts w:hint="eastAsia"/>
        </w:rPr>
        <w:t>日</w:t>
      </w:r>
      <w:r w:rsidR="008D52EF" w:rsidRPr="001563F5">
        <w:rPr>
          <w:rFonts w:hint="eastAsia"/>
        </w:rPr>
        <w:t>的</w:t>
      </w:r>
      <w:r w:rsidR="007625B4">
        <w:rPr>
          <w:rFonts w:hint="eastAsia"/>
        </w:rPr>
        <w:t>指數</w:t>
      </w:r>
      <w:r w:rsidR="008D52EF">
        <w:rPr>
          <w:rFonts w:hint="eastAsia"/>
        </w:rPr>
        <w:t>差量之</w:t>
      </w:r>
      <w:r w:rsidR="008D52EF" w:rsidRPr="001563F5">
        <w:rPr>
          <w:rFonts w:hint="eastAsia"/>
        </w:rPr>
        <w:t>變化作為</w:t>
      </w:r>
      <w:r w:rsidR="008D52EF">
        <w:rPr>
          <w:rFonts w:hint="eastAsia"/>
        </w:rPr>
        <w:t>特徵學習中的</w:t>
      </w:r>
      <w:r w:rsidR="008D52EF" w:rsidRPr="001563F5">
        <w:rPr>
          <w:rFonts w:hint="eastAsia"/>
        </w:rPr>
        <w:t>候選特徵</w:t>
      </w:r>
      <w:r w:rsidR="008D52EF">
        <w:rPr>
          <w:rFonts w:hint="eastAsia"/>
        </w:rPr>
        <w:t>，因此共有</w:t>
      </w:r>
      <w:r w:rsidR="008D52EF">
        <w:rPr>
          <w:rFonts w:hint="eastAsia"/>
        </w:rPr>
        <w:t>60</w:t>
      </w:r>
      <w:r w:rsidR="008D52EF">
        <w:rPr>
          <w:rFonts w:hint="eastAsia"/>
        </w:rPr>
        <w:t>組候選特徵，記為</w:t>
      </w:r>
      <m:oMath>
        <m:r>
          <m:rPr>
            <m:sty m:val="p"/>
          </m:rP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i</m:t>
            </m:r>
          </m:sub>
        </m:sSub>
        <m:r>
          <w:rPr>
            <w:rFonts w:ascii="Cambria Math" w:hAnsi="Cambria Math" w:cs="Times New Roman"/>
          </w:rPr>
          <m:t>, i=1,2,…60}</m:t>
        </m:r>
      </m:oMath>
      <w:r w:rsidR="008D52EF">
        <w:rPr>
          <w:rFonts w:hint="eastAsia"/>
        </w:rPr>
        <w:t>。</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1</m:t>
            </m:r>
          </m:sub>
        </m:sSub>
      </m:oMath>
      <w:r w:rsidR="008D52EF">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20</m:t>
            </m:r>
          </m:sub>
        </m:sSub>
      </m:oMath>
      <w:r w:rsidR="008D52EF">
        <w:rPr>
          <w:rFonts w:hint="eastAsia"/>
        </w:rPr>
        <w:t>為道瓊工業指數的特徵資料，</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21</m:t>
            </m:r>
          </m:sub>
        </m:sSub>
      </m:oMath>
      <w:r w:rsidR="008D52EF">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40</m:t>
            </m:r>
          </m:sub>
        </m:sSub>
      </m:oMath>
      <w:r w:rsidR="008D52EF">
        <w:rPr>
          <w:rFonts w:hint="eastAsia"/>
        </w:rPr>
        <w:t>是日經平均指數的特徵資料，</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41</m:t>
            </m:r>
          </m:sub>
        </m:sSub>
      </m:oMath>
      <w:r w:rsidR="008D52EF">
        <w:rPr>
          <w:rFonts w:hint="eastAsia"/>
        </w:rPr>
        <w:t>至</w:t>
      </w:r>
      <m:oMath>
        <m:sSub>
          <m:sSubPr>
            <m:ctrlPr>
              <w:rPr>
                <w:rFonts w:ascii="Cambria Math" w:hAnsi="Cambria Math" w:cs="Times New Roman"/>
                <w:i/>
              </w:rPr>
            </m:ctrlPr>
          </m:sSubPr>
          <m:e>
            <m:r>
              <w:rPr>
                <w:rFonts w:ascii="Cambria Math" w:hAnsi="Cambria Math" w:cs="Times New Roman"/>
              </w:rPr>
              <m:t>f</m:t>
            </m:r>
          </m:e>
          <m:sub>
            <m:r>
              <w:rPr>
                <w:rFonts w:ascii="Cambria Math" w:hAnsi="Cambria Math" w:cs="Times New Roman"/>
              </w:rPr>
              <m:t>60</m:t>
            </m:r>
          </m:sub>
        </m:sSub>
      </m:oMath>
      <w:r w:rsidR="008D52EF">
        <w:rPr>
          <w:rFonts w:hint="eastAsia"/>
        </w:rPr>
        <w:t>是巴西股市指數的特徵資料。各自依序由最遠離目標交易日的資料依序向目標交易日靠近。</w:t>
      </w:r>
      <w:r w:rsidR="006D5615" w:rsidRPr="006D5615">
        <w:rPr>
          <w:rFonts w:hint="eastAsia"/>
        </w:rPr>
        <w:t>候選特徵</w:t>
      </w:r>
      <w:r w:rsidR="006D5615">
        <w:rPr>
          <w:rFonts w:hint="eastAsia"/>
        </w:rPr>
        <w:t>會影響目標變數並且向其提供資訊，而</w:t>
      </w:r>
      <w:r w:rsidR="006D5615" w:rsidRPr="006D5615">
        <w:rPr>
          <w:rFonts w:hint="eastAsia"/>
        </w:rPr>
        <w:t>每個特徵變數的選擇增益是基於對該目標變數的貢獻以及對於已選擇的特徵變數彼此的冗餘資訊。</w:t>
      </w:r>
    </w:p>
    <w:p w:rsidR="006D5615" w:rsidRDefault="006D5615" w:rsidP="00A02B27">
      <w:pPr>
        <w:ind w:firstLine="480"/>
      </w:pPr>
      <w:r>
        <w:rPr>
          <w:rFonts w:hint="eastAsia"/>
        </w:rPr>
        <w:t>此</w:t>
      </w:r>
      <w:r>
        <w:rPr>
          <w:rFonts w:hint="eastAsia"/>
        </w:rPr>
        <w:t>60</w:t>
      </w:r>
      <w:r>
        <w:rPr>
          <w:rFonts w:hint="eastAsia"/>
        </w:rPr>
        <w:t>個特徵對於</w:t>
      </w:r>
      <w:r w:rsidR="00D96428">
        <w:rPr>
          <w:rFonts w:hint="eastAsia"/>
        </w:rPr>
        <w:t>巴西股市指數做為目標時的選擇增益量如</w:t>
      </w:r>
      <w:r w:rsidR="00D96428">
        <w:fldChar w:fldCharType="begin"/>
      </w:r>
      <w:r w:rsidR="00D96428">
        <w:instrText xml:space="preserve"> </w:instrText>
      </w:r>
      <w:r w:rsidR="00D96428">
        <w:rPr>
          <w:rFonts w:hint="eastAsia"/>
        </w:rPr>
        <w:instrText>REF _Ref486269781 \h</w:instrText>
      </w:r>
      <w:r w:rsidR="00D96428">
        <w:instrText xml:space="preserve"> </w:instrText>
      </w:r>
      <w:r w:rsidR="00D96428">
        <w:fldChar w:fldCharType="separate"/>
      </w:r>
      <w:r w:rsidR="00A86C56">
        <w:rPr>
          <w:rFonts w:hint="eastAsia"/>
        </w:rPr>
        <w:t>表</w:t>
      </w:r>
      <w:r w:rsidR="00A86C56">
        <w:rPr>
          <w:rFonts w:hint="eastAsia"/>
        </w:rPr>
        <w:t xml:space="preserve"> </w:t>
      </w:r>
      <w:r w:rsidR="00A86C56">
        <w:rPr>
          <w:noProof/>
        </w:rPr>
        <w:t>15</w:t>
      </w:r>
      <w:r w:rsidR="00D96428">
        <w:fldChar w:fldCharType="end"/>
      </w:r>
      <w:r w:rsidR="00D96428">
        <w:rPr>
          <w:rFonts w:hint="eastAsia"/>
        </w:rPr>
        <w:t>，選擇增益增減量圖如</w:t>
      </w:r>
      <w:r w:rsidR="00D96428">
        <w:fldChar w:fldCharType="begin"/>
      </w:r>
      <w:r w:rsidR="00D96428">
        <w:instrText xml:space="preserve"> </w:instrText>
      </w:r>
      <w:r w:rsidR="00D96428">
        <w:rPr>
          <w:rFonts w:hint="eastAsia"/>
        </w:rPr>
        <w:instrText>REF _Ref486269826 \h</w:instrText>
      </w:r>
      <w:r w:rsidR="00D96428">
        <w:instrText xml:space="preserve"> </w:instrText>
      </w:r>
      <w:r w:rsidR="00D96428">
        <w:fldChar w:fldCharType="separate"/>
      </w:r>
      <w:r w:rsidR="00A86C56">
        <w:rPr>
          <w:rFonts w:hint="eastAsia"/>
        </w:rPr>
        <w:t>圖</w:t>
      </w:r>
      <w:r w:rsidR="00A86C56">
        <w:rPr>
          <w:rFonts w:hint="eastAsia"/>
        </w:rPr>
        <w:t xml:space="preserve"> </w:t>
      </w:r>
      <w:r w:rsidR="00A86C56">
        <w:rPr>
          <w:noProof/>
        </w:rPr>
        <w:t>31</w:t>
      </w:r>
      <w:r w:rsidR="00D96428">
        <w:fldChar w:fldCharType="end"/>
      </w:r>
      <w:r w:rsidR="00D96428">
        <w:rPr>
          <w:rFonts w:hint="eastAsia"/>
        </w:rPr>
        <w:t>；</w:t>
      </w:r>
      <w:r>
        <w:rPr>
          <w:rFonts w:hint="eastAsia"/>
        </w:rPr>
        <w:t>道瓊工業指數做為目標時的選擇增益量如</w:t>
      </w:r>
      <w:r w:rsidR="003647FB">
        <w:fldChar w:fldCharType="begin"/>
      </w:r>
      <w:r w:rsidR="003647FB">
        <w:instrText xml:space="preserve"> </w:instrText>
      </w:r>
      <w:r w:rsidR="003647FB">
        <w:rPr>
          <w:rFonts w:hint="eastAsia"/>
        </w:rPr>
        <w:instrText>REF _Ref486269786 \h</w:instrText>
      </w:r>
      <w:r w:rsidR="003647FB">
        <w:instrText xml:space="preserve"> </w:instrText>
      </w:r>
      <w:r w:rsidR="003647FB">
        <w:fldChar w:fldCharType="separate"/>
      </w:r>
      <w:r w:rsidR="00A86C56">
        <w:rPr>
          <w:rFonts w:hint="eastAsia"/>
        </w:rPr>
        <w:t>表</w:t>
      </w:r>
      <w:r w:rsidR="00A86C56">
        <w:rPr>
          <w:rFonts w:hint="eastAsia"/>
        </w:rPr>
        <w:t xml:space="preserve"> </w:t>
      </w:r>
      <w:r w:rsidR="00A86C56">
        <w:rPr>
          <w:noProof/>
        </w:rPr>
        <w:t>16</w:t>
      </w:r>
      <w:r w:rsidR="003647FB">
        <w:fldChar w:fldCharType="end"/>
      </w:r>
      <w:r>
        <w:rPr>
          <w:rFonts w:hint="eastAsia"/>
        </w:rPr>
        <w:t>，該選擇增益增減量圖如</w:t>
      </w:r>
      <w:r w:rsidR="003647FB">
        <w:fldChar w:fldCharType="begin"/>
      </w:r>
      <w:r w:rsidR="003647FB">
        <w:instrText xml:space="preserve"> </w:instrText>
      </w:r>
      <w:r w:rsidR="003647FB">
        <w:rPr>
          <w:rFonts w:hint="eastAsia"/>
        </w:rPr>
        <w:instrText>REF _Ref486269832 \h</w:instrText>
      </w:r>
      <w:r w:rsidR="003647FB">
        <w:instrText xml:space="preserve"> </w:instrText>
      </w:r>
      <w:r w:rsidR="003647FB">
        <w:fldChar w:fldCharType="separate"/>
      </w:r>
      <w:r w:rsidR="00A86C56">
        <w:rPr>
          <w:rFonts w:hint="eastAsia"/>
        </w:rPr>
        <w:t>圖</w:t>
      </w:r>
      <w:r w:rsidR="00A86C56">
        <w:rPr>
          <w:rFonts w:hint="eastAsia"/>
        </w:rPr>
        <w:t xml:space="preserve"> </w:t>
      </w:r>
      <w:r w:rsidR="00A86C56">
        <w:rPr>
          <w:noProof/>
        </w:rPr>
        <w:t>32</w:t>
      </w:r>
      <w:r w:rsidR="003647FB">
        <w:fldChar w:fldCharType="end"/>
      </w:r>
      <w:r>
        <w:rPr>
          <w:rFonts w:hint="eastAsia"/>
        </w:rPr>
        <w:t>；</w:t>
      </w:r>
      <w:r w:rsidR="00D96428">
        <w:rPr>
          <w:rFonts w:hint="eastAsia"/>
        </w:rPr>
        <w:t>最後</w:t>
      </w:r>
      <w:r w:rsidR="003647FB">
        <w:rPr>
          <w:rFonts w:hint="eastAsia"/>
        </w:rPr>
        <w:t>以日經平均指數做為目標時的選擇增益量如</w:t>
      </w:r>
      <w:r w:rsidR="003647FB">
        <w:fldChar w:fldCharType="begin"/>
      </w:r>
      <w:r w:rsidR="003647FB">
        <w:instrText xml:space="preserve"> </w:instrText>
      </w:r>
      <w:r w:rsidR="003647FB">
        <w:rPr>
          <w:rFonts w:hint="eastAsia"/>
        </w:rPr>
        <w:instrText>REF _Ref486269790 \h</w:instrText>
      </w:r>
      <w:r w:rsidR="003647FB">
        <w:instrText xml:space="preserve"> </w:instrText>
      </w:r>
      <w:r w:rsidR="003647FB">
        <w:fldChar w:fldCharType="separate"/>
      </w:r>
      <w:r w:rsidR="00A86C56">
        <w:rPr>
          <w:rFonts w:hint="eastAsia"/>
        </w:rPr>
        <w:t>表</w:t>
      </w:r>
      <w:r w:rsidR="00A86C56">
        <w:rPr>
          <w:rFonts w:hint="eastAsia"/>
        </w:rPr>
        <w:t xml:space="preserve"> </w:t>
      </w:r>
      <w:r w:rsidR="00A86C56">
        <w:rPr>
          <w:noProof/>
        </w:rPr>
        <w:t>17</w:t>
      </w:r>
      <w:r w:rsidR="003647FB">
        <w:fldChar w:fldCharType="end"/>
      </w:r>
      <w:r w:rsidR="003647FB">
        <w:rPr>
          <w:rFonts w:hint="eastAsia"/>
        </w:rPr>
        <w:t>，</w:t>
      </w:r>
      <w:r w:rsidR="004A0744">
        <w:rPr>
          <w:rFonts w:hint="eastAsia"/>
        </w:rPr>
        <w:t>選</w:t>
      </w:r>
      <w:r w:rsidR="003647FB">
        <w:rPr>
          <w:rFonts w:hint="eastAsia"/>
        </w:rPr>
        <w:t>擇增益增減量圖如</w:t>
      </w:r>
      <w:r w:rsidR="003647FB">
        <w:fldChar w:fldCharType="begin"/>
      </w:r>
      <w:r w:rsidR="003647FB">
        <w:instrText xml:space="preserve"> </w:instrText>
      </w:r>
      <w:r w:rsidR="003647FB">
        <w:rPr>
          <w:rFonts w:hint="eastAsia"/>
        </w:rPr>
        <w:instrText>REF _Ref486269837 \h</w:instrText>
      </w:r>
      <w:r w:rsidR="003647FB">
        <w:instrText xml:space="preserve"> </w:instrText>
      </w:r>
      <w:r w:rsidR="003647FB">
        <w:fldChar w:fldCharType="separate"/>
      </w:r>
      <w:r w:rsidR="00A86C56">
        <w:rPr>
          <w:rFonts w:hint="eastAsia"/>
        </w:rPr>
        <w:t>圖</w:t>
      </w:r>
      <w:r w:rsidR="00A86C56">
        <w:rPr>
          <w:rFonts w:hint="eastAsia"/>
        </w:rPr>
        <w:t xml:space="preserve"> </w:t>
      </w:r>
      <w:r w:rsidR="00A86C56">
        <w:rPr>
          <w:noProof/>
        </w:rPr>
        <w:t>33</w:t>
      </w:r>
      <w:r w:rsidR="003647FB">
        <w:fldChar w:fldCharType="end"/>
      </w:r>
      <w:r w:rsidR="00A02B27">
        <w:rPr>
          <w:rFonts w:hint="eastAsia"/>
        </w:rPr>
        <w:t>。</w:t>
      </w:r>
      <w:r w:rsidR="00D96428">
        <w:rPr>
          <w:rFonts w:hint="eastAsia"/>
        </w:rPr>
        <w:t>根據</w:t>
      </w:r>
      <w:r w:rsidR="00D96428">
        <w:fldChar w:fldCharType="begin"/>
      </w:r>
      <w:r w:rsidR="00D96428">
        <w:instrText xml:space="preserve"> </w:instrText>
      </w:r>
      <w:r w:rsidR="00D96428">
        <w:rPr>
          <w:rFonts w:hint="eastAsia"/>
        </w:rPr>
        <w:instrText>REF _Ref486269826 \h</w:instrText>
      </w:r>
      <w:r w:rsidR="00D96428">
        <w:instrText xml:space="preserve"> </w:instrText>
      </w:r>
      <w:r w:rsidR="00D96428">
        <w:fldChar w:fldCharType="separate"/>
      </w:r>
      <w:r w:rsidR="00A86C56">
        <w:rPr>
          <w:rFonts w:hint="eastAsia"/>
        </w:rPr>
        <w:t>圖</w:t>
      </w:r>
      <w:r w:rsidR="00A86C56">
        <w:rPr>
          <w:rFonts w:hint="eastAsia"/>
        </w:rPr>
        <w:t xml:space="preserve"> </w:t>
      </w:r>
      <w:r w:rsidR="00A86C56">
        <w:rPr>
          <w:noProof/>
        </w:rPr>
        <w:t>31</w:t>
      </w:r>
      <w:r w:rsidR="00D96428">
        <w:fldChar w:fldCharType="end"/>
      </w:r>
      <w:r w:rsidR="00D96428">
        <w:rPr>
          <w:rFonts w:hint="eastAsia"/>
        </w:rPr>
        <w:t>、</w:t>
      </w:r>
      <w:r w:rsidR="00D96428">
        <w:fldChar w:fldCharType="begin"/>
      </w:r>
      <w:r w:rsidR="00D96428">
        <w:instrText xml:space="preserve"> </w:instrText>
      </w:r>
      <w:r w:rsidR="00D96428">
        <w:rPr>
          <w:rFonts w:hint="eastAsia"/>
        </w:rPr>
        <w:instrText>REF _Ref486269832 \h</w:instrText>
      </w:r>
      <w:r w:rsidR="00D96428">
        <w:instrText xml:space="preserve"> </w:instrText>
      </w:r>
      <w:r w:rsidR="00D96428">
        <w:fldChar w:fldCharType="separate"/>
      </w:r>
      <w:r w:rsidR="00A86C56">
        <w:rPr>
          <w:rFonts w:hint="eastAsia"/>
        </w:rPr>
        <w:t>圖</w:t>
      </w:r>
      <w:r w:rsidR="00A86C56">
        <w:rPr>
          <w:rFonts w:hint="eastAsia"/>
        </w:rPr>
        <w:t xml:space="preserve"> </w:t>
      </w:r>
      <w:r w:rsidR="00A86C56">
        <w:rPr>
          <w:noProof/>
        </w:rPr>
        <w:t>32</w:t>
      </w:r>
      <w:r w:rsidR="00D96428">
        <w:fldChar w:fldCharType="end"/>
      </w:r>
      <w:r w:rsidR="00D96428">
        <w:rPr>
          <w:rFonts w:hint="eastAsia"/>
        </w:rPr>
        <w:t>、</w:t>
      </w:r>
      <w:r w:rsidR="00D96428">
        <w:fldChar w:fldCharType="begin"/>
      </w:r>
      <w:r w:rsidR="00D96428">
        <w:instrText xml:space="preserve"> </w:instrText>
      </w:r>
      <w:r w:rsidR="00D96428">
        <w:rPr>
          <w:rFonts w:hint="eastAsia"/>
        </w:rPr>
        <w:instrText>REF _Ref486269837 \h</w:instrText>
      </w:r>
      <w:r w:rsidR="00D96428">
        <w:instrText xml:space="preserve"> </w:instrText>
      </w:r>
      <w:r w:rsidR="00D96428">
        <w:fldChar w:fldCharType="separate"/>
      </w:r>
      <w:r w:rsidR="00A86C56">
        <w:rPr>
          <w:rFonts w:hint="eastAsia"/>
        </w:rPr>
        <w:t>圖</w:t>
      </w:r>
      <w:r w:rsidR="00A86C56">
        <w:rPr>
          <w:rFonts w:hint="eastAsia"/>
        </w:rPr>
        <w:t xml:space="preserve"> </w:t>
      </w:r>
      <w:r w:rsidR="00A86C56">
        <w:rPr>
          <w:noProof/>
        </w:rPr>
        <w:t>33</w:t>
      </w:r>
      <w:r w:rsidR="00D96428">
        <w:fldChar w:fldCharType="end"/>
      </w:r>
      <w:r w:rsidR="00896DF7">
        <w:rPr>
          <w:rFonts w:hint="eastAsia"/>
        </w:rPr>
        <w:t>可見，要讓選擇特徵讓每個目標的選擇增益達到最大值，所要選取的特徵數量會非常龐大。大量的資料會對模型造成預測及學習上的困難，於是本實驗會利用多目標特徵選取策略針對所有特徵再次進行選取。</w:t>
      </w:r>
    </w:p>
    <w:p w:rsidR="004A0744" w:rsidRDefault="004A0744" w:rsidP="007D4039">
      <w:pPr>
        <w:ind w:firstLine="480"/>
      </w:pPr>
      <w:r>
        <w:rPr>
          <w:rFonts w:hint="eastAsia"/>
          <w:szCs w:val="24"/>
        </w:rPr>
        <w:t>結束</w:t>
      </w:r>
      <w:r w:rsidRPr="001D02D3">
        <w:rPr>
          <w:rFonts w:hint="eastAsia"/>
          <w:szCs w:val="24"/>
        </w:rPr>
        <w:t>特徵選取後，</w:t>
      </w:r>
      <m:oMath>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r>
          <w:rPr>
            <w:rFonts w:ascii="Cambria Math" w:hAnsi="Cambria Math"/>
            <w:szCs w:val="24"/>
          </w:rPr>
          <m:t>}</m:t>
        </m:r>
      </m:oMath>
      <w:r w:rsidRPr="001D02D3">
        <w:rPr>
          <w:rFonts w:hint="eastAsia"/>
          <w:szCs w:val="24"/>
        </w:rPr>
        <w:t>為</w:t>
      </w:r>
      <w:r>
        <w:rPr>
          <w:rFonts w:hint="eastAsia"/>
          <w:szCs w:val="24"/>
        </w:rPr>
        <w:t>最後</w:t>
      </w:r>
      <w:r w:rsidRPr="001D02D3">
        <w:rPr>
          <w:rFonts w:hint="eastAsia"/>
          <w:szCs w:val="24"/>
        </w:rPr>
        <w:t>被選入模型</w:t>
      </w:r>
      <w:r>
        <w:rPr>
          <w:rFonts w:hint="eastAsia"/>
          <w:szCs w:val="24"/>
        </w:rPr>
        <w:t>進行參數學習預測</w:t>
      </w:r>
      <w:r w:rsidRPr="001D02D3">
        <w:rPr>
          <w:rFonts w:hint="eastAsia"/>
          <w:szCs w:val="24"/>
        </w:rPr>
        <w:t>的候選特徵變數</w:t>
      </w:r>
      <w:r>
        <w:rPr>
          <w:rFonts w:hint="eastAsia"/>
          <w:szCs w:val="24"/>
        </w:rPr>
        <w:t>，此三特徵個別為</w:t>
      </w:r>
      <w:r w:rsidR="00CE7A53">
        <w:rPr>
          <w:rFonts w:hint="eastAsia"/>
          <w:szCs w:val="24"/>
        </w:rPr>
        <w:t>第</w:t>
      </w:r>
      <w:r w:rsidR="00CE7A53">
        <w:rPr>
          <w:rFonts w:hint="eastAsia"/>
          <w:szCs w:val="24"/>
        </w:rPr>
        <w:t>13</w:t>
      </w:r>
      <w:r w:rsidR="00CE7A53">
        <w:rPr>
          <w:rFonts w:hint="eastAsia"/>
          <w:szCs w:val="24"/>
        </w:rPr>
        <w:t>、</w:t>
      </w:r>
      <w:r w:rsidR="00CE7A53">
        <w:rPr>
          <w:rFonts w:hint="eastAsia"/>
          <w:szCs w:val="24"/>
        </w:rPr>
        <w:t>14</w:t>
      </w:r>
      <w:r w:rsidR="00DB23BF">
        <w:rPr>
          <w:rFonts w:hint="eastAsia"/>
          <w:szCs w:val="24"/>
        </w:rPr>
        <w:t>、</w:t>
      </w:r>
      <w:r w:rsidR="00DB23BF">
        <w:rPr>
          <w:rFonts w:hint="eastAsia"/>
          <w:szCs w:val="24"/>
        </w:rPr>
        <w:t>20</w:t>
      </w:r>
      <w:r w:rsidR="00CE7A53">
        <w:rPr>
          <w:rFonts w:hint="eastAsia"/>
          <w:szCs w:val="24"/>
        </w:rPr>
        <w:t>個特徵</w:t>
      </w:r>
      <w:r>
        <w:rPr>
          <w:rFonts w:hint="eastAsia"/>
          <w:szCs w:val="24"/>
        </w:rPr>
        <w:t>。類神經網路模型的輸入資料為</w:t>
      </w:r>
      <m:oMath>
        <m:d>
          <m:dPr>
            <m:begChr m:val="{"/>
            <m:endChr m:val="}"/>
            <m:ctrlPr>
              <w:rPr>
                <w:rFonts w:ascii="Cambria Math" w:hAnsi="Cambria Math" w:cs="Times New Roman"/>
                <w:b/>
                <w:szCs w:val="24"/>
              </w:rPr>
            </m:ctrlPr>
          </m:dPr>
          <m:e>
            <m:d>
              <m:dPr>
                <m:ctrlPr>
                  <w:rPr>
                    <w:rFonts w:ascii="Cambria Math" w:hAnsi="Cambria Math" w:cs="Times New Roman"/>
                    <w:b/>
                    <w:i/>
                    <w:szCs w:val="24"/>
                  </w:rPr>
                </m:ctrlPr>
              </m:dPr>
              <m:e>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szCs w:val="24"/>
                  </w:rPr>
                  <m:t>,</m:t>
                </m:r>
                <m:sSup>
                  <m:sSupPr>
                    <m:ctrlPr>
                      <w:rPr>
                        <w:rFonts w:ascii="Cambria Math" w:hAnsi="Cambria Math" w:cs="Times New Roman"/>
                        <w:kern w:val="0"/>
                      </w:rPr>
                    </m:ctrlPr>
                  </m:sSupPr>
                  <m:e>
                    <m:acc>
                      <m:accPr>
                        <m:chr m:val="⃑"/>
                        <m:ctrlPr>
                          <w:rPr>
                            <w:rFonts w:ascii="Cambria Math" w:hAnsi="Cambria Math" w:cs="Times New Roman"/>
                            <w:i/>
                            <w:kern w:val="0"/>
                          </w:rPr>
                        </m:ctrlPr>
                      </m:accPr>
                      <m:e>
                        <m:r>
                          <w:rPr>
                            <w:rFonts w:ascii="Cambria Math" w:hAnsi="Cambria Math" w:cs="Times New Roman"/>
                            <w:kern w:val="0"/>
                          </w:rPr>
                          <m:t>y</m:t>
                        </m:r>
                      </m:e>
                    </m:acc>
                  </m:e>
                  <m:sup>
                    <m:r>
                      <w:rPr>
                        <w:rFonts w:ascii="Cambria Math" w:hAnsi="Cambria Math" w:cs="Times New Roman"/>
                        <w:kern w:val="0"/>
                      </w:rPr>
                      <m:t>(i)</m:t>
                    </m:r>
                  </m:sup>
                </m:sSup>
              </m:e>
            </m:d>
            <m:r>
              <w:rPr>
                <w:rFonts w:ascii="Cambria Math" w:hAnsi="Cambria Math" w:cs="Times New Roman"/>
                <w:szCs w:val="24"/>
              </w:rPr>
              <m:t>, i=1,2,…</m:t>
            </m:r>
          </m:e>
        </m:d>
      </m:oMath>
      <w:r>
        <w:rPr>
          <w:rFonts w:hint="eastAsia"/>
          <w:b/>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Pr>
          <w:rFonts w:hint="eastAsia"/>
          <w:szCs w:val="24"/>
        </w:rPr>
        <w:t>是輸入資料的向量，</w:t>
      </w:r>
      <m:oMath>
        <m:sSup>
          <m:sSupPr>
            <m:ctrlPr>
              <w:rPr>
                <w:rFonts w:ascii="Cambria Math" w:hAnsi="Cambria Math" w:cs="Times New Roman"/>
                <w:kern w:val="0"/>
              </w:rPr>
            </m:ctrlPr>
          </m:sSupPr>
          <m:e>
            <m:acc>
              <m:accPr>
                <m:chr m:val="⃑"/>
                <m:ctrlPr>
                  <w:rPr>
                    <w:rFonts w:ascii="Cambria Math" w:hAnsi="Cambria Math" w:cs="Times New Roman"/>
                    <w:i/>
                    <w:kern w:val="0"/>
                  </w:rPr>
                </m:ctrlPr>
              </m:accPr>
              <m:e>
                <m:r>
                  <w:rPr>
                    <w:rFonts w:ascii="Cambria Math" w:hAnsi="Cambria Math" w:cs="Times New Roman"/>
                    <w:kern w:val="0"/>
                  </w:rPr>
                  <m:t>y</m:t>
                </m:r>
              </m:e>
            </m:acc>
          </m:e>
          <m:sup>
            <m:r>
              <w:rPr>
                <w:rFonts w:ascii="Cambria Math" w:hAnsi="Cambria Math" w:cs="Times New Roman"/>
                <w:kern w:val="0"/>
              </w:rPr>
              <m:t>(i)</m:t>
            </m:r>
          </m:sup>
        </m:sSup>
      </m:oMath>
      <w:r>
        <w:rPr>
          <w:rFonts w:hint="eastAsia"/>
          <w:kern w:val="0"/>
        </w:rPr>
        <w:t>為一複數目標向量，</w:t>
      </w:r>
      <m:oMath>
        <m:sSup>
          <m:sSupPr>
            <m:ctrlPr>
              <w:rPr>
                <w:rFonts w:ascii="Cambria Math" w:hAnsi="Cambria Math" w:cs="Times New Roman"/>
                <w:kern w:val="0"/>
              </w:rPr>
            </m:ctrlPr>
          </m:sSupPr>
          <m:e>
            <m:acc>
              <m:accPr>
                <m:chr m:val="⃑"/>
                <m:ctrlPr>
                  <w:rPr>
                    <w:rFonts w:ascii="Cambria Math" w:hAnsi="Cambria Math" w:cs="Times New Roman"/>
                    <w:i/>
                    <w:kern w:val="0"/>
                  </w:rPr>
                </m:ctrlPr>
              </m:accPr>
              <m:e>
                <m:r>
                  <w:rPr>
                    <w:rFonts w:ascii="Cambria Math" w:hAnsi="Cambria Math" w:cs="Times New Roman"/>
                    <w:kern w:val="0"/>
                  </w:rPr>
                  <m:t>y</m:t>
                </m:r>
              </m:e>
            </m:acc>
          </m:e>
          <m:sup>
            <m:r>
              <w:rPr>
                <w:rFonts w:ascii="Cambria Math" w:hAnsi="Cambria Math" w:cs="Times New Roman"/>
                <w:kern w:val="0"/>
              </w:rPr>
              <m:t>(i)</m:t>
            </m:r>
          </m:sup>
        </m:sSup>
      </m:oMath>
      <w:r>
        <w:rPr>
          <w:rFonts w:hint="eastAsia"/>
          <w:kern w:val="0"/>
        </w:rPr>
        <w:t>包含了兩個值，第一個值得實數部為道瓊工業指數預測目標，虛數部為日經平均指數預測目標；第二個值實數部為巴西股市指數</w:t>
      </w:r>
      <w:r w:rsidR="00682F78">
        <w:rPr>
          <w:rFonts w:hint="eastAsia"/>
          <w:kern w:val="0"/>
        </w:rPr>
        <w:t>等以上三個預測目標。</w:t>
      </w:r>
      <m:oMath>
        <m:r>
          <w:rPr>
            <w:rFonts w:ascii="Cambria Math" w:hAnsi="Cambria Math" w:cs="Times New Roman"/>
            <w:kern w:val="0"/>
            <w:szCs w:val="24"/>
          </w:rPr>
          <m:t>i</m:t>
        </m:r>
      </m:oMath>
      <w:r w:rsidR="00682F78" w:rsidRPr="001D02D3">
        <w:rPr>
          <w:rFonts w:hint="eastAsia"/>
          <w:kern w:val="0"/>
          <w:szCs w:val="24"/>
        </w:rPr>
        <w:t>則為資料筆數</w:t>
      </w:r>
      <w:r w:rsidR="00682F78">
        <w:rPr>
          <w:rFonts w:hint="eastAsia"/>
          <w:szCs w:val="24"/>
        </w:rPr>
        <w:t>。</w:t>
      </w:r>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oMath>
      <w:r w:rsidR="00682F78">
        <w:rPr>
          <w:rFonts w:hint="eastAsia"/>
          <w:szCs w:val="24"/>
        </w:rPr>
        <w:t>定義如下：</w:t>
      </w:r>
    </w:p>
    <w:tbl>
      <w:tblPr>
        <w:tblStyle w:val="a6"/>
        <w:tblW w:w="0" w:type="auto"/>
        <w:tblInd w:w="7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8"/>
        <w:gridCol w:w="732"/>
      </w:tblGrid>
      <w:tr w:rsidR="00682F78" w:rsidTr="00091E5C">
        <w:tc>
          <w:tcPr>
            <w:tcW w:w="7828" w:type="dxa"/>
          </w:tcPr>
          <w:p w:rsidR="00682F78" w:rsidRDefault="004F2B12" w:rsidP="00CB0260">
            <w:pPr>
              <w:spacing w:before="120" w:after="120"/>
            </w:pPr>
            <m:oMathPara>
              <m:oMath>
                <m:sSup>
                  <m:sSupPr>
                    <m:ctrlPr>
                      <w:rPr>
                        <w:rFonts w:ascii="Cambria Math" w:hAnsi="Cambria Math" w:cs="Times New Roman"/>
                        <w:szCs w:val="24"/>
                      </w:rPr>
                    </m:ctrlPr>
                  </m:sSupPr>
                  <m:e>
                    <m:acc>
                      <m:accPr>
                        <m:chr m:val="⃗"/>
                        <m:ctrlPr>
                          <w:rPr>
                            <w:rFonts w:ascii="Cambria Math" w:hAnsi="Cambria Math" w:cs="Times New Roman"/>
                            <w:szCs w:val="24"/>
                          </w:rPr>
                        </m:ctrlPr>
                      </m:accPr>
                      <m:e>
                        <m:r>
                          <m:rPr>
                            <m:sty m:val="p"/>
                          </m:rPr>
                          <w:rPr>
                            <w:rFonts w:ascii="Cambria Math" w:hAnsi="Cambria Math" w:cs="Times New Roman"/>
                            <w:szCs w:val="24"/>
                          </w:rPr>
                          <m:t>x</m:t>
                        </m:r>
                      </m:e>
                    </m:acc>
                  </m:e>
                  <m:sup>
                    <m:r>
                      <w:rPr>
                        <w:rFonts w:ascii="Cambria Math" w:hAnsi="Cambria Math" w:cs="Times New Roman"/>
                        <w:szCs w:val="24"/>
                      </w:rPr>
                      <m:t>(i)</m:t>
                    </m:r>
                  </m:sup>
                </m:sSup>
                <m:r>
                  <w:rPr>
                    <w:rFonts w:ascii="Cambria Math" w:hAnsi="Cambria Math" w:cs="Times New Roman" w:hint="eastAsia"/>
                    <w:szCs w:val="24"/>
                  </w:rPr>
                  <m:t>=</m:t>
                </m:r>
                <m:d>
                  <m:dPr>
                    <m:begChr m:val="["/>
                    <m:endChr m:val="]"/>
                    <m:ctrlPr>
                      <w:rPr>
                        <w:rFonts w:ascii="Cambria Math" w:hAnsi="Cambria Math" w:cs="Times New Roman"/>
                        <w:i/>
                        <w:szCs w:val="24"/>
                      </w:rPr>
                    </m:ctrlPr>
                  </m:dPr>
                  <m: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e>
                    </m:d>
                    <m:ctrlPr>
                      <w:rPr>
                        <w:rFonts w:ascii="Cambria Math" w:hAnsi="Cambria Math"/>
                        <w:i/>
                        <w:szCs w:val="24"/>
                      </w:rPr>
                    </m:ctrlPr>
                  </m:e>
                </m:d>
              </m:oMath>
            </m:oMathPara>
          </w:p>
        </w:tc>
        <w:tc>
          <w:tcPr>
            <w:tcW w:w="732" w:type="dxa"/>
            <w:vAlign w:val="center"/>
          </w:tcPr>
          <w:p w:rsidR="00682F78" w:rsidRDefault="00091E5C" w:rsidP="00091E5C">
            <w:pPr>
              <w:pStyle w:val="ae"/>
              <w:jc w:val="right"/>
            </w:pPr>
            <w:r>
              <w:rPr>
                <w:rFonts w:hint="eastAsia"/>
              </w:rPr>
              <w:t>(69)</w:t>
            </w:r>
          </w:p>
        </w:tc>
      </w:tr>
    </w:tbl>
    <w:p w:rsidR="006D5615" w:rsidRDefault="00682F78" w:rsidP="007D4039">
      <w:pPr>
        <w:ind w:firstLine="480"/>
      </w:pPr>
      <w:r>
        <w:rPr>
          <w:rFonts w:hint="eastAsia"/>
        </w:rPr>
        <w:lastRenderedPageBreak/>
        <w:t>此實驗在</w:t>
      </w:r>
      <w:r w:rsidRPr="005B1FD5">
        <w:rPr>
          <w:rFonts w:hint="eastAsia"/>
        </w:rPr>
        <w:t>每個輸入</w:t>
      </w:r>
      <w:r>
        <w:rPr>
          <w:rFonts w:hint="eastAsia"/>
        </w:rPr>
        <w:t>在複數模糊集層</w:t>
      </w:r>
      <w:r w:rsidRPr="005B1FD5">
        <w:rPr>
          <w:rFonts w:hint="eastAsia"/>
        </w:rPr>
        <w:t>皆</w:t>
      </w:r>
      <w:r>
        <w:rPr>
          <w:rFonts w:hint="eastAsia"/>
        </w:rPr>
        <w:t>建立</w:t>
      </w:r>
      <w:r w:rsidRPr="005B1FD5">
        <w:rPr>
          <w:rFonts w:hint="eastAsia"/>
        </w:rPr>
        <w:t>三個</w:t>
      </w:r>
      <w:r>
        <w:rPr>
          <w:rFonts w:hint="eastAsia"/>
        </w:rPr>
        <w:t>複數</w:t>
      </w:r>
      <w:r w:rsidRPr="005B1FD5">
        <w:rPr>
          <w:rFonts w:hint="eastAsia"/>
        </w:rPr>
        <w:t>高斯複數模糊集，所以總共</w:t>
      </w:r>
      <w:r>
        <w:rPr>
          <w:rFonts w:hint="eastAsia"/>
        </w:rPr>
        <w:t>在前鑑部空間</w:t>
      </w:r>
      <w:r w:rsidRPr="005B1FD5">
        <w:rPr>
          <w:rFonts w:hint="eastAsia"/>
        </w:rPr>
        <w:t>劃分出</w:t>
      </w:r>
      <w:r>
        <w:rPr>
          <w:rFonts w:hint="eastAsia"/>
        </w:rPr>
        <w:t>27</w:t>
      </w:r>
      <w:r>
        <w:rPr>
          <w:rFonts w:hint="eastAsia"/>
        </w:rPr>
        <w:t>個</w:t>
      </w:r>
      <w:r w:rsidRPr="005B1FD5">
        <w:rPr>
          <w:rFonts w:hint="eastAsia"/>
        </w:rPr>
        <w:t>區域。</w:t>
      </w:r>
      <w:r>
        <w:rPr>
          <w:rFonts w:hint="eastAsia"/>
        </w:rPr>
        <w:t>並且</w:t>
      </w:r>
      <w:r w:rsidRPr="004331D5">
        <w:rPr>
          <w:rFonts w:hint="eastAsia"/>
        </w:rPr>
        <w:t>建立了</w:t>
      </w:r>
      <w:r>
        <w:rPr>
          <w:rFonts w:hint="eastAsia"/>
        </w:rPr>
        <w:t>27</w:t>
      </w:r>
      <w:r w:rsidRPr="004331D5">
        <w:rPr>
          <w:rFonts w:hint="eastAsia"/>
        </w:rPr>
        <w:t>條</w:t>
      </w:r>
      <w:r>
        <w:rPr>
          <w:rFonts w:hint="eastAsia"/>
        </w:rPr>
        <w:t>後鑑部</w:t>
      </w:r>
      <w:r>
        <w:rPr>
          <w:rFonts w:hint="eastAsia"/>
        </w:rPr>
        <w:t>T-S</w:t>
      </w:r>
      <w:r w:rsidRPr="004331D5">
        <w:rPr>
          <w:rFonts w:hint="eastAsia"/>
        </w:rPr>
        <w:t>規則。</w:t>
      </w:r>
      <w:r>
        <w:rPr>
          <w:rFonts w:hint="eastAsia"/>
        </w:rPr>
        <w:t>複數模糊類神經模型</w:t>
      </w:r>
      <w:r w:rsidRPr="001D02D3">
        <w:rPr>
          <w:rFonts w:hint="eastAsia"/>
          <w:szCs w:val="24"/>
        </w:rPr>
        <w:t>的設定如</w:t>
      </w:r>
      <w:r w:rsidR="003647FB">
        <w:rPr>
          <w:szCs w:val="24"/>
        </w:rPr>
        <w:fldChar w:fldCharType="begin"/>
      </w:r>
      <w:r w:rsidR="003647FB">
        <w:rPr>
          <w:szCs w:val="24"/>
        </w:rPr>
        <w:instrText xml:space="preserve"> </w:instrText>
      </w:r>
      <w:r w:rsidR="003647FB">
        <w:rPr>
          <w:rFonts w:hint="eastAsia"/>
          <w:szCs w:val="24"/>
        </w:rPr>
        <w:instrText>REF _Ref486269849 \h</w:instrText>
      </w:r>
      <w:r w:rsidR="003647FB">
        <w:rPr>
          <w:szCs w:val="24"/>
        </w:rPr>
        <w:instrText xml:space="preserve"> </w:instrText>
      </w:r>
      <w:r w:rsidR="003647FB">
        <w:rPr>
          <w:szCs w:val="24"/>
        </w:rPr>
      </w:r>
      <w:r w:rsidR="003647FB">
        <w:rPr>
          <w:szCs w:val="24"/>
        </w:rPr>
        <w:fldChar w:fldCharType="separate"/>
      </w:r>
      <w:r w:rsidR="00A86C56">
        <w:rPr>
          <w:rFonts w:hint="eastAsia"/>
        </w:rPr>
        <w:t>表</w:t>
      </w:r>
      <w:r w:rsidR="00A86C56">
        <w:rPr>
          <w:rFonts w:hint="eastAsia"/>
        </w:rPr>
        <w:t xml:space="preserve"> </w:t>
      </w:r>
      <w:r w:rsidR="00A86C56">
        <w:rPr>
          <w:noProof/>
        </w:rPr>
        <w:t>18</w:t>
      </w:r>
      <w:r w:rsidR="003647FB">
        <w:rPr>
          <w:szCs w:val="24"/>
        </w:rPr>
        <w:fldChar w:fldCharType="end"/>
      </w:r>
      <w:r>
        <w:rPr>
          <w:rFonts w:hint="eastAsia"/>
          <w:szCs w:val="24"/>
        </w:rPr>
        <w:t>。</w:t>
      </w:r>
    </w:p>
    <w:p w:rsidR="00682F78" w:rsidRDefault="00682F78" w:rsidP="00682F78">
      <w:pPr>
        <w:ind w:left="77" w:firstLine="403"/>
        <w:rPr>
          <w:szCs w:val="24"/>
        </w:rPr>
      </w:pPr>
      <w:r>
        <w:rPr>
          <w:rFonts w:hint="eastAsia"/>
        </w:rPr>
        <w:t>研究中複合</w:t>
      </w:r>
      <w:r w:rsidRPr="004331D5">
        <w:rPr>
          <w:rFonts w:hint="eastAsia"/>
        </w:rPr>
        <w:t>演算法</w:t>
      </w:r>
      <w:r>
        <w:rPr>
          <w:rFonts w:hint="eastAsia"/>
        </w:rPr>
        <w:t>用於</w:t>
      </w:r>
      <w:r w:rsidRPr="004331D5">
        <w:rPr>
          <w:rFonts w:hint="eastAsia"/>
        </w:rPr>
        <w:t>訓練資料集，其設定如</w:t>
      </w:r>
      <w:r w:rsidR="003647FB">
        <w:fldChar w:fldCharType="begin"/>
      </w:r>
      <w:r w:rsidR="003647FB">
        <w:instrText xml:space="preserve"> </w:instrText>
      </w:r>
      <w:r w:rsidR="003647FB">
        <w:rPr>
          <w:rFonts w:hint="eastAsia"/>
        </w:rPr>
        <w:instrText>REF _Ref486269857 \h</w:instrText>
      </w:r>
      <w:r w:rsidR="003647FB">
        <w:instrText xml:space="preserve"> </w:instrText>
      </w:r>
      <w:r w:rsidR="003647FB">
        <w:fldChar w:fldCharType="separate"/>
      </w:r>
      <w:r w:rsidR="00A86C56">
        <w:rPr>
          <w:rFonts w:hint="eastAsia"/>
        </w:rPr>
        <w:t>表</w:t>
      </w:r>
      <w:r w:rsidR="00A86C56">
        <w:rPr>
          <w:rFonts w:hint="eastAsia"/>
        </w:rPr>
        <w:t xml:space="preserve"> </w:t>
      </w:r>
      <w:r w:rsidR="00A86C56">
        <w:rPr>
          <w:noProof/>
        </w:rPr>
        <w:t>19</w:t>
      </w:r>
      <w:r w:rsidR="003647FB">
        <w:fldChar w:fldCharType="end"/>
      </w:r>
      <w:r>
        <w:rPr>
          <w:rFonts w:hint="eastAsia"/>
        </w:rPr>
        <w:t>，</w:t>
      </w:r>
      <w:r w:rsidRPr="004331D5">
        <w:rPr>
          <w:rFonts w:hint="eastAsia"/>
        </w:rPr>
        <w:t>在</w:t>
      </w:r>
      <w:r>
        <w:rPr>
          <w:rFonts w:hint="eastAsia"/>
        </w:rPr>
        <w:t>多群連續型蟻群演算法</w:t>
      </w:r>
      <w:r w:rsidRPr="004331D5">
        <w:rPr>
          <w:rFonts w:hint="eastAsia"/>
        </w:rPr>
        <w:t>中的</w:t>
      </w:r>
      <w:r>
        <w:rPr>
          <w:rFonts w:hint="eastAsia"/>
        </w:rPr>
        <w:t>各群蟻群解，其位置初始方式以所有訓練資料的平均值、標準差以及常數</w:t>
      </w:r>
      <w:r>
        <w:rPr>
          <w:rFonts w:hint="eastAsia"/>
        </w:rPr>
        <w:t>1</w:t>
      </w:r>
      <w:r>
        <w:rPr>
          <w:rFonts w:hint="eastAsia"/>
        </w:rPr>
        <w:t>乘上正規隨機亂數的絕對值作為初始蟻群解的數值。</w:t>
      </w:r>
    </w:p>
    <w:p w:rsidR="00682F78" w:rsidRDefault="00682F78" w:rsidP="00682F78">
      <w:pPr>
        <w:ind w:firstLine="480"/>
        <w:rPr>
          <w:szCs w:val="24"/>
        </w:rPr>
      </w:pPr>
      <w:r w:rsidRPr="001D02D3">
        <w:rPr>
          <w:rFonts w:hint="eastAsia"/>
          <w:szCs w:val="24"/>
        </w:rPr>
        <w:t>為了測試此</w:t>
      </w:r>
      <w:r>
        <w:rPr>
          <w:rFonts w:hint="eastAsia"/>
          <w:szCs w:val="24"/>
        </w:rPr>
        <w:t>實驗</w:t>
      </w:r>
      <w:r w:rsidRPr="001D02D3">
        <w:rPr>
          <w:rFonts w:hint="eastAsia"/>
          <w:szCs w:val="24"/>
        </w:rPr>
        <w:t>的穩定性，一共進行十次試驗</w:t>
      </w:r>
      <w:r>
        <w:rPr>
          <w:rFonts w:hint="eastAsia"/>
          <w:szCs w:val="24"/>
        </w:rPr>
        <w:t>，</w:t>
      </w:r>
      <w:r w:rsidR="00F62B3C">
        <w:rPr>
          <w:rFonts w:hint="eastAsia"/>
          <w:szCs w:val="24"/>
        </w:rPr>
        <w:t>呈現的結果是</w:t>
      </w:r>
      <w:r w:rsidRPr="001D02D3">
        <w:rPr>
          <w:rFonts w:hint="eastAsia"/>
          <w:szCs w:val="24"/>
        </w:rPr>
        <w:t>學習過程中表現最佳的第</w:t>
      </w:r>
      <w:r w:rsidR="00C23630">
        <w:rPr>
          <w:rFonts w:hint="eastAsia"/>
          <w:szCs w:val="24"/>
        </w:rPr>
        <w:t>4</w:t>
      </w:r>
      <w:r w:rsidRPr="001D02D3">
        <w:rPr>
          <w:rFonts w:hint="eastAsia"/>
          <w:szCs w:val="24"/>
        </w:rPr>
        <w:t>次試驗</w:t>
      </w:r>
      <w:r>
        <w:rPr>
          <w:rFonts w:hint="eastAsia"/>
          <w:szCs w:val="24"/>
        </w:rPr>
        <w:t>。</w:t>
      </w:r>
      <w:r w:rsidRPr="001D02D3">
        <w:rPr>
          <w:rFonts w:hint="eastAsia"/>
          <w:szCs w:val="24"/>
        </w:rPr>
        <w:t>該次試驗的參數值</w:t>
      </w:r>
      <w:r>
        <w:rPr>
          <w:rFonts w:hint="eastAsia"/>
          <w:szCs w:val="24"/>
        </w:rPr>
        <w:t>在學習完成後的</w:t>
      </w:r>
      <w:r w:rsidR="00F62B3C">
        <w:rPr>
          <w:rFonts w:hint="eastAsia"/>
          <w:szCs w:val="24"/>
        </w:rPr>
        <w:t>值</w:t>
      </w:r>
      <w:r w:rsidRPr="001D02D3">
        <w:rPr>
          <w:rFonts w:hint="eastAsia"/>
          <w:szCs w:val="24"/>
        </w:rPr>
        <w:t>如</w:t>
      </w:r>
      <w:r w:rsidR="003647FB">
        <w:rPr>
          <w:szCs w:val="24"/>
        </w:rPr>
        <w:fldChar w:fldCharType="begin"/>
      </w:r>
      <w:r w:rsidR="003647FB">
        <w:rPr>
          <w:szCs w:val="24"/>
        </w:rPr>
        <w:instrText xml:space="preserve"> </w:instrText>
      </w:r>
      <w:r w:rsidR="003647FB">
        <w:rPr>
          <w:rFonts w:hint="eastAsia"/>
          <w:szCs w:val="24"/>
        </w:rPr>
        <w:instrText>REF _Ref486269861 \h</w:instrText>
      </w:r>
      <w:r w:rsidR="003647FB">
        <w:rPr>
          <w:szCs w:val="24"/>
        </w:rPr>
        <w:instrText xml:space="preserve"> </w:instrText>
      </w:r>
      <w:r w:rsidR="003647FB">
        <w:rPr>
          <w:szCs w:val="24"/>
        </w:rPr>
      </w:r>
      <w:r w:rsidR="003647FB">
        <w:rPr>
          <w:szCs w:val="24"/>
        </w:rPr>
        <w:fldChar w:fldCharType="separate"/>
      </w:r>
      <w:r w:rsidR="00A86C56">
        <w:rPr>
          <w:rFonts w:hint="eastAsia"/>
        </w:rPr>
        <w:t>表</w:t>
      </w:r>
      <w:r w:rsidR="00A86C56">
        <w:rPr>
          <w:rFonts w:hint="eastAsia"/>
        </w:rPr>
        <w:t xml:space="preserve"> </w:t>
      </w:r>
      <w:r w:rsidR="00A86C56">
        <w:rPr>
          <w:noProof/>
        </w:rPr>
        <w:t>20</w:t>
      </w:r>
      <w:r w:rsidR="003647FB">
        <w:rPr>
          <w:szCs w:val="24"/>
        </w:rPr>
        <w:fldChar w:fldCharType="end"/>
      </w:r>
      <w:r>
        <w:rPr>
          <w:rFonts w:hint="eastAsia"/>
          <w:szCs w:val="24"/>
        </w:rPr>
        <w:t>、</w:t>
      </w:r>
      <w:r w:rsidR="003647FB">
        <w:rPr>
          <w:szCs w:val="24"/>
        </w:rPr>
        <w:fldChar w:fldCharType="begin"/>
      </w:r>
      <w:r w:rsidR="003647FB">
        <w:rPr>
          <w:szCs w:val="24"/>
        </w:rPr>
        <w:instrText xml:space="preserve"> </w:instrText>
      </w:r>
      <w:r w:rsidR="003647FB">
        <w:rPr>
          <w:rFonts w:hint="eastAsia"/>
          <w:szCs w:val="24"/>
        </w:rPr>
        <w:instrText>REF _Ref486269865 \h</w:instrText>
      </w:r>
      <w:r w:rsidR="003647FB">
        <w:rPr>
          <w:szCs w:val="24"/>
        </w:rPr>
        <w:instrText xml:space="preserve"> </w:instrText>
      </w:r>
      <w:r w:rsidR="003647FB">
        <w:rPr>
          <w:szCs w:val="24"/>
        </w:rPr>
      </w:r>
      <w:r w:rsidR="003647FB">
        <w:rPr>
          <w:szCs w:val="24"/>
        </w:rPr>
        <w:fldChar w:fldCharType="separate"/>
      </w:r>
      <w:r w:rsidR="00A86C56">
        <w:rPr>
          <w:rFonts w:hint="eastAsia"/>
        </w:rPr>
        <w:t>表</w:t>
      </w:r>
      <w:r w:rsidR="00A86C56">
        <w:rPr>
          <w:rFonts w:hint="eastAsia"/>
        </w:rPr>
        <w:t xml:space="preserve"> </w:t>
      </w:r>
      <w:r w:rsidR="00A86C56">
        <w:rPr>
          <w:noProof/>
        </w:rPr>
        <w:t>21</w:t>
      </w:r>
      <w:r w:rsidR="003647FB">
        <w:rPr>
          <w:szCs w:val="24"/>
        </w:rPr>
        <w:fldChar w:fldCharType="end"/>
      </w:r>
      <w:r>
        <w:rPr>
          <w:rFonts w:hint="eastAsia"/>
          <w:szCs w:val="24"/>
        </w:rPr>
        <w:t>。</w:t>
      </w:r>
      <w:r w:rsidR="00F62B3C">
        <w:rPr>
          <w:rFonts w:hint="eastAsia"/>
          <w:szCs w:val="24"/>
        </w:rPr>
        <w:t>而</w:t>
      </w:r>
      <w:r>
        <w:rPr>
          <w:rFonts w:hint="eastAsia"/>
          <w:szCs w:val="24"/>
        </w:rPr>
        <w:t>該次試驗</w:t>
      </w:r>
      <w:r w:rsidR="00F62B3C">
        <w:rPr>
          <w:rFonts w:hint="eastAsia"/>
          <w:szCs w:val="24"/>
        </w:rPr>
        <w:t>在學習過程中，最佳蟻群解的性能指標曲線，亦即</w:t>
      </w:r>
      <w:r>
        <w:rPr>
          <w:rFonts w:hint="eastAsia"/>
          <w:szCs w:val="24"/>
        </w:rPr>
        <w:t>學習曲線</w:t>
      </w:r>
      <w:r w:rsidR="00A02B27">
        <w:rPr>
          <w:rFonts w:hint="eastAsia"/>
          <w:szCs w:val="24"/>
        </w:rPr>
        <w:t>。</w:t>
      </w:r>
      <w:r>
        <w:rPr>
          <w:rFonts w:hint="eastAsia"/>
          <w:szCs w:val="24"/>
        </w:rPr>
        <w:t>表示如</w:t>
      </w:r>
      <w:r w:rsidR="003647FB">
        <w:rPr>
          <w:szCs w:val="24"/>
        </w:rPr>
        <w:fldChar w:fldCharType="begin"/>
      </w:r>
      <w:r w:rsidR="003647FB">
        <w:rPr>
          <w:szCs w:val="24"/>
        </w:rPr>
        <w:instrText xml:space="preserve"> </w:instrText>
      </w:r>
      <w:r w:rsidR="003647FB">
        <w:rPr>
          <w:rFonts w:hint="eastAsia"/>
          <w:szCs w:val="24"/>
        </w:rPr>
        <w:instrText>REF _Ref486269929 \h</w:instrText>
      </w:r>
      <w:r w:rsidR="003647FB">
        <w:rPr>
          <w:szCs w:val="24"/>
        </w:rPr>
        <w:instrText xml:space="preserve"> </w:instrText>
      </w:r>
      <w:r w:rsidR="003647FB">
        <w:rPr>
          <w:szCs w:val="24"/>
        </w:rPr>
      </w:r>
      <w:r w:rsidR="003647FB">
        <w:rPr>
          <w:szCs w:val="24"/>
        </w:rPr>
        <w:fldChar w:fldCharType="separate"/>
      </w:r>
      <w:r w:rsidR="00A86C56">
        <w:rPr>
          <w:rFonts w:hint="eastAsia"/>
        </w:rPr>
        <w:t>圖</w:t>
      </w:r>
      <w:r w:rsidR="00A86C56">
        <w:rPr>
          <w:rFonts w:hint="eastAsia"/>
        </w:rPr>
        <w:t xml:space="preserve"> </w:t>
      </w:r>
      <w:r w:rsidR="00A86C56">
        <w:rPr>
          <w:noProof/>
        </w:rPr>
        <w:t>40</w:t>
      </w:r>
      <w:r w:rsidR="003647FB">
        <w:rPr>
          <w:szCs w:val="24"/>
        </w:rPr>
        <w:fldChar w:fldCharType="end"/>
      </w:r>
      <w:r>
        <w:rPr>
          <w:rFonts w:hint="eastAsia"/>
          <w:szCs w:val="24"/>
        </w:rPr>
        <w:t>。模型預測</w:t>
      </w:r>
      <w:r w:rsidR="00F62B3C">
        <w:rPr>
          <w:rFonts w:hint="eastAsia"/>
        </w:rPr>
        <w:t>道瓊工業指數、日經平均指數、</w:t>
      </w:r>
      <w:r w:rsidR="00F62B3C">
        <w:rPr>
          <w:rFonts w:hint="eastAsia"/>
          <w:kern w:val="0"/>
        </w:rPr>
        <w:t>巴西股市指數等三個股市指數</w:t>
      </w:r>
      <w:r>
        <w:rPr>
          <w:rFonts w:hint="eastAsia"/>
          <w:szCs w:val="24"/>
        </w:rPr>
        <w:t>的預測值以及實際指數值如</w:t>
      </w:r>
      <w:r w:rsidR="003647FB">
        <w:rPr>
          <w:szCs w:val="24"/>
        </w:rPr>
        <w:fldChar w:fldCharType="begin"/>
      </w:r>
      <w:r w:rsidR="003647FB">
        <w:rPr>
          <w:szCs w:val="24"/>
        </w:rPr>
        <w:instrText xml:space="preserve"> </w:instrText>
      </w:r>
      <w:r w:rsidR="003647FB">
        <w:rPr>
          <w:rFonts w:hint="eastAsia"/>
          <w:szCs w:val="24"/>
        </w:rPr>
        <w:instrText>REF _Ref486269939 \h</w:instrText>
      </w:r>
      <w:r w:rsidR="003647FB">
        <w:rPr>
          <w:szCs w:val="24"/>
        </w:rPr>
        <w:instrText xml:space="preserve"> </w:instrText>
      </w:r>
      <w:r w:rsidR="003647FB">
        <w:rPr>
          <w:szCs w:val="24"/>
        </w:rPr>
      </w:r>
      <w:r w:rsidR="003647FB">
        <w:rPr>
          <w:szCs w:val="24"/>
        </w:rPr>
        <w:fldChar w:fldCharType="separate"/>
      </w:r>
      <w:r w:rsidR="00A86C56">
        <w:rPr>
          <w:rFonts w:hint="eastAsia"/>
        </w:rPr>
        <w:t>圖</w:t>
      </w:r>
      <w:r w:rsidR="00A86C56">
        <w:rPr>
          <w:rFonts w:hint="eastAsia"/>
        </w:rPr>
        <w:t xml:space="preserve"> </w:t>
      </w:r>
      <w:r w:rsidR="00A86C56">
        <w:rPr>
          <w:noProof/>
        </w:rPr>
        <w:t>36</w:t>
      </w:r>
      <w:r w:rsidR="003647FB">
        <w:rPr>
          <w:szCs w:val="24"/>
        </w:rPr>
        <w:fldChar w:fldCharType="end"/>
      </w:r>
      <w:r w:rsidR="001F2547">
        <w:rPr>
          <w:rFonts w:hint="eastAsia"/>
          <w:szCs w:val="24"/>
        </w:rPr>
        <w:t>、</w:t>
      </w:r>
      <w:r w:rsidR="003647FB">
        <w:rPr>
          <w:szCs w:val="24"/>
        </w:rPr>
        <w:fldChar w:fldCharType="begin"/>
      </w:r>
      <w:r w:rsidR="003647FB">
        <w:rPr>
          <w:szCs w:val="24"/>
        </w:rPr>
        <w:instrText xml:space="preserve"> REF _Ref486269943 \h </w:instrText>
      </w:r>
      <w:r w:rsidR="003647FB">
        <w:rPr>
          <w:szCs w:val="24"/>
        </w:rPr>
      </w:r>
      <w:r w:rsidR="003647FB">
        <w:rPr>
          <w:szCs w:val="24"/>
        </w:rPr>
        <w:fldChar w:fldCharType="separate"/>
      </w:r>
      <w:r w:rsidR="00A86C56">
        <w:rPr>
          <w:rFonts w:hint="eastAsia"/>
        </w:rPr>
        <w:t>圖</w:t>
      </w:r>
      <w:r w:rsidR="00A86C56">
        <w:rPr>
          <w:rFonts w:hint="eastAsia"/>
        </w:rPr>
        <w:t xml:space="preserve"> </w:t>
      </w:r>
      <w:r w:rsidR="00A86C56">
        <w:rPr>
          <w:noProof/>
        </w:rPr>
        <w:t>38</w:t>
      </w:r>
      <w:r w:rsidR="003647FB">
        <w:rPr>
          <w:szCs w:val="24"/>
        </w:rPr>
        <w:fldChar w:fldCharType="end"/>
      </w:r>
      <w:r w:rsidR="001F2547">
        <w:rPr>
          <w:rFonts w:hint="eastAsia"/>
          <w:szCs w:val="24"/>
        </w:rPr>
        <w:t>、</w:t>
      </w:r>
      <w:r w:rsidR="003647FB">
        <w:rPr>
          <w:szCs w:val="24"/>
        </w:rPr>
        <w:fldChar w:fldCharType="begin"/>
      </w:r>
      <w:r w:rsidR="003647FB">
        <w:rPr>
          <w:szCs w:val="24"/>
        </w:rPr>
        <w:instrText xml:space="preserve"> REF _Ref486269947 \h </w:instrText>
      </w:r>
      <w:r w:rsidR="003647FB">
        <w:rPr>
          <w:szCs w:val="24"/>
        </w:rPr>
      </w:r>
      <w:r w:rsidR="003647FB">
        <w:rPr>
          <w:szCs w:val="24"/>
        </w:rPr>
        <w:fldChar w:fldCharType="separate"/>
      </w:r>
      <w:r w:rsidR="00A86C56">
        <w:rPr>
          <w:rFonts w:hint="eastAsia"/>
        </w:rPr>
        <w:t>圖</w:t>
      </w:r>
      <w:r w:rsidR="00A86C56">
        <w:rPr>
          <w:rFonts w:hint="eastAsia"/>
        </w:rPr>
        <w:t xml:space="preserve"> </w:t>
      </w:r>
      <w:r w:rsidR="00A86C56">
        <w:rPr>
          <w:noProof/>
        </w:rPr>
        <w:t>34</w:t>
      </w:r>
      <w:r w:rsidR="003647FB">
        <w:rPr>
          <w:szCs w:val="24"/>
        </w:rPr>
        <w:fldChar w:fldCharType="end"/>
      </w:r>
      <w:r>
        <w:rPr>
          <w:szCs w:val="24"/>
        </w:rPr>
        <w:fldChar w:fldCharType="begin"/>
      </w:r>
      <w:r>
        <w:rPr>
          <w:szCs w:val="24"/>
        </w:rPr>
        <w:instrText xml:space="preserve"> </w:instrText>
      </w:r>
      <w:r>
        <w:rPr>
          <w:rFonts w:hint="eastAsia"/>
          <w:szCs w:val="24"/>
        </w:rPr>
        <w:instrText>REF _Ref486167245 \h</w:instrText>
      </w:r>
      <w:r>
        <w:rPr>
          <w:szCs w:val="24"/>
        </w:rPr>
        <w:instrText xml:space="preserve"> </w:instrText>
      </w:r>
      <w:r>
        <w:rPr>
          <w:szCs w:val="24"/>
        </w:rPr>
      </w:r>
      <w:r>
        <w:rPr>
          <w:szCs w:val="24"/>
        </w:rPr>
        <w:fldChar w:fldCharType="separate"/>
      </w:r>
      <w:r w:rsidR="00A86C56">
        <w:rPr>
          <w:rFonts w:hint="eastAsia"/>
        </w:rPr>
        <w:t>圖</w:t>
      </w:r>
      <w:r w:rsidR="00A86C56">
        <w:rPr>
          <w:rFonts w:hint="eastAsia"/>
        </w:rPr>
        <w:t xml:space="preserve"> </w:t>
      </w:r>
      <w:r w:rsidR="00A86C56">
        <w:rPr>
          <w:noProof/>
        </w:rPr>
        <w:t>21</w:t>
      </w:r>
      <w:r>
        <w:rPr>
          <w:szCs w:val="24"/>
        </w:rPr>
        <w:fldChar w:fldCharType="end"/>
      </w:r>
      <w:r>
        <w:rPr>
          <w:rFonts w:hint="eastAsia"/>
          <w:szCs w:val="24"/>
        </w:rPr>
        <w:t>，誤差量如</w:t>
      </w:r>
      <w:r w:rsidR="001F2547">
        <w:rPr>
          <w:szCs w:val="24"/>
        </w:rPr>
        <w:fldChar w:fldCharType="begin"/>
      </w:r>
      <w:r w:rsidR="001F2547">
        <w:rPr>
          <w:szCs w:val="24"/>
        </w:rPr>
        <w:instrText xml:space="preserve"> </w:instrText>
      </w:r>
      <w:r w:rsidR="001F2547">
        <w:rPr>
          <w:rFonts w:hint="eastAsia"/>
          <w:szCs w:val="24"/>
        </w:rPr>
        <w:instrText>REF _Ref486269956 \h</w:instrText>
      </w:r>
      <w:r w:rsidR="001F2547">
        <w:rPr>
          <w:szCs w:val="24"/>
        </w:rPr>
        <w:instrText xml:space="preserve"> </w:instrText>
      </w:r>
      <w:r w:rsidR="001F2547">
        <w:rPr>
          <w:szCs w:val="24"/>
        </w:rPr>
      </w:r>
      <w:r w:rsidR="001F2547">
        <w:rPr>
          <w:szCs w:val="24"/>
        </w:rPr>
        <w:fldChar w:fldCharType="separate"/>
      </w:r>
      <w:r w:rsidR="00A86C56">
        <w:rPr>
          <w:rFonts w:hint="eastAsia"/>
        </w:rPr>
        <w:t>圖</w:t>
      </w:r>
      <w:r w:rsidR="00A86C56">
        <w:rPr>
          <w:rFonts w:hint="eastAsia"/>
        </w:rPr>
        <w:t xml:space="preserve"> </w:t>
      </w:r>
      <w:r w:rsidR="00A86C56">
        <w:rPr>
          <w:noProof/>
        </w:rPr>
        <w:t>37</w:t>
      </w:r>
      <w:r w:rsidR="001F2547">
        <w:rPr>
          <w:szCs w:val="24"/>
        </w:rPr>
        <w:fldChar w:fldCharType="end"/>
      </w:r>
      <w:r w:rsidR="001F2547">
        <w:rPr>
          <w:rFonts w:hint="eastAsia"/>
          <w:szCs w:val="24"/>
        </w:rPr>
        <w:t>、</w:t>
      </w:r>
      <w:r w:rsidR="001F2547">
        <w:rPr>
          <w:szCs w:val="24"/>
        </w:rPr>
        <w:fldChar w:fldCharType="begin"/>
      </w:r>
      <w:r w:rsidR="001F2547">
        <w:rPr>
          <w:szCs w:val="24"/>
        </w:rPr>
        <w:instrText xml:space="preserve"> REF _Ref486269976 \h </w:instrText>
      </w:r>
      <w:r w:rsidR="001F2547">
        <w:rPr>
          <w:szCs w:val="24"/>
        </w:rPr>
      </w:r>
      <w:r w:rsidR="001F2547">
        <w:rPr>
          <w:szCs w:val="24"/>
        </w:rPr>
        <w:fldChar w:fldCharType="separate"/>
      </w:r>
      <w:r w:rsidR="00A86C56">
        <w:rPr>
          <w:rFonts w:hint="eastAsia"/>
        </w:rPr>
        <w:t>圖</w:t>
      </w:r>
      <w:r w:rsidR="00A86C56">
        <w:rPr>
          <w:rFonts w:hint="eastAsia"/>
        </w:rPr>
        <w:t xml:space="preserve"> </w:t>
      </w:r>
      <w:r w:rsidR="00A86C56">
        <w:rPr>
          <w:noProof/>
        </w:rPr>
        <w:t>39</w:t>
      </w:r>
      <w:r w:rsidR="001F2547">
        <w:rPr>
          <w:szCs w:val="24"/>
        </w:rPr>
        <w:fldChar w:fldCharType="end"/>
      </w:r>
      <w:r w:rsidR="001F2547">
        <w:rPr>
          <w:rFonts w:hint="eastAsia"/>
          <w:szCs w:val="24"/>
        </w:rPr>
        <w:t>、</w:t>
      </w:r>
      <w:r w:rsidR="001F2547">
        <w:rPr>
          <w:szCs w:val="24"/>
        </w:rPr>
        <w:fldChar w:fldCharType="begin"/>
      </w:r>
      <w:r w:rsidR="001F2547">
        <w:rPr>
          <w:szCs w:val="24"/>
        </w:rPr>
        <w:instrText xml:space="preserve"> REF _Ref486269977 \h </w:instrText>
      </w:r>
      <w:r w:rsidR="001F2547">
        <w:rPr>
          <w:szCs w:val="24"/>
        </w:rPr>
      </w:r>
      <w:r w:rsidR="001F2547">
        <w:rPr>
          <w:szCs w:val="24"/>
        </w:rPr>
        <w:fldChar w:fldCharType="separate"/>
      </w:r>
      <w:r w:rsidR="00A86C56">
        <w:rPr>
          <w:rFonts w:hint="eastAsia"/>
        </w:rPr>
        <w:t>圖</w:t>
      </w:r>
      <w:r w:rsidR="00A86C56">
        <w:rPr>
          <w:rFonts w:hint="eastAsia"/>
        </w:rPr>
        <w:t xml:space="preserve"> </w:t>
      </w:r>
      <w:r w:rsidR="00A86C56">
        <w:rPr>
          <w:noProof/>
        </w:rPr>
        <w:t>35</w:t>
      </w:r>
      <w:r w:rsidR="001F2547">
        <w:rPr>
          <w:szCs w:val="24"/>
        </w:rPr>
        <w:fldChar w:fldCharType="end"/>
      </w:r>
      <w:r w:rsidR="00F62B3C">
        <w:rPr>
          <w:rFonts w:hint="eastAsia"/>
          <w:szCs w:val="24"/>
        </w:rPr>
        <w:t>。</w:t>
      </w:r>
      <w:r>
        <w:rPr>
          <w:rFonts w:hint="eastAsia"/>
          <w:szCs w:val="24"/>
        </w:rPr>
        <w:t>實驗結果與比較文獻的差異表現於</w:t>
      </w:r>
      <w:r w:rsidR="003647FB">
        <w:rPr>
          <w:szCs w:val="24"/>
        </w:rPr>
        <w:fldChar w:fldCharType="begin"/>
      </w:r>
      <w:r w:rsidR="003647FB">
        <w:rPr>
          <w:szCs w:val="24"/>
        </w:rPr>
        <w:instrText xml:space="preserve"> </w:instrText>
      </w:r>
      <w:r w:rsidR="003647FB">
        <w:rPr>
          <w:rFonts w:hint="eastAsia"/>
          <w:szCs w:val="24"/>
        </w:rPr>
        <w:instrText>REF _Ref486269870 \h</w:instrText>
      </w:r>
      <w:r w:rsidR="003647FB">
        <w:rPr>
          <w:szCs w:val="24"/>
        </w:rPr>
        <w:instrText xml:space="preserve"> </w:instrText>
      </w:r>
      <w:r w:rsidR="003647FB">
        <w:rPr>
          <w:szCs w:val="24"/>
        </w:rPr>
      </w:r>
      <w:r w:rsidR="003647FB">
        <w:rPr>
          <w:szCs w:val="24"/>
        </w:rPr>
        <w:fldChar w:fldCharType="separate"/>
      </w:r>
      <w:r w:rsidR="00A86C56">
        <w:rPr>
          <w:rFonts w:hint="eastAsia"/>
        </w:rPr>
        <w:t>表</w:t>
      </w:r>
      <w:r w:rsidR="00A86C56">
        <w:rPr>
          <w:rFonts w:hint="eastAsia"/>
        </w:rPr>
        <w:t xml:space="preserve"> </w:t>
      </w:r>
      <w:r w:rsidR="00A86C56">
        <w:rPr>
          <w:noProof/>
        </w:rPr>
        <w:t>22</w:t>
      </w:r>
      <w:r w:rsidR="003647FB">
        <w:rPr>
          <w:szCs w:val="24"/>
        </w:rPr>
        <w:fldChar w:fldCharType="end"/>
      </w:r>
      <w:r>
        <w:rPr>
          <w:rFonts w:hint="eastAsia"/>
          <w:szCs w:val="24"/>
        </w:rPr>
        <w:t>、</w:t>
      </w:r>
      <w:r w:rsidR="003647FB">
        <w:rPr>
          <w:szCs w:val="24"/>
        </w:rPr>
        <w:fldChar w:fldCharType="begin"/>
      </w:r>
      <w:r w:rsidR="003647FB">
        <w:rPr>
          <w:szCs w:val="24"/>
        </w:rPr>
        <w:instrText xml:space="preserve"> </w:instrText>
      </w:r>
      <w:r w:rsidR="003647FB">
        <w:rPr>
          <w:rFonts w:hint="eastAsia"/>
          <w:szCs w:val="24"/>
        </w:rPr>
        <w:instrText>REF _Ref486269874 \h</w:instrText>
      </w:r>
      <w:r w:rsidR="003647FB">
        <w:rPr>
          <w:szCs w:val="24"/>
        </w:rPr>
        <w:instrText xml:space="preserve"> </w:instrText>
      </w:r>
      <w:r w:rsidR="003647FB">
        <w:rPr>
          <w:szCs w:val="24"/>
        </w:rPr>
      </w:r>
      <w:r w:rsidR="003647FB">
        <w:rPr>
          <w:szCs w:val="24"/>
        </w:rPr>
        <w:fldChar w:fldCharType="separate"/>
      </w:r>
      <w:r w:rsidR="00A86C56">
        <w:rPr>
          <w:rFonts w:hint="eastAsia"/>
        </w:rPr>
        <w:t>表</w:t>
      </w:r>
      <w:r w:rsidR="00A86C56">
        <w:rPr>
          <w:rFonts w:hint="eastAsia"/>
        </w:rPr>
        <w:t xml:space="preserve"> </w:t>
      </w:r>
      <w:r w:rsidR="00A86C56">
        <w:rPr>
          <w:noProof/>
        </w:rPr>
        <w:t>23</w:t>
      </w:r>
      <w:r w:rsidR="003647FB">
        <w:rPr>
          <w:szCs w:val="24"/>
        </w:rPr>
        <w:fldChar w:fldCharType="end"/>
      </w:r>
      <w:r w:rsidR="003647FB">
        <w:rPr>
          <w:rFonts w:hint="eastAsia"/>
          <w:szCs w:val="24"/>
        </w:rPr>
        <w:t>、</w:t>
      </w:r>
      <w:r w:rsidR="003647FB">
        <w:rPr>
          <w:szCs w:val="24"/>
        </w:rPr>
        <w:fldChar w:fldCharType="begin"/>
      </w:r>
      <w:r w:rsidR="003647FB">
        <w:rPr>
          <w:szCs w:val="24"/>
        </w:rPr>
        <w:instrText xml:space="preserve"> </w:instrText>
      </w:r>
      <w:r w:rsidR="003647FB">
        <w:rPr>
          <w:rFonts w:hint="eastAsia"/>
          <w:szCs w:val="24"/>
        </w:rPr>
        <w:instrText>REF _Ref486269878 \h</w:instrText>
      </w:r>
      <w:r w:rsidR="003647FB">
        <w:rPr>
          <w:szCs w:val="24"/>
        </w:rPr>
        <w:instrText xml:space="preserve"> </w:instrText>
      </w:r>
      <w:r w:rsidR="003647FB">
        <w:rPr>
          <w:szCs w:val="24"/>
        </w:rPr>
      </w:r>
      <w:r w:rsidR="003647FB">
        <w:rPr>
          <w:szCs w:val="24"/>
        </w:rPr>
        <w:fldChar w:fldCharType="separate"/>
      </w:r>
      <w:r w:rsidR="00A86C56">
        <w:rPr>
          <w:rFonts w:hint="eastAsia"/>
        </w:rPr>
        <w:t>表</w:t>
      </w:r>
      <w:r w:rsidR="00A86C56">
        <w:rPr>
          <w:rFonts w:hint="eastAsia"/>
        </w:rPr>
        <w:t xml:space="preserve"> </w:t>
      </w:r>
      <w:r w:rsidR="00A86C56">
        <w:rPr>
          <w:noProof/>
        </w:rPr>
        <w:t>24</w:t>
      </w:r>
      <w:r w:rsidR="003647FB">
        <w:rPr>
          <w:szCs w:val="24"/>
        </w:rPr>
        <w:fldChar w:fldCharType="end"/>
      </w:r>
      <w:r>
        <w:rPr>
          <w:rFonts w:hint="eastAsia"/>
          <w:szCs w:val="24"/>
        </w:rPr>
        <w:t>。</w:t>
      </w:r>
      <w:r w:rsidR="009C4E79">
        <w:rPr>
          <w:rFonts w:hint="eastAsia"/>
          <w:szCs w:val="24"/>
        </w:rPr>
        <w:t>相較於比較文獻</w:t>
      </w:r>
      <w:r w:rsidR="009C4E79">
        <w:rPr>
          <w:szCs w:val="24"/>
        </w:rPr>
        <w:fldChar w:fldCharType="begin"/>
      </w:r>
      <w:r w:rsidR="009C4E79">
        <w:rPr>
          <w:szCs w:val="24"/>
        </w:rPr>
        <w:instrText xml:space="preserve"> </w:instrText>
      </w:r>
      <w:r w:rsidR="009C4E79">
        <w:rPr>
          <w:rFonts w:hint="eastAsia"/>
          <w:szCs w:val="24"/>
        </w:rPr>
        <w:instrText>REF _Ref486358276 \h</w:instrText>
      </w:r>
      <w:r w:rsidR="009C4E79">
        <w:rPr>
          <w:szCs w:val="24"/>
        </w:rPr>
        <w:instrText xml:space="preserve"> </w:instrText>
      </w:r>
      <w:r w:rsidR="009C4E79">
        <w:rPr>
          <w:szCs w:val="24"/>
        </w:rPr>
      </w:r>
      <w:r w:rsidR="009C4E79">
        <w:rPr>
          <w:szCs w:val="24"/>
        </w:rPr>
        <w:fldChar w:fldCharType="separate"/>
      </w:r>
      <w:r w:rsidR="00A86C56">
        <w:t xml:space="preserve">[ </w:t>
      </w:r>
      <w:r w:rsidR="00A86C56">
        <w:rPr>
          <w:noProof/>
        </w:rPr>
        <w:t>36</w:t>
      </w:r>
      <w:r w:rsidR="009C4E79">
        <w:rPr>
          <w:szCs w:val="24"/>
        </w:rPr>
        <w:fldChar w:fldCharType="end"/>
      </w:r>
      <w:r w:rsidR="009C4E79">
        <w:rPr>
          <w:rFonts w:hint="eastAsia"/>
          <w:szCs w:val="24"/>
        </w:rPr>
        <w:t>]</w:t>
      </w:r>
      <w:r w:rsidR="009C4E79">
        <w:rPr>
          <w:rFonts w:hint="eastAsia"/>
          <w:szCs w:val="24"/>
        </w:rPr>
        <w:t>與本研究的預測結果示於</w:t>
      </w:r>
      <w:r w:rsidR="009C4E79">
        <w:rPr>
          <w:szCs w:val="24"/>
        </w:rPr>
        <w:fldChar w:fldCharType="begin"/>
      </w:r>
      <w:r w:rsidR="009C4E79">
        <w:rPr>
          <w:szCs w:val="24"/>
        </w:rPr>
        <w:instrText xml:space="preserve"> </w:instrText>
      </w:r>
      <w:r w:rsidR="009C4E79">
        <w:rPr>
          <w:rFonts w:hint="eastAsia"/>
          <w:szCs w:val="24"/>
        </w:rPr>
        <w:instrText>REF _Ref486269870 \h</w:instrText>
      </w:r>
      <w:r w:rsidR="009C4E79">
        <w:rPr>
          <w:szCs w:val="24"/>
        </w:rPr>
        <w:instrText xml:space="preserve"> </w:instrText>
      </w:r>
      <w:r w:rsidR="009C4E79">
        <w:rPr>
          <w:szCs w:val="24"/>
        </w:rPr>
      </w:r>
      <w:r w:rsidR="009C4E79">
        <w:rPr>
          <w:szCs w:val="24"/>
        </w:rPr>
        <w:fldChar w:fldCharType="separate"/>
      </w:r>
      <w:r w:rsidR="00A86C56">
        <w:rPr>
          <w:rFonts w:hint="eastAsia"/>
        </w:rPr>
        <w:t>表</w:t>
      </w:r>
      <w:r w:rsidR="00A86C56">
        <w:rPr>
          <w:rFonts w:hint="eastAsia"/>
        </w:rPr>
        <w:t xml:space="preserve"> </w:t>
      </w:r>
      <w:r w:rsidR="00A86C56">
        <w:rPr>
          <w:noProof/>
        </w:rPr>
        <w:t>22</w:t>
      </w:r>
      <w:r w:rsidR="009C4E79">
        <w:rPr>
          <w:szCs w:val="24"/>
        </w:rPr>
        <w:fldChar w:fldCharType="end"/>
      </w:r>
      <w:r w:rsidR="009C4E79">
        <w:rPr>
          <w:rFonts w:hint="eastAsia"/>
          <w:szCs w:val="24"/>
        </w:rPr>
        <w:t>、</w:t>
      </w:r>
      <w:r w:rsidR="009C4E79">
        <w:rPr>
          <w:szCs w:val="24"/>
        </w:rPr>
        <w:fldChar w:fldCharType="begin"/>
      </w:r>
      <w:r w:rsidR="009C4E79">
        <w:rPr>
          <w:szCs w:val="24"/>
        </w:rPr>
        <w:instrText xml:space="preserve"> REF _Ref486269874 \h </w:instrText>
      </w:r>
      <w:r w:rsidR="009C4E79">
        <w:rPr>
          <w:szCs w:val="24"/>
        </w:rPr>
      </w:r>
      <w:r w:rsidR="009C4E79">
        <w:rPr>
          <w:szCs w:val="24"/>
        </w:rPr>
        <w:fldChar w:fldCharType="separate"/>
      </w:r>
      <w:r w:rsidR="00A86C56">
        <w:rPr>
          <w:rFonts w:hint="eastAsia"/>
        </w:rPr>
        <w:t>表</w:t>
      </w:r>
      <w:r w:rsidR="00A86C56">
        <w:rPr>
          <w:rFonts w:hint="eastAsia"/>
        </w:rPr>
        <w:t xml:space="preserve"> </w:t>
      </w:r>
      <w:r w:rsidR="00A86C56">
        <w:rPr>
          <w:noProof/>
        </w:rPr>
        <w:t>23</w:t>
      </w:r>
      <w:r w:rsidR="009C4E79">
        <w:rPr>
          <w:szCs w:val="24"/>
        </w:rPr>
        <w:fldChar w:fldCharType="end"/>
      </w:r>
      <w:r w:rsidR="009C4E79">
        <w:rPr>
          <w:rFonts w:hint="eastAsia"/>
          <w:szCs w:val="24"/>
        </w:rPr>
        <w:t>、</w:t>
      </w:r>
      <w:r w:rsidR="009C4E79">
        <w:rPr>
          <w:szCs w:val="24"/>
        </w:rPr>
        <w:fldChar w:fldCharType="begin"/>
      </w:r>
      <w:r w:rsidR="009C4E79">
        <w:rPr>
          <w:szCs w:val="24"/>
        </w:rPr>
        <w:instrText xml:space="preserve"> REF _Ref486269878 \h </w:instrText>
      </w:r>
      <w:r w:rsidR="009C4E79">
        <w:rPr>
          <w:szCs w:val="24"/>
        </w:rPr>
      </w:r>
      <w:r w:rsidR="009C4E79">
        <w:rPr>
          <w:szCs w:val="24"/>
        </w:rPr>
        <w:fldChar w:fldCharType="separate"/>
      </w:r>
      <w:r w:rsidR="00A86C56">
        <w:rPr>
          <w:rFonts w:hint="eastAsia"/>
        </w:rPr>
        <w:t>表</w:t>
      </w:r>
      <w:r w:rsidR="00A86C56">
        <w:rPr>
          <w:rFonts w:hint="eastAsia"/>
        </w:rPr>
        <w:t xml:space="preserve"> </w:t>
      </w:r>
      <w:r w:rsidR="00A86C56">
        <w:rPr>
          <w:noProof/>
        </w:rPr>
        <w:t>24</w:t>
      </w:r>
      <w:r w:rsidR="009C4E79">
        <w:rPr>
          <w:szCs w:val="24"/>
        </w:rPr>
        <w:fldChar w:fldCharType="end"/>
      </w:r>
      <w:r w:rsidR="009C4E79">
        <w:rPr>
          <w:rFonts w:hint="eastAsia"/>
          <w:szCs w:val="24"/>
        </w:rPr>
        <w:t>。</w:t>
      </w:r>
    </w:p>
    <w:p w:rsidR="0039625A" w:rsidRDefault="0039625A" w:rsidP="00AA7CE8">
      <w:pPr>
        <w:jc w:val="center"/>
      </w:pPr>
      <w:bookmarkStart w:id="138" w:name="_Ref486269781"/>
      <w:bookmarkStart w:id="139" w:name="_Toc490766001"/>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15</w:t>
      </w:r>
      <w:r>
        <w:fldChar w:fldCharType="end"/>
      </w:r>
      <w:bookmarkEnd w:id="138"/>
      <w:r>
        <w:rPr>
          <w:rFonts w:hint="eastAsia"/>
        </w:rPr>
        <w:t>實驗三之特徵選取次序、特徵變數、選取增益及總選取增益</w:t>
      </w:r>
      <w:r w:rsidR="007625B4">
        <w:rPr>
          <w:rFonts w:hint="eastAsia"/>
        </w:rPr>
        <w:t>-</w:t>
      </w:r>
      <w:r w:rsidR="007625B4">
        <w:br/>
      </w:r>
      <w:r>
        <w:rPr>
          <w:rFonts w:hint="eastAsia"/>
        </w:rPr>
        <w:t>以巴西股市指數為目標</w:t>
      </w:r>
      <w:r w:rsidR="00D854E3">
        <w:rPr>
          <w:rFonts w:hint="eastAsia"/>
        </w:rPr>
        <w:t>(</w:t>
      </w:r>
      <w:r w:rsidR="00D854E3">
        <w:rPr>
          <w:rFonts w:hint="eastAsia"/>
        </w:rPr>
        <w:t>節錄前十</w:t>
      </w:r>
      <w:r w:rsidR="007625B4">
        <w:rPr>
          <w:rFonts w:hint="eastAsia"/>
        </w:rPr>
        <w:t>選擇次序</w:t>
      </w:r>
      <w:r w:rsidR="00D854E3">
        <w:rPr>
          <w:rFonts w:hint="eastAsia"/>
        </w:rPr>
        <w:t>)</w:t>
      </w:r>
      <w:bookmarkEnd w:id="139"/>
    </w:p>
    <w:tbl>
      <w:tblPr>
        <w:tblStyle w:val="a6"/>
        <w:tblW w:w="0" w:type="auto"/>
        <w:jc w:val="center"/>
        <w:tblLook w:val="04A0" w:firstRow="1" w:lastRow="0" w:firstColumn="1" w:lastColumn="0" w:noHBand="0" w:noVBand="1"/>
      </w:tblPr>
      <w:tblGrid>
        <w:gridCol w:w="1176"/>
        <w:gridCol w:w="696"/>
        <w:gridCol w:w="1176"/>
        <w:gridCol w:w="1416"/>
      </w:tblGrid>
      <w:tr w:rsidR="00EC2F1E" w:rsidTr="00AA7CE8">
        <w:trPr>
          <w:jc w:val="center"/>
        </w:trPr>
        <w:tc>
          <w:tcPr>
            <w:tcW w:w="0" w:type="auto"/>
            <w:tcBorders>
              <w:top w:val="single" w:sz="4" w:space="0" w:color="auto"/>
              <w:left w:val="nil"/>
              <w:bottom w:val="single" w:sz="4" w:space="0" w:color="auto"/>
              <w:right w:val="nil"/>
            </w:tcBorders>
            <w:vAlign w:val="center"/>
          </w:tcPr>
          <w:p w:rsidR="00EC2F1E" w:rsidRDefault="00EC2F1E" w:rsidP="0039625A">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EC2F1E" w:rsidRDefault="00EC2F1E" w:rsidP="0039625A">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EC2F1E" w:rsidRDefault="00EC2F1E" w:rsidP="0039625A">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EC2F1E" w:rsidRDefault="00EC2F1E" w:rsidP="0039625A">
            <w:pPr>
              <w:pStyle w:val="ae"/>
            </w:pPr>
            <w:r>
              <w:rPr>
                <w:rFonts w:hint="eastAsia"/>
              </w:rPr>
              <w:t>總選取增益</w:t>
            </w:r>
          </w:p>
        </w:tc>
      </w:tr>
      <w:tr w:rsidR="00EC2F1E" w:rsidTr="00AA7CE8">
        <w:trPr>
          <w:jc w:val="center"/>
        </w:trPr>
        <w:tc>
          <w:tcPr>
            <w:tcW w:w="0" w:type="auto"/>
            <w:tcBorders>
              <w:top w:val="single" w:sz="4" w:space="0" w:color="auto"/>
              <w:left w:val="nil"/>
              <w:bottom w:val="nil"/>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EC2F1E" w:rsidRPr="00035545" w:rsidRDefault="004F2B12" w:rsidP="00EC2F1E">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18</m:t>
                    </m:r>
                  </m:sub>
                </m:sSub>
              </m:oMath>
            </m:oMathPara>
          </w:p>
        </w:tc>
        <w:tc>
          <w:tcPr>
            <w:tcW w:w="0" w:type="auto"/>
            <w:tcBorders>
              <w:top w:val="single" w:sz="4" w:space="0" w:color="auto"/>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0.0068 </w:t>
            </w:r>
          </w:p>
        </w:tc>
        <w:tc>
          <w:tcPr>
            <w:tcW w:w="0" w:type="auto"/>
            <w:tcBorders>
              <w:top w:val="single" w:sz="4" w:space="0" w:color="auto"/>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0.0068 </w:t>
            </w:r>
          </w:p>
        </w:tc>
      </w:tr>
      <w:tr w:rsidR="00EC2F1E" w:rsidTr="00AA7CE8">
        <w:trPr>
          <w:jc w:val="center"/>
        </w:trPr>
        <w:tc>
          <w:tcPr>
            <w:tcW w:w="0" w:type="auto"/>
            <w:tcBorders>
              <w:top w:val="nil"/>
              <w:left w:val="nil"/>
              <w:bottom w:val="nil"/>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EC2F1E" w:rsidRPr="0039261D" w:rsidRDefault="004F2B12" w:rsidP="00EC2F1E">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oMath>
            </m:oMathPara>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0.0284 </w:t>
            </w:r>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0.0353 </w:t>
            </w:r>
          </w:p>
        </w:tc>
      </w:tr>
      <w:tr w:rsidR="00EC2F1E" w:rsidTr="00AA7CE8">
        <w:trPr>
          <w:jc w:val="center"/>
        </w:trPr>
        <w:tc>
          <w:tcPr>
            <w:tcW w:w="0" w:type="auto"/>
            <w:tcBorders>
              <w:top w:val="nil"/>
              <w:left w:val="nil"/>
              <w:bottom w:val="nil"/>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EC2F1E" w:rsidRPr="0039261D" w:rsidRDefault="004F2B12" w:rsidP="00EC2F1E">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10</m:t>
                    </m:r>
                  </m:sub>
                </m:sSub>
              </m:oMath>
            </m:oMathPara>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0.0158 </w:t>
            </w:r>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0.0511 </w:t>
            </w:r>
          </w:p>
        </w:tc>
      </w:tr>
      <w:tr w:rsidR="00EC2F1E" w:rsidTr="00AA7CE8">
        <w:trPr>
          <w:jc w:val="center"/>
        </w:trPr>
        <w:tc>
          <w:tcPr>
            <w:tcW w:w="0" w:type="auto"/>
            <w:tcBorders>
              <w:top w:val="nil"/>
              <w:left w:val="nil"/>
              <w:bottom w:val="nil"/>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EC2F1E" w:rsidRPr="0039261D" w:rsidRDefault="004F2B12" w:rsidP="00EC2F1E">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11</m:t>
                    </m:r>
                  </m:sub>
                </m:sSub>
              </m:oMath>
            </m:oMathPara>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0.0146 </w:t>
            </w:r>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0.0657 </w:t>
            </w:r>
          </w:p>
        </w:tc>
      </w:tr>
      <w:tr w:rsidR="00EC2F1E" w:rsidTr="00AA7CE8">
        <w:trPr>
          <w:jc w:val="center"/>
        </w:trPr>
        <w:tc>
          <w:tcPr>
            <w:tcW w:w="0" w:type="auto"/>
            <w:tcBorders>
              <w:top w:val="nil"/>
              <w:left w:val="nil"/>
              <w:bottom w:val="nil"/>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EC2F1E" w:rsidRPr="00035545" w:rsidRDefault="004F2B12" w:rsidP="00EC2F1E">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6</m:t>
                    </m:r>
                  </m:sub>
                </m:sSub>
              </m:oMath>
            </m:oMathPara>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0.0142 </w:t>
            </w:r>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0.0799 </w:t>
            </w:r>
          </w:p>
        </w:tc>
      </w:tr>
      <w:tr w:rsidR="00EC2F1E" w:rsidTr="00AA7CE8">
        <w:trPr>
          <w:jc w:val="center"/>
        </w:trPr>
        <w:tc>
          <w:tcPr>
            <w:tcW w:w="0" w:type="auto"/>
            <w:tcBorders>
              <w:top w:val="nil"/>
              <w:left w:val="nil"/>
              <w:bottom w:val="nil"/>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EC2F1E" w:rsidRPr="0039261D" w:rsidRDefault="004F2B12" w:rsidP="00EC2F1E">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0.0125 </w:t>
            </w:r>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0.0924 </w:t>
            </w:r>
          </w:p>
        </w:tc>
      </w:tr>
      <w:tr w:rsidR="00EC2F1E" w:rsidTr="00AA7CE8">
        <w:trPr>
          <w:jc w:val="center"/>
        </w:trPr>
        <w:tc>
          <w:tcPr>
            <w:tcW w:w="0" w:type="auto"/>
            <w:tcBorders>
              <w:top w:val="nil"/>
              <w:left w:val="nil"/>
              <w:bottom w:val="nil"/>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EC2F1E" w:rsidRPr="0039261D" w:rsidRDefault="004F2B12" w:rsidP="00EC2F1E">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oMath>
            </m:oMathPara>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0.0125 </w:t>
            </w:r>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0.1049 </w:t>
            </w:r>
          </w:p>
        </w:tc>
      </w:tr>
      <w:tr w:rsidR="00EC2F1E" w:rsidTr="00AA7CE8">
        <w:trPr>
          <w:jc w:val="center"/>
        </w:trPr>
        <w:tc>
          <w:tcPr>
            <w:tcW w:w="0" w:type="auto"/>
            <w:tcBorders>
              <w:top w:val="nil"/>
              <w:left w:val="nil"/>
              <w:bottom w:val="nil"/>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EC2F1E" w:rsidRPr="0039261D" w:rsidRDefault="004F2B12" w:rsidP="00EC2F1E">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15</m:t>
                    </m:r>
                  </m:sub>
                </m:sSub>
              </m:oMath>
            </m:oMathPara>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0.0112 </w:t>
            </w:r>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0.1161 </w:t>
            </w:r>
          </w:p>
        </w:tc>
      </w:tr>
      <w:tr w:rsidR="00EC2F1E" w:rsidTr="00AA7CE8">
        <w:trPr>
          <w:jc w:val="center"/>
        </w:trPr>
        <w:tc>
          <w:tcPr>
            <w:tcW w:w="0" w:type="auto"/>
            <w:tcBorders>
              <w:top w:val="nil"/>
              <w:left w:val="nil"/>
              <w:bottom w:val="nil"/>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EC2F1E" w:rsidRPr="0039261D" w:rsidRDefault="004F2B12" w:rsidP="00EC2F1E">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oMath>
            </m:oMathPara>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0.0102 </w:t>
            </w:r>
          </w:p>
        </w:tc>
        <w:tc>
          <w:tcPr>
            <w:tcW w:w="0" w:type="auto"/>
            <w:tcBorders>
              <w:top w:val="nil"/>
              <w:left w:val="nil"/>
              <w:bottom w:val="nil"/>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0.1263 </w:t>
            </w:r>
          </w:p>
        </w:tc>
      </w:tr>
      <w:tr w:rsidR="00EC2F1E" w:rsidTr="00AA7CE8">
        <w:trPr>
          <w:jc w:val="center"/>
        </w:trPr>
        <w:tc>
          <w:tcPr>
            <w:tcW w:w="0" w:type="auto"/>
            <w:tcBorders>
              <w:top w:val="nil"/>
              <w:left w:val="nil"/>
              <w:bottom w:val="single" w:sz="4" w:space="0" w:color="auto"/>
              <w:right w:val="nil"/>
            </w:tcBorders>
            <w:vAlign w:val="center"/>
          </w:tcPr>
          <w:p w:rsidR="00EC2F1E" w:rsidRDefault="00EC2F1E" w:rsidP="00EC2F1E">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EC2F1E" w:rsidRPr="0039261D" w:rsidRDefault="004F2B12" w:rsidP="00EC2F1E">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16</m:t>
                    </m:r>
                  </m:sub>
                </m:sSub>
              </m:oMath>
            </m:oMathPara>
          </w:p>
        </w:tc>
        <w:tc>
          <w:tcPr>
            <w:tcW w:w="0" w:type="auto"/>
            <w:tcBorders>
              <w:top w:val="nil"/>
              <w:left w:val="nil"/>
              <w:bottom w:val="single" w:sz="4" w:space="0" w:color="auto"/>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0.0104 </w:t>
            </w:r>
          </w:p>
        </w:tc>
        <w:tc>
          <w:tcPr>
            <w:tcW w:w="0" w:type="auto"/>
            <w:tcBorders>
              <w:top w:val="nil"/>
              <w:left w:val="nil"/>
              <w:bottom w:val="single" w:sz="4" w:space="0" w:color="auto"/>
              <w:right w:val="nil"/>
            </w:tcBorders>
            <w:vAlign w:val="center"/>
          </w:tcPr>
          <w:p w:rsidR="00EC2F1E" w:rsidRDefault="00EC2F1E" w:rsidP="00EC2F1E">
            <w:pPr>
              <w:pStyle w:val="ae"/>
              <w:jc w:val="right"/>
              <w:rPr>
                <w:rFonts w:ascii="新細明體" w:eastAsia="新細明體" w:hAnsi="新細明體" w:cs="新細明體"/>
                <w:color w:val="000000"/>
                <w:szCs w:val="24"/>
              </w:rPr>
            </w:pPr>
            <w:r>
              <w:rPr>
                <w:rFonts w:hint="eastAsia"/>
                <w:color w:val="000000"/>
              </w:rPr>
              <w:t xml:space="preserve">0.1367 </w:t>
            </w:r>
          </w:p>
        </w:tc>
      </w:tr>
    </w:tbl>
    <w:p w:rsidR="00EC2F1E" w:rsidRDefault="00EC2F1E" w:rsidP="00CB0260"/>
    <w:p w:rsidR="008F14B3" w:rsidRDefault="008F14B3" w:rsidP="00AA7CE8">
      <w:pPr>
        <w:keepNext/>
        <w:jc w:val="center"/>
      </w:pPr>
      <w:r>
        <w:rPr>
          <w:rFonts w:hint="eastAsia"/>
          <w:noProof/>
        </w:rPr>
        <w:lastRenderedPageBreak/>
        <w:drawing>
          <wp:inline distT="0" distB="0" distL="0" distR="0" wp14:anchorId="23A32FE7" wp14:editId="46717B2C">
            <wp:extent cx="3825850" cy="2840833"/>
            <wp:effectExtent l="0" t="0" r="3810" b="0"/>
            <wp:docPr id="337" name="圖片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extLst>
                        <a:ext uri="{28A0092B-C50C-407E-A947-70E740481C1C}">
                          <a14:useLocalDpi xmlns:a14="http://schemas.microsoft.com/office/drawing/2010/main" val="0"/>
                        </a:ext>
                      </a:extLst>
                    </a:blip>
                    <a:srcRect l="6509" r="7776"/>
                    <a:stretch/>
                  </pic:blipFill>
                  <pic:spPr bwMode="auto">
                    <a:xfrm>
                      <a:off x="0" y="0"/>
                      <a:ext cx="3825850" cy="2840833"/>
                    </a:xfrm>
                    <a:prstGeom prst="rect">
                      <a:avLst/>
                    </a:prstGeom>
                    <a:noFill/>
                    <a:ln>
                      <a:noFill/>
                    </a:ln>
                    <a:extLst>
                      <a:ext uri="{53640926-AAD7-44D8-BBD7-CCE9431645EC}">
                        <a14:shadowObscured xmlns:a14="http://schemas.microsoft.com/office/drawing/2010/main"/>
                      </a:ext>
                    </a:extLst>
                  </pic:spPr>
                </pic:pic>
              </a:graphicData>
            </a:graphic>
          </wp:inline>
        </w:drawing>
      </w:r>
    </w:p>
    <w:p w:rsidR="0039625A" w:rsidRDefault="008F14B3" w:rsidP="00AA7CE8">
      <w:pPr>
        <w:jc w:val="center"/>
      </w:pPr>
      <w:bookmarkStart w:id="140" w:name="_Ref486269826"/>
      <w:bookmarkStart w:id="141" w:name="_Toc49076597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32</w:t>
      </w:r>
      <w:r>
        <w:fldChar w:fldCharType="end"/>
      </w:r>
      <w:bookmarkEnd w:id="140"/>
      <w:r>
        <w:rPr>
          <w:rFonts w:hint="eastAsia"/>
        </w:rPr>
        <w:t>輸入特徵數對於目標總選取增益量變化</w:t>
      </w:r>
      <w:r>
        <w:rPr>
          <w:rFonts w:hint="eastAsia"/>
        </w:rPr>
        <w:t>-</w:t>
      </w:r>
      <w:r>
        <w:rPr>
          <w:rFonts w:hint="eastAsia"/>
        </w:rPr>
        <w:t>以巴西股市指數為目標</w:t>
      </w:r>
      <w:bookmarkEnd w:id="141"/>
    </w:p>
    <w:p w:rsidR="008F14B3" w:rsidRDefault="008F14B3" w:rsidP="00CB0260"/>
    <w:p w:rsidR="00FA192B" w:rsidRDefault="00FA192B" w:rsidP="00AA7CE8">
      <w:pPr>
        <w:jc w:val="center"/>
      </w:pPr>
      <w:bookmarkStart w:id="142" w:name="_Ref486269786"/>
      <w:bookmarkStart w:id="143" w:name="_Toc490766002"/>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16</w:t>
      </w:r>
      <w:r>
        <w:fldChar w:fldCharType="end"/>
      </w:r>
      <w:bookmarkEnd w:id="142"/>
      <w:r>
        <w:rPr>
          <w:rFonts w:hint="eastAsia"/>
        </w:rPr>
        <w:t>實驗三之特徵選取次序、特徵變數、選取增益及總選取增益</w:t>
      </w:r>
      <w:r w:rsidR="007625B4">
        <w:rPr>
          <w:rFonts w:hint="eastAsia"/>
        </w:rPr>
        <w:t>-</w:t>
      </w:r>
      <w:r w:rsidR="007625B4">
        <w:br/>
      </w:r>
      <w:r>
        <w:rPr>
          <w:rFonts w:hint="eastAsia"/>
        </w:rPr>
        <w:t>以道瓊工業</w:t>
      </w:r>
      <w:r w:rsidR="007625B4">
        <w:rPr>
          <w:rFonts w:hint="eastAsia"/>
        </w:rPr>
        <w:t>指數</w:t>
      </w:r>
      <w:r>
        <w:rPr>
          <w:rFonts w:hint="eastAsia"/>
        </w:rPr>
        <w:t>為目標</w:t>
      </w:r>
      <w:r w:rsidR="00AA7CE8">
        <w:rPr>
          <w:rFonts w:hint="eastAsia"/>
        </w:rPr>
        <w:t>(</w:t>
      </w:r>
      <w:r w:rsidR="00E95B17">
        <w:rPr>
          <w:rFonts w:hint="eastAsia"/>
        </w:rPr>
        <w:t>節錄前十選擇次序</w:t>
      </w:r>
      <w:r w:rsidR="00AA7CE8">
        <w:rPr>
          <w:rFonts w:hint="eastAsia"/>
        </w:rPr>
        <w:t>)</w:t>
      </w:r>
      <w:bookmarkEnd w:id="143"/>
    </w:p>
    <w:tbl>
      <w:tblPr>
        <w:tblStyle w:val="a6"/>
        <w:tblW w:w="0" w:type="auto"/>
        <w:jc w:val="center"/>
        <w:tblLook w:val="04A0" w:firstRow="1" w:lastRow="0" w:firstColumn="1" w:lastColumn="0" w:noHBand="0" w:noVBand="1"/>
      </w:tblPr>
      <w:tblGrid>
        <w:gridCol w:w="1176"/>
        <w:gridCol w:w="696"/>
        <w:gridCol w:w="1176"/>
        <w:gridCol w:w="1416"/>
      </w:tblGrid>
      <w:tr w:rsidR="00FA192B" w:rsidTr="00AA7CE8">
        <w:trPr>
          <w:jc w:val="center"/>
        </w:trPr>
        <w:tc>
          <w:tcPr>
            <w:tcW w:w="0" w:type="auto"/>
            <w:tcBorders>
              <w:top w:val="single" w:sz="4" w:space="0" w:color="auto"/>
              <w:left w:val="nil"/>
              <w:bottom w:val="single" w:sz="4" w:space="0" w:color="auto"/>
              <w:right w:val="nil"/>
            </w:tcBorders>
            <w:vAlign w:val="center"/>
          </w:tcPr>
          <w:p w:rsidR="00FA192B" w:rsidRDefault="00FA192B" w:rsidP="00A25FF7">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FA192B" w:rsidRDefault="00FA192B" w:rsidP="00A25FF7">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FA192B" w:rsidRDefault="00FA192B" w:rsidP="00A25FF7">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FA192B" w:rsidRDefault="00FA192B" w:rsidP="00A25FF7">
            <w:pPr>
              <w:pStyle w:val="ae"/>
            </w:pPr>
            <w:r>
              <w:rPr>
                <w:rFonts w:hint="eastAsia"/>
              </w:rPr>
              <w:t>總選取增益</w:t>
            </w:r>
          </w:p>
        </w:tc>
      </w:tr>
      <w:tr w:rsidR="00FA192B" w:rsidTr="00AA7CE8">
        <w:trPr>
          <w:jc w:val="center"/>
        </w:trPr>
        <w:tc>
          <w:tcPr>
            <w:tcW w:w="0" w:type="auto"/>
            <w:tcBorders>
              <w:top w:val="single" w:sz="4" w:space="0" w:color="auto"/>
              <w:left w:val="nil"/>
              <w:bottom w:val="nil"/>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FA192B" w:rsidRPr="00035545" w:rsidRDefault="004F2B12" w:rsidP="00FA192B">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42</m:t>
                    </m:r>
                  </m:sub>
                </m:sSub>
              </m:oMath>
            </m:oMathPara>
          </w:p>
        </w:tc>
        <w:tc>
          <w:tcPr>
            <w:tcW w:w="0" w:type="auto"/>
            <w:tcBorders>
              <w:top w:val="single" w:sz="4" w:space="0" w:color="auto"/>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0.0063 </w:t>
            </w:r>
          </w:p>
        </w:tc>
        <w:tc>
          <w:tcPr>
            <w:tcW w:w="0" w:type="auto"/>
            <w:tcBorders>
              <w:top w:val="single" w:sz="4" w:space="0" w:color="auto"/>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0.0063 </w:t>
            </w:r>
          </w:p>
        </w:tc>
      </w:tr>
      <w:tr w:rsidR="00FA192B" w:rsidTr="00AA7CE8">
        <w:trPr>
          <w:jc w:val="center"/>
        </w:trPr>
        <w:tc>
          <w:tcPr>
            <w:tcW w:w="0" w:type="auto"/>
            <w:tcBorders>
              <w:top w:val="nil"/>
              <w:left w:val="nil"/>
              <w:bottom w:val="nil"/>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FA192B" w:rsidRPr="0039261D" w:rsidRDefault="004F2B12" w:rsidP="00FA192B">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48</m:t>
                    </m:r>
                  </m:sub>
                </m:sSub>
              </m:oMath>
            </m:oMathPara>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0.0121 </w:t>
            </w:r>
          </w:p>
        </w:tc>
      </w:tr>
      <w:tr w:rsidR="00FA192B" w:rsidTr="00AA7CE8">
        <w:trPr>
          <w:jc w:val="center"/>
        </w:trPr>
        <w:tc>
          <w:tcPr>
            <w:tcW w:w="0" w:type="auto"/>
            <w:tcBorders>
              <w:top w:val="nil"/>
              <w:left w:val="nil"/>
              <w:bottom w:val="nil"/>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FA192B" w:rsidRPr="0039261D" w:rsidRDefault="004F2B12" w:rsidP="00FA192B">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9</m:t>
                    </m:r>
                  </m:sub>
                </m:sSub>
              </m:oMath>
            </m:oMathPara>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0.0059 </w:t>
            </w:r>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0.0180 </w:t>
            </w:r>
          </w:p>
        </w:tc>
      </w:tr>
      <w:tr w:rsidR="00FA192B" w:rsidTr="00AA7CE8">
        <w:trPr>
          <w:jc w:val="center"/>
        </w:trPr>
        <w:tc>
          <w:tcPr>
            <w:tcW w:w="0" w:type="auto"/>
            <w:tcBorders>
              <w:top w:val="nil"/>
              <w:left w:val="nil"/>
              <w:bottom w:val="nil"/>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FA192B" w:rsidRPr="0039261D" w:rsidRDefault="004F2B12" w:rsidP="00FA192B">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oMath>
            </m:oMathPara>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0.0092 </w:t>
            </w:r>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0.0272 </w:t>
            </w:r>
          </w:p>
        </w:tc>
      </w:tr>
      <w:tr w:rsidR="00FA192B" w:rsidTr="00AA7CE8">
        <w:trPr>
          <w:jc w:val="center"/>
        </w:trPr>
        <w:tc>
          <w:tcPr>
            <w:tcW w:w="0" w:type="auto"/>
            <w:tcBorders>
              <w:top w:val="nil"/>
              <w:left w:val="nil"/>
              <w:bottom w:val="nil"/>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FA192B" w:rsidRPr="00035545" w:rsidRDefault="004F2B12" w:rsidP="00FA192B">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m:t>
                    </m:r>
                  </m:sub>
                </m:sSub>
              </m:oMath>
            </m:oMathPara>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0.0052 </w:t>
            </w:r>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0.0324 </w:t>
            </w:r>
          </w:p>
        </w:tc>
      </w:tr>
      <w:tr w:rsidR="00FA192B" w:rsidTr="00AA7CE8">
        <w:trPr>
          <w:jc w:val="center"/>
        </w:trPr>
        <w:tc>
          <w:tcPr>
            <w:tcW w:w="0" w:type="auto"/>
            <w:tcBorders>
              <w:top w:val="nil"/>
              <w:left w:val="nil"/>
              <w:bottom w:val="nil"/>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FA192B" w:rsidRPr="0039261D" w:rsidRDefault="004F2B12" w:rsidP="00FA192B">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15</m:t>
                    </m:r>
                  </m:sub>
                </m:sSub>
              </m:oMath>
            </m:oMathPara>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0.0042 </w:t>
            </w:r>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0.0366 </w:t>
            </w:r>
          </w:p>
        </w:tc>
      </w:tr>
      <w:tr w:rsidR="00FA192B" w:rsidTr="00AA7CE8">
        <w:trPr>
          <w:jc w:val="center"/>
        </w:trPr>
        <w:tc>
          <w:tcPr>
            <w:tcW w:w="0" w:type="auto"/>
            <w:tcBorders>
              <w:top w:val="nil"/>
              <w:left w:val="nil"/>
              <w:bottom w:val="nil"/>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FA192B" w:rsidRPr="0039261D" w:rsidRDefault="004F2B12" w:rsidP="00FA192B">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27</m:t>
                    </m:r>
                  </m:sub>
                </m:sSub>
              </m:oMath>
            </m:oMathPara>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0.0036 </w:t>
            </w:r>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0.0401 </w:t>
            </w:r>
          </w:p>
        </w:tc>
      </w:tr>
      <w:tr w:rsidR="00FA192B" w:rsidTr="00AA7CE8">
        <w:trPr>
          <w:jc w:val="center"/>
        </w:trPr>
        <w:tc>
          <w:tcPr>
            <w:tcW w:w="0" w:type="auto"/>
            <w:tcBorders>
              <w:top w:val="nil"/>
              <w:left w:val="nil"/>
              <w:bottom w:val="nil"/>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FA192B" w:rsidRPr="0039261D" w:rsidRDefault="004F2B12" w:rsidP="00FA192B">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0.0032 </w:t>
            </w:r>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0.0433 </w:t>
            </w:r>
          </w:p>
        </w:tc>
      </w:tr>
      <w:tr w:rsidR="00FA192B" w:rsidTr="00AA7CE8">
        <w:trPr>
          <w:jc w:val="center"/>
        </w:trPr>
        <w:tc>
          <w:tcPr>
            <w:tcW w:w="0" w:type="auto"/>
            <w:tcBorders>
              <w:top w:val="nil"/>
              <w:left w:val="nil"/>
              <w:bottom w:val="nil"/>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FA192B" w:rsidRPr="00E71C72" w:rsidRDefault="004F2B12" w:rsidP="00FA192B">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50</m:t>
                    </m:r>
                  </m:sub>
                </m:sSub>
              </m:oMath>
            </m:oMathPara>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0.0031 </w:t>
            </w:r>
          </w:p>
        </w:tc>
        <w:tc>
          <w:tcPr>
            <w:tcW w:w="0" w:type="auto"/>
            <w:tcBorders>
              <w:top w:val="nil"/>
              <w:left w:val="nil"/>
              <w:bottom w:val="nil"/>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0.0465 </w:t>
            </w:r>
          </w:p>
        </w:tc>
      </w:tr>
      <w:tr w:rsidR="00FA192B" w:rsidTr="00AA7CE8">
        <w:trPr>
          <w:jc w:val="center"/>
        </w:trPr>
        <w:tc>
          <w:tcPr>
            <w:tcW w:w="0" w:type="auto"/>
            <w:tcBorders>
              <w:top w:val="nil"/>
              <w:left w:val="nil"/>
              <w:bottom w:val="single" w:sz="4" w:space="0" w:color="auto"/>
              <w:right w:val="nil"/>
            </w:tcBorders>
            <w:vAlign w:val="center"/>
          </w:tcPr>
          <w:p w:rsidR="00FA192B" w:rsidRDefault="00FA192B" w:rsidP="00FA192B">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FA192B" w:rsidRPr="0039261D" w:rsidRDefault="004F2B12" w:rsidP="00FA192B">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32</m:t>
                    </m:r>
                  </m:sub>
                </m:sSub>
              </m:oMath>
            </m:oMathPara>
          </w:p>
        </w:tc>
        <w:tc>
          <w:tcPr>
            <w:tcW w:w="0" w:type="auto"/>
            <w:tcBorders>
              <w:top w:val="nil"/>
              <w:left w:val="nil"/>
              <w:bottom w:val="single" w:sz="4" w:space="0" w:color="auto"/>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0.0021 </w:t>
            </w:r>
          </w:p>
        </w:tc>
        <w:tc>
          <w:tcPr>
            <w:tcW w:w="0" w:type="auto"/>
            <w:tcBorders>
              <w:top w:val="nil"/>
              <w:left w:val="nil"/>
              <w:bottom w:val="single" w:sz="4" w:space="0" w:color="auto"/>
              <w:right w:val="nil"/>
            </w:tcBorders>
            <w:vAlign w:val="center"/>
          </w:tcPr>
          <w:p w:rsidR="00FA192B" w:rsidRDefault="00FA192B" w:rsidP="00F57621">
            <w:pPr>
              <w:pStyle w:val="ae"/>
              <w:jc w:val="right"/>
              <w:rPr>
                <w:rFonts w:ascii="新細明體" w:eastAsia="新細明體" w:hAnsi="新細明體" w:cs="新細明體"/>
                <w:color w:val="000000"/>
                <w:szCs w:val="24"/>
              </w:rPr>
            </w:pPr>
            <w:r>
              <w:rPr>
                <w:rFonts w:hint="eastAsia"/>
                <w:color w:val="000000"/>
              </w:rPr>
              <w:t xml:space="preserve">0.0486 </w:t>
            </w:r>
          </w:p>
        </w:tc>
      </w:tr>
    </w:tbl>
    <w:p w:rsidR="00FA192B" w:rsidRDefault="00FA192B" w:rsidP="00CB0260"/>
    <w:p w:rsidR="00A25FF7" w:rsidRDefault="00A25FF7" w:rsidP="00AA7CE8">
      <w:pPr>
        <w:keepNext/>
        <w:jc w:val="center"/>
      </w:pPr>
      <w:r>
        <w:rPr>
          <w:noProof/>
        </w:rPr>
        <w:lastRenderedPageBreak/>
        <w:drawing>
          <wp:inline distT="0" distB="0" distL="0" distR="0" wp14:anchorId="0A8F210D" wp14:editId="2FF3AFF0">
            <wp:extent cx="3913632" cy="2838003"/>
            <wp:effectExtent l="0" t="0" r="0" b="0"/>
            <wp:docPr id="345" name="圖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l="6324" t="5585" r="8216" b="3191"/>
                    <a:stretch/>
                  </pic:blipFill>
                  <pic:spPr bwMode="auto">
                    <a:xfrm>
                      <a:off x="0" y="0"/>
                      <a:ext cx="3917856" cy="2841066"/>
                    </a:xfrm>
                    <a:prstGeom prst="rect">
                      <a:avLst/>
                    </a:prstGeom>
                    <a:noFill/>
                    <a:ln>
                      <a:noFill/>
                    </a:ln>
                    <a:extLst>
                      <a:ext uri="{53640926-AAD7-44D8-BBD7-CCE9431645EC}">
                        <a14:shadowObscured xmlns:a14="http://schemas.microsoft.com/office/drawing/2010/main"/>
                      </a:ext>
                    </a:extLst>
                  </pic:spPr>
                </pic:pic>
              </a:graphicData>
            </a:graphic>
          </wp:inline>
        </w:drawing>
      </w:r>
    </w:p>
    <w:p w:rsidR="00A25FF7" w:rsidRDefault="00A25FF7" w:rsidP="00AA7CE8">
      <w:pPr>
        <w:jc w:val="center"/>
      </w:pPr>
      <w:bookmarkStart w:id="144" w:name="_Ref486269832"/>
      <w:bookmarkStart w:id="145" w:name="_Toc49076597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33</w:t>
      </w:r>
      <w:r>
        <w:fldChar w:fldCharType="end"/>
      </w:r>
      <w:bookmarkEnd w:id="144"/>
      <w:r>
        <w:rPr>
          <w:rFonts w:hint="eastAsia"/>
        </w:rPr>
        <w:t>輸入特徵數對於目標總選取增益量變化</w:t>
      </w:r>
      <w:r>
        <w:rPr>
          <w:rFonts w:hint="eastAsia"/>
        </w:rPr>
        <w:t>-</w:t>
      </w:r>
      <w:r>
        <w:rPr>
          <w:rFonts w:hint="eastAsia"/>
        </w:rPr>
        <w:t>以道瓊工業指數為目標</w:t>
      </w:r>
      <w:bookmarkEnd w:id="145"/>
    </w:p>
    <w:p w:rsidR="00A25FF7" w:rsidRPr="00A25FF7" w:rsidRDefault="00A25FF7" w:rsidP="00A25FF7">
      <w:r>
        <w:rPr>
          <w:rFonts w:hint="eastAsia"/>
        </w:rPr>
        <w:tab/>
      </w:r>
    </w:p>
    <w:p w:rsidR="00871BEC" w:rsidRDefault="00871BEC" w:rsidP="00AA7CE8">
      <w:pPr>
        <w:jc w:val="center"/>
      </w:pPr>
      <w:bookmarkStart w:id="146" w:name="_Ref486269790"/>
      <w:bookmarkStart w:id="147" w:name="_Toc490766003"/>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17</w:t>
      </w:r>
      <w:r>
        <w:fldChar w:fldCharType="end"/>
      </w:r>
      <w:bookmarkEnd w:id="146"/>
      <w:r w:rsidR="007625B4">
        <w:rPr>
          <w:rFonts w:hint="eastAsia"/>
        </w:rPr>
        <w:t>實驗三之特徵選取次序、特徵變數、選取增益及總選取增益</w:t>
      </w:r>
      <w:r w:rsidR="007625B4">
        <w:rPr>
          <w:rFonts w:hint="eastAsia"/>
        </w:rPr>
        <w:t>-</w:t>
      </w:r>
      <w:r w:rsidR="007625B4">
        <w:br/>
      </w:r>
      <w:r>
        <w:rPr>
          <w:rFonts w:hint="eastAsia"/>
        </w:rPr>
        <w:t>以日經平均指數為目標</w:t>
      </w:r>
      <w:r w:rsidR="00AA7CE8">
        <w:rPr>
          <w:rFonts w:hint="eastAsia"/>
        </w:rPr>
        <w:t>(</w:t>
      </w:r>
      <w:r w:rsidR="00AA7CE8">
        <w:rPr>
          <w:rFonts w:hint="eastAsia"/>
        </w:rPr>
        <w:t>節錄前十</w:t>
      </w:r>
      <w:r w:rsidR="007625B4">
        <w:rPr>
          <w:rFonts w:hint="eastAsia"/>
        </w:rPr>
        <w:t>選擇次序</w:t>
      </w:r>
      <w:r w:rsidR="00AA7CE8">
        <w:rPr>
          <w:rFonts w:hint="eastAsia"/>
        </w:rPr>
        <w:t>)</w:t>
      </w:r>
      <w:bookmarkEnd w:id="147"/>
    </w:p>
    <w:tbl>
      <w:tblPr>
        <w:tblStyle w:val="a6"/>
        <w:tblW w:w="0" w:type="auto"/>
        <w:jc w:val="center"/>
        <w:tblLook w:val="04A0" w:firstRow="1" w:lastRow="0" w:firstColumn="1" w:lastColumn="0" w:noHBand="0" w:noVBand="1"/>
      </w:tblPr>
      <w:tblGrid>
        <w:gridCol w:w="1176"/>
        <w:gridCol w:w="696"/>
        <w:gridCol w:w="1176"/>
        <w:gridCol w:w="1416"/>
      </w:tblGrid>
      <w:tr w:rsidR="00A25FF7" w:rsidTr="00AA7CE8">
        <w:trPr>
          <w:jc w:val="center"/>
        </w:trPr>
        <w:tc>
          <w:tcPr>
            <w:tcW w:w="0" w:type="auto"/>
            <w:tcBorders>
              <w:top w:val="single" w:sz="4" w:space="0" w:color="auto"/>
              <w:left w:val="nil"/>
              <w:bottom w:val="single" w:sz="4" w:space="0" w:color="auto"/>
              <w:right w:val="nil"/>
            </w:tcBorders>
            <w:vAlign w:val="center"/>
          </w:tcPr>
          <w:p w:rsidR="00A25FF7" w:rsidRDefault="00A25FF7" w:rsidP="00A25FF7">
            <w:pPr>
              <w:pStyle w:val="ae"/>
            </w:pPr>
            <w:r>
              <w:rPr>
                <w:rFonts w:hint="eastAsia"/>
              </w:rPr>
              <w:t>選擇次序</w:t>
            </w:r>
          </w:p>
        </w:tc>
        <w:tc>
          <w:tcPr>
            <w:tcW w:w="0" w:type="auto"/>
            <w:tcBorders>
              <w:top w:val="single" w:sz="4" w:space="0" w:color="auto"/>
              <w:left w:val="nil"/>
              <w:bottom w:val="single" w:sz="4" w:space="0" w:color="auto"/>
              <w:right w:val="nil"/>
            </w:tcBorders>
            <w:vAlign w:val="center"/>
          </w:tcPr>
          <w:p w:rsidR="00A25FF7" w:rsidRDefault="00A25FF7" w:rsidP="00A25FF7">
            <w:pPr>
              <w:pStyle w:val="ae"/>
            </w:pPr>
            <w:r>
              <w:rPr>
                <w:rFonts w:hint="eastAsia"/>
              </w:rPr>
              <w:t>特徵</w:t>
            </w:r>
          </w:p>
        </w:tc>
        <w:tc>
          <w:tcPr>
            <w:tcW w:w="0" w:type="auto"/>
            <w:tcBorders>
              <w:top w:val="single" w:sz="4" w:space="0" w:color="auto"/>
              <w:left w:val="nil"/>
              <w:bottom w:val="single" w:sz="4" w:space="0" w:color="auto"/>
              <w:right w:val="nil"/>
            </w:tcBorders>
            <w:vAlign w:val="center"/>
          </w:tcPr>
          <w:p w:rsidR="00A25FF7" w:rsidRDefault="00A25FF7" w:rsidP="00A25FF7">
            <w:pPr>
              <w:pStyle w:val="ae"/>
            </w:pPr>
            <w:r>
              <w:rPr>
                <w:rFonts w:hint="eastAsia"/>
              </w:rPr>
              <w:t>選取增益</w:t>
            </w:r>
          </w:p>
        </w:tc>
        <w:tc>
          <w:tcPr>
            <w:tcW w:w="0" w:type="auto"/>
            <w:tcBorders>
              <w:top w:val="single" w:sz="4" w:space="0" w:color="auto"/>
              <w:left w:val="nil"/>
              <w:bottom w:val="single" w:sz="4" w:space="0" w:color="auto"/>
              <w:right w:val="nil"/>
            </w:tcBorders>
            <w:vAlign w:val="center"/>
          </w:tcPr>
          <w:p w:rsidR="00A25FF7" w:rsidRDefault="00A25FF7" w:rsidP="00A25FF7">
            <w:pPr>
              <w:pStyle w:val="ae"/>
            </w:pPr>
            <w:r>
              <w:rPr>
                <w:rFonts w:hint="eastAsia"/>
              </w:rPr>
              <w:t>總選取增益</w:t>
            </w:r>
          </w:p>
        </w:tc>
      </w:tr>
      <w:tr w:rsidR="00A25FF7" w:rsidTr="00AA7CE8">
        <w:trPr>
          <w:jc w:val="center"/>
        </w:trPr>
        <w:tc>
          <w:tcPr>
            <w:tcW w:w="0" w:type="auto"/>
            <w:tcBorders>
              <w:top w:val="single" w:sz="4" w:space="0" w:color="auto"/>
              <w:left w:val="nil"/>
              <w:bottom w:val="nil"/>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1</w:t>
            </w:r>
          </w:p>
        </w:tc>
        <w:tc>
          <w:tcPr>
            <w:tcW w:w="0" w:type="auto"/>
            <w:tcBorders>
              <w:top w:val="single" w:sz="4" w:space="0" w:color="auto"/>
              <w:left w:val="nil"/>
              <w:bottom w:val="nil"/>
              <w:right w:val="nil"/>
            </w:tcBorders>
            <w:vAlign w:val="center"/>
          </w:tcPr>
          <w:p w:rsidR="00A25FF7" w:rsidRPr="00035545" w:rsidRDefault="004F2B12" w:rsidP="00A25FF7">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24</m:t>
                    </m:r>
                  </m:sub>
                </m:sSub>
              </m:oMath>
            </m:oMathPara>
          </w:p>
        </w:tc>
        <w:tc>
          <w:tcPr>
            <w:tcW w:w="0" w:type="auto"/>
            <w:tcBorders>
              <w:top w:val="single" w:sz="4" w:space="0" w:color="auto"/>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0.0063 </w:t>
            </w:r>
          </w:p>
        </w:tc>
        <w:tc>
          <w:tcPr>
            <w:tcW w:w="0" w:type="auto"/>
            <w:tcBorders>
              <w:top w:val="single" w:sz="4" w:space="0" w:color="auto"/>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0.0063 </w:t>
            </w:r>
          </w:p>
        </w:tc>
      </w:tr>
      <w:tr w:rsidR="00A25FF7" w:rsidTr="00AA7CE8">
        <w:trPr>
          <w:jc w:val="center"/>
        </w:trPr>
        <w:tc>
          <w:tcPr>
            <w:tcW w:w="0" w:type="auto"/>
            <w:tcBorders>
              <w:top w:val="nil"/>
              <w:left w:val="nil"/>
              <w:bottom w:val="nil"/>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2</w:t>
            </w:r>
          </w:p>
        </w:tc>
        <w:tc>
          <w:tcPr>
            <w:tcW w:w="0" w:type="auto"/>
            <w:tcBorders>
              <w:top w:val="nil"/>
              <w:left w:val="nil"/>
              <w:bottom w:val="nil"/>
              <w:right w:val="nil"/>
            </w:tcBorders>
            <w:vAlign w:val="center"/>
          </w:tcPr>
          <w:p w:rsidR="00A25FF7" w:rsidRPr="0039261D" w:rsidRDefault="004F2B12" w:rsidP="00A25FF7">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12</m:t>
                    </m:r>
                  </m:sub>
                </m:sSub>
              </m:oMath>
            </m:oMathPara>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0.0058 </w:t>
            </w:r>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0.0121 </w:t>
            </w:r>
          </w:p>
        </w:tc>
      </w:tr>
      <w:tr w:rsidR="00A25FF7" w:rsidTr="00AA7CE8">
        <w:trPr>
          <w:jc w:val="center"/>
        </w:trPr>
        <w:tc>
          <w:tcPr>
            <w:tcW w:w="0" w:type="auto"/>
            <w:tcBorders>
              <w:top w:val="nil"/>
              <w:left w:val="nil"/>
              <w:bottom w:val="nil"/>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3</w:t>
            </w:r>
          </w:p>
        </w:tc>
        <w:tc>
          <w:tcPr>
            <w:tcW w:w="0" w:type="auto"/>
            <w:tcBorders>
              <w:top w:val="nil"/>
              <w:left w:val="nil"/>
              <w:bottom w:val="nil"/>
              <w:right w:val="nil"/>
            </w:tcBorders>
            <w:vAlign w:val="center"/>
          </w:tcPr>
          <w:p w:rsidR="00A25FF7" w:rsidRPr="0039261D" w:rsidRDefault="004F2B12" w:rsidP="00A25FF7">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8</m:t>
                    </m:r>
                  </m:sub>
                </m:sSub>
              </m:oMath>
            </m:oMathPara>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0.0059 </w:t>
            </w:r>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0.0180 </w:t>
            </w:r>
          </w:p>
        </w:tc>
      </w:tr>
      <w:tr w:rsidR="00A25FF7" w:rsidTr="00AA7CE8">
        <w:trPr>
          <w:jc w:val="center"/>
        </w:trPr>
        <w:tc>
          <w:tcPr>
            <w:tcW w:w="0" w:type="auto"/>
            <w:tcBorders>
              <w:top w:val="nil"/>
              <w:left w:val="nil"/>
              <w:bottom w:val="nil"/>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4</w:t>
            </w:r>
          </w:p>
        </w:tc>
        <w:tc>
          <w:tcPr>
            <w:tcW w:w="0" w:type="auto"/>
            <w:tcBorders>
              <w:top w:val="nil"/>
              <w:left w:val="nil"/>
              <w:bottom w:val="nil"/>
              <w:right w:val="nil"/>
            </w:tcBorders>
            <w:vAlign w:val="center"/>
          </w:tcPr>
          <w:p w:rsidR="00A25FF7" w:rsidRPr="0039261D" w:rsidRDefault="004F2B12" w:rsidP="00A25FF7">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28</m:t>
                    </m:r>
                  </m:sub>
                </m:sSub>
              </m:oMath>
            </m:oMathPara>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0.0092 </w:t>
            </w:r>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0.0272 </w:t>
            </w:r>
          </w:p>
        </w:tc>
      </w:tr>
      <w:tr w:rsidR="00A25FF7" w:rsidTr="00AA7CE8">
        <w:trPr>
          <w:jc w:val="center"/>
        </w:trPr>
        <w:tc>
          <w:tcPr>
            <w:tcW w:w="0" w:type="auto"/>
            <w:tcBorders>
              <w:top w:val="nil"/>
              <w:left w:val="nil"/>
              <w:bottom w:val="nil"/>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5</w:t>
            </w:r>
          </w:p>
        </w:tc>
        <w:tc>
          <w:tcPr>
            <w:tcW w:w="0" w:type="auto"/>
            <w:tcBorders>
              <w:top w:val="nil"/>
              <w:left w:val="nil"/>
              <w:bottom w:val="nil"/>
              <w:right w:val="nil"/>
            </w:tcBorders>
            <w:vAlign w:val="center"/>
          </w:tcPr>
          <w:p w:rsidR="00A25FF7" w:rsidRPr="00035545" w:rsidRDefault="004F2B12" w:rsidP="00A25FF7">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40</m:t>
                    </m:r>
                  </m:sub>
                </m:sSub>
              </m:oMath>
            </m:oMathPara>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0.0052 </w:t>
            </w:r>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0.0324 </w:t>
            </w:r>
          </w:p>
        </w:tc>
      </w:tr>
      <w:tr w:rsidR="00A25FF7" w:rsidTr="00AA7CE8">
        <w:trPr>
          <w:jc w:val="center"/>
        </w:trPr>
        <w:tc>
          <w:tcPr>
            <w:tcW w:w="0" w:type="auto"/>
            <w:tcBorders>
              <w:top w:val="nil"/>
              <w:left w:val="nil"/>
              <w:bottom w:val="nil"/>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6</w:t>
            </w:r>
          </w:p>
        </w:tc>
        <w:tc>
          <w:tcPr>
            <w:tcW w:w="0" w:type="auto"/>
            <w:tcBorders>
              <w:top w:val="nil"/>
              <w:left w:val="nil"/>
              <w:bottom w:val="nil"/>
              <w:right w:val="nil"/>
            </w:tcBorders>
            <w:vAlign w:val="center"/>
          </w:tcPr>
          <w:p w:rsidR="00A25FF7" w:rsidRPr="0039261D" w:rsidRDefault="004F2B12" w:rsidP="00A25FF7">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26</m:t>
                    </m:r>
                  </m:sub>
                </m:sSub>
              </m:oMath>
            </m:oMathPara>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0.0042 </w:t>
            </w:r>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0.0366 </w:t>
            </w:r>
          </w:p>
        </w:tc>
      </w:tr>
      <w:tr w:rsidR="00A25FF7" w:rsidTr="00AA7CE8">
        <w:trPr>
          <w:jc w:val="center"/>
        </w:trPr>
        <w:tc>
          <w:tcPr>
            <w:tcW w:w="0" w:type="auto"/>
            <w:tcBorders>
              <w:top w:val="nil"/>
              <w:left w:val="nil"/>
              <w:bottom w:val="nil"/>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7</w:t>
            </w:r>
          </w:p>
        </w:tc>
        <w:tc>
          <w:tcPr>
            <w:tcW w:w="0" w:type="auto"/>
            <w:tcBorders>
              <w:top w:val="nil"/>
              <w:left w:val="nil"/>
              <w:bottom w:val="nil"/>
              <w:right w:val="nil"/>
            </w:tcBorders>
            <w:vAlign w:val="center"/>
          </w:tcPr>
          <w:p w:rsidR="00A25FF7" w:rsidRPr="0039261D" w:rsidRDefault="004F2B12" w:rsidP="00A25FF7">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oMath>
            </m:oMathPara>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0.0036 </w:t>
            </w:r>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0.0401 </w:t>
            </w:r>
          </w:p>
        </w:tc>
      </w:tr>
      <w:tr w:rsidR="00A25FF7" w:rsidTr="00AA7CE8">
        <w:trPr>
          <w:jc w:val="center"/>
        </w:trPr>
        <w:tc>
          <w:tcPr>
            <w:tcW w:w="0" w:type="auto"/>
            <w:tcBorders>
              <w:top w:val="nil"/>
              <w:left w:val="nil"/>
              <w:bottom w:val="nil"/>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8</w:t>
            </w:r>
          </w:p>
        </w:tc>
        <w:tc>
          <w:tcPr>
            <w:tcW w:w="0" w:type="auto"/>
            <w:tcBorders>
              <w:top w:val="nil"/>
              <w:left w:val="nil"/>
              <w:bottom w:val="nil"/>
              <w:right w:val="nil"/>
            </w:tcBorders>
            <w:vAlign w:val="center"/>
          </w:tcPr>
          <w:p w:rsidR="00A25FF7" w:rsidRPr="0039261D" w:rsidRDefault="004F2B12" w:rsidP="00A25FF7">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22</m:t>
                    </m:r>
                  </m:sub>
                </m:sSub>
              </m:oMath>
            </m:oMathPara>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0.0032 </w:t>
            </w:r>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0.0433 </w:t>
            </w:r>
          </w:p>
        </w:tc>
      </w:tr>
      <w:tr w:rsidR="00A25FF7" w:rsidTr="00AA7CE8">
        <w:trPr>
          <w:jc w:val="center"/>
        </w:trPr>
        <w:tc>
          <w:tcPr>
            <w:tcW w:w="0" w:type="auto"/>
            <w:tcBorders>
              <w:top w:val="nil"/>
              <w:left w:val="nil"/>
              <w:bottom w:val="nil"/>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9</w:t>
            </w:r>
          </w:p>
        </w:tc>
        <w:tc>
          <w:tcPr>
            <w:tcW w:w="0" w:type="auto"/>
            <w:tcBorders>
              <w:top w:val="nil"/>
              <w:left w:val="nil"/>
              <w:bottom w:val="nil"/>
              <w:right w:val="nil"/>
            </w:tcBorders>
            <w:vAlign w:val="center"/>
          </w:tcPr>
          <w:p w:rsidR="00A25FF7" w:rsidRPr="00E71C72" w:rsidRDefault="004F2B12" w:rsidP="00A25FF7">
            <w:pPr>
              <w:pStyle w:val="ae"/>
              <w:rPr>
                <w:rFonts w:ascii="標楷體" w:hAnsi="標楷體"/>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54</m:t>
                    </m:r>
                  </m:sub>
                </m:sSub>
              </m:oMath>
            </m:oMathPara>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0.0031 </w:t>
            </w:r>
          </w:p>
        </w:tc>
        <w:tc>
          <w:tcPr>
            <w:tcW w:w="0" w:type="auto"/>
            <w:tcBorders>
              <w:top w:val="nil"/>
              <w:left w:val="nil"/>
              <w:bottom w:val="nil"/>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0.0465 </w:t>
            </w:r>
          </w:p>
        </w:tc>
      </w:tr>
      <w:tr w:rsidR="00A25FF7" w:rsidTr="00AA7CE8">
        <w:trPr>
          <w:jc w:val="center"/>
        </w:trPr>
        <w:tc>
          <w:tcPr>
            <w:tcW w:w="0" w:type="auto"/>
            <w:tcBorders>
              <w:top w:val="nil"/>
              <w:left w:val="nil"/>
              <w:bottom w:val="single" w:sz="4" w:space="0" w:color="auto"/>
              <w:right w:val="nil"/>
            </w:tcBorders>
            <w:vAlign w:val="center"/>
          </w:tcPr>
          <w:p w:rsidR="00A25FF7" w:rsidRDefault="00A25FF7" w:rsidP="00A25FF7">
            <w:pPr>
              <w:pStyle w:val="ae"/>
              <w:jc w:val="center"/>
              <w:rPr>
                <w:rFonts w:ascii="新細明體" w:eastAsia="新細明體" w:hAnsi="新細明體" w:cs="新細明體"/>
                <w:color w:val="000000"/>
                <w:szCs w:val="24"/>
              </w:rPr>
            </w:pPr>
            <w:r>
              <w:rPr>
                <w:rFonts w:hint="eastAsia"/>
                <w:color w:val="000000"/>
              </w:rPr>
              <w:t>10</w:t>
            </w:r>
          </w:p>
        </w:tc>
        <w:tc>
          <w:tcPr>
            <w:tcW w:w="0" w:type="auto"/>
            <w:tcBorders>
              <w:top w:val="nil"/>
              <w:left w:val="nil"/>
              <w:bottom w:val="single" w:sz="4" w:space="0" w:color="auto"/>
              <w:right w:val="nil"/>
            </w:tcBorders>
            <w:vAlign w:val="center"/>
          </w:tcPr>
          <w:p w:rsidR="00A25FF7" w:rsidRPr="0039261D" w:rsidRDefault="004F2B12" w:rsidP="00A25FF7">
            <w:pPr>
              <w:pStyle w:val="ae"/>
              <w:rPr>
                <w:rFonts w:ascii="標楷體" w:hAnsi="標楷體"/>
                <w:i/>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47</m:t>
                    </m:r>
                  </m:sub>
                </m:sSub>
              </m:oMath>
            </m:oMathPara>
          </w:p>
        </w:tc>
        <w:tc>
          <w:tcPr>
            <w:tcW w:w="0" w:type="auto"/>
            <w:tcBorders>
              <w:top w:val="nil"/>
              <w:left w:val="nil"/>
              <w:bottom w:val="single" w:sz="4" w:space="0" w:color="auto"/>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0.0021 </w:t>
            </w:r>
          </w:p>
        </w:tc>
        <w:tc>
          <w:tcPr>
            <w:tcW w:w="0" w:type="auto"/>
            <w:tcBorders>
              <w:top w:val="nil"/>
              <w:left w:val="nil"/>
              <w:bottom w:val="single" w:sz="4" w:space="0" w:color="auto"/>
              <w:right w:val="nil"/>
            </w:tcBorders>
            <w:vAlign w:val="center"/>
          </w:tcPr>
          <w:p w:rsidR="00A25FF7" w:rsidRDefault="00A25FF7" w:rsidP="00A25FF7">
            <w:pPr>
              <w:pStyle w:val="ae"/>
              <w:jc w:val="right"/>
              <w:rPr>
                <w:rFonts w:ascii="新細明體" w:eastAsia="新細明體" w:hAnsi="新細明體" w:cs="新細明體"/>
                <w:color w:val="000000"/>
                <w:szCs w:val="24"/>
              </w:rPr>
            </w:pPr>
            <w:r>
              <w:rPr>
                <w:rFonts w:hint="eastAsia"/>
                <w:color w:val="000000"/>
              </w:rPr>
              <w:t xml:space="preserve">0.0486 </w:t>
            </w:r>
          </w:p>
        </w:tc>
      </w:tr>
    </w:tbl>
    <w:p w:rsidR="00A25FF7" w:rsidRDefault="00A25FF7" w:rsidP="00A25FF7"/>
    <w:p w:rsidR="00A25FF7" w:rsidRDefault="00A25FF7" w:rsidP="00AA7CE8">
      <w:pPr>
        <w:keepNext/>
        <w:jc w:val="center"/>
      </w:pPr>
      <w:r>
        <w:rPr>
          <w:noProof/>
        </w:rPr>
        <w:lastRenderedPageBreak/>
        <w:drawing>
          <wp:inline distT="0" distB="0" distL="0" distR="0" wp14:anchorId="32B15737" wp14:editId="586BA854">
            <wp:extent cx="3621024" cy="2502875"/>
            <wp:effectExtent l="0" t="0" r="0" b="0"/>
            <wp:docPr id="346" name="圖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8">
                      <a:extLst>
                        <a:ext uri="{28A0092B-C50C-407E-A947-70E740481C1C}">
                          <a14:useLocalDpi xmlns:a14="http://schemas.microsoft.com/office/drawing/2010/main" val="0"/>
                        </a:ext>
                      </a:extLst>
                    </a:blip>
                    <a:srcRect l="3610" t="5902" r="8122" b="3417"/>
                    <a:stretch/>
                  </pic:blipFill>
                  <pic:spPr bwMode="auto">
                    <a:xfrm>
                      <a:off x="0" y="0"/>
                      <a:ext cx="3620757" cy="2502690"/>
                    </a:xfrm>
                    <a:prstGeom prst="rect">
                      <a:avLst/>
                    </a:prstGeom>
                    <a:noFill/>
                    <a:ln>
                      <a:noFill/>
                    </a:ln>
                    <a:extLst>
                      <a:ext uri="{53640926-AAD7-44D8-BBD7-CCE9431645EC}">
                        <a14:shadowObscured xmlns:a14="http://schemas.microsoft.com/office/drawing/2010/main"/>
                      </a:ext>
                    </a:extLst>
                  </pic:spPr>
                </pic:pic>
              </a:graphicData>
            </a:graphic>
          </wp:inline>
        </w:drawing>
      </w:r>
    </w:p>
    <w:p w:rsidR="00A25FF7" w:rsidRDefault="00A25FF7" w:rsidP="00AA7CE8">
      <w:pPr>
        <w:jc w:val="center"/>
      </w:pPr>
      <w:bookmarkStart w:id="148" w:name="_Ref486269837"/>
      <w:bookmarkStart w:id="149" w:name="_Toc49076597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34</w:t>
      </w:r>
      <w:r>
        <w:fldChar w:fldCharType="end"/>
      </w:r>
      <w:bookmarkEnd w:id="148"/>
      <w:r>
        <w:rPr>
          <w:rFonts w:hint="eastAsia"/>
        </w:rPr>
        <w:t>輸入特徵數對於目標總選取增益量變化</w:t>
      </w:r>
      <w:r>
        <w:rPr>
          <w:rFonts w:hint="eastAsia"/>
        </w:rPr>
        <w:t>-</w:t>
      </w:r>
      <w:r>
        <w:rPr>
          <w:rFonts w:hint="eastAsia"/>
        </w:rPr>
        <w:t>以日經平均指數為目標</w:t>
      </w:r>
      <w:bookmarkEnd w:id="149"/>
    </w:p>
    <w:p w:rsidR="00ED5383" w:rsidRDefault="00ED5383" w:rsidP="00ED5383"/>
    <w:p w:rsidR="00ED5383" w:rsidRDefault="00ED5383" w:rsidP="00AA7CE8">
      <w:pPr>
        <w:jc w:val="center"/>
      </w:pPr>
      <w:bookmarkStart w:id="150" w:name="_Ref486269849"/>
      <w:bookmarkStart w:id="151" w:name="_Toc490766004"/>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18</w:t>
      </w:r>
      <w:r>
        <w:fldChar w:fldCharType="end"/>
      </w:r>
      <w:bookmarkEnd w:id="150"/>
      <w:r w:rsidR="00D47C5C">
        <w:rPr>
          <w:rFonts w:hint="eastAsia"/>
        </w:rPr>
        <w:t>實驗三複數類神經模型設定</w:t>
      </w:r>
      <w:bookmarkEnd w:id="151"/>
    </w:p>
    <w:tbl>
      <w:tblPr>
        <w:tblW w:w="0" w:type="auto"/>
        <w:jc w:val="center"/>
        <w:tblLook w:val="04A0" w:firstRow="1" w:lastRow="0" w:firstColumn="1" w:lastColumn="0" w:noHBand="0" w:noVBand="1"/>
      </w:tblPr>
      <w:tblGrid>
        <w:gridCol w:w="4077"/>
        <w:gridCol w:w="3402"/>
      </w:tblGrid>
      <w:tr w:rsidR="0021732F" w:rsidRPr="00697F63" w:rsidTr="00AA7CE8">
        <w:trPr>
          <w:jc w:val="center"/>
        </w:trPr>
        <w:tc>
          <w:tcPr>
            <w:tcW w:w="4077" w:type="dxa"/>
            <w:tcBorders>
              <w:top w:val="single" w:sz="4" w:space="0" w:color="auto"/>
              <w:left w:val="nil"/>
              <w:bottom w:val="single" w:sz="4" w:space="0" w:color="auto"/>
              <w:right w:val="nil"/>
            </w:tcBorders>
          </w:tcPr>
          <w:p w:rsidR="0021732F" w:rsidRPr="00697F63" w:rsidRDefault="0021732F" w:rsidP="0021732F">
            <w:pPr>
              <w:pStyle w:val="ae"/>
            </w:pPr>
            <w:r>
              <w:rPr>
                <w:rFonts w:hint="eastAsia"/>
              </w:rPr>
              <w:t>類神經模型設定</w:t>
            </w:r>
          </w:p>
        </w:tc>
        <w:tc>
          <w:tcPr>
            <w:tcW w:w="3402" w:type="dxa"/>
            <w:tcBorders>
              <w:top w:val="single" w:sz="4" w:space="0" w:color="auto"/>
              <w:left w:val="nil"/>
              <w:bottom w:val="single" w:sz="4" w:space="0" w:color="auto"/>
              <w:right w:val="nil"/>
            </w:tcBorders>
          </w:tcPr>
          <w:p w:rsidR="0021732F" w:rsidRPr="00697F63" w:rsidRDefault="0021732F" w:rsidP="0021732F">
            <w:pPr>
              <w:pStyle w:val="ae"/>
            </w:pPr>
          </w:p>
        </w:tc>
      </w:tr>
      <w:tr w:rsidR="0021732F" w:rsidRPr="00697F63" w:rsidTr="00AA7CE8">
        <w:trPr>
          <w:jc w:val="center"/>
        </w:trPr>
        <w:tc>
          <w:tcPr>
            <w:tcW w:w="4077" w:type="dxa"/>
            <w:tcBorders>
              <w:top w:val="single" w:sz="4" w:space="0" w:color="auto"/>
              <w:left w:val="nil"/>
              <w:bottom w:val="nil"/>
              <w:right w:val="nil"/>
            </w:tcBorders>
            <w:vAlign w:val="center"/>
          </w:tcPr>
          <w:p w:rsidR="0021732F" w:rsidRPr="00697F63" w:rsidRDefault="0021732F" w:rsidP="0021732F">
            <w:pPr>
              <w:pStyle w:val="ae"/>
            </w:pPr>
            <w:r>
              <w:rPr>
                <w:rFonts w:hint="eastAsia"/>
              </w:rPr>
              <w:t>輸入特徵</w:t>
            </w:r>
          </w:p>
        </w:tc>
        <w:tc>
          <w:tcPr>
            <w:tcW w:w="3402" w:type="dxa"/>
            <w:tcBorders>
              <w:top w:val="single" w:sz="4" w:space="0" w:color="auto"/>
              <w:left w:val="nil"/>
              <w:bottom w:val="nil"/>
              <w:right w:val="nil"/>
            </w:tcBorders>
          </w:tcPr>
          <w:p w:rsidR="0021732F" w:rsidRPr="00393ED7" w:rsidRDefault="00924FB7" w:rsidP="0021732F">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e>
                </m:d>
                <m:r>
                  <w:rPr>
                    <w:rFonts w:ascii="Cambria Math" w:hAnsi="Cambria Math"/>
                    <w:szCs w:val="24"/>
                  </w:rPr>
                  <m:t>,x</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e>
                </m:d>
              </m:oMath>
            </m:oMathPara>
          </w:p>
        </w:tc>
      </w:tr>
      <w:tr w:rsidR="0021732F" w:rsidRPr="00697F63" w:rsidTr="00AA7CE8">
        <w:trPr>
          <w:jc w:val="center"/>
        </w:trPr>
        <w:tc>
          <w:tcPr>
            <w:tcW w:w="4077" w:type="dxa"/>
            <w:tcBorders>
              <w:top w:val="nil"/>
              <w:left w:val="nil"/>
              <w:bottom w:val="nil"/>
              <w:right w:val="nil"/>
            </w:tcBorders>
            <w:vAlign w:val="center"/>
          </w:tcPr>
          <w:p w:rsidR="0021732F" w:rsidRPr="00697F63" w:rsidRDefault="0021732F" w:rsidP="0021732F">
            <w:pPr>
              <w:pStyle w:val="ae"/>
            </w:pPr>
            <w:r>
              <w:rPr>
                <w:rFonts w:hint="eastAsia"/>
              </w:rPr>
              <w:t>學習次數</w:t>
            </w:r>
          </w:p>
        </w:tc>
        <w:tc>
          <w:tcPr>
            <w:tcW w:w="3402" w:type="dxa"/>
            <w:tcBorders>
              <w:top w:val="nil"/>
              <w:left w:val="nil"/>
              <w:bottom w:val="nil"/>
              <w:right w:val="nil"/>
            </w:tcBorders>
          </w:tcPr>
          <w:p w:rsidR="0021732F" w:rsidRPr="00697F63" w:rsidRDefault="00A83A22" w:rsidP="0054737E">
            <w:pPr>
              <w:pStyle w:val="ae"/>
              <w:jc w:val="center"/>
            </w:pPr>
            <w:r>
              <w:rPr>
                <w:rFonts w:hint="eastAsia"/>
              </w:rPr>
              <w:t>50</w:t>
            </w:r>
          </w:p>
        </w:tc>
      </w:tr>
      <w:tr w:rsidR="007625B4" w:rsidRPr="00697F63" w:rsidTr="00AA7CE8">
        <w:trPr>
          <w:jc w:val="center"/>
        </w:trPr>
        <w:tc>
          <w:tcPr>
            <w:tcW w:w="4077" w:type="dxa"/>
            <w:tcBorders>
              <w:top w:val="nil"/>
              <w:left w:val="nil"/>
              <w:bottom w:val="nil"/>
              <w:right w:val="nil"/>
            </w:tcBorders>
            <w:vAlign w:val="center"/>
          </w:tcPr>
          <w:p w:rsidR="007625B4" w:rsidRDefault="007625B4" w:rsidP="0021732F">
            <w:pPr>
              <w:pStyle w:val="ae"/>
            </w:pPr>
            <w:r>
              <w:rPr>
                <w:rFonts w:hint="eastAsia"/>
              </w:rPr>
              <w:t>輸出</w:t>
            </w:r>
            <w:r w:rsidR="00465C46">
              <w:rPr>
                <w:rFonts w:hint="eastAsia"/>
              </w:rPr>
              <w:t>值數量</w:t>
            </w:r>
            <w:r>
              <w:rPr>
                <w:rFonts w:hint="eastAsia"/>
              </w:rPr>
              <w:t>(</w:t>
            </w:r>
            <w:r>
              <w:rPr>
                <w:rFonts w:hint="eastAsia"/>
              </w:rPr>
              <w:t>複數型</w:t>
            </w:r>
            <w:r w:rsidR="00465C46">
              <w:rPr>
                <w:rFonts w:hint="eastAsia"/>
              </w:rPr>
              <w:t>態</w:t>
            </w:r>
            <w:r>
              <w:rPr>
                <w:rFonts w:hint="eastAsia"/>
              </w:rPr>
              <w:t>)</w:t>
            </w:r>
          </w:p>
        </w:tc>
        <w:tc>
          <w:tcPr>
            <w:tcW w:w="3402" w:type="dxa"/>
            <w:tcBorders>
              <w:top w:val="nil"/>
              <w:left w:val="nil"/>
              <w:bottom w:val="nil"/>
              <w:right w:val="nil"/>
            </w:tcBorders>
          </w:tcPr>
          <w:p w:rsidR="007625B4" w:rsidRDefault="007625B4" w:rsidP="0054737E">
            <w:pPr>
              <w:pStyle w:val="ae"/>
              <w:jc w:val="center"/>
            </w:pPr>
            <w:r>
              <w:rPr>
                <w:rFonts w:hint="eastAsia"/>
              </w:rPr>
              <w:t>2</w:t>
            </w:r>
          </w:p>
        </w:tc>
      </w:tr>
      <w:tr w:rsidR="0021732F" w:rsidRPr="00697F63" w:rsidTr="00AA7CE8">
        <w:trPr>
          <w:jc w:val="center"/>
        </w:trPr>
        <w:tc>
          <w:tcPr>
            <w:tcW w:w="4077" w:type="dxa"/>
            <w:tcBorders>
              <w:top w:val="nil"/>
              <w:left w:val="nil"/>
              <w:bottom w:val="nil"/>
              <w:right w:val="nil"/>
            </w:tcBorders>
            <w:vAlign w:val="center"/>
          </w:tcPr>
          <w:p w:rsidR="0021732F" w:rsidRDefault="0021732F" w:rsidP="0021732F">
            <w:pPr>
              <w:pStyle w:val="ae"/>
            </w:pPr>
            <w:r>
              <w:rPr>
                <w:rFonts w:hint="eastAsia"/>
              </w:rPr>
              <w:t>前鑑部個數</w:t>
            </w:r>
          </w:p>
        </w:tc>
        <w:tc>
          <w:tcPr>
            <w:tcW w:w="3402" w:type="dxa"/>
            <w:tcBorders>
              <w:top w:val="nil"/>
              <w:left w:val="nil"/>
              <w:bottom w:val="nil"/>
              <w:right w:val="nil"/>
            </w:tcBorders>
          </w:tcPr>
          <w:p w:rsidR="0021732F" w:rsidRPr="00AE4D92" w:rsidRDefault="00A83A22" w:rsidP="0054737E">
            <w:pPr>
              <w:pStyle w:val="ae"/>
              <w:jc w:val="center"/>
            </w:pPr>
            <w:r>
              <w:rPr>
                <w:rFonts w:hint="eastAsia"/>
              </w:rPr>
              <w:t>27</w:t>
            </w:r>
          </w:p>
        </w:tc>
      </w:tr>
      <w:tr w:rsidR="0021732F" w:rsidRPr="00697F63" w:rsidTr="00AA7CE8">
        <w:trPr>
          <w:jc w:val="center"/>
        </w:trPr>
        <w:tc>
          <w:tcPr>
            <w:tcW w:w="4077" w:type="dxa"/>
            <w:tcBorders>
              <w:top w:val="nil"/>
              <w:left w:val="nil"/>
              <w:bottom w:val="nil"/>
              <w:right w:val="nil"/>
            </w:tcBorders>
            <w:vAlign w:val="center"/>
          </w:tcPr>
          <w:p w:rsidR="0021732F" w:rsidRPr="00697F63" w:rsidRDefault="0021732F" w:rsidP="0021732F">
            <w:pPr>
              <w:pStyle w:val="ae"/>
            </w:pPr>
            <w:r>
              <w:rPr>
                <w:rFonts w:hint="eastAsia"/>
              </w:rPr>
              <w:t>前鑑部參數總個數</w:t>
            </w:r>
          </w:p>
        </w:tc>
        <w:tc>
          <w:tcPr>
            <w:tcW w:w="3402" w:type="dxa"/>
            <w:tcBorders>
              <w:top w:val="nil"/>
              <w:left w:val="nil"/>
              <w:bottom w:val="nil"/>
              <w:right w:val="nil"/>
            </w:tcBorders>
          </w:tcPr>
          <w:p w:rsidR="0021732F" w:rsidRPr="00697F63" w:rsidRDefault="00A83A22" w:rsidP="0054737E">
            <w:pPr>
              <w:pStyle w:val="ae"/>
              <w:jc w:val="center"/>
            </w:pPr>
            <w:r>
              <w:rPr>
                <w:rFonts w:hint="eastAsia"/>
              </w:rPr>
              <w:t>27</w:t>
            </w:r>
          </w:p>
        </w:tc>
      </w:tr>
      <w:tr w:rsidR="0021732F" w:rsidRPr="00697F63" w:rsidTr="00AA7CE8">
        <w:trPr>
          <w:jc w:val="center"/>
        </w:trPr>
        <w:tc>
          <w:tcPr>
            <w:tcW w:w="4077" w:type="dxa"/>
            <w:tcBorders>
              <w:top w:val="nil"/>
              <w:left w:val="nil"/>
              <w:right w:val="nil"/>
            </w:tcBorders>
            <w:vAlign w:val="center"/>
          </w:tcPr>
          <w:p w:rsidR="0021732F" w:rsidRPr="00697F63" w:rsidRDefault="0021732F" w:rsidP="0021732F">
            <w:pPr>
              <w:pStyle w:val="ae"/>
            </w:pPr>
            <w:r>
              <w:rPr>
                <w:rFonts w:hint="eastAsia"/>
              </w:rPr>
              <w:t>後鑑部規則個數</w:t>
            </w:r>
          </w:p>
        </w:tc>
        <w:tc>
          <w:tcPr>
            <w:tcW w:w="3402" w:type="dxa"/>
            <w:tcBorders>
              <w:top w:val="nil"/>
              <w:left w:val="nil"/>
              <w:right w:val="nil"/>
            </w:tcBorders>
            <w:vAlign w:val="center"/>
          </w:tcPr>
          <w:p w:rsidR="0021732F" w:rsidRPr="00697F63" w:rsidRDefault="0054737E" w:rsidP="0054737E">
            <w:pPr>
              <w:pStyle w:val="ae"/>
              <w:jc w:val="center"/>
            </w:pPr>
            <w:r>
              <w:rPr>
                <w:rFonts w:hint="eastAsia"/>
              </w:rPr>
              <w:t>27</w:t>
            </w:r>
          </w:p>
        </w:tc>
      </w:tr>
      <w:tr w:rsidR="0021732F" w:rsidRPr="00697F63" w:rsidTr="00AA7CE8">
        <w:trPr>
          <w:jc w:val="center"/>
        </w:trPr>
        <w:tc>
          <w:tcPr>
            <w:tcW w:w="4077" w:type="dxa"/>
            <w:tcBorders>
              <w:top w:val="nil"/>
              <w:left w:val="nil"/>
              <w:bottom w:val="single" w:sz="4" w:space="0" w:color="auto"/>
              <w:right w:val="nil"/>
            </w:tcBorders>
            <w:vAlign w:val="center"/>
          </w:tcPr>
          <w:p w:rsidR="0021732F" w:rsidRPr="00697F63" w:rsidRDefault="0021732F" w:rsidP="0021732F">
            <w:pPr>
              <w:pStyle w:val="ae"/>
            </w:pPr>
            <w:r>
              <w:rPr>
                <w:rFonts w:hint="eastAsia"/>
              </w:rPr>
              <w:t>後鑑部規則參數總個數</w:t>
            </w:r>
          </w:p>
        </w:tc>
        <w:tc>
          <w:tcPr>
            <w:tcW w:w="3402" w:type="dxa"/>
            <w:tcBorders>
              <w:top w:val="nil"/>
              <w:left w:val="nil"/>
              <w:bottom w:val="single" w:sz="4" w:space="0" w:color="auto"/>
              <w:right w:val="nil"/>
            </w:tcBorders>
          </w:tcPr>
          <w:p w:rsidR="0021732F" w:rsidRPr="00697F63" w:rsidRDefault="0054737E" w:rsidP="0054737E">
            <w:pPr>
              <w:pStyle w:val="ae"/>
              <w:jc w:val="center"/>
            </w:pPr>
            <w:r>
              <w:rPr>
                <w:rFonts w:hint="eastAsia"/>
              </w:rPr>
              <w:t>108</w:t>
            </w:r>
          </w:p>
        </w:tc>
      </w:tr>
    </w:tbl>
    <w:p w:rsidR="00ED5383" w:rsidRDefault="00ED5383" w:rsidP="00ED5383"/>
    <w:p w:rsidR="00ED5383" w:rsidRDefault="00ED5383" w:rsidP="00AA7CE8">
      <w:pPr>
        <w:jc w:val="center"/>
      </w:pPr>
      <w:bookmarkStart w:id="152" w:name="_Ref486269857"/>
      <w:bookmarkStart w:id="153" w:name="_Toc490766005"/>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19</w:t>
      </w:r>
      <w:r>
        <w:fldChar w:fldCharType="end"/>
      </w:r>
      <w:bookmarkEnd w:id="152"/>
      <w:r w:rsidR="00D47C5C">
        <w:rPr>
          <w:rFonts w:hint="eastAsia"/>
        </w:rPr>
        <w:t>實驗三</w:t>
      </w:r>
      <w:r w:rsidR="00D47C5C">
        <w:rPr>
          <w:rFonts w:hint="eastAsia"/>
        </w:rPr>
        <w:t>MGCACO-RLSE</w:t>
      </w:r>
      <w:r w:rsidR="00D47C5C">
        <w:rPr>
          <w:rFonts w:hint="eastAsia"/>
        </w:rPr>
        <w:t>複合式演算法參數設定</w:t>
      </w:r>
      <w:bookmarkEnd w:id="153"/>
    </w:p>
    <w:tbl>
      <w:tblPr>
        <w:tblW w:w="7621" w:type="dxa"/>
        <w:jc w:val="center"/>
        <w:tblLook w:val="04A0" w:firstRow="1" w:lastRow="0" w:firstColumn="1" w:lastColumn="0" w:noHBand="0" w:noVBand="1"/>
      </w:tblPr>
      <w:tblGrid>
        <w:gridCol w:w="4928"/>
        <w:gridCol w:w="2693"/>
      </w:tblGrid>
      <w:tr w:rsidR="00F56AFD" w:rsidTr="00AA7CE8">
        <w:trPr>
          <w:jc w:val="center"/>
        </w:trPr>
        <w:tc>
          <w:tcPr>
            <w:tcW w:w="4928" w:type="dxa"/>
            <w:tcBorders>
              <w:top w:val="single" w:sz="4" w:space="0" w:color="auto"/>
              <w:left w:val="nil"/>
              <w:bottom w:val="single" w:sz="4" w:space="0" w:color="auto"/>
              <w:right w:val="nil"/>
            </w:tcBorders>
          </w:tcPr>
          <w:p w:rsidR="00F56AFD" w:rsidRDefault="00F56AFD" w:rsidP="00AA7CE8">
            <w:pPr>
              <w:pStyle w:val="ae"/>
            </w:pPr>
            <w:r>
              <w:rPr>
                <w:rFonts w:hint="eastAsia"/>
              </w:rPr>
              <w:t>MGCACO</w:t>
            </w:r>
          </w:p>
        </w:tc>
        <w:tc>
          <w:tcPr>
            <w:tcW w:w="2693" w:type="dxa"/>
            <w:tcBorders>
              <w:top w:val="single" w:sz="4" w:space="0" w:color="auto"/>
              <w:left w:val="nil"/>
              <w:bottom w:val="single" w:sz="4" w:space="0" w:color="auto"/>
              <w:right w:val="nil"/>
            </w:tcBorders>
          </w:tcPr>
          <w:p w:rsidR="00F56AFD" w:rsidRDefault="00F56AFD" w:rsidP="00AA7CE8">
            <w:pPr>
              <w:pStyle w:val="ae"/>
            </w:pPr>
          </w:p>
        </w:tc>
      </w:tr>
      <w:tr w:rsidR="0054737E" w:rsidTr="00AA7CE8">
        <w:trPr>
          <w:jc w:val="center"/>
        </w:trPr>
        <w:tc>
          <w:tcPr>
            <w:tcW w:w="4928" w:type="dxa"/>
            <w:tcBorders>
              <w:top w:val="single" w:sz="4" w:space="0" w:color="auto"/>
              <w:left w:val="nil"/>
              <w:bottom w:val="nil"/>
              <w:right w:val="nil"/>
            </w:tcBorders>
            <w:vAlign w:val="center"/>
          </w:tcPr>
          <w:p w:rsidR="0054737E" w:rsidRDefault="0054737E" w:rsidP="00AA7CE8">
            <w:pPr>
              <w:pStyle w:val="ae"/>
            </w:pPr>
            <w:r>
              <w:rPr>
                <w:rFonts w:hint="eastAsia"/>
              </w:rPr>
              <w:t>蟻群組數量</w:t>
            </w:r>
            <w:r>
              <w:rPr>
                <w:rFonts w:hint="eastAsia"/>
              </w:rPr>
              <w:t xml:space="preserve"> </w:t>
            </w:r>
          </w:p>
        </w:tc>
        <w:tc>
          <w:tcPr>
            <w:tcW w:w="2693" w:type="dxa"/>
            <w:tcBorders>
              <w:top w:val="single" w:sz="4" w:space="0" w:color="auto"/>
              <w:left w:val="nil"/>
              <w:bottom w:val="nil"/>
              <w:right w:val="nil"/>
            </w:tcBorders>
          </w:tcPr>
          <w:p w:rsidR="0054737E" w:rsidRDefault="0054737E" w:rsidP="00AA7CE8">
            <w:pPr>
              <w:pStyle w:val="ae"/>
            </w:pPr>
            <w:r>
              <w:rPr>
                <w:rFonts w:hint="eastAsia"/>
              </w:rPr>
              <w:t>3</w:t>
            </w:r>
          </w:p>
        </w:tc>
      </w:tr>
      <w:tr w:rsidR="0054737E" w:rsidTr="00AA7CE8">
        <w:trPr>
          <w:jc w:val="center"/>
        </w:trPr>
        <w:tc>
          <w:tcPr>
            <w:tcW w:w="4928" w:type="dxa"/>
            <w:tcBorders>
              <w:top w:val="nil"/>
              <w:left w:val="nil"/>
              <w:bottom w:val="nil"/>
              <w:right w:val="nil"/>
            </w:tcBorders>
            <w:vAlign w:val="center"/>
          </w:tcPr>
          <w:p w:rsidR="0054737E" w:rsidRDefault="0054737E" w:rsidP="00AA7CE8">
            <w:pPr>
              <w:pStyle w:val="ae"/>
            </w:pPr>
            <w:r>
              <w:rPr>
                <w:rFonts w:hint="eastAsia"/>
              </w:rPr>
              <w:t>每蟻群組回傳蟻群解數量</w:t>
            </w:r>
          </w:p>
        </w:tc>
        <w:tc>
          <w:tcPr>
            <w:tcW w:w="2693" w:type="dxa"/>
            <w:tcBorders>
              <w:top w:val="nil"/>
              <w:left w:val="nil"/>
              <w:bottom w:val="nil"/>
              <w:right w:val="nil"/>
            </w:tcBorders>
          </w:tcPr>
          <w:p w:rsidR="0054737E" w:rsidRDefault="0054737E" w:rsidP="00AA7CE8">
            <w:pPr>
              <w:pStyle w:val="ae"/>
            </w:pPr>
            <w:r>
              <w:rPr>
                <w:rFonts w:hint="eastAsia"/>
              </w:rPr>
              <w:t>5</w:t>
            </w:r>
          </w:p>
        </w:tc>
      </w:tr>
      <w:tr w:rsidR="0054737E" w:rsidTr="00AA7CE8">
        <w:trPr>
          <w:jc w:val="center"/>
        </w:trPr>
        <w:tc>
          <w:tcPr>
            <w:tcW w:w="4928" w:type="dxa"/>
            <w:tcBorders>
              <w:top w:val="nil"/>
              <w:left w:val="nil"/>
              <w:bottom w:val="nil"/>
              <w:right w:val="nil"/>
            </w:tcBorders>
            <w:vAlign w:val="center"/>
          </w:tcPr>
          <w:p w:rsidR="0054737E" w:rsidRDefault="0054737E" w:rsidP="00AA7CE8">
            <w:pPr>
              <w:pStyle w:val="ae"/>
            </w:pPr>
            <w:r>
              <w:rPr>
                <w:rFonts w:hint="eastAsia"/>
              </w:rPr>
              <w:t>每個蟻群組中蟻群解數量</w:t>
            </w:r>
          </w:p>
        </w:tc>
        <w:tc>
          <w:tcPr>
            <w:tcW w:w="2693" w:type="dxa"/>
            <w:tcBorders>
              <w:top w:val="nil"/>
              <w:left w:val="nil"/>
              <w:bottom w:val="nil"/>
              <w:right w:val="nil"/>
            </w:tcBorders>
          </w:tcPr>
          <w:p w:rsidR="0054737E" w:rsidRDefault="0054737E" w:rsidP="00AA7CE8">
            <w:pPr>
              <w:pStyle w:val="ae"/>
            </w:pPr>
            <w:r>
              <w:rPr>
                <w:rFonts w:hint="eastAsia"/>
              </w:rPr>
              <w:t>30</w:t>
            </w:r>
          </w:p>
        </w:tc>
      </w:tr>
      <w:tr w:rsidR="0054737E" w:rsidTr="00AA7CE8">
        <w:trPr>
          <w:jc w:val="center"/>
        </w:trPr>
        <w:tc>
          <w:tcPr>
            <w:tcW w:w="4928" w:type="dxa"/>
            <w:tcBorders>
              <w:top w:val="nil"/>
              <w:left w:val="nil"/>
              <w:bottom w:val="nil"/>
              <w:right w:val="nil"/>
            </w:tcBorders>
            <w:vAlign w:val="center"/>
          </w:tcPr>
          <w:p w:rsidR="0054737E" w:rsidRDefault="0054737E" w:rsidP="00AA7CE8">
            <w:pPr>
              <w:pStyle w:val="ae"/>
            </w:pPr>
            <w:r>
              <w:rPr>
                <w:rFonts w:hint="eastAsia"/>
              </w:rPr>
              <w:t>每個蟻群組更新</w:t>
            </w:r>
            <w:r w:rsidR="00C41AA5">
              <w:rPr>
                <w:rFonts w:hint="eastAsia"/>
              </w:rPr>
              <w:t>蟻群解</w:t>
            </w:r>
            <w:r>
              <w:rPr>
                <w:rFonts w:hint="eastAsia"/>
              </w:rPr>
              <w:t>數量</w:t>
            </w:r>
          </w:p>
        </w:tc>
        <w:tc>
          <w:tcPr>
            <w:tcW w:w="2693" w:type="dxa"/>
            <w:tcBorders>
              <w:top w:val="nil"/>
              <w:left w:val="nil"/>
              <w:bottom w:val="nil"/>
              <w:right w:val="nil"/>
            </w:tcBorders>
          </w:tcPr>
          <w:p w:rsidR="0054737E" w:rsidRDefault="0054737E" w:rsidP="00AA7CE8">
            <w:pPr>
              <w:pStyle w:val="ae"/>
            </w:pPr>
            <w:r>
              <w:rPr>
                <w:rFonts w:hint="eastAsia"/>
              </w:rPr>
              <w:t>20</w:t>
            </w:r>
          </w:p>
        </w:tc>
      </w:tr>
      <w:tr w:rsidR="00A47DC9" w:rsidTr="00AA7CE8">
        <w:trPr>
          <w:jc w:val="center"/>
        </w:trPr>
        <w:tc>
          <w:tcPr>
            <w:tcW w:w="4928" w:type="dxa"/>
            <w:tcBorders>
              <w:top w:val="nil"/>
              <w:left w:val="nil"/>
              <w:bottom w:val="nil"/>
              <w:right w:val="nil"/>
            </w:tcBorders>
            <w:vAlign w:val="center"/>
          </w:tcPr>
          <w:p w:rsidR="00A47DC9" w:rsidRDefault="00A47DC9" w:rsidP="00AA7CE8">
            <w:pPr>
              <w:pStyle w:val="ae"/>
            </w:pPr>
            <m:oMath>
              <m:r>
                <w:rPr>
                  <w:rFonts w:ascii="Cambria Math" w:hAnsi="Cambria Math"/>
                </w:rPr>
                <m:t>pbestL</m:t>
              </m:r>
            </m:oMath>
            <w:r>
              <w:rPr>
                <w:rFonts w:hint="eastAsia"/>
              </w:rPr>
              <w:t>更新蟻群解比例</w:t>
            </w:r>
          </w:p>
        </w:tc>
        <w:tc>
          <w:tcPr>
            <w:tcW w:w="2693" w:type="dxa"/>
            <w:tcBorders>
              <w:top w:val="nil"/>
              <w:left w:val="nil"/>
              <w:bottom w:val="nil"/>
              <w:right w:val="nil"/>
            </w:tcBorders>
          </w:tcPr>
          <w:p w:rsidR="00A47DC9" w:rsidRDefault="00A47DC9" w:rsidP="00023153">
            <w:pPr>
              <w:pStyle w:val="ae"/>
            </w:pPr>
            <w:r>
              <w:rPr>
                <w:rFonts w:hint="eastAsia"/>
              </w:rPr>
              <w:t>40%</w:t>
            </w:r>
            <w:r>
              <w:tab/>
            </w:r>
            <w:r>
              <w:rPr>
                <w:rFonts w:hint="eastAsia"/>
              </w:rPr>
              <w:t>(</w:t>
            </w:r>
            <w:r>
              <w:rPr>
                <w:rFonts w:hint="eastAsia"/>
              </w:rPr>
              <w:t>取代</w:t>
            </w:r>
            <w:r>
              <w:rPr>
                <w:rFonts w:hint="eastAsia"/>
              </w:rPr>
              <w:t>8</w:t>
            </w:r>
            <w:r>
              <w:rPr>
                <w:rFonts w:hint="eastAsia"/>
              </w:rPr>
              <w:t>個蟻群解</w:t>
            </w:r>
            <w:r>
              <w:rPr>
                <w:rFonts w:hint="eastAsia"/>
              </w:rPr>
              <w:t>)</w:t>
            </w:r>
          </w:p>
        </w:tc>
      </w:tr>
      <w:tr w:rsidR="00A47DC9" w:rsidTr="00AA7CE8">
        <w:trPr>
          <w:jc w:val="center"/>
        </w:trPr>
        <w:tc>
          <w:tcPr>
            <w:tcW w:w="4928" w:type="dxa"/>
            <w:tcBorders>
              <w:top w:val="nil"/>
              <w:left w:val="nil"/>
              <w:bottom w:val="nil"/>
              <w:right w:val="nil"/>
            </w:tcBorders>
            <w:vAlign w:val="center"/>
          </w:tcPr>
          <w:p w:rsidR="00A47DC9" w:rsidRPr="00CF4BA6" w:rsidRDefault="00A47DC9" w:rsidP="00AA7CE8">
            <w:pPr>
              <w:pStyle w:val="ae"/>
            </w:pPr>
            <m:oMath>
              <m:r>
                <w:rPr>
                  <w:rFonts w:ascii="Cambria Math" w:hAnsi="Cambria Math"/>
                </w:rPr>
                <m:t>gbestL</m:t>
              </m:r>
            </m:oMath>
            <w:r>
              <w:rPr>
                <w:rFonts w:hint="eastAsia"/>
              </w:rPr>
              <w:t>更新蟻群解比例</w:t>
            </w:r>
          </w:p>
        </w:tc>
        <w:tc>
          <w:tcPr>
            <w:tcW w:w="2693" w:type="dxa"/>
            <w:tcBorders>
              <w:top w:val="nil"/>
              <w:left w:val="nil"/>
              <w:bottom w:val="nil"/>
              <w:right w:val="nil"/>
            </w:tcBorders>
          </w:tcPr>
          <w:p w:rsidR="00A47DC9" w:rsidRDefault="00A47DC9" w:rsidP="00023153">
            <w:pPr>
              <w:pStyle w:val="ae"/>
            </w:pPr>
            <w:r>
              <w:rPr>
                <w:rFonts w:hint="eastAsia"/>
              </w:rPr>
              <w:t>60%</w:t>
            </w:r>
            <w:r>
              <w:tab/>
            </w:r>
            <w:r>
              <w:rPr>
                <w:rFonts w:hint="eastAsia"/>
              </w:rPr>
              <w:t>(</w:t>
            </w:r>
            <w:r>
              <w:rPr>
                <w:rFonts w:hint="eastAsia"/>
              </w:rPr>
              <w:t>取代</w:t>
            </w:r>
            <w:r>
              <w:rPr>
                <w:rFonts w:hint="eastAsia"/>
              </w:rPr>
              <w:t>12</w:t>
            </w:r>
            <w:r>
              <w:rPr>
                <w:rFonts w:hint="eastAsia"/>
              </w:rPr>
              <w:t>個蟻群解</w:t>
            </w:r>
            <w:r>
              <w:rPr>
                <w:rFonts w:hint="eastAsia"/>
              </w:rPr>
              <w:t>)</w:t>
            </w:r>
          </w:p>
        </w:tc>
      </w:tr>
      <w:tr w:rsidR="00F56AFD" w:rsidTr="00AA7CE8">
        <w:trPr>
          <w:jc w:val="center"/>
        </w:trPr>
        <w:tc>
          <w:tcPr>
            <w:tcW w:w="4928" w:type="dxa"/>
            <w:tcBorders>
              <w:top w:val="single" w:sz="4" w:space="0" w:color="auto"/>
              <w:left w:val="nil"/>
              <w:bottom w:val="single" w:sz="4" w:space="0" w:color="auto"/>
              <w:right w:val="nil"/>
            </w:tcBorders>
          </w:tcPr>
          <w:p w:rsidR="00F56AFD" w:rsidRDefault="00F56AFD" w:rsidP="00AA7CE8">
            <w:pPr>
              <w:pStyle w:val="ae"/>
            </w:pPr>
            <w:r>
              <w:rPr>
                <w:rFonts w:hint="eastAsia"/>
              </w:rPr>
              <w:t>RLSE</w:t>
            </w:r>
          </w:p>
        </w:tc>
        <w:tc>
          <w:tcPr>
            <w:tcW w:w="2693" w:type="dxa"/>
            <w:tcBorders>
              <w:top w:val="single" w:sz="4" w:space="0" w:color="auto"/>
              <w:left w:val="nil"/>
              <w:bottom w:val="single" w:sz="4" w:space="0" w:color="auto"/>
              <w:right w:val="nil"/>
            </w:tcBorders>
          </w:tcPr>
          <w:p w:rsidR="00F56AFD" w:rsidRDefault="00F56AFD" w:rsidP="00AA7CE8">
            <w:pPr>
              <w:pStyle w:val="ae"/>
            </w:pPr>
          </w:p>
        </w:tc>
      </w:tr>
      <w:tr w:rsidR="00EA71F5" w:rsidTr="00AA7CE8">
        <w:trPr>
          <w:jc w:val="center"/>
        </w:trPr>
        <w:tc>
          <w:tcPr>
            <w:tcW w:w="4928" w:type="dxa"/>
            <w:tcBorders>
              <w:top w:val="single" w:sz="4" w:space="0" w:color="auto"/>
              <w:left w:val="nil"/>
              <w:bottom w:val="nil"/>
              <w:right w:val="nil"/>
            </w:tcBorders>
          </w:tcPr>
          <w:p w:rsidR="00EA71F5" w:rsidRDefault="00EA71F5" w:rsidP="00AA7CE8">
            <w:pPr>
              <w:pStyle w:val="ae"/>
            </w:pPr>
            <w:r>
              <w:rPr>
                <w:rFonts w:hint="eastAsia"/>
              </w:rPr>
              <w:t>後鑑部參數數量</w:t>
            </w:r>
          </w:p>
        </w:tc>
        <w:tc>
          <w:tcPr>
            <w:tcW w:w="2693" w:type="dxa"/>
            <w:tcBorders>
              <w:top w:val="single" w:sz="4" w:space="0" w:color="auto"/>
              <w:left w:val="nil"/>
              <w:bottom w:val="nil"/>
              <w:right w:val="nil"/>
            </w:tcBorders>
            <w:vAlign w:val="center"/>
          </w:tcPr>
          <w:p w:rsidR="00EA71F5" w:rsidRPr="00922CAB" w:rsidRDefault="0054737E" w:rsidP="00AA7CE8">
            <w:pPr>
              <w:pStyle w:val="ae"/>
            </w:pPr>
            <w:r>
              <w:rPr>
                <w:rFonts w:hint="eastAsia"/>
              </w:rPr>
              <w:t>108</w:t>
            </w:r>
          </w:p>
        </w:tc>
      </w:tr>
      <w:tr w:rsidR="00EA71F5" w:rsidTr="00AA7CE8">
        <w:trPr>
          <w:jc w:val="center"/>
        </w:trPr>
        <w:tc>
          <w:tcPr>
            <w:tcW w:w="4928" w:type="dxa"/>
            <w:tcBorders>
              <w:top w:val="nil"/>
              <w:left w:val="nil"/>
              <w:bottom w:val="nil"/>
              <w:right w:val="nil"/>
            </w:tcBorders>
            <w:vAlign w:val="center"/>
          </w:tcPr>
          <w:p w:rsidR="00EA71F5" w:rsidRPr="00F66B23" w:rsidRDefault="00EA71F5" w:rsidP="00AA7CE8">
            <w:pPr>
              <w:pStyle w:val="ae"/>
            </w:pPr>
            <m:oMathPara>
              <m:oMathParaPr>
                <m:jc m:val="left"/>
              </m:oMathParaPr>
              <m:oMath>
                <m:r>
                  <w:rPr>
                    <w:rFonts w:ascii="Cambria Math" w:hAnsi="Cambria Math"/>
                  </w:rPr>
                  <m:t>α</m:t>
                </m:r>
              </m:oMath>
            </m:oMathPara>
          </w:p>
        </w:tc>
        <w:tc>
          <w:tcPr>
            <w:tcW w:w="2693" w:type="dxa"/>
            <w:tcBorders>
              <w:top w:val="nil"/>
              <w:left w:val="nil"/>
              <w:bottom w:val="nil"/>
              <w:right w:val="nil"/>
            </w:tcBorders>
          </w:tcPr>
          <w:p w:rsidR="00EA71F5" w:rsidRPr="00A64E70" w:rsidRDefault="00EA71F5" w:rsidP="00AA7CE8">
            <w:pPr>
              <w:pStyle w:val="ae"/>
            </w:pPr>
            <w:r>
              <w:rPr>
                <w:rFonts w:hint="eastAsia"/>
              </w:rPr>
              <w:t>10</w:t>
            </w:r>
            <w:r>
              <w:rPr>
                <w:rFonts w:hint="eastAsia"/>
                <w:vertAlign w:val="superscript"/>
              </w:rPr>
              <w:t>9</w:t>
            </w:r>
          </w:p>
        </w:tc>
      </w:tr>
      <w:tr w:rsidR="00EA71F5" w:rsidTr="00AA7CE8">
        <w:trPr>
          <w:jc w:val="center"/>
        </w:trPr>
        <w:tc>
          <w:tcPr>
            <w:tcW w:w="4928" w:type="dxa"/>
            <w:tcBorders>
              <w:top w:val="nil"/>
              <w:left w:val="nil"/>
              <w:bottom w:val="nil"/>
              <w:right w:val="nil"/>
            </w:tcBorders>
          </w:tcPr>
          <w:p w:rsidR="00EA71F5" w:rsidRPr="00F66B23" w:rsidRDefault="00EA71F5" w:rsidP="00AA7CE8">
            <w:pPr>
              <w:pStyle w:val="ae"/>
            </w:pPr>
            <m:oMath>
              <m:r>
                <w:rPr>
                  <w:rFonts w:ascii="Cambria Math" w:hAnsi="Cambria Math"/>
                </w:rPr>
                <m:t>I</m:t>
              </m:r>
            </m:oMath>
            <w:r>
              <w:rPr>
                <w:rFonts w:hint="eastAsia"/>
              </w:rPr>
              <w:t xml:space="preserve"> </w:t>
            </w:r>
          </w:p>
        </w:tc>
        <w:tc>
          <w:tcPr>
            <w:tcW w:w="2693" w:type="dxa"/>
            <w:tcBorders>
              <w:top w:val="nil"/>
              <w:left w:val="nil"/>
              <w:bottom w:val="nil"/>
              <w:right w:val="nil"/>
            </w:tcBorders>
            <w:vAlign w:val="center"/>
          </w:tcPr>
          <w:p w:rsidR="00EA71F5" w:rsidRDefault="0054737E" w:rsidP="0054737E">
            <w:pPr>
              <w:pStyle w:val="ae"/>
            </w:pPr>
            <w:r>
              <w:rPr>
                <w:rFonts w:hint="eastAsia"/>
              </w:rPr>
              <w:t>108</w:t>
            </w:r>
            <w:r w:rsidR="00EA71F5">
              <w:rPr>
                <w:rFonts w:hint="eastAsia"/>
              </w:rPr>
              <w:t>*</w:t>
            </w:r>
            <w:r>
              <w:rPr>
                <w:rFonts w:hint="eastAsia"/>
              </w:rPr>
              <w:t>108</w:t>
            </w:r>
            <w:r w:rsidR="00EA71F5">
              <w:rPr>
                <w:rFonts w:hint="eastAsia"/>
              </w:rPr>
              <w:t xml:space="preserve"> </w:t>
            </w:r>
            <w:r w:rsidR="00EA71F5">
              <w:rPr>
                <w:rFonts w:hint="eastAsia"/>
              </w:rPr>
              <w:t>單位矩陣</w:t>
            </w:r>
          </w:p>
        </w:tc>
      </w:tr>
      <w:tr w:rsidR="00EA71F5" w:rsidTr="00AA7CE8">
        <w:trPr>
          <w:trHeight w:val="74"/>
          <w:jc w:val="center"/>
        </w:trPr>
        <w:tc>
          <w:tcPr>
            <w:tcW w:w="4928" w:type="dxa"/>
            <w:tcBorders>
              <w:top w:val="nil"/>
              <w:left w:val="nil"/>
              <w:bottom w:val="nil"/>
              <w:right w:val="nil"/>
            </w:tcBorders>
          </w:tcPr>
          <w:p w:rsidR="00EA71F5" w:rsidRPr="00F66B23" w:rsidRDefault="004F2B12" w:rsidP="00AA7CE8">
            <w:pPr>
              <w:pStyle w:val="ae"/>
            </w:pPr>
            <m:oMathPara>
              <m:oMathParaPr>
                <m:jc m:val="left"/>
              </m:oMathParaPr>
              <m:oMath>
                <m:sSub>
                  <m:sSubPr>
                    <m:ctrlPr>
                      <w:rPr>
                        <w:rFonts w:ascii="Cambria Math" w:hAnsi="Cambria Math"/>
                      </w:rPr>
                    </m:ctrlPr>
                  </m:sSubPr>
                  <m:e>
                    <m:r>
                      <w:rPr>
                        <w:rFonts w:ascii="Cambria Math" w:hAnsi="Cambria Math"/>
                      </w:rPr>
                      <m:t>P</m:t>
                    </m:r>
                  </m:e>
                  <m:sub>
                    <m:r>
                      <w:rPr>
                        <w:rFonts w:ascii="Cambria Math" w:hAnsi="Cambria Math"/>
                      </w:rPr>
                      <m:t>0</m:t>
                    </m:r>
                  </m:sub>
                </m:sSub>
              </m:oMath>
            </m:oMathPara>
          </w:p>
        </w:tc>
        <w:tc>
          <w:tcPr>
            <w:tcW w:w="2693" w:type="dxa"/>
            <w:tcBorders>
              <w:top w:val="nil"/>
              <w:left w:val="nil"/>
              <w:bottom w:val="nil"/>
              <w:right w:val="nil"/>
            </w:tcBorders>
          </w:tcPr>
          <w:p w:rsidR="00EA71F5" w:rsidRPr="00284E4E" w:rsidRDefault="00EA71F5" w:rsidP="00AA7CE8">
            <w:pPr>
              <w:pStyle w:val="ae"/>
            </w:pPr>
            <m:oMath>
              <m:r>
                <w:rPr>
                  <w:rFonts w:ascii="Cambria Math" w:hAnsi="Cambria Math"/>
                </w:rPr>
                <m:t>αI</m:t>
              </m:r>
            </m:oMath>
            <w:r>
              <w:rPr>
                <w:rFonts w:hint="eastAsia"/>
              </w:rPr>
              <w:t xml:space="preserve"> </w:t>
            </w:r>
          </w:p>
        </w:tc>
      </w:tr>
      <w:tr w:rsidR="00EA71F5" w:rsidTr="00AA7CE8">
        <w:trPr>
          <w:jc w:val="center"/>
        </w:trPr>
        <w:tc>
          <w:tcPr>
            <w:tcW w:w="4928" w:type="dxa"/>
            <w:tcBorders>
              <w:top w:val="nil"/>
              <w:left w:val="nil"/>
              <w:bottom w:val="single" w:sz="4" w:space="0" w:color="auto"/>
              <w:right w:val="nil"/>
            </w:tcBorders>
          </w:tcPr>
          <w:p w:rsidR="00EA71F5" w:rsidRPr="00F66B23" w:rsidRDefault="004F2B12" w:rsidP="00AA7CE8">
            <w:pPr>
              <w:pStyle w:val="ae"/>
            </w:pPr>
            <m:oMathPara>
              <m:oMathParaPr>
                <m:jc m:val="left"/>
              </m:oMathParaPr>
              <m:oMath>
                <m:sSub>
                  <m:sSubPr>
                    <m:ctrlPr>
                      <w:rPr>
                        <w:rFonts w:ascii="Cambria Math" w:hAnsi="Cambria Math"/>
                      </w:rPr>
                    </m:ctrlPr>
                  </m:sSubPr>
                  <m:e>
                    <m:r>
                      <w:rPr>
                        <w:rFonts w:ascii="Cambria Math" w:hAnsi="Cambria Math"/>
                      </w:rPr>
                      <m:t>θ</m:t>
                    </m:r>
                  </m:e>
                  <m:sub>
                    <m:r>
                      <w:rPr>
                        <w:rFonts w:ascii="Cambria Math" w:hAnsi="Cambria Math" w:hint="eastAsia"/>
                      </w:rPr>
                      <m:t>0</m:t>
                    </m:r>
                  </m:sub>
                </m:sSub>
              </m:oMath>
            </m:oMathPara>
          </w:p>
        </w:tc>
        <w:tc>
          <w:tcPr>
            <w:tcW w:w="2693" w:type="dxa"/>
            <w:tcBorders>
              <w:top w:val="nil"/>
              <w:left w:val="nil"/>
              <w:bottom w:val="single" w:sz="4" w:space="0" w:color="auto"/>
              <w:right w:val="nil"/>
            </w:tcBorders>
          </w:tcPr>
          <w:p w:rsidR="00EA71F5" w:rsidRPr="00284E4E" w:rsidRDefault="0054737E" w:rsidP="00AA7CE8">
            <w:pPr>
              <w:pStyle w:val="ae"/>
            </w:pPr>
            <w:r>
              <w:rPr>
                <w:rFonts w:hint="eastAsia"/>
              </w:rPr>
              <w:t>108</w:t>
            </w:r>
            <w:r w:rsidR="00EA71F5">
              <w:rPr>
                <w:rFonts w:hint="eastAsia"/>
              </w:rPr>
              <w:t xml:space="preserve">*1 </w:t>
            </w:r>
            <w:r w:rsidR="00EA71F5">
              <w:rPr>
                <w:rFonts w:hint="eastAsia"/>
              </w:rPr>
              <w:t>零矩陣</w:t>
            </w:r>
          </w:p>
        </w:tc>
      </w:tr>
    </w:tbl>
    <w:p w:rsidR="00ED5383" w:rsidRDefault="00ED5383" w:rsidP="00ED5383"/>
    <w:p w:rsidR="0090251D" w:rsidRDefault="00FC5213" w:rsidP="00AA7CE8">
      <w:pPr>
        <w:keepNext/>
        <w:jc w:val="center"/>
      </w:pPr>
      <w:r>
        <w:rPr>
          <w:noProof/>
        </w:rPr>
        <w:drawing>
          <wp:inline distT="0" distB="0" distL="0" distR="0" wp14:anchorId="35258611" wp14:editId="7B95150F">
            <wp:extent cx="4175185" cy="3320231"/>
            <wp:effectExtent l="0" t="0" r="0" b="0"/>
            <wp:docPr id="347" name="圖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l="6863" t="3518" r="8440" b="2764"/>
                    <a:stretch/>
                  </pic:blipFill>
                  <pic:spPr bwMode="auto">
                    <a:xfrm>
                      <a:off x="0" y="0"/>
                      <a:ext cx="4178643" cy="3322981"/>
                    </a:xfrm>
                    <a:prstGeom prst="rect">
                      <a:avLst/>
                    </a:prstGeom>
                    <a:noFill/>
                    <a:ln>
                      <a:noFill/>
                    </a:ln>
                    <a:extLst>
                      <a:ext uri="{53640926-AAD7-44D8-BBD7-CCE9431645EC}">
                        <a14:shadowObscured xmlns:a14="http://schemas.microsoft.com/office/drawing/2010/main"/>
                      </a:ext>
                    </a:extLst>
                  </pic:spPr>
                </pic:pic>
              </a:graphicData>
            </a:graphic>
          </wp:inline>
        </w:drawing>
      </w:r>
    </w:p>
    <w:p w:rsidR="00FC5213" w:rsidRDefault="0090251D" w:rsidP="00AA7CE8">
      <w:pPr>
        <w:jc w:val="center"/>
      </w:pPr>
      <w:bookmarkStart w:id="154" w:name="_Ref486269947"/>
      <w:bookmarkStart w:id="155" w:name="_Toc49076598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35</w:t>
      </w:r>
      <w:r>
        <w:fldChar w:fldCharType="end"/>
      </w:r>
      <w:bookmarkEnd w:id="154"/>
      <w:r w:rsidR="00871BEC">
        <w:rPr>
          <w:rFonts w:hint="eastAsia"/>
        </w:rPr>
        <w:t>預測結果</w:t>
      </w:r>
      <w:r w:rsidR="00871BEC">
        <w:rPr>
          <w:rFonts w:hint="eastAsia"/>
        </w:rPr>
        <w:t>-</w:t>
      </w:r>
      <w:r w:rsidR="00871BEC">
        <w:rPr>
          <w:rFonts w:hint="eastAsia"/>
        </w:rPr>
        <w:t>以巴西股價指數為目標</w:t>
      </w:r>
      <w:r w:rsidR="00AA7CE8">
        <w:rPr>
          <w:rFonts w:hint="eastAsia"/>
        </w:rPr>
        <w:t>:</w:t>
      </w:r>
      <w:r w:rsidR="00AA7CE8">
        <w:br/>
      </w:r>
      <w:r w:rsidR="00754B80">
        <w:rPr>
          <w:rFonts w:hint="eastAsia"/>
        </w:rPr>
        <w:t>藍色實線為實際目標值，紅色虛線為模型預測值</w:t>
      </w:r>
      <w:bookmarkEnd w:id="155"/>
    </w:p>
    <w:p w:rsidR="0090251D" w:rsidRDefault="00167E29" w:rsidP="00AA7CE8">
      <w:pPr>
        <w:keepNext/>
        <w:jc w:val="center"/>
      </w:pPr>
      <w:r>
        <w:rPr>
          <w:noProof/>
        </w:rPr>
        <w:drawing>
          <wp:inline distT="0" distB="0" distL="0" distR="0" wp14:anchorId="2155ED51" wp14:editId="787E027B">
            <wp:extent cx="4313208" cy="3108047"/>
            <wp:effectExtent l="0" t="0" r="0" b="0"/>
            <wp:docPr id="348" name="圖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0">
                      <a:extLst>
                        <a:ext uri="{28A0092B-C50C-407E-A947-70E740481C1C}">
                          <a14:useLocalDpi xmlns:a14="http://schemas.microsoft.com/office/drawing/2010/main" val="0"/>
                        </a:ext>
                      </a:extLst>
                    </a:blip>
                    <a:srcRect l="5777" t="6133" r="8285" b="2400"/>
                    <a:stretch/>
                  </pic:blipFill>
                  <pic:spPr bwMode="auto">
                    <a:xfrm>
                      <a:off x="0" y="0"/>
                      <a:ext cx="4316445" cy="3110380"/>
                    </a:xfrm>
                    <a:prstGeom prst="rect">
                      <a:avLst/>
                    </a:prstGeom>
                    <a:noFill/>
                    <a:ln>
                      <a:noFill/>
                    </a:ln>
                    <a:extLst>
                      <a:ext uri="{53640926-AAD7-44D8-BBD7-CCE9431645EC}">
                        <a14:shadowObscured xmlns:a14="http://schemas.microsoft.com/office/drawing/2010/main"/>
                      </a:ext>
                    </a:extLst>
                  </pic:spPr>
                </pic:pic>
              </a:graphicData>
            </a:graphic>
          </wp:inline>
        </w:drawing>
      </w:r>
    </w:p>
    <w:p w:rsidR="00167E29" w:rsidRDefault="0090251D" w:rsidP="00AA7CE8">
      <w:pPr>
        <w:jc w:val="center"/>
      </w:pPr>
      <w:bookmarkStart w:id="156" w:name="_Ref486269977"/>
      <w:bookmarkStart w:id="157" w:name="_Toc49076598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36</w:t>
      </w:r>
      <w:r>
        <w:fldChar w:fldCharType="end"/>
      </w:r>
      <w:bookmarkEnd w:id="156"/>
      <w:r w:rsidR="00871BEC">
        <w:rPr>
          <w:rFonts w:hint="eastAsia"/>
        </w:rPr>
        <w:t>模型預測誤差值</w:t>
      </w:r>
      <w:r w:rsidR="00871BEC">
        <w:rPr>
          <w:rFonts w:hint="eastAsia"/>
        </w:rPr>
        <w:t>-</w:t>
      </w:r>
      <w:r w:rsidR="00871BEC">
        <w:rPr>
          <w:rFonts w:hint="eastAsia"/>
        </w:rPr>
        <w:t>以</w:t>
      </w:r>
      <w:r w:rsidR="00911CF9">
        <w:rPr>
          <w:rFonts w:hint="eastAsia"/>
        </w:rPr>
        <w:t>巴西股價指數</w:t>
      </w:r>
      <w:r w:rsidR="00871BEC">
        <w:rPr>
          <w:rFonts w:hint="eastAsia"/>
        </w:rPr>
        <w:t>為目標</w:t>
      </w:r>
      <w:bookmarkEnd w:id="157"/>
    </w:p>
    <w:p w:rsidR="0090251D" w:rsidRDefault="00167E29" w:rsidP="00AA7CE8">
      <w:pPr>
        <w:keepNext/>
        <w:jc w:val="center"/>
      </w:pPr>
      <w:r>
        <w:rPr>
          <w:noProof/>
        </w:rPr>
        <w:lastRenderedPageBreak/>
        <w:drawing>
          <wp:inline distT="0" distB="0" distL="0" distR="0" wp14:anchorId="15322285" wp14:editId="3F630948">
            <wp:extent cx="4037991" cy="3080264"/>
            <wp:effectExtent l="0" t="0" r="635" b="0"/>
            <wp:docPr id="349" name="圖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1">
                      <a:extLst>
                        <a:ext uri="{28A0092B-C50C-407E-A947-70E740481C1C}">
                          <a14:useLocalDpi xmlns:a14="http://schemas.microsoft.com/office/drawing/2010/main" val="0"/>
                        </a:ext>
                      </a:extLst>
                    </a:blip>
                    <a:srcRect l="7414" t="2918" r="7959" b="2388"/>
                    <a:stretch/>
                  </pic:blipFill>
                  <pic:spPr bwMode="auto">
                    <a:xfrm>
                      <a:off x="0" y="0"/>
                      <a:ext cx="4045750" cy="3086183"/>
                    </a:xfrm>
                    <a:prstGeom prst="rect">
                      <a:avLst/>
                    </a:prstGeom>
                    <a:noFill/>
                    <a:ln>
                      <a:noFill/>
                    </a:ln>
                    <a:extLst>
                      <a:ext uri="{53640926-AAD7-44D8-BBD7-CCE9431645EC}">
                        <a14:shadowObscured xmlns:a14="http://schemas.microsoft.com/office/drawing/2010/main"/>
                      </a:ext>
                    </a:extLst>
                  </pic:spPr>
                </pic:pic>
              </a:graphicData>
            </a:graphic>
          </wp:inline>
        </w:drawing>
      </w:r>
    </w:p>
    <w:p w:rsidR="00167E29" w:rsidRDefault="0090251D" w:rsidP="00AA7CE8">
      <w:pPr>
        <w:jc w:val="center"/>
      </w:pPr>
      <w:bookmarkStart w:id="158" w:name="_Ref486269939"/>
      <w:bookmarkStart w:id="159" w:name="_Toc49076598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37</w:t>
      </w:r>
      <w:r>
        <w:fldChar w:fldCharType="end"/>
      </w:r>
      <w:bookmarkEnd w:id="158"/>
      <w:r w:rsidR="00871BEC">
        <w:rPr>
          <w:rFonts w:hint="eastAsia"/>
        </w:rPr>
        <w:t>預測結果</w:t>
      </w:r>
      <w:r w:rsidR="00871BEC">
        <w:rPr>
          <w:rFonts w:hint="eastAsia"/>
        </w:rPr>
        <w:t>-</w:t>
      </w:r>
      <w:r w:rsidR="00871BEC">
        <w:rPr>
          <w:rFonts w:hint="eastAsia"/>
        </w:rPr>
        <w:t>以道瓊工業指數為目標</w:t>
      </w:r>
      <w:r w:rsidR="00AA7CE8">
        <w:rPr>
          <w:rFonts w:hint="eastAsia"/>
        </w:rPr>
        <w:t>:</w:t>
      </w:r>
      <w:r w:rsidR="00AA7CE8">
        <w:br/>
      </w:r>
      <w:r w:rsidR="00754B80">
        <w:rPr>
          <w:rFonts w:hint="eastAsia"/>
        </w:rPr>
        <w:t>藍色實線為實際目標值，紅色虛線為模型預測值</w:t>
      </w:r>
      <w:bookmarkEnd w:id="159"/>
    </w:p>
    <w:p w:rsidR="0090251D" w:rsidRDefault="0090251D" w:rsidP="00AA7CE8">
      <w:pPr>
        <w:jc w:val="center"/>
      </w:pPr>
      <w:r>
        <w:rPr>
          <w:noProof/>
        </w:rPr>
        <w:drawing>
          <wp:inline distT="0" distB="0" distL="0" distR="0" wp14:anchorId="5567D523" wp14:editId="0B689295">
            <wp:extent cx="4008730" cy="2935263"/>
            <wp:effectExtent l="0" t="0" r="0" b="0"/>
            <wp:docPr id="350" name="圖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2">
                      <a:extLst>
                        <a:ext uri="{28A0092B-C50C-407E-A947-70E740481C1C}">
                          <a14:useLocalDpi xmlns:a14="http://schemas.microsoft.com/office/drawing/2010/main" val="0"/>
                        </a:ext>
                      </a:extLst>
                    </a:blip>
                    <a:srcRect l="5063" t="6460" r="8505" b="3101"/>
                    <a:stretch/>
                  </pic:blipFill>
                  <pic:spPr bwMode="auto">
                    <a:xfrm>
                      <a:off x="0" y="0"/>
                      <a:ext cx="4020678" cy="2944012"/>
                    </a:xfrm>
                    <a:prstGeom prst="rect">
                      <a:avLst/>
                    </a:prstGeom>
                    <a:noFill/>
                    <a:ln>
                      <a:noFill/>
                    </a:ln>
                    <a:extLst>
                      <a:ext uri="{53640926-AAD7-44D8-BBD7-CCE9431645EC}">
                        <a14:shadowObscured xmlns:a14="http://schemas.microsoft.com/office/drawing/2010/main"/>
                      </a:ext>
                    </a:extLst>
                  </pic:spPr>
                </pic:pic>
              </a:graphicData>
            </a:graphic>
          </wp:inline>
        </w:drawing>
      </w:r>
    </w:p>
    <w:p w:rsidR="0090251D" w:rsidRDefault="0090251D" w:rsidP="00AA7CE8">
      <w:pPr>
        <w:jc w:val="center"/>
      </w:pPr>
      <w:bookmarkStart w:id="160" w:name="_Ref486269956"/>
      <w:bookmarkStart w:id="161" w:name="_Toc49076598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38</w:t>
      </w:r>
      <w:r>
        <w:fldChar w:fldCharType="end"/>
      </w:r>
      <w:bookmarkEnd w:id="160"/>
      <w:r w:rsidR="00871BEC">
        <w:rPr>
          <w:rFonts w:hint="eastAsia"/>
        </w:rPr>
        <w:t>模型預測誤差值</w:t>
      </w:r>
      <w:r w:rsidR="00871BEC">
        <w:rPr>
          <w:rFonts w:hint="eastAsia"/>
        </w:rPr>
        <w:t>-</w:t>
      </w:r>
      <w:r w:rsidR="00871BEC">
        <w:rPr>
          <w:rFonts w:hint="eastAsia"/>
        </w:rPr>
        <w:t>以</w:t>
      </w:r>
      <w:r w:rsidR="00911CF9">
        <w:rPr>
          <w:rFonts w:hint="eastAsia"/>
        </w:rPr>
        <w:t>道瓊工業指數</w:t>
      </w:r>
      <w:r w:rsidR="00871BEC">
        <w:rPr>
          <w:rFonts w:hint="eastAsia"/>
        </w:rPr>
        <w:t>為目標</w:t>
      </w:r>
      <w:bookmarkEnd w:id="161"/>
    </w:p>
    <w:p w:rsidR="0090251D" w:rsidRDefault="0090251D" w:rsidP="00AA7CE8">
      <w:pPr>
        <w:keepNext/>
        <w:jc w:val="center"/>
      </w:pPr>
      <w:r>
        <w:rPr>
          <w:noProof/>
        </w:rPr>
        <w:lastRenderedPageBreak/>
        <w:drawing>
          <wp:inline distT="0" distB="0" distL="0" distR="0" wp14:anchorId="45CC2310" wp14:editId="4369FAD9">
            <wp:extent cx="4103828" cy="3212459"/>
            <wp:effectExtent l="0" t="0" r="0" b="0"/>
            <wp:docPr id="351" name="圖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3">
                      <a:extLst>
                        <a:ext uri="{28A0092B-C50C-407E-A947-70E740481C1C}">
                          <a14:useLocalDpi xmlns:a14="http://schemas.microsoft.com/office/drawing/2010/main" val="0"/>
                        </a:ext>
                      </a:extLst>
                    </a:blip>
                    <a:srcRect l="7581" t="4394" r="8484" b="1532"/>
                    <a:stretch/>
                  </pic:blipFill>
                  <pic:spPr bwMode="auto">
                    <a:xfrm>
                      <a:off x="0" y="0"/>
                      <a:ext cx="4101617" cy="3210728"/>
                    </a:xfrm>
                    <a:prstGeom prst="rect">
                      <a:avLst/>
                    </a:prstGeom>
                    <a:noFill/>
                    <a:ln>
                      <a:noFill/>
                    </a:ln>
                    <a:extLst>
                      <a:ext uri="{53640926-AAD7-44D8-BBD7-CCE9431645EC}">
                        <a14:shadowObscured xmlns:a14="http://schemas.microsoft.com/office/drawing/2010/main"/>
                      </a:ext>
                    </a:extLst>
                  </pic:spPr>
                </pic:pic>
              </a:graphicData>
            </a:graphic>
          </wp:inline>
        </w:drawing>
      </w:r>
    </w:p>
    <w:p w:rsidR="0090251D" w:rsidRDefault="0090251D" w:rsidP="00AA7CE8">
      <w:pPr>
        <w:jc w:val="center"/>
      </w:pPr>
      <w:bookmarkStart w:id="162" w:name="_Ref486269943"/>
      <w:bookmarkStart w:id="163" w:name="_Toc49076598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39</w:t>
      </w:r>
      <w:r>
        <w:fldChar w:fldCharType="end"/>
      </w:r>
      <w:bookmarkEnd w:id="162"/>
      <w:r w:rsidR="00871BEC">
        <w:rPr>
          <w:rFonts w:hint="eastAsia"/>
        </w:rPr>
        <w:t>預測結果</w:t>
      </w:r>
      <w:r w:rsidR="00871BEC">
        <w:rPr>
          <w:rFonts w:hint="eastAsia"/>
        </w:rPr>
        <w:t>-</w:t>
      </w:r>
      <w:r w:rsidR="00871BEC">
        <w:rPr>
          <w:rFonts w:hint="eastAsia"/>
        </w:rPr>
        <w:t>以日經平均指數為目標</w:t>
      </w:r>
      <w:r w:rsidR="00AA7CE8">
        <w:rPr>
          <w:rFonts w:hint="eastAsia"/>
        </w:rPr>
        <w:t>:</w:t>
      </w:r>
      <w:r w:rsidR="00C96E7A">
        <w:br/>
      </w:r>
      <w:r w:rsidR="00754B80">
        <w:rPr>
          <w:rFonts w:hint="eastAsia"/>
        </w:rPr>
        <w:t>藍色實線為實際目標值，紅色虛線為模型預測值</w:t>
      </w:r>
      <w:bookmarkEnd w:id="163"/>
    </w:p>
    <w:p w:rsidR="0090251D" w:rsidRDefault="0090251D" w:rsidP="00AA7CE8">
      <w:pPr>
        <w:jc w:val="center"/>
      </w:pPr>
      <w:r>
        <w:rPr>
          <w:rFonts w:hint="eastAsia"/>
          <w:noProof/>
        </w:rPr>
        <w:drawing>
          <wp:inline distT="0" distB="0" distL="0" distR="0" wp14:anchorId="53C92F19" wp14:editId="6820AADF">
            <wp:extent cx="4163131" cy="3335731"/>
            <wp:effectExtent l="0" t="0" r="8890" b="0"/>
            <wp:docPr id="352" name="圖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4">
                      <a:extLst>
                        <a:ext uri="{28A0092B-C50C-407E-A947-70E740481C1C}">
                          <a14:useLocalDpi xmlns:a14="http://schemas.microsoft.com/office/drawing/2010/main" val="0"/>
                        </a:ext>
                      </a:extLst>
                    </a:blip>
                    <a:srcRect l="5056" t="5432" r="8639"/>
                    <a:stretch/>
                  </pic:blipFill>
                  <pic:spPr bwMode="auto">
                    <a:xfrm>
                      <a:off x="0" y="0"/>
                      <a:ext cx="4162584" cy="3335292"/>
                    </a:xfrm>
                    <a:prstGeom prst="rect">
                      <a:avLst/>
                    </a:prstGeom>
                    <a:noFill/>
                    <a:ln>
                      <a:noFill/>
                    </a:ln>
                    <a:extLst>
                      <a:ext uri="{53640926-AAD7-44D8-BBD7-CCE9431645EC}">
                        <a14:shadowObscured xmlns:a14="http://schemas.microsoft.com/office/drawing/2010/main"/>
                      </a:ext>
                    </a:extLst>
                  </pic:spPr>
                </pic:pic>
              </a:graphicData>
            </a:graphic>
          </wp:inline>
        </w:drawing>
      </w:r>
    </w:p>
    <w:p w:rsidR="0090251D" w:rsidRDefault="0090251D" w:rsidP="00AA7CE8">
      <w:pPr>
        <w:jc w:val="center"/>
      </w:pPr>
      <w:bookmarkStart w:id="164" w:name="_Ref486269976"/>
      <w:bookmarkStart w:id="165" w:name="_Toc49076598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40</w:t>
      </w:r>
      <w:r>
        <w:fldChar w:fldCharType="end"/>
      </w:r>
      <w:bookmarkEnd w:id="164"/>
      <w:r w:rsidR="00871BEC">
        <w:rPr>
          <w:rFonts w:hint="eastAsia"/>
        </w:rPr>
        <w:t>模型預測誤差值</w:t>
      </w:r>
      <w:r w:rsidR="00871BEC">
        <w:rPr>
          <w:rFonts w:hint="eastAsia"/>
        </w:rPr>
        <w:t>-</w:t>
      </w:r>
      <w:r w:rsidR="00871BEC">
        <w:rPr>
          <w:rFonts w:hint="eastAsia"/>
        </w:rPr>
        <w:t>以</w:t>
      </w:r>
      <w:r w:rsidR="00911CF9">
        <w:rPr>
          <w:rFonts w:hint="eastAsia"/>
        </w:rPr>
        <w:t>日經平均指數</w:t>
      </w:r>
      <w:r w:rsidR="00871BEC">
        <w:rPr>
          <w:rFonts w:hint="eastAsia"/>
        </w:rPr>
        <w:t>為目標</w:t>
      </w:r>
      <w:bookmarkEnd w:id="165"/>
    </w:p>
    <w:p w:rsidR="00911CF9" w:rsidRDefault="00911CF9" w:rsidP="00AA7CE8">
      <w:pPr>
        <w:keepNext/>
        <w:jc w:val="center"/>
      </w:pPr>
      <w:r>
        <w:rPr>
          <w:rFonts w:hint="eastAsia"/>
          <w:noProof/>
        </w:rPr>
        <w:lastRenderedPageBreak/>
        <w:drawing>
          <wp:inline distT="0" distB="0" distL="0" distR="0" wp14:anchorId="48481037" wp14:editId="0FA2FAB4">
            <wp:extent cx="3394253" cy="2753429"/>
            <wp:effectExtent l="0" t="0" r="0" b="0"/>
            <wp:docPr id="353" name="圖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5">
                      <a:extLst>
                        <a:ext uri="{28A0092B-C50C-407E-A947-70E740481C1C}">
                          <a14:useLocalDpi xmlns:a14="http://schemas.microsoft.com/office/drawing/2010/main" val="0"/>
                        </a:ext>
                      </a:extLst>
                    </a:blip>
                    <a:srcRect l="4877" t="5783" r="8058"/>
                    <a:stretch/>
                  </pic:blipFill>
                  <pic:spPr bwMode="auto">
                    <a:xfrm>
                      <a:off x="0" y="0"/>
                      <a:ext cx="3395138" cy="2754147"/>
                    </a:xfrm>
                    <a:prstGeom prst="rect">
                      <a:avLst/>
                    </a:prstGeom>
                    <a:noFill/>
                    <a:ln>
                      <a:noFill/>
                    </a:ln>
                    <a:extLst>
                      <a:ext uri="{53640926-AAD7-44D8-BBD7-CCE9431645EC}">
                        <a14:shadowObscured xmlns:a14="http://schemas.microsoft.com/office/drawing/2010/main"/>
                      </a:ext>
                    </a:extLst>
                  </pic:spPr>
                </pic:pic>
              </a:graphicData>
            </a:graphic>
          </wp:inline>
        </w:drawing>
      </w:r>
    </w:p>
    <w:p w:rsidR="00911CF9" w:rsidRDefault="00911CF9" w:rsidP="00AA7CE8">
      <w:pPr>
        <w:jc w:val="center"/>
      </w:pPr>
      <w:bookmarkStart w:id="166" w:name="_Ref486269929"/>
      <w:bookmarkStart w:id="167" w:name="_Toc49076598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9F5DAB">
        <w:rPr>
          <w:noProof/>
        </w:rPr>
        <w:t>41</w:t>
      </w:r>
      <w:r>
        <w:fldChar w:fldCharType="end"/>
      </w:r>
      <w:bookmarkEnd w:id="166"/>
      <w:r>
        <w:rPr>
          <w:rFonts w:hint="eastAsia"/>
        </w:rPr>
        <w:t>實驗</w:t>
      </w:r>
      <w:r w:rsidR="00F87487">
        <w:rPr>
          <w:rFonts w:hint="eastAsia"/>
        </w:rPr>
        <w:t>三</w:t>
      </w:r>
      <w:r>
        <w:rPr>
          <w:rFonts w:hint="eastAsia"/>
        </w:rPr>
        <w:t>模糊類神經模型學習曲線</w:t>
      </w:r>
      <w:bookmarkEnd w:id="167"/>
    </w:p>
    <w:p w:rsidR="0094222B" w:rsidRDefault="0094222B" w:rsidP="00AA7CE8">
      <w:pPr>
        <w:jc w:val="center"/>
      </w:pPr>
      <w:bookmarkStart w:id="168" w:name="_Ref486269861"/>
      <w:bookmarkStart w:id="169" w:name="_Toc490766006"/>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20</w:t>
      </w:r>
      <w:r>
        <w:fldChar w:fldCharType="end"/>
      </w:r>
      <w:bookmarkEnd w:id="168"/>
      <w:r>
        <w:rPr>
          <w:rFonts w:hint="eastAsia"/>
        </w:rPr>
        <w:t>實驗三學習後前鑑部參數值</w:t>
      </w:r>
      <w:bookmarkEnd w:id="169"/>
    </w:p>
    <w:tbl>
      <w:tblPr>
        <w:tblStyle w:val="a6"/>
        <w:tblW w:w="0" w:type="auto"/>
        <w:jc w:val="center"/>
        <w:tblInd w:w="77" w:type="dxa"/>
        <w:tblLook w:val="04A0" w:firstRow="1" w:lastRow="0" w:firstColumn="1" w:lastColumn="0" w:noHBand="0" w:noVBand="1"/>
      </w:tblPr>
      <w:tblGrid>
        <w:gridCol w:w="852"/>
        <w:gridCol w:w="986"/>
        <w:gridCol w:w="146"/>
        <w:gridCol w:w="1047"/>
        <w:gridCol w:w="157"/>
        <w:gridCol w:w="808"/>
        <w:gridCol w:w="222"/>
        <w:gridCol w:w="623"/>
        <w:gridCol w:w="852"/>
        <w:gridCol w:w="955"/>
        <w:gridCol w:w="966"/>
        <w:gridCol w:w="1029"/>
      </w:tblGrid>
      <w:tr w:rsidR="003A426C" w:rsidTr="00AA7CE8">
        <w:trPr>
          <w:jc w:val="center"/>
        </w:trPr>
        <w:tc>
          <w:tcPr>
            <w:tcW w:w="8643" w:type="dxa"/>
            <w:gridSpan w:val="12"/>
            <w:tcBorders>
              <w:left w:val="nil"/>
              <w:right w:val="nil"/>
            </w:tcBorders>
            <w:vAlign w:val="center"/>
          </w:tcPr>
          <w:p w:rsidR="003A426C" w:rsidRDefault="003A426C" w:rsidP="00AB5069">
            <w:pPr>
              <w:pStyle w:val="ae"/>
              <w:jc w:val="center"/>
            </w:pPr>
            <w:r w:rsidRPr="000E7A0D">
              <w:rPr>
                <w:rFonts w:hint="eastAsia"/>
              </w:rPr>
              <w:t>前鑑部參數</w:t>
            </w:r>
          </w:p>
        </w:tc>
      </w:tr>
      <w:tr w:rsidR="003A426C" w:rsidTr="00AA7CE8">
        <w:trPr>
          <w:jc w:val="center"/>
        </w:trPr>
        <w:tc>
          <w:tcPr>
            <w:tcW w:w="852" w:type="dxa"/>
            <w:tcBorders>
              <w:left w:val="nil"/>
              <w:bottom w:val="single" w:sz="4" w:space="0" w:color="auto"/>
              <w:right w:val="nil"/>
            </w:tcBorders>
          </w:tcPr>
          <w:p w:rsidR="003A426C" w:rsidRDefault="003A426C" w:rsidP="003A426C">
            <w:pPr>
              <w:pStyle w:val="ae"/>
            </w:pPr>
          </w:p>
        </w:tc>
        <w:tc>
          <w:tcPr>
            <w:tcW w:w="3144" w:type="dxa"/>
            <w:gridSpan w:val="5"/>
            <w:tcBorders>
              <w:left w:val="nil"/>
              <w:bottom w:val="single" w:sz="4" w:space="0" w:color="auto"/>
              <w:right w:val="nil"/>
            </w:tcBorders>
          </w:tcPr>
          <w:p w:rsidR="003A426C" w:rsidRDefault="002D7DBC" w:rsidP="003A426C">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oMath>
            </m:oMathPara>
          </w:p>
        </w:tc>
        <w:tc>
          <w:tcPr>
            <w:tcW w:w="845" w:type="dxa"/>
            <w:gridSpan w:val="2"/>
            <w:vMerge w:val="restart"/>
            <w:tcBorders>
              <w:top w:val="nil"/>
              <w:left w:val="nil"/>
              <w:bottom w:val="single" w:sz="4" w:space="0" w:color="auto"/>
              <w:right w:val="nil"/>
            </w:tcBorders>
          </w:tcPr>
          <w:p w:rsidR="003A426C" w:rsidRDefault="003A426C" w:rsidP="003A426C">
            <w:pPr>
              <w:pStyle w:val="ae"/>
            </w:pPr>
          </w:p>
        </w:tc>
        <w:tc>
          <w:tcPr>
            <w:tcW w:w="852" w:type="dxa"/>
            <w:tcBorders>
              <w:left w:val="nil"/>
              <w:right w:val="nil"/>
            </w:tcBorders>
          </w:tcPr>
          <w:p w:rsidR="003A426C" w:rsidRDefault="003A426C" w:rsidP="003A426C">
            <w:pPr>
              <w:pStyle w:val="ae"/>
            </w:pPr>
          </w:p>
        </w:tc>
        <w:tc>
          <w:tcPr>
            <w:tcW w:w="2950" w:type="dxa"/>
            <w:gridSpan w:val="3"/>
            <w:tcBorders>
              <w:left w:val="nil"/>
              <w:bottom w:val="single" w:sz="4" w:space="0" w:color="auto"/>
              <w:right w:val="nil"/>
            </w:tcBorders>
          </w:tcPr>
          <w:p w:rsidR="003A426C" w:rsidRDefault="002D7DBC" w:rsidP="003A426C">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ctrlPr>
                      <w:rPr>
                        <w:rFonts w:ascii="Cambria Math" w:hAnsi="Cambria Math"/>
                        <w:i/>
                        <w:szCs w:val="24"/>
                      </w:rPr>
                    </m:ctrlPr>
                  </m:e>
                </m:d>
              </m:oMath>
            </m:oMathPara>
          </w:p>
        </w:tc>
      </w:tr>
      <w:tr w:rsidR="003A426C" w:rsidTr="00AA7CE8">
        <w:trPr>
          <w:jc w:val="center"/>
        </w:trPr>
        <w:tc>
          <w:tcPr>
            <w:tcW w:w="852" w:type="dxa"/>
            <w:tcBorders>
              <w:left w:val="nil"/>
              <w:bottom w:val="single" w:sz="4" w:space="0" w:color="auto"/>
              <w:right w:val="nil"/>
            </w:tcBorders>
            <w:vAlign w:val="center"/>
          </w:tcPr>
          <w:p w:rsidR="003A426C" w:rsidRDefault="003A426C" w:rsidP="00AB5069">
            <w:pPr>
              <w:pStyle w:val="ae"/>
              <w:jc w:val="center"/>
            </w:pPr>
            <w:r w:rsidRPr="007F5065">
              <w:rPr>
                <w:rFonts w:hint="eastAsia"/>
                <w:sz w:val="18"/>
              </w:rPr>
              <w:t>CGFS</w:t>
            </w:r>
            <w:r>
              <w:rPr>
                <w:rFonts w:hint="eastAsia"/>
                <w:sz w:val="18"/>
              </w:rPr>
              <w:t xml:space="preserve"> #</w:t>
            </w:r>
          </w:p>
        </w:tc>
        <w:tc>
          <w:tcPr>
            <w:tcW w:w="986" w:type="dxa"/>
            <w:tcBorders>
              <w:left w:val="nil"/>
              <w:bottom w:val="single" w:sz="4" w:space="0" w:color="auto"/>
              <w:right w:val="nil"/>
            </w:tcBorders>
            <w:vAlign w:val="center"/>
          </w:tcPr>
          <w:p w:rsidR="003A426C" w:rsidRPr="00DD06F6" w:rsidRDefault="000F0121" w:rsidP="00AB5069">
            <w:pPr>
              <w:pStyle w:val="ae"/>
              <w:jc w:val="center"/>
              <w:rPr>
                <w:rFonts w:asciiTheme="majorHAnsi" w:hAnsiTheme="majorHAnsi" w:cs="Arial"/>
                <w:szCs w:val="36"/>
              </w:rPr>
            </w:pPr>
            <w:r>
              <w:rPr>
                <w:rFonts w:asciiTheme="majorHAnsi" w:hAnsiTheme="majorHAnsi" w:cs="Arial" w:hint="eastAsia"/>
                <w:bCs/>
                <w:kern w:val="24"/>
              </w:rPr>
              <w:t>c</w:t>
            </w:r>
          </w:p>
        </w:tc>
        <w:tc>
          <w:tcPr>
            <w:tcW w:w="1193" w:type="dxa"/>
            <w:gridSpan w:val="2"/>
            <w:tcBorders>
              <w:left w:val="nil"/>
              <w:bottom w:val="single" w:sz="4" w:space="0" w:color="auto"/>
              <w:right w:val="nil"/>
            </w:tcBorders>
            <w:vAlign w:val="center"/>
          </w:tcPr>
          <w:p w:rsidR="003A426C" w:rsidRPr="00DD06F6" w:rsidRDefault="003A426C" w:rsidP="00AB5069">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965" w:type="dxa"/>
            <w:gridSpan w:val="2"/>
            <w:tcBorders>
              <w:left w:val="nil"/>
              <w:bottom w:val="single" w:sz="4" w:space="0" w:color="auto"/>
              <w:right w:val="nil"/>
            </w:tcBorders>
            <w:vAlign w:val="center"/>
          </w:tcPr>
          <w:p w:rsidR="003A426C" w:rsidRPr="00DD06F6" w:rsidRDefault="003A426C" w:rsidP="00AB5069">
            <w:pPr>
              <w:pStyle w:val="ae"/>
              <w:jc w:val="center"/>
              <w:rPr>
                <w:rFonts w:asciiTheme="majorHAnsi" w:hAnsiTheme="majorHAnsi" w:cs="Arial"/>
                <w:szCs w:val="36"/>
              </w:rPr>
            </w:pPr>
            <w:r w:rsidRPr="00DD06F6">
              <w:rPr>
                <w:rFonts w:asciiTheme="majorHAnsi" w:hAnsiTheme="majorHAnsi" w:cs="Arial"/>
                <w:bCs/>
                <w:kern w:val="24"/>
                <w:lang w:val="el-GR"/>
              </w:rPr>
              <w:t>λ</w:t>
            </w:r>
          </w:p>
        </w:tc>
        <w:tc>
          <w:tcPr>
            <w:tcW w:w="845" w:type="dxa"/>
            <w:gridSpan w:val="2"/>
            <w:vMerge/>
            <w:tcBorders>
              <w:left w:val="nil"/>
              <w:bottom w:val="single" w:sz="4" w:space="0" w:color="auto"/>
              <w:right w:val="nil"/>
            </w:tcBorders>
            <w:vAlign w:val="center"/>
          </w:tcPr>
          <w:p w:rsidR="003A426C" w:rsidRDefault="003A426C" w:rsidP="00AB5069">
            <w:pPr>
              <w:pStyle w:val="ae"/>
              <w:jc w:val="center"/>
            </w:pPr>
          </w:p>
        </w:tc>
        <w:tc>
          <w:tcPr>
            <w:tcW w:w="852" w:type="dxa"/>
            <w:tcBorders>
              <w:left w:val="nil"/>
              <w:bottom w:val="single" w:sz="4" w:space="0" w:color="auto"/>
              <w:right w:val="nil"/>
            </w:tcBorders>
            <w:vAlign w:val="center"/>
          </w:tcPr>
          <w:p w:rsidR="003A426C" w:rsidRDefault="003A426C" w:rsidP="00AB5069">
            <w:pPr>
              <w:pStyle w:val="ae"/>
              <w:jc w:val="center"/>
            </w:pPr>
            <w:r w:rsidRPr="007F5065">
              <w:rPr>
                <w:rFonts w:hint="eastAsia"/>
                <w:sz w:val="18"/>
              </w:rPr>
              <w:t>CGFS</w:t>
            </w:r>
            <w:r>
              <w:rPr>
                <w:rFonts w:hint="eastAsia"/>
                <w:sz w:val="18"/>
              </w:rPr>
              <w:t xml:space="preserve"> #</w:t>
            </w:r>
          </w:p>
        </w:tc>
        <w:tc>
          <w:tcPr>
            <w:tcW w:w="955" w:type="dxa"/>
            <w:tcBorders>
              <w:left w:val="nil"/>
              <w:bottom w:val="single" w:sz="4" w:space="0" w:color="auto"/>
              <w:right w:val="nil"/>
            </w:tcBorders>
            <w:vAlign w:val="center"/>
          </w:tcPr>
          <w:p w:rsidR="003A426C" w:rsidRPr="00DD06F6" w:rsidRDefault="000F0121" w:rsidP="00AB5069">
            <w:pPr>
              <w:pStyle w:val="ae"/>
              <w:jc w:val="center"/>
              <w:rPr>
                <w:rFonts w:asciiTheme="majorHAnsi" w:hAnsiTheme="majorHAnsi" w:cs="Arial"/>
                <w:szCs w:val="36"/>
              </w:rPr>
            </w:pPr>
            <w:r>
              <w:rPr>
                <w:rFonts w:asciiTheme="majorHAnsi" w:hAnsiTheme="majorHAnsi" w:cs="Arial" w:hint="eastAsia"/>
                <w:bCs/>
                <w:kern w:val="24"/>
              </w:rPr>
              <w:t>c</w:t>
            </w:r>
          </w:p>
        </w:tc>
        <w:tc>
          <w:tcPr>
            <w:tcW w:w="966" w:type="dxa"/>
            <w:tcBorders>
              <w:left w:val="nil"/>
              <w:bottom w:val="single" w:sz="4" w:space="0" w:color="auto"/>
              <w:right w:val="nil"/>
            </w:tcBorders>
            <w:vAlign w:val="center"/>
          </w:tcPr>
          <w:p w:rsidR="003A426C" w:rsidRPr="00DD06F6" w:rsidRDefault="003A426C" w:rsidP="00AB5069">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29" w:type="dxa"/>
            <w:tcBorders>
              <w:left w:val="nil"/>
              <w:bottom w:val="single" w:sz="4" w:space="0" w:color="auto"/>
              <w:right w:val="nil"/>
            </w:tcBorders>
            <w:vAlign w:val="center"/>
          </w:tcPr>
          <w:p w:rsidR="003A426C" w:rsidRPr="00DD06F6" w:rsidRDefault="003A426C" w:rsidP="00AB5069">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3A426C" w:rsidTr="00AA7CE8">
        <w:trPr>
          <w:jc w:val="center"/>
        </w:trPr>
        <w:tc>
          <w:tcPr>
            <w:tcW w:w="852" w:type="dxa"/>
            <w:tcBorders>
              <w:left w:val="nil"/>
              <w:bottom w:val="nil"/>
              <w:right w:val="nil"/>
            </w:tcBorders>
            <w:vAlign w:val="center"/>
          </w:tcPr>
          <w:p w:rsidR="003A426C" w:rsidRDefault="003A426C" w:rsidP="003A426C">
            <w:pPr>
              <w:pStyle w:val="ae"/>
            </w:pPr>
            <w:r>
              <w:rPr>
                <w:rFonts w:hint="eastAsia"/>
              </w:rPr>
              <w:t>1</w:t>
            </w:r>
          </w:p>
        </w:tc>
        <w:tc>
          <w:tcPr>
            <w:tcW w:w="986" w:type="dxa"/>
            <w:tcBorders>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-4.5914 </w:t>
            </w:r>
          </w:p>
        </w:tc>
        <w:tc>
          <w:tcPr>
            <w:tcW w:w="1193" w:type="dxa"/>
            <w:gridSpan w:val="2"/>
            <w:tcBorders>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-469.0391 </w:t>
            </w:r>
          </w:p>
        </w:tc>
        <w:tc>
          <w:tcPr>
            <w:tcW w:w="965" w:type="dxa"/>
            <w:gridSpan w:val="2"/>
            <w:tcBorders>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0.6920 </w:t>
            </w:r>
          </w:p>
        </w:tc>
        <w:tc>
          <w:tcPr>
            <w:tcW w:w="845" w:type="dxa"/>
            <w:gridSpan w:val="2"/>
            <w:vMerge/>
            <w:tcBorders>
              <w:left w:val="nil"/>
              <w:bottom w:val="single" w:sz="4" w:space="0" w:color="auto"/>
              <w:right w:val="nil"/>
            </w:tcBorders>
          </w:tcPr>
          <w:p w:rsidR="003A426C" w:rsidRDefault="003A426C" w:rsidP="003A426C">
            <w:pPr>
              <w:pStyle w:val="ae"/>
            </w:pPr>
          </w:p>
        </w:tc>
        <w:tc>
          <w:tcPr>
            <w:tcW w:w="852" w:type="dxa"/>
            <w:tcBorders>
              <w:left w:val="nil"/>
              <w:bottom w:val="nil"/>
              <w:right w:val="nil"/>
            </w:tcBorders>
            <w:vAlign w:val="center"/>
          </w:tcPr>
          <w:p w:rsidR="003A426C" w:rsidRDefault="003A426C" w:rsidP="003A426C">
            <w:pPr>
              <w:pStyle w:val="ae"/>
            </w:pPr>
            <w:r>
              <w:rPr>
                <w:rFonts w:hint="eastAsia"/>
              </w:rPr>
              <w:t>4</w:t>
            </w:r>
          </w:p>
        </w:tc>
        <w:tc>
          <w:tcPr>
            <w:tcW w:w="955" w:type="dxa"/>
            <w:tcBorders>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-1.2537 </w:t>
            </w:r>
          </w:p>
        </w:tc>
        <w:tc>
          <w:tcPr>
            <w:tcW w:w="966" w:type="dxa"/>
            <w:tcBorders>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361.3825 </w:t>
            </w:r>
          </w:p>
        </w:tc>
        <w:tc>
          <w:tcPr>
            <w:tcW w:w="1029" w:type="dxa"/>
            <w:tcBorders>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0.1837 </w:t>
            </w:r>
          </w:p>
        </w:tc>
      </w:tr>
      <w:tr w:rsidR="003A426C" w:rsidTr="00AA7CE8">
        <w:trPr>
          <w:jc w:val="center"/>
        </w:trPr>
        <w:tc>
          <w:tcPr>
            <w:tcW w:w="852" w:type="dxa"/>
            <w:tcBorders>
              <w:top w:val="nil"/>
              <w:left w:val="nil"/>
              <w:bottom w:val="nil"/>
              <w:right w:val="nil"/>
            </w:tcBorders>
            <w:vAlign w:val="center"/>
          </w:tcPr>
          <w:p w:rsidR="003A426C" w:rsidRDefault="003A426C" w:rsidP="003A426C">
            <w:pPr>
              <w:pStyle w:val="ae"/>
            </w:pPr>
            <w:r>
              <w:rPr>
                <w:rFonts w:hint="eastAsia"/>
              </w:rPr>
              <w:t>2</w:t>
            </w:r>
          </w:p>
        </w:tc>
        <w:tc>
          <w:tcPr>
            <w:tcW w:w="986" w:type="dxa"/>
            <w:tcBorders>
              <w:top w:val="nil"/>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11.3885 </w:t>
            </w:r>
          </w:p>
        </w:tc>
        <w:tc>
          <w:tcPr>
            <w:tcW w:w="1193" w:type="dxa"/>
            <w:gridSpan w:val="2"/>
            <w:tcBorders>
              <w:top w:val="nil"/>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137.0868 </w:t>
            </w:r>
          </w:p>
        </w:tc>
        <w:tc>
          <w:tcPr>
            <w:tcW w:w="965" w:type="dxa"/>
            <w:gridSpan w:val="2"/>
            <w:tcBorders>
              <w:top w:val="nil"/>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2.1461 </w:t>
            </w:r>
          </w:p>
        </w:tc>
        <w:tc>
          <w:tcPr>
            <w:tcW w:w="845" w:type="dxa"/>
            <w:gridSpan w:val="2"/>
            <w:vMerge/>
            <w:tcBorders>
              <w:left w:val="nil"/>
              <w:bottom w:val="single" w:sz="4" w:space="0" w:color="auto"/>
              <w:right w:val="nil"/>
            </w:tcBorders>
          </w:tcPr>
          <w:p w:rsidR="003A426C" w:rsidRDefault="003A426C" w:rsidP="003A426C">
            <w:pPr>
              <w:pStyle w:val="ae"/>
            </w:pPr>
          </w:p>
        </w:tc>
        <w:tc>
          <w:tcPr>
            <w:tcW w:w="852" w:type="dxa"/>
            <w:tcBorders>
              <w:top w:val="nil"/>
              <w:left w:val="nil"/>
              <w:bottom w:val="nil"/>
              <w:right w:val="nil"/>
            </w:tcBorders>
            <w:vAlign w:val="center"/>
          </w:tcPr>
          <w:p w:rsidR="003A426C" w:rsidRDefault="003A426C" w:rsidP="003A426C">
            <w:pPr>
              <w:pStyle w:val="ae"/>
            </w:pPr>
            <w:r>
              <w:rPr>
                <w:rFonts w:hint="eastAsia"/>
              </w:rPr>
              <w:t>5</w:t>
            </w:r>
          </w:p>
        </w:tc>
        <w:tc>
          <w:tcPr>
            <w:tcW w:w="955" w:type="dxa"/>
            <w:tcBorders>
              <w:top w:val="nil"/>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-12.5113 </w:t>
            </w:r>
          </w:p>
        </w:tc>
        <w:tc>
          <w:tcPr>
            <w:tcW w:w="966" w:type="dxa"/>
            <w:tcBorders>
              <w:top w:val="nil"/>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71.0397 </w:t>
            </w:r>
          </w:p>
        </w:tc>
        <w:tc>
          <w:tcPr>
            <w:tcW w:w="1029" w:type="dxa"/>
            <w:tcBorders>
              <w:top w:val="nil"/>
              <w:left w:val="nil"/>
              <w:bottom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-0.0769 </w:t>
            </w:r>
          </w:p>
        </w:tc>
      </w:tr>
      <w:tr w:rsidR="003A426C" w:rsidTr="00AA7CE8">
        <w:trPr>
          <w:jc w:val="center"/>
        </w:trPr>
        <w:tc>
          <w:tcPr>
            <w:tcW w:w="852" w:type="dxa"/>
            <w:tcBorders>
              <w:top w:val="nil"/>
              <w:left w:val="nil"/>
              <w:right w:val="nil"/>
            </w:tcBorders>
            <w:vAlign w:val="center"/>
          </w:tcPr>
          <w:p w:rsidR="003A426C" w:rsidRDefault="003A426C" w:rsidP="003A426C">
            <w:pPr>
              <w:pStyle w:val="ae"/>
            </w:pPr>
            <w:r>
              <w:rPr>
                <w:rFonts w:hint="eastAsia"/>
              </w:rPr>
              <w:t>3</w:t>
            </w:r>
          </w:p>
        </w:tc>
        <w:tc>
          <w:tcPr>
            <w:tcW w:w="986" w:type="dxa"/>
            <w:tcBorders>
              <w:top w:val="nil"/>
              <w:left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1.5044 </w:t>
            </w:r>
          </w:p>
        </w:tc>
        <w:tc>
          <w:tcPr>
            <w:tcW w:w="1193" w:type="dxa"/>
            <w:gridSpan w:val="2"/>
            <w:tcBorders>
              <w:top w:val="nil"/>
              <w:left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313.8373 </w:t>
            </w:r>
          </w:p>
        </w:tc>
        <w:tc>
          <w:tcPr>
            <w:tcW w:w="965" w:type="dxa"/>
            <w:gridSpan w:val="2"/>
            <w:tcBorders>
              <w:top w:val="nil"/>
              <w:left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1.6371 </w:t>
            </w:r>
          </w:p>
        </w:tc>
        <w:tc>
          <w:tcPr>
            <w:tcW w:w="845" w:type="dxa"/>
            <w:gridSpan w:val="2"/>
            <w:vMerge/>
            <w:tcBorders>
              <w:left w:val="nil"/>
              <w:bottom w:val="single" w:sz="4" w:space="0" w:color="auto"/>
              <w:right w:val="nil"/>
            </w:tcBorders>
          </w:tcPr>
          <w:p w:rsidR="003A426C" w:rsidRDefault="003A426C" w:rsidP="003A426C">
            <w:pPr>
              <w:pStyle w:val="ae"/>
            </w:pPr>
          </w:p>
        </w:tc>
        <w:tc>
          <w:tcPr>
            <w:tcW w:w="852" w:type="dxa"/>
            <w:tcBorders>
              <w:top w:val="nil"/>
              <w:left w:val="nil"/>
              <w:right w:val="nil"/>
            </w:tcBorders>
            <w:vAlign w:val="center"/>
          </w:tcPr>
          <w:p w:rsidR="003A426C" w:rsidRDefault="003A426C" w:rsidP="003A426C">
            <w:pPr>
              <w:pStyle w:val="ae"/>
            </w:pPr>
            <w:r>
              <w:rPr>
                <w:rFonts w:hint="eastAsia"/>
              </w:rPr>
              <w:t>6</w:t>
            </w:r>
          </w:p>
        </w:tc>
        <w:tc>
          <w:tcPr>
            <w:tcW w:w="955" w:type="dxa"/>
            <w:tcBorders>
              <w:top w:val="nil"/>
              <w:left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0.0474 </w:t>
            </w:r>
          </w:p>
        </w:tc>
        <w:tc>
          <w:tcPr>
            <w:tcW w:w="966" w:type="dxa"/>
            <w:tcBorders>
              <w:top w:val="nil"/>
              <w:left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593.2423 </w:t>
            </w:r>
          </w:p>
        </w:tc>
        <w:tc>
          <w:tcPr>
            <w:tcW w:w="1029" w:type="dxa"/>
            <w:tcBorders>
              <w:top w:val="nil"/>
              <w:left w:val="nil"/>
              <w:right w:val="nil"/>
            </w:tcBorders>
            <w:vAlign w:val="center"/>
          </w:tcPr>
          <w:p w:rsidR="003A426C" w:rsidRPr="003A426C" w:rsidRDefault="003A426C" w:rsidP="00AB5069">
            <w:pPr>
              <w:pStyle w:val="ae"/>
              <w:jc w:val="right"/>
              <w:rPr>
                <w:rFonts w:ascii="新細明體" w:eastAsia="新細明體" w:hAnsi="新細明體" w:cs="新細明體"/>
                <w:color w:val="000000"/>
                <w:sz w:val="20"/>
                <w:szCs w:val="20"/>
              </w:rPr>
            </w:pPr>
            <w:r w:rsidRPr="003A426C">
              <w:rPr>
                <w:rFonts w:hint="eastAsia"/>
                <w:color w:val="000000"/>
                <w:sz w:val="20"/>
                <w:szCs w:val="20"/>
              </w:rPr>
              <w:t xml:space="preserve">-0.2112 </w:t>
            </w:r>
          </w:p>
        </w:tc>
      </w:tr>
      <w:tr w:rsidR="003A426C" w:rsidTr="00AA7CE8">
        <w:trPr>
          <w:gridAfter w:val="5"/>
          <w:wAfter w:w="4425" w:type="dxa"/>
          <w:jc w:val="center"/>
        </w:trPr>
        <w:tc>
          <w:tcPr>
            <w:tcW w:w="852" w:type="dxa"/>
            <w:tcBorders>
              <w:left w:val="nil"/>
              <w:right w:val="nil"/>
            </w:tcBorders>
          </w:tcPr>
          <w:p w:rsidR="003A426C" w:rsidRDefault="003A426C" w:rsidP="003A426C">
            <w:pPr>
              <w:pStyle w:val="ae"/>
            </w:pPr>
          </w:p>
        </w:tc>
        <w:tc>
          <w:tcPr>
            <w:tcW w:w="3366" w:type="dxa"/>
            <w:gridSpan w:val="6"/>
            <w:tcBorders>
              <w:left w:val="nil"/>
              <w:bottom w:val="single" w:sz="4" w:space="0" w:color="auto"/>
              <w:right w:val="nil"/>
            </w:tcBorders>
          </w:tcPr>
          <w:p w:rsidR="003A426C" w:rsidRDefault="002D7DBC" w:rsidP="002D7DBC">
            <w:pPr>
              <w:pStyle w:val="ae"/>
            </w:pPr>
            <m:oMathPara>
              <m:oMath>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ctrlPr>
                      <w:rPr>
                        <w:rFonts w:ascii="Cambria Math" w:hAnsi="Cambria Math"/>
                        <w:i/>
                        <w:szCs w:val="24"/>
                      </w:rPr>
                    </m:ctrlPr>
                  </m:e>
                </m:d>
              </m:oMath>
            </m:oMathPara>
          </w:p>
        </w:tc>
      </w:tr>
      <w:tr w:rsidR="003A426C" w:rsidRPr="00DD06F6" w:rsidTr="00AA7CE8">
        <w:trPr>
          <w:gridAfter w:val="5"/>
          <w:wAfter w:w="4425" w:type="dxa"/>
          <w:jc w:val="center"/>
        </w:trPr>
        <w:tc>
          <w:tcPr>
            <w:tcW w:w="852" w:type="dxa"/>
            <w:tcBorders>
              <w:left w:val="nil"/>
              <w:bottom w:val="single" w:sz="4" w:space="0" w:color="auto"/>
              <w:right w:val="nil"/>
            </w:tcBorders>
            <w:vAlign w:val="center"/>
          </w:tcPr>
          <w:p w:rsidR="003A426C" w:rsidRDefault="003A426C" w:rsidP="00AB5069">
            <w:pPr>
              <w:pStyle w:val="ae"/>
              <w:jc w:val="center"/>
            </w:pPr>
            <w:r w:rsidRPr="007F5065">
              <w:rPr>
                <w:rFonts w:hint="eastAsia"/>
                <w:sz w:val="18"/>
              </w:rPr>
              <w:t>CGFS</w:t>
            </w:r>
            <w:r>
              <w:rPr>
                <w:rFonts w:hint="eastAsia"/>
                <w:sz w:val="18"/>
              </w:rPr>
              <w:t xml:space="preserve"> #</w:t>
            </w:r>
          </w:p>
        </w:tc>
        <w:tc>
          <w:tcPr>
            <w:tcW w:w="1132" w:type="dxa"/>
            <w:gridSpan w:val="2"/>
            <w:tcBorders>
              <w:left w:val="nil"/>
              <w:bottom w:val="single" w:sz="4" w:space="0" w:color="auto"/>
              <w:right w:val="nil"/>
            </w:tcBorders>
            <w:vAlign w:val="center"/>
          </w:tcPr>
          <w:p w:rsidR="003A426C" w:rsidRPr="00DD06F6" w:rsidRDefault="000F0121" w:rsidP="00AB5069">
            <w:pPr>
              <w:pStyle w:val="ae"/>
              <w:jc w:val="center"/>
              <w:rPr>
                <w:rFonts w:asciiTheme="majorHAnsi" w:hAnsiTheme="majorHAnsi" w:cs="Arial"/>
                <w:szCs w:val="36"/>
              </w:rPr>
            </w:pPr>
            <w:r>
              <w:rPr>
                <w:rFonts w:asciiTheme="majorHAnsi" w:hAnsiTheme="majorHAnsi" w:cs="Arial" w:hint="eastAsia"/>
                <w:bCs/>
                <w:kern w:val="24"/>
              </w:rPr>
              <w:t>c</w:t>
            </w:r>
          </w:p>
        </w:tc>
        <w:tc>
          <w:tcPr>
            <w:tcW w:w="1204" w:type="dxa"/>
            <w:gridSpan w:val="2"/>
            <w:tcBorders>
              <w:left w:val="nil"/>
              <w:bottom w:val="single" w:sz="4" w:space="0" w:color="auto"/>
              <w:right w:val="nil"/>
            </w:tcBorders>
            <w:vAlign w:val="center"/>
          </w:tcPr>
          <w:p w:rsidR="003A426C" w:rsidRPr="00DD06F6" w:rsidRDefault="003A426C" w:rsidP="00AB5069">
            <w:pPr>
              <w:pStyle w:val="ae"/>
              <w:jc w:val="center"/>
              <w:rPr>
                <w:rFonts w:asciiTheme="majorHAnsi" w:hAnsiTheme="majorHAnsi" w:cs="Arial"/>
                <w:szCs w:val="36"/>
              </w:rPr>
            </w:pPr>
            <w:r w:rsidRPr="00DD06F6">
              <w:rPr>
                <w:rFonts w:asciiTheme="majorHAnsi" w:hAnsiTheme="majorHAnsi" w:cs="Arial"/>
                <w:bCs/>
                <w:kern w:val="24"/>
                <w:lang w:val="el-GR"/>
              </w:rPr>
              <w:t>σ</w:t>
            </w:r>
          </w:p>
        </w:tc>
        <w:tc>
          <w:tcPr>
            <w:tcW w:w="1030" w:type="dxa"/>
            <w:gridSpan w:val="2"/>
            <w:tcBorders>
              <w:left w:val="nil"/>
              <w:bottom w:val="single" w:sz="4" w:space="0" w:color="auto"/>
              <w:right w:val="nil"/>
            </w:tcBorders>
            <w:vAlign w:val="center"/>
          </w:tcPr>
          <w:p w:rsidR="003A426C" w:rsidRPr="00DD06F6" w:rsidRDefault="003A426C" w:rsidP="00AB5069">
            <w:pPr>
              <w:pStyle w:val="ae"/>
              <w:jc w:val="center"/>
              <w:rPr>
                <w:rFonts w:asciiTheme="majorHAnsi" w:hAnsiTheme="majorHAnsi" w:cs="Arial"/>
                <w:szCs w:val="36"/>
              </w:rPr>
            </w:pPr>
            <w:r w:rsidRPr="00DD06F6">
              <w:rPr>
                <w:rFonts w:asciiTheme="majorHAnsi" w:hAnsiTheme="majorHAnsi" w:cs="Arial"/>
                <w:bCs/>
                <w:kern w:val="24"/>
                <w:lang w:val="el-GR"/>
              </w:rPr>
              <w:t>λ</w:t>
            </w:r>
          </w:p>
        </w:tc>
      </w:tr>
      <w:tr w:rsidR="003A426C" w:rsidRPr="00DC0230" w:rsidTr="00AA7CE8">
        <w:trPr>
          <w:gridAfter w:val="5"/>
          <w:wAfter w:w="4425" w:type="dxa"/>
          <w:jc w:val="center"/>
        </w:trPr>
        <w:tc>
          <w:tcPr>
            <w:tcW w:w="852" w:type="dxa"/>
            <w:tcBorders>
              <w:left w:val="nil"/>
              <w:bottom w:val="nil"/>
              <w:right w:val="nil"/>
            </w:tcBorders>
            <w:vAlign w:val="center"/>
          </w:tcPr>
          <w:p w:rsidR="003A426C" w:rsidRDefault="003A426C" w:rsidP="003A426C">
            <w:pPr>
              <w:pStyle w:val="ae"/>
            </w:pPr>
            <w:r>
              <w:rPr>
                <w:rFonts w:hint="eastAsia"/>
              </w:rPr>
              <w:t>7</w:t>
            </w:r>
          </w:p>
        </w:tc>
        <w:tc>
          <w:tcPr>
            <w:tcW w:w="1132" w:type="dxa"/>
            <w:gridSpan w:val="2"/>
            <w:tcBorders>
              <w:left w:val="nil"/>
              <w:bottom w:val="nil"/>
              <w:right w:val="nil"/>
            </w:tcBorders>
            <w:vAlign w:val="center"/>
          </w:tcPr>
          <w:p w:rsidR="003A426C" w:rsidRPr="003A426C" w:rsidRDefault="003A426C" w:rsidP="00AB5069">
            <w:pPr>
              <w:pStyle w:val="ae"/>
              <w:jc w:val="right"/>
              <w:rPr>
                <w:rFonts w:ascii="新細明體" w:eastAsia="新細明體" w:hAnsi="新細明體" w:cs="新細明體"/>
                <w:sz w:val="20"/>
                <w:szCs w:val="20"/>
              </w:rPr>
            </w:pPr>
            <w:r w:rsidRPr="003A426C">
              <w:rPr>
                <w:rFonts w:hint="eastAsia"/>
                <w:sz w:val="20"/>
                <w:szCs w:val="20"/>
              </w:rPr>
              <w:t xml:space="preserve">-0.6686 </w:t>
            </w:r>
          </w:p>
        </w:tc>
        <w:tc>
          <w:tcPr>
            <w:tcW w:w="1204" w:type="dxa"/>
            <w:gridSpan w:val="2"/>
            <w:tcBorders>
              <w:left w:val="nil"/>
              <w:bottom w:val="nil"/>
              <w:right w:val="nil"/>
            </w:tcBorders>
            <w:vAlign w:val="center"/>
          </w:tcPr>
          <w:p w:rsidR="003A426C" w:rsidRPr="003A426C" w:rsidRDefault="003A426C" w:rsidP="00AB5069">
            <w:pPr>
              <w:pStyle w:val="ae"/>
              <w:jc w:val="right"/>
              <w:rPr>
                <w:rFonts w:ascii="新細明體" w:eastAsia="新細明體" w:hAnsi="新細明體" w:cs="新細明體"/>
                <w:sz w:val="20"/>
                <w:szCs w:val="20"/>
              </w:rPr>
            </w:pPr>
            <w:r w:rsidRPr="003A426C">
              <w:rPr>
                <w:rFonts w:hint="eastAsia"/>
                <w:sz w:val="20"/>
                <w:szCs w:val="20"/>
              </w:rPr>
              <w:t xml:space="preserve">-448.5904 </w:t>
            </w:r>
          </w:p>
        </w:tc>
        <w:tc>
          <w:tcPr>
            <w:tcW w:w="1030" w:type="dxa"/>
            <w:gridSpan w:val="2"/>
            <w:tcBorders>
              <w:left w:val="nil"/>
              <w:bottom w:val="nil"/>
              <w:right w:val="nil"/>
            </w:tcBorders>
            <w:vAlign w:val="center"/>
          </w:tcPr>
          <w:p w:rsidR="003A426C" w:rsidRPr="003A426C" w:rsidRDefault="003A426C" w:rsidP="00AB5069">
            <w:pPr>
              <w:pStyle w:val="ae"/>
              <w:jc w:val="right"/>
              <w:rPr>
                <w:rFonts w:ascii="新細明體" w:eastAsia="新細明體" w:hAnsi="新細明體" w:cs="新細明體"/>
                <w:sz w:val="20"/>
                <w:szCs w:val="20"/>
              </w:rPr>
            </w:pPr>
            <w:r w:rsidRPr="003A426C">
              <w:rPr>
                <w:rFonts w:hint="eastAsia"/>
                <w:sz w:val="20"/>
                <w:szCs w:val="20"/>
              </w:rPr>
              <w:t xml:space="preserve">0.0017 </w:t>
            </w:r>
          </w:p>
        </w:tc>
      </w:tr>
      <w:tr w:rsidR="003A426C" w:rsidRPr="00DC0230" w:rsidTr="00AA7CE8">
        <w:trPr>
          <w:gridAfter w:val="5"/>
          <w:wAfter w:w="4425" w:type="dxa"/>
          <w:jc w:val="center"/>
        </w:trPr>
        <w:tc>
          <w:tcPr>
            <w:tcW w:w="852" w:type="dxa"/>
            <w:tcBorders>
              <w:top w:val="nil"/>
              <w:left w:val="nil"/>
              <w:bottom w:val="nil"/>
              <w:right w:val="nil"/>
            </w:tcBorders>
            <w:vAlign w:val="center"/>
          </w:tcPr>
          <w:p w:rsidR="003A426C" w:rsidRDefault="003A426C" w:rsidP="003A426C">
            <w:pPr>
              <w:pStyle w:val="ae"/>
            </w:pPr>
            <w:r>
              <w:rPr>
                <w:rFonts w:hint="eastAsia"/>
              </w:rPr>
              <w:t>8</w:t>
            </w:r>
          </w:p>
        </w:tc>
        <w:tc>
          <w:tcPr>
            <w:tcW w:w="1132" w:type="dxa"/>
            <w:gridSpan w:val="2"/>
            <w:tcBorders>
              <w:top w:val="nil"/>
              <w:left w:val="nil"/>
              <w:bottom w:val="nil"/>
              <w:right w:val="nil"/>
            </w:tcBorders>
            <w:vAlign w:val="center"/>
          </w:tcPr>
          <w:p w:rsidR="003A426C" w:rsidRPr="003A426C" w:rsidRDefault="003A426C" w:rsidP="00AB5069">
            <w:pPr>
              <w:pStyle w:val="ae"/>
              <w:jc w:val="right"/>
              <w:rPr>
                <w:rFonts w:ascii="新細明體" w:eastAsia="新細明體" w:hAnsi="新細明體" w:cs="新細明體"/>
                <w:sz w:val="20"/>
                <w:szCs w:val="20"/>
              </w:rPr>
            </w:pPr>
            <w:r w:rsidRPr="003A426C">
              <w:rPr>
                <w:rFonts w:hint="eastAsia"/>
                <w:sz w:val="20"/>
                <w:szCs w:val="20"/>
              </w:rPr>
              <w:t xml:space="preserve">1.8600 </w:t>
            </w:r>
          </w:p>
        </w:tc>
        <w:tc>
          <w:tcPr>
            <w:tcW w:w="1204" w:type="dxa"/>
            <w:gridSpan w:val="2"/>
            <w:tcBorders>
              <w:top w:val="nil"/>
              <w:left w:val="nil"/>
              <w:bottom w:val="nil"/>
              <w:right w:val="nil"/>
            </w:tcBorders>
            <w:vAlign w:val="center"/>
          </w:tcPr>
          <w:p w:rsidR="003A426C" w:rsidRPr="003A426C" w:rsidRDefault="003A426C" w:rsidP="00AB5069">
            <w:pPr>
              <w:pStyle w:val="ae"/>
              <w:jc w:val="right"/>
              <w:rPr>
                <w:rFonts w:ascii="新細明體" w:eastAsia="新細明體" w:hAnsi="新細明體" w:cs="新細明體"/>
                <w:sz w:val="20"/>
                <w:szCs w:val="20"/>
              </w:rPr>
            </w:pPr>
            <w:r w:rsidRPr="003A426C">
              <w:rPr>
                <w:rFonts w:hint="eastAsia"/>
                <w:sz w:val="20"/>
                <w:szCs w:val="20"/>
              </w:rPr>
              <w:t xml:space="preserve">-393.4674 </w:t>
            </w:r>
          </w:p>
        </w:tc>
        <w:tc>
          <w:tcPr>
            <w:tcW w:w="1030" w:type="dxa"/>
            <w:gridSpan w:val="2"/>
            <w:tcBorders>
              <w:top w:val="nil"/>
              <w:left w:val="nil"/>
              <w:bottom w:val="nil"/>
              <w:right w:val="nil"/>
            </w:tcBorders>
            <w:vAlign w:val="center"/>
          </w:tcPr>
          <w:p w:rsidR="003A426C" w:rsidRPr="003A426C" w:rsidRDefault="003A426C" w:rsidP="00AB5069">
            <w:pPr>
              <w:pStyle w:val="ae"/>
              <w:jc w:val="right"/>
              <w:rPr>
                <w:rFonts w:ascii="新細明體" w:eastAsia="新細明體" w:hAnsi="新細明體" w:cs="新細明體"/>
                <w:sz w:val="20"/>
                <w:szCs w:val="20"/>
              </w:rPr>
            </w:pPr>
            <w:r w:rsidRPr="003A426C">
              <w:rPr>
                <w:rFonts w:hint="eastAsia"/>
                <w:sz w:val="20"/>
                <w:szCs w:val="20"/>
              </w:rPr>
              <w:t xml:space="preserve">0.1077 </w:t>
            </w:r>
          </w:p>
        </w:tc>
      </w:tr>
      <w:tr w:rsidR="003A426C" w:rsidRPr="00DC0230" w:rsidTr="00AA7CE8">
        <w:trPr>
          <w:gridAfter w:val="5"/>
          <w:wAfter w:w="4425" w:type="dxa"/>
          <w:jc w:val="center"/>
        </w:trPr>
        <w:tc>
          <w:tcPr>
            <w:tcW w:w="852" w:type="dxa"/>
            <w:tcBorders>
              <w:top w:val="nil"/>
              <w:left w:val="nil"/>
              <w:right w:val="nil"/>
            </w:tcBorders>
            <w:vAlign w:val="center"/>
          </w:tcPr>
          <w:p w:rsidR="003A426C" w:rsidRDefault="003A426C" w:rsidP="003A426C">
            <w:pPr>
              <w:pStyle w:val="ae"/>
            </w:pPr>
            <w:r>
              <w:rPr>
                <w:rFonts w:hint="eastAsia"/>
              </w:rPr>
              <w:t>9</w:t>
            </w:r>
          </w:p>
        </w:tc>
        <w:tc>
          <w:tcPr>
            <w:tcW w:w="1132" w:type="dxa"/>
            <w:gridSpan w:val="2"/>
            <w:tcBorders>
              <w:top w:val="nil"/>
              <w:left w:val="nil"/>
              <w:right w:val="nil"/>
            </w:tcBorders>
            <w:vAlign w:val="center"/>
          </w:tcPr>
          <w:p w:rsidR="003A426C" w:rsidRPr="003A426C" w:rsidRDefault="003A426C" w:rsidP="00AB5069">
            <w:pPr>
              <w:pStyle w:val="ae"/>
              <w:jc w:val="right"/>
              <w:rPr>
                <w:rFonts w:ascii="新細明體" w:eastAsia="新細明體" w:hAnsi="新細明體" w:cs="新細明體"/>
                <w:sz w:val="20"/>
                <w:szCs w:val="20"/>
              </w:rPr>
            </w:pPr>
            <w:r w:rsidRPr="003A426C">
              <w:rPr>
                <w:rFonts w:hint="eastAsia"/>
                <w:sz w:val="20"/>
                <w:szCs w:val="20"/>
              </w:rPr>
              <w:t xml:space="preserve">-1.1526 </w:t>
            </w:r>
          </w:p>
        </w:tc>
        <w:tc>
          <w:tcPr>
            <w:tcW w:w="1204" w:type="dxa"/>
            <w:gridSpan w:val="2"/>
            <w:tcBorders>
              <w:top w:val="nil"/>
              <w:left w:val="nil"/>
              <w:right w:val="nil"/>
            </w:tcBorders>
            <w:vAlign w:val="center"/>
          </w:tcPr>
          <w:p w:rsidR="003A426C" w:rsidRPr="003A426C" w:rsidRDefault="003A426C" w:rsidP="00AB5069">
            <w:pPr>
              <w:pStyle w:val="ae"/>
              <w:jc w:val="right"/>
              <w:rPr>
                <w:rFonts w:ascii="新細明體" w:eastAsia="新細明體" w:hAnsi="新細明體" w:cs="新細明體"/>
                <w:sz w:val="20"/>
                <w:szCs w:val="20"/>
              </w:rPr>
            </w:pPr>
            <w:r w:rsidRPr="003A426C">
              <w:rPr>
                <w:rFonts w:hint="eastAsia"/>
                <w:sz w:val="20"/>
                <w:szCs w:val="20"/>
              </w:rPr>
              <w:t xml:space="preserve">92.1930 </w:t>
            </w:r>
          </w:p>
        </w:tc>
        <w:tc>
          <w:tcPr>
            <w:tcW w:w="1030" w:type="dxa"/>
            <w:gridSpan w:val="2"/>
            <w:tcBorders>
              <w:top w:val="nil"/>
              <w:left w:val="nil"/>
              <w:right w:val="nil"/>
            </w:tcBorders>
            <w:vAlign w:val="center"/>
          </w:tcPr>
          <w:p w:rsidR="003A426C" w:rsidRPr="003A426C" w:rsidRDefault="003A426C" w:rsidP="00AB5069">
            <w:pPr>
              <w:pStyle w:val="ae"/>
              <w:jc w:val="right"/>
              <w:rPr>
                <w:rFonts w:ascii="新細明體" w:eastAsia="新細明體" w:hAnsi="新細明體" w:cs="新細明體"/>
                <w:sz w:val="20"/>
                <w:szCs w:val="20"/>
              </w:rPr>
            </w:pPr>
            <w:r w:rsidRPr="003A426C">
              <w:rPr>
                <w:rFonts w:hint="eastAsia"/>
                <w:sz w:val="20"/>
                <w:szCs w:val="20"/>
              </w:rPr>
              <w:t xml:space="preserve">-0.2425 </w:t>
            </w:r>
          </w:p>
        </w:tc>
      </w:tr>
    </w:tbl>
    <w:p w:rsidR="00911CF9" w:rsidRDefault="00911CF9" w:rsidP="00911CF9"/>
    <w:p w:rsidR="000E6EC7" w:rsidRDefault="000E6EC7" w:rsidP="00911CF9"/>
    <w:p w:rsidR="000E6EC7" w:rsidRDefault="000E6EC7" w:rsidP="00911CF9"/>
    <w:p w:rsidR="000E6EC7" w:rsidRDefault="000E6EC7" w:rsidP="00911CF9"/>
    <w:p w:rsidR="000E6EC7" w:rsidRDefault="000E6EC7" w:rsidP="00911CF9"/>
    <w:p w:rsidR="000E6EC7" w:rsidRDefault="000E6EC7" w:rsidP="00911CF9"/>
    <w:p w:rsidR="000E6EC7" w:rsidRDefault="000E6EC7" w:rsidP="00911CF9"/>
    <w:p w:rsidR="000E6EC7" w:rsidRDefault="000E6EC7" w:rsidP="00911CF9"/>
    <w:p w:rsidR="0094222B" w:rsidRDefault="0094222B" w:rsidP="00AA7CE8">
      <w:pPr>
        <w:jc w:val="center"/>
      </w:pPr>
      <w:bookmarkStart w:id="170" w:name="_Ref486269865"/>
      <w:bookmarkStart w:id="171" w:name="_Toc490766007"/>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21</w:t>
      </w:r>
      <w:r>
        <w:fldChar w:fldCharType="end"/>
      </w:r>
      <w:bookmarkEnd w:id="170"/>
      <w:r>
        <w:rPr>
          <w:rFonts w:hint="eastAsia"/>
        </w:rPr>
        <w:t>實驗三學習後後鑑部參數值</w:t>
      </w:r>
      <w:bookmarkEnd w:id="171"/>
    </w:p>
    <w:tbl>
      <w:tblPr>
        <w:tblStyle w:val="a6"/>
        <w:tblW w:w="8154" w:type="dxa"/>
        <w:jc w:val="center"/>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
        <w:gridCol w:w="220"/>
        <w:gridCol w:w="16"/>
        <w:gridCol w:w="1534"/>
        <w:gridCol w:w="236"/>
        <w:gridCol w:w="1489"/>
        <w:gridCol w:w="247"/>
        <w:gridCol w:w="1596"/>
        <w:gridCol w:w="236"/>
        <w:gridCol w:w="1485"/>
        <w:gridCol w:w="195"/>
      </w:tblGrid>
      <w:tr w:rsidR="00AB5069" w:rsidTr="00AA7CE8">
        <w:trPr>
          <w:jc w:val="center"/>
        </w:trPr>
        <w:tc>
          <w:tcPr>
            <w:tcW w:w="1120" w:type="dxa"/>
            <w:gridSpan w:val="2"/>
            <w:tcBorders>
              <w:top w:val="single" w:sz="4" w:space="0" w:color="auto"/>
              <w:bottom w:val="single" w:sz="4" w:space="0" w:color="auto"/>
            </w:tcBorders>
          </w:tcPr>
          <w:p w:rsidR="00AB5069" w:rsidRPr="0027245E" w:rsidRDefault="00AB5069" w:rsidP="0094222B">
            <w:pPr>
              <w:pStyle w:val="ae"/>
            </w:pPr>
          </w:p>
        </w:tc>
        <w:tc>
          <w:tcPr>
            <w:tcW w:w="7034" w:type="dxa"/>
            <w:gridSpan w:val="9"/>
            <w:tcBorders>
              <w:top w:val="single" w:sz="4" w:space="0" w:color="auto"/>
              <w:bottom w:val="single" w:sz="4" w:space="0" w:color="auto"/>
            </w:tcBorders>
          </w:tcPr>
          <w:p w:rsidR="00AB5069" w:rsidRDefault="004F2B12" w:rsidP="002D7DBC">
            <w:pPr>
              <w:pStyle w:val="ae"/>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13</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14</m:t>
                        </m:r>
                      </m:sub>
                    </m:sSub>
                    <m:ctrlPr>
                      <w:rPr>
                        <w:rFonts w:ascii="Cambria Math" w:hAnsi="Cambria Math"/>
                        <w:i/>
                        <w:szCs w:val="24"/>
                      </w:rPr>
                    </m:ctrlPr>
                  </m:e>
                </m:d>
                <m:r>
                  <w:rPr>
                    <w:rFonts w:ascii="Cambria Math" w:hAnsi="Cambria Math"/>
                  </w:rPr>
                  <m:t xml:space="preserve">+ </m:t>
                </m:r>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hint="eastAsia"/>
                          </w:rPr>
                          <m:t>3</m:t>
                        </m:r>
                      </m:sub>
                      <m:sup>
                        <m:r>
                          <w:rPr>
                            <w:rFonts w:ascii="Cambria Math" w:hAnsi="Cambria Math"/>
                          </w:rPr>
                          <m:t xml:space="preserve"> </m:t>
                        </m:r>
                      </m:sup>
                    </m:sSubSup>
                  </m:e>
                </m:sPre>
                <m:r>
                  <w:rPr>
                    <w:rFonts w:ascii="Cambria Math" w:hAnsi="Cambria Math" w:cs="Times New Roman"/>
                    <w:szCs w:val="24"/>
                  </w:rPr>
                  <m:t>x</m:t>
                </m:r>
                <m:d>
                  <m:dPr>
                    <m:ctrlPr>
                      <w:rPr>
                        <w:rFonts w:ascii="Cambria Math" w:hAnsi="Cambria Math" w:cs="Times New Roman"/>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20</m:t>
                        </m:r>
                      </m:sub>
                    </m:sSub>
                    <m:ctrlPr>
                      <w:rPr>
                        <w:rFonts w:ascii="Cambria Math" w:hAnsi="Cambria Math"/>
                        <w:i/>
                        <w:szCs w:val="24"/>
                      </w:rPr>
                    </m:ctrlPr>
                  </m:e>
                </m:d>
              </m:oMath>
            </m:oMathPara>
          </w:p>
        </w:tc>
      </w:tr>
      <w:tr w:rsidR="00AB5069" w:rsidTr="00AA7CE8">
        <w:trPr>
          <w:gridAfter w:val="1"/>
          <w:wAfter w:w="195" w:type="dxa"/>
          <w:jc w:val="center"/>
        </w:trPr>
        <w:tc>
          <w:tcPr>
            <w:tcW w:w="900" w:type="dxa"/>
            <w:tcBorders>
              <w:top w:val="single" w:sz="4" w:space="0" w:color="auto"/>
            </w:tcBorders>
          </w:tcPr>
          <w:p w:rsidR="00AB5069" w:rsidRDefault="0094222B" w:rsidP="0094222B">
            <w:pPr>
              <w:pStyle w:val="ae"/>
            </w:pPr>
            <m:oMathPara>
              <m:oMath>
                <m:r>
                  <w:rPr>
                    <w:rFonts w:ascii="Cambria Math" w:hAnsi="Cambria Math"/>
                  </w:rPr>
                  <m:t>Rule k</m:t>
                </m:r>
              </m:oMath>
            </m:oMathPara>
          </w:p>
        </w:tc>
        <w:tc>
          <w:tcPr>
            <w:tcW w:w="236" w:type="dxa"/>
            <w:gridSpan w:val="2"/>
            <w:tcBorders>
              <w:top w:val="single" w:sz="4" w:space="0" w:color="auto"/>
            </w:tcBorders>
          </w:tcPr>
          <w:p w:rsidR="00AB5069" w:rsidRDefault="00AB5069" w:rsidP="0094222B">
            <w:pPr>
              <w:pStyle w:val="ae"/>
            </w:pPr>
          </w:p>
        </w:tc>
        <w:tc>
          <w:tcPr>
            <w:tcW w:w="1534" w:type="dxa"/>
            <w:tcBorders>
              <w:top w:val="single" w:sz="4" w:space="0" w:color="auto"/>
              <w:bottom w:val="single" w:sz="4" w:space="0" w:color="auto"/>
            </w:tcBorders>
          </w:tcPr>
          <w:p w:rsidR="00AB5069" w:rsidRDefault="004F2B12" w:rsidP="0094222B">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0</m:t>
                        </m:r>
                      </m:sub>
                      <m:sup>
                        <m:r>
                          <w:rPr>
                            <w:rFonts w:ascii="Cambria Math" w:hAnsi="Cambria Math"/>
                          </w:rPr>
                          <m:t xml:space="preserve"> </m:t>
                        </m:r>
                      </m:sup>
                    </m:sSubSup>
                  </m:e>
                </m:sPre>
              </m:oMath>
            </m:oMathPara>
          </w:p>
        </w:tc>
        <w:tc>
          <w:tcPr>
            <w:tcW w:w="236" w:type="dxa"/>
            <w:tcBorders>
              <w:top w:val="single" w:sz="4" w:space="0" w:color="auto"/>
            </w:tcBorders>
          </w:tcPr>
          <w:p w:rsidR="00AB5069" w:rsidRDefault="00AB5069" w:rsidP="0094222B">
            <w:pPr>
              <w:pStyle w:val="ae"/>
              <w:jc w:val="center"/>
            </w:pPr>
          </w:p>
        </w:tc>
        <w:tc>
          <w:tcPr>
            <w:tcW w:w="1489" w:type="dxa"/>
            <w:tcBorders>
              <w:top w:val="single" w:sz="4" w:space="0" w:color="auto"/>
              <w:bottom w:val="single" w:sz="4" w:space="0" w:color="auto"/>
            </w:tcBorders>
          </w:tcPr>
          <w:p w:rsidR="00AB5069" w:rsidRDefault="004F2B12" w:rsidP="0094222B">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1</m:t>
                        </m:r>
                      </m:sub>
                      <m:sup>
                        <m:r>
                          <w:rPr>
                            <w:rFonts w:ascii="Cambria Math" w:hAnsi="Cambria Math"/>
                          </w:rPr>
                          <m:t xml:space="preserve"> </m:t>
                        </m:r>
                      </m:sup>
                    </m:sSubSup>
                  </m:e>
                </m:sPre>
              </m:oMath>
            </m:oMathPara>
          </w:p>
        </w:tc>
        <w:tc>
          <w:tcPr>
            <w:tcW w:w="247" w:type="dxa"/>
            <w:tcBorders>
              <w:top w:val="single" w:sz="4" w:space="0" w:color="auto"/>
            </w:tcBorders>
          </w:tcPr>
          <w:p w:rsidR="00AB5069" w:rsidRDefault="00AB5069" w:rsidP="0094222B">
            <w:pPr>
              <w:pStyle w:val="ae"/>
              <w:jc w:val="center"/>
            </w:pPr>
          </w:p>
        </w:tc>
        <w:tc>
          <w:tcPr>
            <w:tcW w:w="1596" w:type="dxa"/>
            <w:tcBorders>
              <w:top w:val="single" w:sz="4" w:space="0" w:color="auto"/>
              <w:bottom w:val="single" w:sz="4" w:space="0" w:color="auto"/>
            </w:tcBorders>
          </w:tcPr>
          <w:p w:rsidR="00AB5069" w:rsidRDefault="004F2B12" w:rsidP="0094222B">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rPr>
                          <m:t>2</m:t>
                        </m:r>
                      </m:sub>
                      <m:sup>
                        <m:r>
                          <w:rPr>
                            <w:rFonts w:ascii="Cambria Math" w:hAnsi="Cambria Math"/>
                          </w:rPr>
                          <m:t xml:space="preserve"> </m:t>
                        </m:r>
                      </m:sup>
                    </m:sSubSup>
                  </m:e>
                </m:sPre>
              </m:oMath>
            </m:oMathPara>
          </w:p>
        </w:tc>
        <w:tc>
          <w:tcPr>
            <w:tcW w:w="236" w:type="dxa"/>
            <w:tcBorders>
              <w:top w:val="single" w:sz="4" w:space="0" w:color="auto"/>
            </w:tcBorders>
          </w:tcPr>
          <w:p w:rsidR="00AB5069" w:rsidRDefault="00AB5069" w:rsidP="0094222B">
            <w:pPr>
              <w:pStyle w:val="ae"/>
              <w:jc w:val="center"/>
            </w:pPr>
          </w:p>
        </w:tc>
        <w:tc>
          <w:tcPr>
            <w:tcW w:w="1485" w:type="dxa"/>
            <w:tcBorders>
              <w:top w:val="single" w:sz="4" w:space="0" w:color="auto"/>
              <w:bottom w:val="single" w:sz="4" w:space="0" w:color="auto"/>
            </w:tcBorders>
          </w:tcPr>
          <w:p w:rsidR="00AB5069" w:rsidRDefault="004F2B12" w:rsidP="0094222B">
            <w:pPr>
              <w:pStyle w:val="ae"/>
              <w:jc w:val="center"/>
            </w:pPr>
            <m:oMathPara>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sSubSup>
                      <m:sSubSupPr>
                        <m:ctrlPr>
                          <w:rPr>
                            <w:rFonts w:ascii="Cambria Math" w:hAnsi="Cambria Math"/>
                            <w:i/>
                          </w:rPr>
                        </m:ctrlPr>
                      </m:sSubSupPr>
                      <m:e>
                        <m:r>
                          <w:rPr>
                            <w:rFonts w:ascii="Cambria Math" w:hAnsi="Cambria Math"/>
                          </w:rPr>
                          <m:t>a</m:t>
                        </m:r>
                      </m:e>
                      <m:sub>
                        <m:r>
                          <w:rPr>
                            <w:rFonts w:ascii="Cambria Math" w:hAnsi="Cambria Math" w:hint="eastAsia"/>
                          </w:rPr>
                          <m:t>3</m:t>
                        </m:r>
                      </m:sub>
                      <m:sup>
                        <m:r>
                          <w:rPr>
                            <w:rFonts w:ascii="Cambria Math" w:hAnsi="Cambria Math"/>
                          </w:rPr>
                          <m:t xml:space="preserve"> </m:t>
                        </m:r>
                      </m:sup>
                    </m:sSubSup>
                  </m:e>
                </m:sPre>
              </m:oMath>
            </m:oMathPara>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0.0066-0.0145i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0.1289-0.2822i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-0.4353+0.9534i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0.2117-0.4632i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2</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0.0065-0.014i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0.1271-0.2722i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-0.4292+0.9191i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0.2091-0.4471i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3</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0.0097-0.0343i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0.1882-0.6657i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-0.636+2.2486i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0.3092-1.0936i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4</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ind w:left="8" w:hangingChars="4" w:hanging="8"/>
              <w:jc w:val="right"/>
              <w:rPr>
                <w:rFonts w:ascii="新細明體" w:eastAsia="新細明體" w:hAnsi="新細明體" w:cs="新細明體"/>
                <w:color w:val="000000"/>
                <w:sz w:val="20"/>
                <w:szCs w:val="20"/>
              </w:rPr>
            </w:pPr>
            <w:r w:rsidRPr="0094222B">
              <w:rPr>
                <w:rFonts w:hint="eastAsia"/>
                <w:color w:val="000000"/>
                <w:sz w:val="20"/>
                <w:szCs w:val="20"/>
              </w:rPr>
              <w:t>0.0029+0.0022i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0.0555+0.0438i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-0.1879-0.1423i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0.0913+0.0704i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5</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0.0028+0.0026i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0.0544+0.0509i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-0.1836-0.1685i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0.0892+0.0833i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6</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0.0053-0.0138i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0.1038-0.2674i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-0.3504+0.9042i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0.1705-0.4396i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7</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0.0062-0.0114i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0.1198-0.2224i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-0.4041+0.7511i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0.1965-0.3655i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8</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0.0061-0.0109i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0.118-0.2123i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-0.3983+0.7176i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0.1939-0.3486i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9</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0.0093-0.0316i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0.1803-0.6145i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-0.609+2.0737i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0.2958-1.0093i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10</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0.0031+0.0064i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0.061+0.1238i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-0.2062-0.417i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0.1002+0.2032i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11</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0.0031+0.0069i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0.0594+0.1333i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-0.2006-0.4488i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0.0976+0.2189i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12</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0.0064-0.0147i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0.1245-0.2852i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-0.4204+0.9622i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0.2042-0.4674i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13</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0.0002+0.0182i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0.0035+0.3533i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-0.0118-1.1954i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0.0057+0.5803i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14</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0.0001+0.0186i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0.0022+0.3621i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-0.0075-1.2237i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0.0037+0.5936i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15</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0.0028+0.0013i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0.0548+0.0252i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-0.1851-0.0851i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0.09+0.0409i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16</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0.0026+0.0096i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0.0513+0.1875i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-0.1731-0.633i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0.0841+0.3064i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17</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0.0025+0.0101i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0.0496+0.1962i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-0.1674-0.6648i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0.0814+0.324i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18</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0.006-0.0118i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0.1159-0.229i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-0.3916+0.7733i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0.1902-0.3761i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19</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0.0057-0.009i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0.111-0.175i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-0.3746+0.5916i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0.1822-0.2878i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20</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0.0056-0.0085i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0.1093-0.1651i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-0.3687+0.5571i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0.1795-0.271i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21</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0.0088-0.0291i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0.1714-0.5657i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-0.5785+1.9086i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0.2812-0.9291i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22</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0.0022+0.0064i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0.0419+0.1254i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-0.1413-0.4215i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0.0687+0.2068i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23</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0.0021+0.0068i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0.0405+0.1325i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-0.1371-0.447i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0.0666+0.218i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24</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0.0047-0.0098i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0.0908-0.1904i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-0.3068+0.6431i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0.1491-0.3128i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25</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0.0052-0.0059i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0.1016-0.1142i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-0.3431+0.3855i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0.1669-0.188i</w:t>
            </w:r>
          </w:p>
        </w:tc>
      </w:tr>
      <w:tr w:rsidR="00AB5069" w:rsidTr="00AA7CE8">
        <w:trPr>
          <w:gridAfter w:val="1"/>
          <w:wAfter w:w="195" w:type="dxa"/>
          <w:jc w:val="center"/>
        </w:trPr>
        <w:tc>
          <w:tcPr>
            <w:tcW w:w="900" w:type="dxa"/>
          </w:tcPr>
          <w:p w:rsidR="00AB5069" w:rsidRDefault="0094222B" w:rsidP="0094222B">
            <w:pPr>
              <w:pStyle w:val="ae"/>
              <w:jc w:val="center"/>
            </w:pPr>
            <w:r>
              <w:rPr>
                <w:rFonts w:hint="eastAsia"/>
              </w:rPr>
              <w:t>26</w:t>
            </w:r>
          </w:p>
        </w:tc>
        <w:tc>
          <w:tcPr>
            <w:tcW w:w="236" w:type="dxa"/>
            <w:gridSpan w:val="2"/>
          </w:tcPr>
          <w:p w:rsidR="00AB5069" w:rsidRPr="008C3E0E" w:rsidRDefault="00AB5069" w:rsidP="0094222B">
            <w:pPr>
              <w:pStyle w:val="ae"/>
              <w:rPr>
                <w:sz w:val="18"/>
              </w:rPr>
            </w:pPr>
          </w:p>
        </w:tc>
        <w:tc>
          <w:tcPr>
            <w:tcW w:w="1534"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0.0051-0.0054i</w:t>
            </w:r>
          </w:p>
        </w:tc>
        <w:tc>
          <w:tcPr>
            <w:tcW w:w="236" w:type="dxa"/>
          </w:tcPr>
          <w:p w:rsidR="00AB5069" w:rsidRPr="0094222B" w:rsidRDefault="00AB5069" w:rsidP="0094222B">
            <w:pPr>
              <w:pStyle w:val="ae"/>
              <w:jc w:val="right"/>
              <w:rPr>
                <w:sz w:val="20"/>
                <w:szCs w:val="20"/>
              </w:rPr>
            </w:pPr>
          </w:p>
        </w:tc>
        <w:tc>
          <w:tcPr>
            <w:tcW w:w="1489"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0.0999-0.1047i</w:t>
            </w:r>
          </w:p>
        </w:tc>
        <w:tc>
          <w:tcPr>
            <w:tcW w:w="247" w:type="dxa"/>
          </w:tcPr>
          <w:p w:rsidR="00AB5069" w:rsidRPr="0094222B" w:rsidRDefault="00AB5069" w:rsidP="0094222B">
            <w:pPr>
              <w:pStyle w:val="ae"/>
              <w:jc w:val="right"/>
              <w:rPr>
                <w:sz w:val="20"/>
                <w:szCs w:val="20"/>
              </w:rPr>
            </w:pPr>
          </w:p>
        </w:tc>
        <w:tc>
          <w:tcPr>
            <w:tcW w:w="1596"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-0.3376+0.3522i</w:t>
            </w:r>
          </w:p>
        </w:tc>
        <w:tc>
          <w:tcPr>
            <w:tcW w:w="236" w:type="dxa"/>
          </w:tcPr>
          <w:p w:rsidR="00AB5069" w:rsidRPr="0094222B" w:rsidRDefault="00AB5069" w:rsidP="0094222B">
            <w:pPr>
              <w:pStyle w:val="ae"/>
              <w:jc w:val="right"/>
              <w:rPr>
                <w:sz w:val="20"/>
                <w:szCs w:val="20"/>
              </w:rPr>
            </w:pPr>
          </w:p>
        </w:tc>
        <w:tc>
          <w:tcPr>
            <w:tcW w:w="1485" w:type="dxa"/>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0.1639-0.1713i</w:t>
            </w:r>
          </w:p>
        </w:tc>
      </w:tr>
      <w:tr w:rsidR="00AB5069" w:rsidTr="00AA7CE8">
        <w:trPr>
          <w:gridAfter w:val="1"/>
          <w:wAfter w:w="195" w:type="dxa"/>
          <w:jc w:val="center"/>
        </w:trPr>
        <w:tc>
          <w:tcPr>
            <w:tcW w:w="900" w:type="dxa"/>
            <w:tcBorders>
              <w:bottom w:val="single" w:sz="4" w:space="0" w:color="auto"/>
            </w:tcBorders>
          </w:tcPr>
          <w:p w:rsidR="00AB5069" w:rsidRDefault="0094222B" w:rsidP="0094222B">
            <w:pPr>
              <w:pStyle w:val="ae"/>
              <w:jc w:val="center"/>
            </w:pPr>
            <w:r>
              <w:rPr>
                <w:rFonts w:hint="eastAsia"/>
              </w:rPr>
              <w:t>27</w:t>
            </w:r>
          </w:p>
        </w:tc>
        <w:tc>
          <w:tcPr>
            <w:tcW w:w="236" w:type="dxa"/>
            <w:gridSpan w:val="2"/>
            <w:tcBorders>
              <w:bottom w:val="single" w:sz="4" w:space="0" w:color="auto"/>
            </w:tcBorders>
          </w:tcPr>
          <w:p w:rsidR="00AB5069" w:rsidRPr="008C3E0E" w:rsidRDefault="00AB5069" w:rsidP="0094222B">
            <w:pPr>
              <w:pStyle w:val="ae"/>
              <w:rPr>
                <w:sz w:val="18"/>
              </w:rPr>
            </w:pPr>
          </w:p>
        </w:tc>
        <w:tc>
          <w:tcPr>
            <w:tcW w:w="1534" w:type="dxa"/>
            <w:tcBorders>
              <w:bottom w:val="single" w:sz="4" w:space="0" w:color="auto"/>
            </w:tcBorders>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0.0084-0.0264i</w:t>
            </w:r>
          </w:p>
        </w:tc>
        <w:tc>
          <w:tcPr>
            <w:tcW w:w="236" w:type="dxa"/>
            <w:tcBorders>
              <w:bottom w:val="single" w:sz="4" w:space="0" w:color="auto"/>
            </w:tcBorders>
          </w:tcPr>
          <w:p w:rsidR="00AB5069" w:rsidRPr="0094222B" w:rsidRDefault="00AB5069" w:rsidP="0094222B">
            <w:pPr>
              <w:pStyle w:val="ae"/>
              <w:jc w:val="right"/>
              <w:rPr>
                <w:sz w:val="20"/>
                <w:szCs w:val="20"/>
              </w:rPr>
            </w:pPr>
          </w:p>
        </w:tc>
        <w:tc>
          <w:tcPr>
            <w:tcW w:w="1489" w:type="dxa"/>
            <w:tcBorders>
              <w:bottom w:val="single" w:sz="4" w:space="0" w:color="auto"/>
            </w:tcBorders>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0.1632-0.5117i</w:t>
            </w:r>
          </w:p>
        </w:tc>
        <w:tc>
          <w:tcPr>
            <w:tcW w:w="247" w:type="dxa"/>
            <w:tcBorders>
              <w:bottom w:val="single" w:sz="4" w:space="0" w:color="auto"/>
            </w:tcBorders>
          </w:tcPr>
          <w:p w:rsidR="00AB5069" w:rsidRPr="0094222B" w:rsidRDefault="00AB5069" w:rsidP="0094222B">
            <w:pPr>
              <w:pStyle w:val="ae"/>
              <w:jc w:val="right"/>
              <w:rPr>
                <w:sz w:val="20"/>
                <w:szCs w:val="20"/>
              </w:rPr>
            </w:pPr>
          </w:p>
        </w:tc>
        <w:tc>
          <w:tcPr>
            <w:tcW w:w="1596" w:type="dxa"/>
            <w:tcBorders>
              <w:bottom w:val="single" w:sz="4" w:space="0" w:color="auto"/>
            </w:tcBorders>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-0.5513+1.7334i</w:t>
            </w:r>
          </w:p>
        </w:tc>
        <w:tc>
          <w:tcPr>
            <w:tcW w:w="236" w:type="dxa"/>
            <w:tcBorders>
              <w:bottom w:val="single" w:sz="4" w:space="0" w:color="auto"/>
            </w:tcBorders>
          </w:tcPr>
          <w:p w:rsidR="00AB5069" w:rsidRPr="0094222B" w:rsidRDefault="00AB5069" w:rsidP="0094222B">
            <w:pPr>
              <w:pStyle w:val="ae"/>
              <w:jc w:val="right"/>
              <w:rPr>
                <w:sz w:val="20"/>
                <w:szCs w:val="20"/>
              </w:rPr>
            </w:pPr>
          </w:p>
        </w:tc>
        <w:tc>
          <w:tcPr>
            <w:tcW w:w="1485" w:type="dxa"/>
            <w:tcBorders>
              <w:bottom w:val="single" w:sz="4" w:space="0" w:color="auto"/>
            </w:tcBorders>
            <w:vAlign w:val="center"/>
          </w:tcPr>
          <w:p w:rsidR="00AB5069" w:rsidRPr="0094222B" w:rsidRDefault="00AB5069" w:rsidP="0094222B">
            <w:pPr>
              <w:pStyle w:val="ae"/>
              <w:jc w:val="right"/>
              <w:rPr>
                <w:rFonts w:ascii="新細明體" w:eastAsia="新細明體" w:hAnsi="新細明體" w:cs="新細明體"/>
                <w:color w:val="000000"/>
                <w:sz w:val="20"/>
                <w:szCs w:val="20"/>
              </w:rPr>
            </w:pPr>
            <w:r w:rsidRPr="0094222B">
              <w:rPr>
                <w:rFonts w:hint="eastAsia"/>
                <w:color w:val="000000"/>
                <w:sz w:val="20"/>
                <w:szCs w:val="20"/>
              </w:rPr>
              <w:t>0.2679-0.8403i</w:t>
            </w:r>
          </w:p>
        </w:tc>
      </w:tr>
    </w:tbl>
    <w:p w:rsidR="003A426C" w:rsidRDefault="003A426C" w:rsidP="00911CF9"/>
    <w:p w:rsidR="000E6EC7" w:rsidRDefault="000E6EC7" w:rsidP="00911CF9"/>
    <w:p w:rsidR="000E6EC7" w:rsidRDefault="000E6EC7" w:rsidP="00911CF9"/>
    <w:p w:rsidR="000E6EC7" w:rsidRDefault="000E6EC7" w:rsidP="00911CF9"/>
    <w:p w:rsidR="000E6EC7" w:rsidRDefault="000E6EC7" w:rsidP="00911CF9"/>
    <w:p w:rsidR="000E6EC7" w:rsidRDefault="000E6EC7" w:rsidP="00911CF9"/>
    <w:p w:rsidR="000E6EC7" w:rsidRDefault="000E6EC7" w:rsidP="00911CF9"/>
    <w:p w:rsidR="000E6EC7" w:rsidRDefault="000E6EC7" w:rsidP="00911CF9"/>
    <w:p w:rsidR="000F0121" w:rsidRDefault="000F0121" w:rsidP="00911CF9"/>
    <w:tbl>
      <w:tblPr>
        <w:tblStyle w:val="a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360"/>
        <w:gridCol w:w="4112"/>
      </w:tblGrid>
      <w:tr w:rsidR="0019654D" w:rsidTr="0045176E">
        <w:tc>
          <w:tcPr>
            <w:tcW w:w="4360" w:type="dxa"/>
          </w:tcPr>
          <w:p w:rsidR="0019654D" w:rsidRDefault="0019654D" w:rsidP="00AA7CE8">
            <w:pPr>
              <w:jc w:val="center"/>
            </w:pPr>
            <w:bookmarkStart w:id="172" w:name="_Ref486269870"/>
            <w:bookmarkStart w:id="173" w:name="_Toc490766008"/>
            <w:r>
              <w:rPr>
                <w:rFonts w:hint="eastAsia"/>
              </w:rPr>
              <w:lastRenderedPageBreak/>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22</w:t>
            </w:r>
            <w:r>
              <w:fldChar w:fldCharType="end"/>
            </w:r>
            <w:bookmarkEnd w:id="172"/>
            <w:r w:rsidR="0045176E">
              <w:rPr>
                <w:rFonts w:hint="eastAsia"/>
              </w:rPr>
              <w:t>實驗三</w:t>
            </w:r>
            <w:r w:rsidR="00AA7CE8">
              <w:rPr>
                <w:rFonts w:hint="eastAsia"/>
              </w:rPr>
              <w:t>效</w:t>
            </w:r>
            <w:r w:rsidR="0045176E">
              <w:rPr>
                <w:rFonts w:hint="eastAsia"/>
              </w:rPr>
              <w:t>能比較</w:t>
            </w:r>
            <w:r w:rsidR="004B676E">
              <w:rPr>
                <w:rFonts w:hint="eastAsia"/>
              </w:rPr>
              <w:t>-</w:t>
            </w:r>
            <w:r w:rsidR="00AA7CE8">
              <w:br/>
            </w:r>
            <w:r w:rsidR="0045176E">
              <w:rPr>
                <w:rFonts w:hint="eastAsia"/>
              </w:rPr>
              <w:t>以</w:t>
            </w:r>
            <w:r w:rsidR="0045176E" w:rsidRPr="0019654D">
              <w:rPr>
                <w:rFonts w:hint="eastAsia"/>
              </w:rPr>
              <w:t>巴西股市指數</w:t>
            </w:r>
            <w:r w:rsidR="0045176E">
              <w:rPr>
                <w:rFonts w:hint="eastAsia"/>
              </w:rPr>
              <w:t>為目標</w:t>
            </w:r>
            <w:r w:rsidR="00E95B17">
              <w:rPr>
                <w:rFonts w:hint="eastAsia"/>
              </w:rPr>
              <w:t xml:space="preserve"> </w:t>
            </w:r>
            <w:r w:rsidR="00E95B17">
              <w:rPr>
                <w:szCs w:val="24"/>
              </w:rPr>
              <w:fldChar w:fldCharType="begin"/>
            </w:r>
            <w:r w:rsidR="00E95B17">
              <w:rPr>
                <w:szCs w:val="24"/>
              </w:rPr>
              <w:instrText xml:space="preserve"> </w:instrText>
            </w:r>
            <w:r w:rsidR="00E95B17">
              <w:rPr>
                <w:rFonts w:hint="eastAsia"/>
                <w:szCs w:val="24"/>
              </w:rPr>
              <w:instrText>REF _Ref486358276 \h</w:instrText>
            </w:r>
            <w:r w:rsidR="00E95B17">
              <w:rPr>
                <w:szCs w:val="24"/>
              </w:rPr>
              <w:instrText xml:space="preserve"> </w:instrText>
            </w:r>
            <w:r w:rsidR="00E95B17">
              <w:rPr>
                <w:szCs w:val="24"/>
              </w:rPr>
            </w:r>
            <w:r w:rsidR="00E95B17">
              <w:rPr>
                <w:szCs w:val="24"/>
              </w:rPr>
              <w:fldChar w:fldCharType="separate"/>
            </w:r>
            <w:r w:rsidR="00A86C56">
              <w:t xml:space="preserve">[ </w:t>
            </w:r>
            <w:r w:rsidR="00A86C56">
              <w:rPr>
                <w:noProof/>
              </w:rPr>
              <w:t>36</w:t>
            </w:r>
            <w:r w:rsidR="00E95B17">
              <w:rPr>
                <w:szCs w:val="24"/>
              </w:rPr>
              <w:fldChar w:fldCharType="end"/>
            </w:r>
            <w:r w:rsidR="00E95B17">
              <w:rPr>
                <w:rFonts w:hint="eastAsia"/>
                <w:szCs w:val="24"/>
              </w:rPr>
              <w:t>]</w:t>
            </w:r>
            <w:bookmarkEnd w:id="173"/>
          </w:p>
          <w:tbl>
            <w:tblPr>
              <w:tblStyle w:val="a6"/>
              <w:tblW w:w="3969"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167"/>
            </w:tblGrid>
            <w:tr w:rsidR="0019654D" w:rsidTr="00AA7CE8">
              <w:trPr>
                <w:jc w:val="center"/>
              </w:trPr>
              <w:tc>
                <w:tcPr>
                  <w:tcW w:w="2802" w:type="dxa"/>
                  <w:tcBorders>
                    <w:top w:val="single" w:sz="4" w:space="0" w:color="auto"/>
                    <w:bottom w:val="single" w:sz="4" w:space="0" w:color="auto"/>
                  </w:tcBorders>
                </w:tcPr>
                <w:p w:rsidR="0019654D" w:rsidRDefault="0019654D" w:rsidP="00AB7C3B">
                  <w:pPr>
                    <w:pStyle w:val="ae"/>
                  </w:pPr>
                  <w:r>
                    <w:rPr>
                      <w:rFonts w:hint="eastAsia"/>
                    </w:rPr>
                    <w:t>方法</w:t>
                  </w:r>
                </w:p>
              </w:tc>
              <w:tc>
                <w:tcPr>
                  <w:tcW w:w="1167" w:type="dxa"/>
                  <w:tcBorders>
                    <w:top w:val="single" w:sz="4" w:space="0" w:color="auto"/>
                    <w:bottom w:val="single" w:sz="4" w:space="0" w:color="auto"/>
                  </w:tcBorders>
                </w:tcPr>
                <w:p w:rsidR="0019654D" w:rsidRPr="00E404E4" w:rsidRDefault="0019654D" w:rsidP="00AB7C3B">
                  <w:pPr>
                    <w:pStyle w:val="ae"/>
                  </w:pPr>
                  <w:r w:rsidRPr="00E404E4">
                    <w:rPr>
                      <w:rFonts w:hint="eastAsia"/>
                    </w:rPr>
                    <w:t>RMSE</w:t>
                  </w:r>
                </w:p>
              </w:tc>
            </w:tr>
            <w:tr w:rsidR="0019654D" w:rsidTr="00AA7CE8">
              <w:trPr>
                <w:jc w:val="center"/>
              </w:trPr>
              <w:tc>
                <w:tcPr>
                  <w:tcW w:w="2802" w:type="dxa"/>
                </w:tcPr>
                <w:p w:rsidR="0019654D" w:rsidRPr="00D5059A" w:rsidRDefault="0019654D" w:rsidP="00AB7C3B">
                  <w:pPr>
                    <w:pStyle w:val="ae"/>
                  </w:pPr>
                  <w:r>
                    <w:rPr>
                      <w:rFonts w:hint="eastAsia"/>
                    </w:rPr>
                    <w:t>Wavelet-SVR</w:t>
                  </w:r>
                </w:p>
              </w:tc>
              <w:tc>
                <w:tcPr>
                  <w:tcW w:w="1167" w:type="dxa"/>
                </w:tcPr>
                <w:p w:rsidR="0019654D" w:rsidRDefault="0019654D" w:rsidP="00AB7C3B">
                  <w:pPr>
                    <w:pStyle w:val="ae"/>
                  </w:pPr>
                  <w:r>
                    <w:rPr>
                      <w:rFonts w:hint="eastAsia"/>
                    </w:rPr>
                    <w:t>878.7561</w:t>
                  </w:r>
                </w:p>
              </w:tc>
            </w:tr>
            <w:tr w:rsidR="0019654D" w:rsidTr="00AA7CE8">
              <w:trPr>
                <w:jc w:val="center"/>
              </w:trPr>
              <w:tc>
                <w:tcPr>
                  <w:tcW w:w="2802" w:type="dxa"/>
                </w:tcPr>
                <w:p w:rsidR="0019654D" w:rsidRPr="00967C44" w:rsidRDefault="0019654D" w:rsidP="00AB7C3B">
                  <w:pPr>
                    <w:pStyle w:val="ae"/>
                  </w:pPr>
                  <w:r>
                    <w:rPr>
                      <w:rFonts w:hint="eastAsia"/>
                    </w:rPr>
                    <w:t>Wavelet-MARS</w:t>
                  </w:r>
                </w:p>
              </w:tc>
              <w:tc>
                <w:tcPr>
                  <w:tcW w:w="1167" w:type="dxa"/>
                </w:tcPr>
                <w:p w:rsidR="0019654D" w:rsidRDefault="0019654D" w:rsidP="00AB7C3B">
                  <w:pPr>
                    <w:pStyle w:val="ae"/>
                  </w:pPr>
                  <w:r>
                    <w:rPr>
                      <w:rFonts w:hint="eastAsia"/>
                    </w:rPr>
                    <w:t>881.0468</w:t>
                  </w:r>
                </w:p>
              </w:tc>
            </w:tr>
            <w:tr w:rsidR="0019654D" w:rsidTr="00AA7CE8">
              <w:trPr>
                <w:jc w:val="center"/>
              </w:trPr>
              <w:tc>
                <w:tcPr>
                  <w:tcW w:w="2802" w:type="dxa"/>
                </w:tcPr>
                <w:p w:rsidR="0019654D" w:rsidRPr="00967C44" w:rsidRDefault="0019654D" w:rsidP="00AB7C3B">
                  <w:pPr>
                    <w:pStyle w:val="ae"/>
                  </w:pPr>
                  <w:r>
                    <w:rPr>
                      <w:rFonts w:hint="eastAsia"/>
                    </w:rPr>
                    <w:t>Waveelt-MARS-SVR</w:t>
                  </w:r>
                </w:p>
              </w:tc>
              <w:tc>
                <w:tcPr>
                  <w:tcW w:w="1167" w:type="dxa"/>
                </w:tcPr>
                <w:p w:rsidR="0019654D" w:rsidRDefault="0019654D" w:rsidP="00AB7C3B">
                  <w:pPr>
                    <w:pStyle w:val="ae"/>
                  </w:pPr>
                  <w:r>
                    <w:rPr>
                      <w:rFonts w:hint="eastAsia"/>
                    </w:rPr>
                    <w:t>876.9092</w:t>
                  </w:r>
                </w:p>
              </w:tc>
            </w:tr>
            <w:tr w:rsidR="0019654D" w:rsidTr="00AA7CE8">
              <w:trPr>
                <w:jc w:val="center"/>
              </w:trPr>
              <w:tc>
                <w:tcPr>
                  <w:tcW w:w="2802" w:type="dxa"/>
                </w:tcPr>
                <w:p w:rsidR="0019654D" w:rsidRPr="00967C44" w:rsidRDefault="0019654D" w:rsidP="00AB7C3B">
                  <w:pPr>
                    <w:pStyle w:val="ae"/>
                  </w:pPr>
                  <w:r>
                    <w:rPr>
                      <w:rFonts w:hint="eastAsia"/>
                    </w:rPr>
                    <w:t>Single ARIMA</w:t>
                  </w:r>
                </w:p>
              </w:tc>
              <w:tc>
                <w:tcPr>
                  <w:tcW w:w="1167" w:type="dxa"/>
                </w:tcPr>
                <w:p w:rsidR="0019654D" w:rsidRDefault="0019654D" w:rsidP="00AB7C3B">
                  <w:pPr>
                    <w:pStyle w:val="ae"/>
                  </w:pPr>
                  <w:r>
                    <w:rPr>
                      <w:rFonts w:hint="eastAsia"/>
                    </w:rPr>
                    <w:t>883.9282</w:t>
                  </w:r>
                </w:p>
              </w:tc>
            </w:tr>
            <w:tr w:rsidR="0019654D" w:rsidTr="00AA7CE8">
              <w:trPr>
                <w:jc w:val="center"/>
              </w:trPr>
              <w:tc>
                <w:tcPr>
                  <w:tcW w:w="2802" w:type="dxa"/>
                </w:tcPr>
                <w:p w:rsidR="0019654D" w:rsidRPr="00967C44" w:rsidRDefault="0019654D" w:rsidP="00AB7C3B">
                  <w:pPr>
                    <w:pStyle w:val="ae"/>
                  </w:pPr>
                  <w:r>
                    <w:rPr>
                      <w:rFonts w:hint="eastAsia"/>
                    </w:rPr>
                    <w:t>Single SVR</w:t>
                  </w:r>
                </w:p>
              </w:tc>
              <w:tc>
                <w:tcPr>
                  <w:tcW w:w="1167" w:type="dxa"/>
                </w:tcPr>
                <w:p w:rsidR="0019654D" w:rsidRDefault="0019654D" w:rsidP="00AB7C3B">
                  <w:pPr>
                    <w:pStyle w:val="ae"/>
                  </w:pPr>
                  <w:r>
                    <w:rPr>
                      <w:rFonts w:hint="eastAsia"/>
                    </w:rPr>
                    <w:t>880.0151</w:t>
                  </w:r>
                </w:p>
              </w:tc>
            </w:tr>
            <w:tr w:rsidR="0019654D" w:rsidTr="00AA7CE8">
              <w:trPr>
                <w:jc w:val="center"/>
              </w:trPr>
              <w:tc>
                <w:tcPr>
                  <w:tcW w:w="2802" w:type="dxa"/>
                </w:tcPr>
                <w:p w:rsidR="0019654D" w:rsidRPr="00967C44" w:rsidRDefault="0019654D" w:rsidP="00AB7C3B">
                  <w:pPr>
                    <w:pStyle w:val="ae"/>
                  </w:pPr>
                  <w:r>
                    <w:rPr>
                      <w:rFonts w:hint="eastAsia"/>
                    </w:rPr>
                    <w:t>Single ANFIS</w:t>
                  </w:r>
                </w:p>
              </w:tc>
              <w:tc>
                <w:tcPr>
                  <w:tcW w:w="1167" w:type="dxa"/>
                </w:tcPr>
                <w:p w:rsidR="0019654D" w:rsidRDefault="0019654D" w:rsidP="00AB7C3B">
                  <w:pPr>
                    <w:pStyle w:val="ae"/>
                  </w:pPr>
                  <w:r>
                    <w:rPr>
                      <w:rFonts w:hint="eastAsia"/>
                    </w:rPr>
                    <w:t>882.0765</w:t>
                  </w:r>
                </w:p>
              </w:tc>
            </w:tr>
            <w:tr w:rsidR="0019654D" w:rsidTr="00AA7CE8">
              <w:trPr>
                <w:jc w:val="center"/>
              </w:trPr>
              <w:tc>
                <w:tcPr>
                  <w:tcW w:w="2802" w:type="dxa"/>
                  <w:tcBorders>
                    <w:bottom w:val="single" w:sz="4" w:space="0" w:color="auto"/>
                  </w:tcBorders>
                </w:tcPr>
                <w:p w:rsidR="0019654D" w:rsidRPr="00D5059A" w:rsidRDefault="0019654D" w:rsidP="00AB7C3B">
                  <w:pPr>
                    <w:pStyle w:val="ae"/>
                  </w:pPr>
                  <w:r>
                    <w:rPr>
                      <w:rFonts w:hint="eastAsia"/>
                    </w:rPr>
                    <w:t>MGCACO-RLSE</w:t>
                  </w:r>
                </w:p>
              </w:tc>
              <w:tc>
                <w:tcPr>
                  <w:tcW w:w="1167" w:type="dxa"/>
                  <w:tcBorders>
                    <w:bottom w:val="single" w:sz="4" w:space="0" w:color="auto"/>
                  </w:tcBorders>
                </w:tcPr>
                <w:p w:rsidR="0019654D" w:rsidRDefault="0019654D" w:rsidP="00AB7C3B">
                  <w:pPr>
                    <w:pStyle w:val="ae"/>
                  </w:pPr>
                  <w:r>
                    <w:rPr>
                      <w:rFonts w:hint="eastAsia"/>
                    </w:rPr>
                    <w:t>882.2974</w:t>
                  </w:r>
                </w:p>
              </w:tc>
            </w:tr>
          </w:tbl>
          <w:p w:rsidR="0019654D" w:rsidRDefault="0019654D" w:rsidP="00911CF9"/>
        </w:tc>
        <w:tc>
          <w:tcPr>
            <w:tcW w:w="4112" w:type="dxa"/>
          </w:tcPr>
          <w:p w:rsidR="0019654D" w:rsidRDefault="0019654D" w:rsidP="00AA7CE8">
            <w:pPr>
              <w:jc w:val="center"/>
            </w:pPr>
            <w:bookmarkStart w:id="174" w:name="_Ref486269874"/>
            <w:bookmarkStart w:id="175" w:name="_Toc490766009"/>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23</w:t>
            </w:r>
            <w:r>
              <w:fldChar w:fldCharType="end"/>
            </w:r>
            <w:bookmarkEnd w:id="174"/>
            <w:r w:rsidR="0045176E">
              <w:rPr>
                <w:rFonts w:hint="eastAsia"/>
              </w:rPr>
              <w:t>實驗三</w:t>
            </w:r>
            <w:r w:rsidR="00AA7CE8">
              <w:rPr>
                <w:rFonts w:hint="eastAsia"/>
              </w:rPr>
              <w:t>效</w:t>
            </w:r>
            <w:r w:rsidR="0045176E">
              <w:rPr>
                <w:rFonts w:hint="eastAsia"/>
              </w:rPr>
              <w:t>能比較</w:t>
            </w:r>
            <w:r w:rsidR="004B676E">
              <w:rPr>
                <w:rFonts w:hint="eastAsia"/>
              </w:rPr>
              <w:t>-</w:t>
            </w:r>
            <w:r w:rsidR="00AA7CE8">
              <w:br/>
            </w:r>
            <w:r w:rsidR="0045176E">
              <w:rPr>
                <w:rFonts w:hint="eastAsia"/>
              </w:rPr>
              <w:t>以</w:t>
            </w:r>
            <w:r w:rsidR="0045176E" w:rsidRPr="0019654D">
              <w:rPr>
                <w:rFonts w:hint="eastAsia"/>
              </w:rPr>
              <w:t>道瓊工業指數</w:t>
            </w:r>
            <w:r w:rsidR="0045176E">
              <w:rPr>
                <w:rFonts w:hint="eastAsia"/>
              </w:rPr>
              <w:t>為目標</w:t>
            </w:r>
            <w:r w:rsidR="00E95B17">
              <w:rPr>
                <w:rFonts w:hint="eastAsia"/>
              </w:rPr>
              <w:t xml:space="preserve"> </w:t>
            </w:r>
            <w:r w:rsidR="00E95B17">
              <w:rPr>
                <w:szCs w:val="24"/>
              </w:rPr>
              <w:fldChar w:fldCharType="begin"/>
            </w:r>
            <w:r w:rsidR="00E95B17">
              <w:rPr>
                <w:szCs w:val="24"/>
              </w:rPr>
              <w:instrText xml:space="preserve"> </w:instrText>
            </w:r>
            <w:r w:rsidR="00E95B17">
              <w:rPr>
                <w:rFonts w:hint="eastAsia"/>
                <w:szCs w:val="24"/>
              </w:rPr>
              <w:instrText>REF _Ref486358276 \h</w:instrText>
            </w:r>
            <w:r w:rsidR="00E95B17">
              <w:rPr>
                <w:szCs w:val="24"/>
              </w:rPr>
              <w:instrText xml:space="preserve"> </w:instrText>
            </w:r>
            <w:r w:rsidR="00E95B17">
              <w:rPr>
                <w:szCs w:val="24"/>
              </w:rPr>
            </w:r>
            <w:r w:rsidR="00E95B17">
              <w:rPr>
                <w:szCs w:val="24"/>
              </w:rPr>
              <w:fldChar w:fldCharType="separate"/>
            </w:r>
            <w:r w:rsidR="00A86C56">
              <w:t xml:space="preserve">[ </w:t>
            </w:r>
            <w:r w:rsidR="00A86C56">
              <w:rPr>
                <w:noProof/>
              </w:rPr>
              <w:t>36</w:t>
            </w:r>
            <w:r w:rsidR="00E95B17">
              <w:rPr>
                <w:szCs w:val="24"/>
              </w:rPr>
              <w:fldChar w:fldCharType="end"/>
            </w:r>
            <w:r w:rsidR="00E95B17">
              <w:rPr>
                <w:rFonts w:hint="eastAsia"/>
                <w:szCs w:val="24"/>
              </w:rPr>
              <w:t>]</w:t>
            </w:r>
            <w:bookmarkEnd w:id="175"/>
          </w:p>
          <w:tbl>
            <w:tblPr>
              <w:tblStyle w:val="a6"/>
              <w:tblW w:w="386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060"/>
            </w:tblGrid>
            <w:tr w:rsidR="0019654D" w:rsidTr="00AA7CE8">
              <w:trPr>
                <w:jc w:val="center"/>
              </w:trPr>
              <w:tc>
                <w:tcPr>
                  <w:tcW w:w="2802" w:type="dxa"/>
                  <w:tcBorders>
                    <w:top w:val="single" w:sz="4" w:space="0" w:color="auto"/>
                    <w:bottom w:val="single" w:sz="4" w:space="0" w:color="auto"/>
                  </w:tcBorders>
                </w:tcPr>
                <w:p w:rsidR="0019654D" w:rsidRDefault="0019654D" w:rsidP="00AB7C3B">
                  <w:pPr>
                    <w:pStyle w:val="ae"/>
                  </w:pPr>
                  <w:r>
                    <w:rPr>
                      <w:rFonts w:hint="eastAsia"/>
                    </w:rPr>
                    <w:t>方法</w:t>
                  </w:r>
                </w:p>
              </w:tc>
              <w:tc>
                <w:tcPr>
                  <w:tcW w:w="1060" w:type="dxa"/>
                  <w:tcBorders>
                    <w:top w:val="single" w:sz="4" w:space="0" w:color="auto"/>
                    <w:bottom w:val="single" w:sz="4" w:space="0" w:color="auto"/>
                  </w:tcBorders>
                </w:tcPr>
                <w:p w:rsidR="0019654D" w:rsidRPr="00E404E4" w:rsidRDefault="0019654D" w:rsidP="00AB7C3B">
                  <w:pPr>
                    <w:pStyle w:val="ae"/>
                  </w:pPr>
                  <w:r w:rsidRPr="00E404E4">
                    <w:rPr>
                      <w:rFonts w:hint="eastAsia"/>
                    </w:rPr>
                    <w:t>RMSE</w:t>
                  </w:r>
                </w:p>
              </w:tc>
            </w:tr>
            <w:tr w:rsidR="0019654D" w:rsidTr="00AA7CE8">
              <w:trPr>
                <w:jc w:val="center"/>
              </w:trPr>
              <w:tc>
                <w:tcPr>
                  <w:tcW w:w="2802" w:type="dxa"/>
                </w:tcPr>
                <w:p w:rsidR="0019654D" w:rsidRPr="00D5059A" w:rsidRDefault="0019654D" w:rsidP="00AB7C3B">
                  <w:pPr>
                    <w:pStyle w:val="ae"/>
                  </w:pPr>
                  <w:r>
                    <w:rPr>
                      <w:rFonts w:hint="eastAsia"/>
                    </w:rPr>
                    <w:t>Wavelet-SVR</w:t>
                  </w:r>
                </w:p>
              </w:tc>
              <w:tc>
                <w:tcPr>
                  <w:tcW w:w="1060" w:type="dxa"/>
                </w:tcPr>
                <w:p w:rsidR="0019654D" w:rsidRDefault="0019654D" w:rsidP="00AB7C3B">
                  <w:pPr>
                    <w:pStyle w:val="ae"/>
                  </w:pPr>
                  <w:r>
                    <w:rPr>
                      <w:rFonts w:hint="eastAsia"/>
                    </w:rPr>
                    <w:t>32.2070</w:t>
                  </w:r>
                </w:p>
              </w:tc>
            </w:tr>
            <w:tr w:rsidR="0019654D" w:rsidTr="00AA7CE8">
              <w:trPr>
                <w:jc w:val="center"/>
              </w:trPr>
              <w:tc>
                <w:tcPr>
                  <w:tcW w:w="2802" w:type="dxa"/>
                </w:tcPr>
                <w:p w:rsidR="0019654D" w:rsidRPr="00967C44" w:rsidRDefault="0019654D" w:rsidP="00AB7C3B">
                  <w:pPr>
                    <w:pStyle w:val="ae"/>
                  </w:pPr>
                  <w:r>
                    <w:rPr>
                      <w:rFonts w:hint="eastAsia"/>
                    </w:rPr>
                    <w:t>Wavelet-MARS</w:t>
                  </w:r>
                </w:p>
              </w:tc>
              <w:tc>
                <w:tcPr>
                  <w:tcW w:w="1060" w:type="dxa"/>
                </w:tcPr>
                <w:p w:rsidR="0019654D" w:rsidRDefault="0019654D" w:rsidP="00AB7C3B">
                  <w:pPr>
                    <w:pStyle w:val="ae"/>
                  </w:pPr>
                  <w:r>
                    <w:rPr>
                      <w:rFonts w:hint="eastAsia"/>
                    </w:rPr>
                    <w:t>33.0173</w:t>
                  </w:r>
                </w:p>
              </w:tc>
            </w:tr>
            <w:tr w:rsidR="0019654D" w:rsidTr="00AA7CE8">
              <w:trPr>
                <w:jc w:val="center"/>
              </w:trPr>
              <w:tc>
                <w:tcPr>
                  <w:tcW w:w="2802" w:type="dxa"/>
                </w:tcPr>
                <w:p w:rsidR="0019654D" w:rsidRPr="00967C44" w:rsidRDefault="0019654D" w:rsidP="00AB7C3B">
                  <w:pPr>
                    <w:pStyle w:val="ae"/>
                  </w:pPr>
                  <w:r>
                    <w:rPr>
                      <w:rFonts w:hint="eastAsia"/>
                    </w:rPr>
                    <w:t>Waveelt-MARS-SVR</w:t>
                  </w:r>
                </w:p>
              </w:tc>
              <w:tc>
                <w:tcPr>
                  <w:tcW w:w="1060" w:type="dxa"/>
                </w:tcPr>
                <w:p w:rsidR="0019654D" w:rsidRDefault="0019654D" w:rsidP="00AB7C3B">
                  <w:pPr>
                    <w:pStyle w:val="ae"/>
                  </w:pPr>
                  <w:r>
                    <w:rPr>
                      <w:rFonts w:hint="eastAsia"/>
                    </w:rPr>
                    <w:t>32.2058</w:t>
                  </w:r>
                </w:p>
              </w:tc>
            </w:tr>
            <w:tr w:rsidR="0019654D" w:rsidTr="00AA7CE8">
              <w:trPr>
                <w:jc w:val="center"/>
              </w:trPr>
              <w:tc>
                <w:tcPr>
                  <w:tcW w:w="2802" w:type="dxa"/>
                </w:tcPr>
                <w:p w:rsidR="0019654D" w:rsidRPr="00967C44" w:rsidRDefault="0019654D" w:rsidP="00AB7C3B">
                  <w:pPr>
                    <w:pStyle w:val="ae"/>
                  </w:pPr>
                  <w:r>
                    <w:rPr>
                      <w:rFonts w:hint="eastAsia"/>
                    </w:rPr>
                    <w:t>Single ARIMA</w:t>
                  </w:r>
                </w:p>
              </w:tc>
              <w:tc>
                <w:tcPr>
                  <w:tcW w:w="1060" w:type="dxa"/>
                </w:tcPr>
                <w:p w:rsidR="0019654D" w:rsidRDefault="0019654D" w:rsidP="00AB7C3B">
                  <w:pPr>
                    <w:pStyle w:val="ae"/>
                  </w:pPr>
                  <w:r>
                    <w:rPr>
                      <w:rFonts w:hint="eastAsia"/>
                    </w:rPr>
                    <w:t>33.6321</w:t>
                  </w:r>
                </w:p>
              </w:tc>
            </w:tr>
            <w:tr w:rsidR="0019654D" w:rsidTr="00AA7CE8">
              <w:trPr>
                <w:jc w:val="center"/>
              </w:trPr>
              <w:tc>
                <w:tcPr>
                  <w:tcW w:w="2802" w:type="dxa"/>
                </w:tcPr>
                <w:p w:rsidR="0019654D" w:rsidRPr="00967C44" w:rsidRDefault="0019654D" w:rsidP="00AB7C3B">
                  <w:pPr>
                    <w:pStyle w:val="ae"/>
                  </w:pPr>
                  <w:r>
                    <w:rPr>
                      <w:rFonts w:hint="eastAsia"/>
                    </w:rPr>
                    <w:t>Single SVR</w:t>
                  </w:r>
                </w:p>
              </w:tc>
              <w:tc>
                <w:tcPr>
                  <w:tcW w:w="1060" w:type="dxa"/>
                </w:tcPr>
                <w:p w:rsidR="0019654D" w:rsidRDefault="0019654D" w:rsidP="00AB7C3B">
                  <w:pPr>
                    <w:pStyle w:val="ae"/>
                  </w:pPr>
                  <w:r>
                    <w:rPr>
                      <w:rFonts w:hint="eastAsia"/>
                    </w:rPr>
                    <w:t>32.9112</w:t>
                  </w:r>
                </w:p>
              </w:tc>
            </w:tr>
            <w:tr w:rsidR="0019654D" w:rsidTr="00AA7CE8">
              <w:trPr>
                <w:jc w:val="center"/>
              </w:trPr>
              <w:tc>
                <w:tcPr>
                  <w:tcW w:w="2802" w:type="dxa"/>
                </w:tcPr>
                <w:p w:rsidR="0019654D" w:rsidRPr="00967C44" w:rsidRDefault="0019654D" w:rsidP="00AB7C3B">
                  <w:pPr>
                    <w:pStyle w:val="ae"/>
                  </w:pPr>
                  <w:r>
                    <w:rPr>
                      <w:rFonts w:hint="eastAsia"/>
                    </w:rPr>
                    <w:t>Single ANFIS</w:t>
                  </w:r>
                </w:p>
              </w:tc>
              <w:tc>
                <w:tcPr>
                  <w:tcW w:w="1060" w:type="dxa"/>
                </w:tcPr>
                <w:p w:rsidR="0019654D" w:rsidRDefault="0019654D" w:rsidP="00AB7C3B">
                  <w:pPr>
                    <w:pStyle w:val="ae"/>
                  </w:pPr>
                  <w:r>
                    <w:rPr>
                      <w:rFonts w:hint="eastAsia"/>
                    </w:rPr>
                    <w:t>33.2513</w:t>
                  </w:r>
                </w:p>
              </w:tc>
            </w:tr>
            <w:tr w:rsidR="0019654D" w:rsidTr="00AA7CE8">
              <w:trPr>
                <w:jc w:val="center"/>
              </w:trPr>
              <w:tc>
                <w:tcPr>
                  <w:tcW w:w="2802" w:type="dxa"/>
                  <w:tcBorders>
                    <w:bottom w:val="single" w:sz="4" w:space="0" w:color="auto"/>
                  </w:tcBorders>
                </w:tcPr>
                <w:p w:rsidR="0019654D" w:rsidRPr="00D5059A" w:rsidRDefault="0019654D" w:rsidP="00AB7C3B">
                  <w:pPr>
                    <w:pStyle w:val="ae"/>
                  </w:pPr>
                  <w:r>
                    <w:rPr>
                      <w:rFonts w:hint="eastAsia"/>
                    </w:rPr>
                    <w:t>MGCACO-RLSE</w:t>
                  </w:r>
                </w:p>
              </w:tc>
              <w:tc>
                <w:tcPr>
                  <w:tcW w:w="1060" w:type="dxa"/>
                  <w:tcBorders>
                    <w:bottom w:val="single" w:sz="4" w:space="0" w:color="auto"/>
                  </w:tcBorders>
                </w:tcPr>
                <w:p w:rsidR="0019654D" w:rsidRDefault="0019654D" w:rsidP="00AB7C3B">
                  <w:pPr>
                    <w:pStyle w:val="ae"/>
                  </w:pPr>
                  <w:r>
                    <w:rPr>
                      <w:rFonts w:hint="eastAsia"/>
                    </w:rPr>
                    <w:t>97.9072</w:t>
                  </w:r>
                </w:p>
              </w:tc>
            </w:tr>
          </w:tbl>
          <w:p w:rsidR="0019654D" w:rsidRDefault="0019654D" w:rsidP="00911CF9"/>
        </w:tc>
      </w:tr>
      <w:tr w:rsidR="0019654D" w:rsidTr="0045176E">
        <w:tc>
          <w:tcPr>
            <w:tcW w:w="4360" w:type="dxa"/>
          </w:tcPr>
          <w:p w:rsidR="0019654D" w:rsidRDefault="0019654D" w:rsidP="00911CF9"/>
          <w:p w:rsidR="0045176E" w:rsidRDefault="0045176E" w:rsidP="00AA7CE8">
            <w:pPr>
              <w:jc w:val="center"/>
            </w:pPr>
            <w:bookmarkStart w:id="176" w:name="_Ref486269878"/>
            <w:bookmarkStart w:id="177" w:name="_Toc490766010"/>
            <w:r>
              <w:rPr>
                <w:rFonts w:hint="eastAsia"/>
              </w:rPr>
              <w:t>表</w:t>
            </w:r>
            <w:r>
              <w:rPr>
                <w:rFonts w:hint="eastAsia"/>
              </w:rPr>
              <w:t xml:space="preserve"> </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A86C56">
              <w:rPr>
                <w:noProof/>
              </w:rPr>
              <w:t>24</w:t>
            </w:r>
            <w:r>
              <w:fldChar w:fldCharType="end"/>
            </w:r>
            <w:bookmarkEnd w:id="176"/>
            <w:r>
              <w:rPr>
                <w:rFonts w:hint="eastAsia"/>
              </w:rPr>
              <w:t>實驗三</w:t>
            </w:r>
            <w:r w:rsidR="00AA7CE8">
              <w:rPr>
                <w:rFonts w:hint="eastAsia"/>
              </w:rPr>
              <w:t>效</w:t>
            </w:r>
            <w:r>
              <w:rPr>
                <w:rFonts w:hint="eastAsia"/>
              </w:rPr>
              <w:t>能比較</w:t>
            </w:r>
            <w:r w:rsidR="004B676E">
              <w:rPr>
                <w:rFonts w:hint="eastAsia"/>
              </w:rPr>
              <w:t>-</w:t>
            </w:r>
            <w:r w:rsidR="00AA7CE8">
              <w:br/>
            </w:r>
            <w:r>
              <w:rPr>
                <w:rFonts w:hint="eastAsia"/>
              </w:rPr>
              <w:t>以</w:t>
            </w:r>
            <w:r w:rsidRPr="0019654D">
              <w:rPr>
                <w:rFonts w:hint="eastAsia"/>
              </w:rPr>
              <w:t>日經平均指數</w:t>
            </w:r>
            <w:r>
              <w:rPr>
                <w:rFonts w:hint="eastAsia"/>
              </w:rPr>
              <w:t>為目標</w:t>
            </w:r>
            <w:r w:rsidR="00E95B17">
              <w:rPr>
                <w:rFonts w:hint="eastAsia"/>
              </w:rPr>
              <w:t xml:space="preserve"> </w:t>
            </w:r>
            <w:r w:rsidR="00E95B17">
              <w:rPr>
                <w:szCs w:val="24"/>
              </w:rPr>
              <w:fldChar w:fldCharType="begin"/>
            </w:r>
            <w:r w:rsidR="00E95B17">
              <w:rPr>
                <w:szCs w:val="24"/>
              </w:rPr>
              <w:instrText xml:space="preserve"> </w:instrText>
            </w:r>
            <w:r w:rsidR="00E95B17">
              <w:rPr>
                <w:rFonts w:hint="eastAsia"/>
                <w:szCs w:val="24"/>
              </w:rPr>
              <w:instrText>REF _Ref486358276 \h</w:instrText>
            </w:r>
            <w:r w:rsidR="00E95B17">
              <w:rPr>
                <w:szCs w:val="24"/>
              </w:rPr>
              <w:instrText xml:space="preserve"> </w:instrText>
            </w:r>
            <w:r w:rsidR="00E95B17">
              <w:rPr>
                <w:szCs w:val="24"/>
              </w:rPr>
            </w:r>
            <w:r w:rsidR="00E95B17">
              <w:rPr>
                <w:szCs w:val="24"/>
              </w:rPr>
              <w:fldChar w:fldCharType="separate"/>
            </w:r>
            <w:r w:rsidR="00A86C56">
              <w:t xml:space="preserve">[ </w:t>
            </w:r>
            <w:r w:rsidR="00A86C56">
              <w:rPr>
                <w:noProof/>
              </w:rPr>
              <w:t>36</w:t>
            </w:r>
            <w:r w:rsidR="00E95B17">
              <w:rPr>
                <w:szCs w:val="24"/>
              </w:rPr>
              <w:fldChar w:fldCharType="end"/>
            </w:r>
            <w:r w:rsidR="00E95B17">
              <w:rPr>
                <w:rFonts w:hint="eastAsia"/>
                <w:szCs w:val="24"/>
              </w:rPr>
              <w:t>]</w:t>
            </w:r>
            <w:bookmarkEnd w:id="177"/>
          </w:p>
          <w:tbl>
            <w:tblPr>
              <w:tblStyle w:val="a6"/>
              <w:tblW w:w="411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802"/>
              <w:gridCol w:w="1309"/>
            </w:tblGrid>
            <w:tr w:rsidR="0019654D" w:rsidTr="00AA7CE8">
              <w:trPr>
                <w:jc w:val="center"/>
              </w:trPr>
              <w:tc>
                <w:tcPr>
                  <w:tcW w:w="2802" w:type="dxa"/>
                  <w:tcBorders>
                    <w:top w:val="single" w:sz="4" w:space="0" w:color="auto"/>
                    <w:bottom w:val="single" w:sz="4" w:space="0" w:color="auto"/>
                  </w:tcBorders>
                </w:tcPr>
                <w:p w:rsidR="0019654D" w:rsidRDefault="0019654D" w:rsidP="00AB7C3B">
                  <w:pPr>
                    <w:pStyle w:val="ae"/>
                  </w:pPr>
                  <w:r>
                    <w:rPr>
                      <w:rFonts w:hint="eastAsia"/>
                    </w:rPr>
                    <w:t>方法</w:t>
                  </w:r>
                </w:p>
              </w:tc>
              <w:tc>
                <w:tcPr>
                  <w:tcW w:w="1309" w:type="dxa"/>
                  <w:tcBorders>
                    <w:top w:val="single" w:sz="4" w:space="0" w:color="auto"/>
                    <w:bottom w:val="single" w:sz="4" w:space="0" w:color="auto"/>
                  </w:tcBorders>
                </w:tcPr>
                <w:p w:rsidR="0019654D" w:rsidRPr="00E404E4" w:rsidRDefault="0019654D" w:rsidP="00AB7C3B">
                  <w:pPr>
                    <w:pStyle w:val="ae"/>
                  </w:pPr>
                  <w:r w:rsidRPr="00E404E4">
                    <w:rPr>
                      <w:rFonts w:hint="eastAsia"/>
                    </w:rPr>
                    <w:t>RMSE</w:t>
                  </w:r>
                </w:p>
              </w:tc>
            </w:tr>
            <w:tr w:rsidR="0019654D" w:rsidTr="00AA7CE8">
              <w:trPr>
                <w:jc w:val="center"/>
              </w:trPr>
              <w:tc>
                <w:tcPr>
                  <w:tcW w:w="2802" w:type="dxa"/>
                </w:tcPr>
                <w:p w:rsidR="0019654D" w:rsidRPr="00D5059A" w:rsidRDefault="0019654D" w:rsidP="00AB7C3B">
                  <w:pPr>
                    <w:pStyle w:val="ae"/>
                  </w:pPr>
                  <w:r>
                    <w:rPr>
                      <w:rFonts w:hint="eastAsia"/>
                    </w:rPr>
                    <w:t>Wavelet-SVR</w:t>
                  </w:r>
                </w:p>
              </w:tc>
              <w:tc>
                <w:tcPr>
                  <w:tcW w:w="1309" w:type="dxa"/>
                </w:tcPr>
                <w:p w:rsidR="0019654D" w:rsidRDefault="0019654D" w:rsidP="00AB7C3B">
                  <w:pPr>
                    <w:pStyle w:val="ae"/>
                  </w:pPr>
                  <w:r>
                    <w:rPr>
                      <w:rFonts w:hint="eastAsia"/>
                    </w:rPr>
                    <w:t>133.2766</w:t>
                  </w:r>
                </w:p>
              </w:tc>
            </w:tr>
            <w:tr w:rsidR="0019654D" w:rsidTr="00AA7CE8">
              <w:trPr>
                <w:jc w:val="center"/>
              </w:trPr>
              <w:tc>
                <w:tcPr>
                  <w:tcW w:w="2802" w:type="dxa"/>
                </w:tcPr>
                <w:p w:rsidR="0019654D" w:rsidRPr="00967C44" w:rsidRDefault="0019654D" w:rsidP="00AB7C3B">
                  <w:pPr>
                    <w:pStyle w:val="ae"/>
                  </w:pPr>
                  <w:r>
                    <w:rPr>
                      <w:rFonts w:hint="eastAsia"/>
                    </w:rPr>
                    <w:t>Wavelet-MARS</w:t>
                  </w:r>
                </w:p>
              </w:tc>
              <w:tc>
                <w:tcPr>
                  <w:tcW w:w="1309" w:type="dxa"/>
                </w:tcPr>
                <w:p w:rsidR="0019654D" w:rsidRDefault="0019654D" w:rsidP="00AB7C3B">
                  <w:pPr>
                    <w:pStyle w:val="ae"/>
                  </w:pPr>
                  <w:r>
                    <w:rPr>
                      <w:rFonts w:hint="eastAsia"/>
                    </w:rPr>
                    <w:t>138.8247</w:t>
                  </w:r>
                </w:p>
              </w:tc>
            </w:tr>
            <w:tr w:rsidR="0019654D" w:rsidTr="00AA7CE8">
              <w:trPr>
                <w:jc w:val="center"/>
              </w:trPr>
              <w:tc>
                <w:tcPr>
                  <w:tcW w:w="2802" w:type="dxa"/>
                </w:tcPr>
                <w:p w:rsidR="0019654D" w:rsidRPr="00967C44" w:rsidRDefault="0019654D" w:rsidP="00AB7C3B">
                  <w:pPr>
                    <w:pStyle w:val="ae"/>
                  </w:pPr>
                  <w:r>
                    <w:rPr>
                      <w:rFonts w:hint="eastAsia"/>
                    </w:rPr>
                    <w:t>Waveelt-MARS-SVR</w:t>
                  </w:r>
                </w:p>
              </w:tc>
              <w:tc>
                <w:tcPr>
                  <w:tcW w:w="1309" w:type="dxa"/>
                </w:tcPr>
                <w:p w:rsidR="0019654D" w:rsidRDefault="0019654D" w:rsidP="00AB7C3B">
                  <w:pPr>
                    <w:pStyle w:val="ae"/>
                  </w:pPr>
                  <w:r>
                    <w:rPr>
                      <w:rFonts w:hint="eastAsia"/>
                    </w:rPr>
                    <w:t>132.3721</w:t>
                  </w:r>
                </w:p>
              </w:tc>
            </w:tr>
            <w:tr w:rsidR="0019654D" w:rsidTr="00AA7CE8">
              <w:trPr>
                <w:jc w:val="center"/>
              </w:trPr>
              <w:tc>
                <w:tcPr>
                  <w:tcW w:w="2802" w:type="dxa"/>
                </w:tcPr>
                <w:p w:rsidR="0019654D" w:rsidRPr="00967C44" w:rsidRDefault="0019654D" w:rsidP="00AB7C3B">
                  <w:pPr>
                    <w:pStyle w:val="ae"/>
                  </w:pPr>
                  <w:r>
                    <w:rPr>
                      <w:rFonts w:hint="eastAsia"/>
                    </w:rPr>
                    <w:t>Single ARIMA</w:t>
                  </w:r>
                </w:p>
              </w:tc>
              <w:tc>
                <w:tcPr>
                  <w:tcW w:w="1309" w:type="dxa"/>
                </w:tcPr>
                <w:p w:rsidR="0019654D" w:rsidRDefault="0019654D" w:rsidP="00AB7C3B">
                  <w:pPr>
                    <w:pStyle w:val="ae"/>
                  </w:pPr>
                  <w:r>
                    <w:rPr>
                      <w:rFonts w:hint="eastAsia"/>
                    </w:rPr>
                    <w:t>140.3164</w:t>
                  </w:r>
                </w:p>
              </w:tc>
            </w:tr>
            <w:tr w:rsidR="0019654D" w:rsidTr="00AA7CE8">
              <w:trPr>
                <w:jc w:val="center"/>
              </w:trPr>
              <w:tc>
                <w:tcPr>
                  <w:tcW w:w="2802" w:type="dxa"/>
                </w:tcPr>
                <w:p w:rsidR="0019654D" w:rsidRPr="00967C44" w:rsidRDefault="0019654D" w:rsidP="00AB7C3B">
                  <w:pPr>
                    <w:pStyle w:val="ae"/>
                  </w:pPr>
                  <w:r>
                    <w:rPr>
                      <w:rFonts w:hint="eastAsia"/>
                    </w:rPr>
                    <w:t>Single SVR</w:t>
                  </w:r>
                </w:p>
              </w:tc>
              <w:tc>
                <w:tcPr>
                  <w:tcW w:w="1309" w:type="dxa"/>
                </w:tcPr>
                <w:p w:rsidR="0019654D" w:rsidRDefault="0019654D" w:rsidP="00AB7C3B">
                  <w:pPr>
                    <w:pStyle w:val="ae"/>
                  </w:pPr>
                  <w:r>
                    <w:rPr>
                      <w:rFonts w:hint="eastAsia"/>
                    </w:rPr>
                    <w:t>137.6541</w:t>
                  </w:r>
                </w:p>
              </w:tc>
            </w:tr>
            <w:tr w:rsidR="0019654D" w:rsidTr="00AA7CE8">
              <w:trPr>
                <w:jc w:val="center"/>
              </w:trPr>
              <w:tc>
                <w:tcPr>
                  <w:tcW w:w="2802" w:type="dxa"/>
                </w:tcPr>
                <w:p w:rsidR="0019654D" w:rsidRPr="00967C44" w:rsidRDefault="0019654D" w:rsidP="00AB7C3B">
                  <w:pPr>
                    <w:pStyle w:val="ae"/>
                  </w:pPr>
                  <w:r>
                    <w:rPr>
                      <w:rFonts w:hint="eastAsia"/>
                    </w:rPr>
                    <w:t>Single ANFIS</w:t>
                  </w:r>
                </w:p>
              </w:tc>
              <w:tc>
                <w:tcPr>
                  <w:tcW w:w="1309" w:type="dxa"/>
                </w:tcPr>
                <w:p w:rsidR="0019654D" w:rsidRDefault="0019654D" w:rsidP="00AB7C3B">
                  <w:pPr>
                    <w:pStyle w:val="ae"/>
                  </w:pPr>
                  <w:r>
                    <w:rPr>
                      <w:rFonts w:hint="eastAsia"/>
                    </w:rPr>
                    <w:t>135.5629</w:t>
                  </w:r>
                </w:p>
              </w:tc>
            </w:tr>
            <w:tr w:rsidR="0019654D" w:rsidTr="00AA7CE8">
              <w:trPr>
                <w:jc w:val="center"/>
              </w:trPr>
              <w:tc>
                <w:tcPr>
                  <w:tcW w:w="2802" w:type="dxa"/>
                  <w:tcBorders>
                    <w:bottom w:val="single" w:sz="4" w:space="0" w:color="auto"/>
                  </w:tcBorders>
                </w:tcPr>
                <w:p w:rsidR="0019654D" w:rsidRPr="00D5059A" w:rsidRDefault="0019654D" w:rsidP="00AB7C3B">
                  <w:pPr>
                    <w:pStyle w:val="ae"/>
                  </w:pPr>
                  <w:r>
                    <w:rPr>
                      <w:rFonts w:hint="eastAsia"/>
                    </w:rPr>
                    <w:t>MGCACO-RLSE</w:t>
                  </w:r>
                </w:p>
              </w:tc>
              <w:tc>
                <w:tcPr>
                  <w:tcW w:w="1309" w:type="dxa"/>
                  <w:tcBorders>
                    <w:bottom w:val="single" w:sz="4" w:space="0" w:color="auto"/>
                  </w:tcBorders>
                </w:tcPr>
                <w:p w:rsidR="0019654D" w:rsidRDefault="0019654D" w:rsidP="00AB7C3B">
                  <w:pPr>
                    <w:pStyle w:val="ae"/>
                  </w:pPr>
                  <w:r>
                    <w:rPr>
                      <w:rFonts w:hint="eastAsia"/>
                    </w:rPr>
                    <w:t>139.2009</w:t>
                  </w:r>
                </w:p>
              </w:tc>
            </w:tr>
          </w:tbl>
          <w:p w:rsidR="0019654D" w:rsidRDefault="0019654D" w:rsidP="00911CF9"/>
        </w:tc>
        <w:tc>
          <w:tcPr>
            <w:tcW w:w="4112" w:type="dxa"/>
          </w:tcPr>
          <w:p w:rsidR="0019654D" w:rsidRDefault="0019654D" w:rsidP="00911CF9"/>
        </w:tc>
      </w:tr>
    </w:tbl>
    <w:p w:rsidR="0019654D" w:rsidRDefault="0019654D" w:rsidP="00911CF9"/>
    <w:p w:rsidR="00AD4B66" w:rsidRDefault="00AD4B66" w:rsidP="00070E93">
      <w:pPr>
        <w:pStyle w:val="1"/>
        <w:numPr>
          <w:ilvl w:val="0"/>
          <w:numId w:val="1"/>
        </w:numPr>
        <w:ind w:left="1680" w:right="240"/>
      </w:pPr>
      <w:bookmarkStart w:id="178" w:name="_Toc490765937"/>
      <w:r>
        <w:rPr>
          <w:rFonts w:hint="eastAsia"/>
        </w:rPr>
        <w:lastRenderedPageBreak/>
        <w:t>討論</w:t>
      </w:r>
      <w:bookmarkEnd w:id="178"/>
    </w:p>
    <w:p w:rsidR="00946F1F" w:rsidRDefault="006E086F" w:rsidP="002C69A6">
      <w:pPr>
        <w:ind w:firstLine="480"/>
      </w:pPr>
      <w:r>
        <w:rPr>
          <w:rFonts w:hint="eastAsia"/>
        </w:rPr>
        <w:t>本研究提出以複合型演算法</w:t>
      </w:r>
      <w:r>
        <w:rPr>
          <w:rFonts w:hint="eastAsia"/>
        </w:rPr>
        <w:t>MGCACO-RLSE</w:t>
      </w:r>
      <w:r>
        <w:rPr>
          <w:rFonts w:hint="eastAsia"/>
        </w:rPr>
        <w:t>優化模型</w:t>
      </w:r>
      <w:r w:rsidR="002C69A6">
        <w:rPr>
          <w:rFonts w:hint="eastAsia"/>
        </w:rPr>
        <w:t>參數</w:t>
      </w:r>
      <w:r>
        <w:rPr>
          <w:rFonts w:hint="eastAsia"/>
        </w:rPr>
        <w:t>，並且</w:t>
      </w:r>
      <w:r w:rsidR="00946F1F">
        <w:rPr>
          <w:rFonts w:hint="eastAsia"/>
        </w:rPr>
        <w:t>在訓練資料進入模型前，事先進行特徵選取，選出對預測目標較為有利之特徵資料進行時間序列之預測。根據前</w:t>
      </w:r>
      <w:r w:rsidR="00946F1F">
        <w:rPr>
          <w:rFonts w:hint="eastAsia"/>
        </w:rPr>
        <w:t>3</w:t>
      </w:r>
      <w:r w:rsidR="00946F1F">
        <w:rPr>
          <w:rFonts w:hint="eastAsia"/>
        </w:rPr>
        <w:t>個實驗，顯示本研究的一系列方法對於時間序列的預測擁有較佳的預測性能。</w:t>
      </w:r>
    </w:p>
    <w:p w:rsidR="00DB610C" w:rsidRPr="0075669D" w:rsidRDefault="00DB610C" w:rsidP="002C69A6">
      <w:pPr>
        <w:ind w:firstLine="480"/>
      </w:pPr>
      <w:r>
        <w:rPr>
          <w:rFonts w:hint="eastAsia"/>
        </w:rPr>
        <w:t>本研究在資料的</w:t>
      </w:r>
      <w:r w:rsidR="00DB236B">
        <w:rPr>
          <w:rFonts w:hint="eastAsia"/>
        </w:rPr>
        <w:t>特徵</w:t>
      </w:r>
      <w:r>
        <w:rPr>
          <w:rFonts w:hint="eastAsia"/>
        </w:rPr>
        <w:t>挑選方針，取自夏農資訊熵的理論。</w:t>
      </w:r>
      <w:r w:rsidR="00E14960">
        <w:rPr>
          <w:rFonts w:hint="eastAsia"/>
        </w:rPr>
        <w:t>利用</w:t>
      </w:r>
      <w:r w:rsidR="00103E74">
        <w:rPr>
          <w:rFonts w:hint="eastAsia"/>
        </w:rPr>
        <w:t>資料彼此之間的資訊熵以及資訊熵差量，計算劃分出的資料</w:t>
      </w:r>
      <w:r w:rsidR="004E3DA2">
        <w:rPr>
          <w:rFonts w:hint="eastAsia"/>
        </w:rPr>
        <w:t>候選</w:t>
      </w:r>
      <w:r w:rsidR="00103E74">
        <w:rPr>
          <w:rFonts w:hint="eastAsia"/>
        </w:rPr>
        <w:t>特徵對於目標資料所能提供的資訊量。</w:t>
      </w:r>
      <w:r w:rsidR="00E1592E">
        <w:rPr>
          <w:rFonts w:hint="eastAsia"/>
        </w:rPr>
        <w:t>並考慮與已被選取的特徵的冗餘資訊量，以</w:t>
      </w:r>
      <w:r w:rsidR="00962B14">
        <w:rPr>
          <w:rFonts w:hint="eastAsia"/>
        </w:rPr>
        <w:t>選取增益代表最後該特徵被選取後能夠提供給目標的資訊量。</w:t>
      </w:r>
      <w:r w:rsidR="004E2BA1">
        <w:rPr>
          <w:rFonts w:hint="eastAsia"/>
        </w:rPr>
        <w:t>為了避免選入太多的特徵輸入至模型，</w:t>
      </w:r>
      <w:r w:rsidR="0075669D">
        <w:rPr>
          <w:rFonts w:hint="eastAsia"/>
        </w:rPr>
        <w:t>針對單目標以及多目標的資料，</w:t>
      </w:r>
      <w:r w:rsidR="004E2BA1">
        <w:rPr>
          <w:rFonts w:hint="eastAsia"/>
        </w:rPr>
        <w:t>還會進行二次的特徵篩</w:t>
      </w:r>
      <w:r w:rsidR="0075669D">
        <w:rPr>
          <w:rFonts w:hint="eastAsia"/>
        </w:rPr>
        <w:t>選，選出所有有正向效益的特徵中，選取增益</w:t>
      </w:r>
      <w:r w:rsidR="00DB236B">
        <w:rPr>
          <w:rFonts w:hint="eastAsia"/>
        </w:rPr>
        <w:t>較為大量的部分特徵，</w:t>
      </w:r>
      <w:r w:rsidR="00C5069F">
        <w:rPr>
          <w:rFonts w:hint="eastAsia"/>
        </w:rPr>
        <w:t>以減少模型對於太多目標所產生的預測負擔。</w:t>
      </w:r>
    </w:p>
    <w:p w:rsidR="00AD4B66" w:rsidRDefault="005C1800" w:rsidP="00602FFD">
      <w:pPr>
        <w:ind w:firstLine="480"/>
      </w:pPr>
      <w:r>
        <w:rPr>
          <w:rFonts w:hint="eastAsia"/>
        </w:rPr>
        <w:t>複數模糊類神經模型</w:t>
      </w:r>
      <w:r w:rsidR="006E086F">
        <w:rPr>
          <w:rFonts w:hint="eastAsia"/>
        </w:rPr>
        <w:t>以</w:t>
      </w:r>
      <w:r w:rsidR="002C69A6">
        <w:rPr>
          <w:rFonts w:hint="eastAsia"/>
        </w:rPr>
        <w:t>複數模糊集、</w:t>
      </w:r>
      <w:r w:rsidR="002C69A6">
        <w:rPr>
          <w:rFonts w:hint="eastAsia"/>
        </w:rPr>
        <w:t>T-S</w:t>
      </w:r>
      <w:r w:rsidR="002C69A6">
        <w:rPr>
          <w:rFonts w:hint="eastAsia"/>
        </w:rPr>
        <w:t>模糊系統等方式建立。</w:t>
      </w:r>
      <w:r w:rsidR="00323FC6">
        <w:rPr>
          <w:rFonts w:hint="eastAsia"/>
        </w:rPr>
        <w:t>T-S</w:t>
      </w:r>
      <w:r w:rsidR="00323FC6">
        <w:rPr>
          <w:rFonts w:hint="eastAsia"/>
        </w:rPr>
        <w:t>模糊系統</w:t>
      </w:r>
      <w:r w:rsidR="002E1AAF">
        <w:rPr>
          <w:rFonts w:hint="eastAsia"/>
        </w:rPr>
        <w:t>能夠處理較為模糊的資訊，以一種非線性的方式描述輸入資料的</w:t>
      </w:r>
      <w:r>
        <w:rPr>
          <w:rFonts w:hint="eastAsia"/>
        </w:rPr>
        <w:t>強度</w:t>
      </w:r>
      <w:r w:rsidR="002E1AAF">
        <w:rPr>
          <w:rFonts w:hint="eastAsia"/>
        </w:rPr>
        <w:t>，並且以線性規則</w:t>
      </w:r>
      <w:r w:rsidR="009622E2">
        <w:rPr>
          <w:rFonts w:hint="eastAsia"/>
        </w:rPr>
        <w:t>代表模型輸出，</w:t>
      </w:r>
      <w:r w:rsidR="00D45B10">
        <w:rPr>
          <w:rFonts w:hint="eastAsia"/>
        </w:rPr>
        <w:t>使其系統可以較為人類所理解。複數模糊集相較於傳統的模糊集合，其歸屬程度從一維實數空間延伸到一個二維單位圓盤的平面空間，此方式使歸屬程度能夠容納更多的資訊</w:t>
      </w:r>
      <w:r w:rsidR="00D45B10" w:rsidRPr="00541100">
        <w:rPr>
          <w:rFonts w:hint="eastAsia"/>
        </w:rPr>
        <w:t>，有助於提升模糊系統的</w:t>
      </w:r>
      <w:r w:rsidR="00D45B10">
        <w:rPr>
          <w:rFonts w:hint="eastAsia"/>
        </w:rPr>
        <w:t>推理</w:t>
      </w:r>
      <w:r w:rsidR="00D45B10" w:rsidRPr="00541100">
        <w:rPr>
          <w:rFonts w:hint="eastAsia"/>
        </w:rPr>
        <w:t>能力與應用效能。</w:t>
      </w:r>
      <w:r w:rsidR="00FC7198">
        <w:rPr>
          <w:rFonts w:hint="eastAsia"/>
        </w:rPr>
        <w:t>而利用複數歸屬程度可以使模型系統產生雙輸出，提供系統同時預測兩組時間序列資料。</w:t>
      </w:r>
      <w:r w:rsidR="00915EF0">
        <w:rPr>
          <w:rFonts w:hint="eastAsia"/>
        </w:rPr>
        <w:t>除此之外，其複數歸屬程度亦能解構，分別擷取其實數部以及虛數部，讓整體</w:t>
      </w:r>
      <w:r w:rsidR="00FC7198">
        <w:rPr>
          <w:rFonts w:hint="eastAsia"/>
        </w:rPr>
        <w:t>模糊集產生</w:t>
      </w:r>
      <w:r w:rsidR="00C625CA">
        <w:rPr>
          <w:rFonts w:hint="eastAsia"/>
        </w:rPr>
        <w:t>多個歸屬程度，使原本的雙輸出預測能夠預測更多目標，增強模型解釋及預測能力。</w:t>
      </w:r>
    </w:p>
    <w:p w:rsidR="00D86DF0" w:rsidRDefault="00D86DF0" w:rsidP="00602FFD">
      <w:pPr>
        <w:ind w:firstLine="480"/>
      </w:pPr>
      <w:r>
        <w:rPr>
          <w:rFonts w:hint="eastAsia"/>
        </w:rPr>
        <w:t>進行複數模糊類神經模型的參數學習，利用多群連續型蟻群演算法結合遞迴最小平方演算法分別對模型的前鑑部以及後鑑部參數優化。</w:t>
      </w:r>
      <w:r w:rsidR="00062F0D">
        <w:rPr>
          <w:rFonts w:hint="eastAsia"/>
        </w:rPr>
        <w:t>多群連續型蟻群演算法</w:t>
      </w:r>
      <w:r w:rsidR="00F83211">
        <w:rPr>
          <w:rFonts w:hint="eastAsia"/>
        </w:rPr>
        <w:t>採用</w:t>
      </w:r>
      <w:r w:rsidR="00A47DC9">
        <w:rPr>
          <w:rFonts w:hint="eastAsia"/>
        </w:rPr>
        <w:t>多群搜尋</w:t>
      </w:r>
      <w:r w:rsidR="00F83211">
        <w:rPr>
          <w:rFonts w:hint="eastAsia"/>
        </w:rPr>
        <w:t>的方式，避免演算法結果過早收斂，並且能同時兼顧</w:t>
      </w:r>
      <w:r w:rsidR="00EC4246">
        <w:rPr>
          <w:rFonts w:hint="eastAsia"/>
        </w:rPr>
        <w:t>蟻群解</w:t>
      </w:r>
      <w:r w:rsidR="00F83211">
        <w:rPr>
          <w:rFonts w:hint="eastAsia"/>
        </w:rPr>
        <w:t>的多</w:t>
      </w:r>
      <w:r w:rsidR="00F83211">
        <w:rPr>
          <w:rFonts w:hint="eastAsia"/>
        </w:rPr>
        <w:lastRenderedPageBreak/>
        <w:t>樣性。</w:t>
      </w:r>
      <w:r w:rsidR="00EC4246">
        <w:rPr>
          <w:rFonts w:hint="eastAsia"/>
        </w:rPr>
        <w:t>而本研究在蟻群演算法的演化上，再加上</w:t>
      </w:r>
      <w:r w:rsidR="0093058A">
        <w:rPr>
          <w:rFonts w:hint="eastAsia"/>
        </w:rPr>
        <w:t>資訊流通、淘汰、繼承等流程。使本研究之多群演算法可以</w:t>
      </w:r>
      <w:r w:rsidR="00B52750">
        <w:rPr>
          <w:rFonts w:hint="eastAsia"/>
        </w:rPr>
        <w:t>共享每個群體的搜尋結果，並且</w:t>
      </w:r>
      <w:r w:rsidR="007324A9">
        <w:rPr>
          <w:rFonts w:hint="eastAsia"/>
        </w:rPr>
        <w:t>將表現最差的群體淘汰。但是保留該群體的較佳解</w:t>
      </w:r>
      <w:r w:rsidR="009965AA">
        <w:rPr>
          <w:rFonts w:hint="eastAsia"/>
        </w:rPr>
        <w:t>再加上其他群體的較佳解，產生新的群體繼續搜索。結合此三流程，加速搜尋的能力以及演化收斂的速度。</w:t>
      </w:r>
    </w:p>
    <w:p w:rsidR="00F33393" w:rsidRDefault="00F33393" w:rsidP="00F33393">
      <w:pPr>
        <w:ind w:firstLine="480"/>
      </w:pPr>
      <w:r>
        <w:rPr>
          <w:rFonts w:hint="eastAsia"/>
        </w:rPr>
        <w:t>後鑑部是採用遞迴式最小平方演算法，利用輸入資料點，以及前次</w:t>
      </w:r>
      <w:r w:rsidR="00403D6E">
        <w:rPr>
          <w:rFonts w:hint="eastAsia"/>
        </w:rPr>
        <w:t>的計算結果，</w:t>
      </w:r>
      <w:r>
        <w:rPr>
          <w:rFonts w:hint="eastAsia"/>
        </w:rPr>
        <w:t>尋找一線性函數，使資料點與該函數的平方誤差達到最小值，藉此找到符合資料關係的函數。</w:t>
      </w:r>
      <w:r w:rsidR="00403D6E">
        <w:rPr>
          <w:rFonts w:hint="eastAsia"/>
        </w:rPr>
        <w:t>並且利用不斷遞迴計算的方式，最佳化其後鑑部參數。</w:t>
      </w:r>
    </w:p>
    <w:p w:rsidR="00936C81" w:rsidRDefault="00936C81" w:rsidP="00F33393">
      <w:pPr>
        <w:ind w:firstLine="480"/>
      </w:pPr>
      <w:r>
        <w:rPr>
          <w:rFonts w:hint="eastAsia"/>
        </w:rPr>
        <w:t>本研究在實驗部分以三個不同資料的實驗呈現建構之模糊類神經網路模型，並且以</w:t>
      </w:r>
      <w:r>
        <w:rPr>
          <w:rFonts w:hint="eastAsia"/>
        </w:rPr>
        <w:t>MGCACO-RLSE</w:t>
      </w:r>
      <w:r>
        <w:rPr>
          <w:rFonts w:hint="eastAsia"/>
        </w:rPr>
        <w:t>優化其參數以及將輸入資料進行特徵選取的實驗結果。</w:t>
      </w:r>
      <w:r w:rsidR="002213C0">
        <w:rPr>
          <w:rFonts w:hint="eastAsia"/>
        </w:rPr>
        <w:t>針對以上理論及方法將進行以下探討：</w:t>
      </w:r>
    </w:p>
    <w:p w:rsidR="002213C0" w:rsidRDefault="00590029" w:rsidP="002213C0">
      <w:pPr>
        <w:pStyle w:val="2"/>
        <w:numPr>
          <w:ilvl w:val="0"/>
          <w:numId w:val="32"/>
        </w:numPr>
      </w:pPr>
      <w:bookmarkStart w:id="179" w:name="_Toc490765938"/>
      <w:r>
        <w:rPr>
          <w:rFonts w:hint="eastAsia"/>
        </w:rPr>
        <w:t>利用</w:t>
      </w:r>
      <w:r w:rsidR="0045526C">
        <w:rPr>
          <w:rFonts w:hint="eastAsia"/>
        </w:rPr>
        <w:t>複數類神經網路模型</w:t>
      </w:r>
      <w:r>
        <w:rPr>
          <w:rFonts w:hint="eastAsia"/>
        </w:rPr>
        <w:t>針對</w:t>
      </w:r>
      <w:r w:rsidR="002213C0">
        <w:rPr>
          <w:rFonts w:hint="eastAsia"/>
        </w:rPr>
        <w:t>單目標</w:t>
      </w:r>
      <w:r>
        <w:rPr>
          <w:rFonts w:hint="eastAsia"/>
        </w:rPr>
        <w:t>資料進行預測</w:t>
      </w:r>
      <w:bookmarkEnd w:id="179"/>
    </w:p>
    <w:p w:rsidR="002213C0" w:rsidRPr="00E35066" w:rsidRDefault="00861CCC" w:rsidP="00E35066">
      <w:pPr>
        <w:ind w:firstLine="480"/>
      </w:pPr>
      <w:r>
        <w:rPr>
          <w:rFonts w:hint="eastAsia"/>
        </w:rPr>
        <w:t>本節將討論本研究所提出全新的多群複合演算法用於複數模型對於</w:t>
      </w:r>
      <w:r w:rsidR="00313601">
        <w:rPr>
          <w:rFonts w:hint="eastAsia"/>
        </w:rPr>
        <w:t>單一目標的計算。目的是利用較為容易的單一目標預測，驗證本研究理論在基礎上的可行性。</w:t>
      </w:r>
      <w:r w:rsidR="00671DF6">
        <w:rPr>
          <w:rFonts w:hint="eastAsia"/>
        </w:rPr>
        <w:t>實驗一利用複數類神經網路模型預測效能，並且與多個</w:t>
      </w:r>
      <w:r w:rsidR="0045526C">
        <w:rPr>
          <w:rFonts w:hint="eastAsia"/>
        </w:rPr>
        <w:t>模型方式進行比較。</w:t>
      </w:r>
      <w:r w:rsidR="00DA1F32">
        <w:rPr>
          <w:rFonts w:hint="eastAsia"/>
        </w:rPr>
        <w:t>根據</w:t>
      </w:r>
      <w:r w:rsidR="00DA1F32">
        <w:fldChar w:fldCharType="begin"/>
      </w:r>
      <w:r w:rsidR="00DA1F32">
        <w:instrText xml:space="preserve"> </w:instrText>
      </w:r>
      <w:r w:rsidR="00DA1F32">
        <w:rPr>
          <w:rFonts w:hint="eastAsia"/>
        </w:rPr>
        <w:instrText>REF _Ref486167226 \h</w:instrText>
      </w:r>
      <w:r w:rsidR="00DA1F32">
        <w:instrText xml:space="preserve"> </w:instrText>
      </w:r>
      <w:r w:rsidR="00DA1F32">
        <w:fldChar w:fldCharType="separate"/>
      </w:r>
      <w:r w:rsidR="00A86C56">
        <w:rPr>
          <w:rFonts w:hint="eastAsia"/>
        </w:rPr>
        <w:t>表</w:t>
      </w:r>
      <w:r w:rsidR="00A86C56">
        <w:rPr>
          <w:rFonts w:hint="eastAsia"/>
        </w:rPr>
        <w:t xml:space="preserve"> </w:t>
      </w:r>
      <w:r w:rsidR="00A86C56">
        <w:rPr>
          <w:noProof/>
        </w:rPr>
        <w:t>6</w:t>
      </w:r>
      <w:r w:rsidR="00DA1F32">
        <w:fldChar w:fldCharType="end"/>
      </w:r>
      <w:r w:rsidR="00DA1F32">
        <w:rPr>
          <w:rFonts w:hint="eastAsia"/>
        </w:rPr>
        <w:t>，可以發現本研究</w:t>
      </w:r>
      <w:r w:rsidR="00E35066">
        <w:rPr>
          <w:rFonts w:hint="eastAsia"/>
        </w:rPr>
        <w:t>測試結果的</w:t>
      </w:r>
      <w:r w:rsidR="00E35066">
        <w:rPr>
          <w:rFonts w:hint="eastAsia"/>
        </w:rPr>
        <w:t>RMSE</w:t>
      </w:r>
      <w:r w:rsidR="00E35066">
        <w:rPr>
          <w:rFonts w:hint="eastAsia"/>
        </w:rPr>
        <w:t>為</w:t>
      </w:r>
      <w:r w:rsidR="00E35066">
        <w:rPr>
          <w:rFonts w:eastAsia="新細明體" w:cs="新細明體"/>
          <w:color w:val="000000"/>
          <w:szCs w:val="24"/>
        </w:rPr>
        <w:t>517</w:t>
      </w:r>
      <w:r w:rsidR="00E35066">
        <w:rPr>
          <w:rFonts w:eastAsia="新細明體" w:cs="新細明體" w:hint="eastAsia"/>
          <w:color w:val="000000"/>
          <w:szCs w:val="24"/>
        </w:rPr>
        <w:t>。</w:t>
      </w:r>
      <w:r w:rsidR="00E35066" w:rsidRPr="00E35066">
        <w:rPr>
          <w:rFonts w:hint="eastAsia"/>
        </w:rPr>
        <w:t>相較於</w:t>
      </w:r>
      <w:r w:rsidR="00E35066">
        <w:rPr>
          <w:rFonts w:hint="eastAsia"/>
        </w:rPr>
        <w:t>其他方式，</w:t>
      </w:r>
      <w:r w:rsidR="007976AF">
        <w:rPr>
          <w:rFonts w:hint="eastAsia"/>
        </w:rPr>
        <w:t>如最佳之</w:t>
      </w:r>
      <w:r w:rsidR="007976AF">
        <w:rPr>
          <w:rFonts w:hint="eastAsia"/>
        </w:rPr>
        <w:t>PHM</w:t>
      </w:r>
      <w:r w:rsidR="007976AF">
        <w:rPr>
          <w:rFonts w:hint="eastAsia"/>
        </w:rPr>
        <w:t>模型，</w:t>
      </w:r>
      <w:r w:rsidR="004F340D">
        <w:rPr>
          <w:rFonts w:hint="eastAsia"/>
        </w:rPr>
        <w:t>提升約八成的預測效能。</w:t>
      </w:r>
      <w:r w:rsidR="00D553AB">
        <w:rPr>
          <w:rFonts w:hint="eastAsia"/>
        </w:rPr>
        <w:t>比較</w:t>
      </w:r>
      <w:r w:rsidR="00D553AB">
        <w:rPr>
          <w:rFonts w:hint="eastAsia"/>
        </w:rPr>
        <w:t>MAPE</w:t>
      </w:r>
      <w:r w:rsidR="00D553AB">
        <w:rPr>
          <w:rFonts w:hint="eastAsia"/>
        </w:rPr>
        <w:t>，即誤差百分比，也從原本的三成誤差下降到只有</w:t>
      </w:r>
      <w:r w:rsidR="00D553AB">
        <w:rPr>
          <w:rFonts w:hint="eastAsia"/>
        </w:rPr>
        <w:t>3</w:t>
      </w:r>
      <w:r w:rsidR="00D553AB">
        <w:rPr>
          <w:rFonts w:hint="eastAsia"/>
        </w:rPr>
        <w:t>個百分比。</w:t>
      </w:r>
      <w:r w:rsidR="00BE0F89">
        <w:rPr>
          <w:rFonts w:hint="eastAsia"/>
        </w:rPr>
        <w:t>該實驗結果如</w:t>
      </w:r>
      <w:r w:rsidR="00BE0F89">
        <w:fldChar w:fldCharType="begin"/>
      </w:r>
      <w:r w:rsidR="00BE0F89">
        <w:instrText xml:space="preserve"> </w:instrText>
      </w:r>
      <w:r w:rsidR="00BE0F89">
        <w:rPr>
          <w:rFonts w:hint="eastAsia"/>
        </w:rPr>
        <w:instrText>REF _Ref486167245 \h</w:instrText>
      </w:r>
      <w:r w:rsidR="00BE0F89">
        <w:instrText xml:space="preserve"> </w:instrText>
      </w:r>
      <w:r w:rsidR="00BE0F89">
        <w:fldChar w:fldCharType="separate"/>
      </w:r>
      <w:r w:rsidR="00A86C56">
        <w:rPr>
          <w:rFonts w:hint="eastAsia"/>
        </w:rPr>
        <w:t>圖</w:t>
      </w:r>
      <w:r w:rsidR="00A86C56">
        <w:rPr>
          <w:rFonts w:hint="eastAsia"/>
        </w:rPr>
        <w:t xml:space="preserve"> </w:t>
      </w:r>
      <w:r w:rsidR="00A86C56">
        <w:rPr>
          <w:noProof/>
        </w:rPr>
        <w:t>21</w:t>
      </w:r>
      <w:r w:rsidR="00BE0F89">
        <w:fldChar w:fldCharType="end"/>
      </w:r>
      <w:r w:rsidR="00BE0F89">
        <w:rPr>
          <w:rFonts w:hint="eastAsia"/>
        </w:rPr>
        <w:t>、</w:t>
      </w:r>
      <w:r w:rsidR="00BE0F89">
        <w:fldChar w:fldCharType="begin"/>
      </w:r>
      <w:r w:rsidR="00BE0F89">
        <w:instrText xml:space="preserve"> REF _Ref486167250 \h </w:instrText>
      </w:r>
      <w:r w:rsidR="00BE0F89">
        <w:fldChar w:fldCharType="separate"/>
      </w:r>
      <w:r w:rsidR="00A86C56">
        <w:rPr>
          <w:rFonts w:hint="eastAsia"/>
        </w:rPr>
        <w:t>圖</w:t>
      </w:r>
      <w:r w:rsidR="00A86C56">
        <w:rPr>
          <w:rFonts w:hint="eastAsia"/>
        </w:rPr>
        <w:t xml:space="preserve"> </w:t>
      </w:r>
      <w:r w:rsidR="00A86C56">
        <w:rPr>
          <w:noProof/>
        </w:rPr>
        <w:t>22</w:t>
      </w:r>
      <w:r w:rsidR="00BE0F89">
        <w:fldChar w:fldCharType="end"/>
      </w:r>
      <w:r w:rsidR="00BE0F89">
        <w:rPr>
          <w:rFonts w:hint="eastAsia"/>
        </w:rPr>
        <w:t>所示，皆有極近似的預測效能。</w:t>
      </w:r>
      <w:r w:rsidR="00327A5F">
        <w:rPr>
          <w:rFonts w:hint="eastAsia"/>
        </w:rPr>
        <w:t>顯示出利用複數模糊集，其歸屬程度包含實數與虛數部分，大幅增加歸屬程度的描述能力，提升模型的預測性能。</w:t>
      </w:r>
    </w:p>
    <w:p w:rsidR="002213C0" w:rsidRDefault="00883F1F" w:rsidP="002213C0">
      <w:pPr>
        <w:pStyle w:val="2"/>
        <w:numPr>
          <w:ilvl w:val="0"/>
          <w:numId w:val="32"/>
        </w:numPr>
      </w:pPr>
      <w:bookmarkStart w:id="180" w:name="_Toc490765939"/>
      <w:r>
        <w:rPr>
          <w:rFonts w:hint="eastAsia"/>
        </w:rPr>
        <w:t>利用複數型態輸出針對雙</w:t>
      </w:r>
      <w:r w:rsidR="002213C0">
        <w:rPr>
          <w:rFonts w:hint="eastAsia"/>
        </w:rPr>
        <w:t>目標</w:t>
      </w:r>
      <w:r>
        <w:rPr>
          <w:rFonts w:hint="eastAsia"/>
        </w:rPr>
        <w:t>進行預測</w:t>
      </w:r>
      <w:bookmarkEnd w:id="180"/>
    </w:p>
    <w:p w:rsidR="00883F1F" w:rsidRDefault="00D521FB" w:rsidP="00883F1F">
      <w:pPr>
        <w:ind w:left="77" w:firstLine="403"/>
      </w:pPr>
      <w:r>
        <w:rPr>
          <w:rFonts w:hint="eastAsia"/>
        </w:rPr>
        <w:t>本節將探討採用複數模糊集使模型達到複數型態的輸出，並且針對雙目標進行預測應用</w:t>
      </w:r>
      <w:r w:rsidR="004E7EE1">
        <w:rPr>
          <w:rFonts w:hint="eastAsia"/>
        </w:rPr>
        <w:t>，增強模型的應用能力</w:t>
      </w:r>
      <w:r>
        <w:rPr>
          <w:rFonts w:hint="eastAsia"/>
        </w:rPr>
        <w:t>。於實驗二，模型藉由輸入資料，並且</w:t>
      </w:r>
      <w:r w:rsidR="004E7EE1">
        <w:rPr>
          <w:rFonts w:hint="eastAsia"/>
        </w:rPr>
        <w:t>利用複數模糊集，</w:t>
      </w:r>
      <w:r>
        <w:rPr>
          <w:rFonts w:hint="eastAsia"/>
        </w:rPr>
        <w:t>在模型輸出，個別擷取其實數部與虛數部，讓兩個不同的數值</w:t>
      </w:r>
      <w:r w:rsidR="004E7EE1">
        <w:rPr>
          <w:rFonts w:hint="eastAsia"/>
        </w:rPr>
        <w:t>個別預測不同的目標。實驗的雙目標預測結果如</w:t>
      </w:r>
      <w:r w:rsidR="004E7EE1">
        <w:fldChar w:fldCharType="begin"/>
      </w:r>
      <w:r w:rsidR="004E7EE1">
        <w:instrText xml:space="preserve"> </w:instrText>
      </w:r>
      <w:r w:rsidR="004E7EE1">
        <w:rPr>
          <w:rFonts w:hint="eastAsia"/>
        </w:rPr>
        <w:instrText>REF _Ref486173361 \h</w:instrText>
      </w:r>
      <w:r w:rsidR="004E7EE1">
        <w:instrText xml:space="preserve"> </w:instrText>
      </w:r>
      <w:r w:rsidR="004E7EE1">
        <w:fldChar w:fldCharType="separate"/>
      </w:r>
      <w:r w:rsidR="00A86C56">
        <w:rPr>
          <w:rFonts w:hint="eastAsia"/>
        </w:rPr>
        <w:t>圖</w:t>
      </w:r>
      <w:r w:rsidR="00A86C56">
        <w:rPr>
          <w:rFonts w:hint="eastAsia"/>
        </w:rPr>
        <w:t xml:space="preserve"> </w:t>
      </w:r>
      <w:r w:rsidR="00A86C56">
        <w:rPr>
          <w:noProof/>
        </w:rPr>
        <w:t>26</w:t>
      </w:r>
      <w:r w:rsidR="004E7EE1">
        <w:fldChar w:fldCharType="end"/>
      </w:r>
      <w:r w:rsidR="004E7EE1">
        <w:rPr>
          <w:rFonts w:hint="eastAsia"/>
        </w:rPr>
        <w:t>與</w:t>
      </w:r>
      <w:r w:rsidR="004E7EE1">
        <w:fldChar w:fldCharType="begin"/>
      </w:r>
      <w:r w:rsidR="004E7EE1">
        <w:instrText xml:space="preserve"> REF _Ref486173369 \h </w:instrText>
      </w:r>
      <w:r w:rsidR="004E7EE1">
        <w:fldChar w:fldCharType="separate"/>
      </w:r>
      <w:r w:rsidR="00A86C56">
        <w:rPr>
          <w:rFonts w:hint="eastAsia"/>
        </w:rPr>
        <w:t>圖</w:t>
      </w:r>
      <w:r w:rsidR="00A86C56">
        <w:rPr>
          <w:rFonts w:hint="eastAsia"/>
        </w:rPr>
        <w:t xml:space="preserve"> </w:t>
      </w:r>
      <w:r w:rsidR="00A86C56">
        <w:rPr>
          <w:noProof/>
        </w:rPr>
        <w:t>28</w:t>
      </w:r>
      <w:r w:rsidR="004E7EE1">
        <w:fldChar w:fldCharType="end"/>
      </w:r>
      <w:r w:rsidR="00883F1F">
        <w:rPr>
          <w:rFonts w:hint="eastAsia"/>
        </w:rPr>
        <w:t>所示，在測試資料集的部</w:t>
      </w:r>
      <w:r w:rsidR="00883F1F">
        <w:rPr>
          <w:rFonts w:hint="eastAsia"/>
        </w:rPr>
        <w:lastRenderedPageBreak/>
        <w:t>份，模型的預測輸出與實際資料極為接近。證實了此複數型態輸出以及模型的預測能力。此模型的輸出校能比較，本實驗的</w:t>
      </w:r>
      <w:r w:rsidR="00883F1F">
        <w:rPr>
          <w:rFonts w:hint="eastAsia"/>
        </w:rPr>
        <w:t>MAPE</w:t>
      </w:r>
      <w:r w:rsidR="00883F1F">
        <w:rPr>
          <w:rFonts w:hint="eastAsia"/>
        </w:rPr>
        <w:t>分別為</w:t>
      </w:r>
      <w:r w:rsidR="00883F1F">
        <w:rPr>
          <w:rFonts w:hint="eastAsia"/>
        </w:rPr>
        <w:t>1.2612%(</w:t>
      </w:r>
      <w:r w:rsidR="00883F1F">
        <w:rPr>
          <w:rFonts w:hint="eastAsia"/>
        </w:rPr>
        <w:t>高盛</w:t>
      </w:r>
      <w:r w:rsidR="00883F1F">
        <w:rPr>
          <w:rFonts w:hint="eastAsia"/>
        </w:rPr>
        <w:t>)</w:t>
      </w:r>
      <w:r w:rsidR="00883F1F">
        <w:rPr>
          <w:rFonts w:hint="eastAsia"/>
        </w:rPr>
        <w:t>與</w:t>
      </w:r>
      <w:r w:rsidR="00883F1F">
        <w:rPr>
          <w:rFonts w:hint="eastAsia"/>
        </w:rPr>
        <w:t>1.0297%(</w:t>
      </w:r>
      <w:r w:rsidR="00883F1F">
        <w:rPr>
          <w:rFonts w:hint="eastAsia"/>
        </w:rPr>
        <w:t>微軟</w:t>
      </w:r>
      <w:r w:rsidR="00883F1F">
        <w:rPr>
          <w:rFonts w:hint="eastAsia"/>
        </w:rPr>
        <w:t>)</w:t>
      </w:r>
      <w:r w:rsidR="00883F1F">
        <w:rPr>
          <w:rFonts w:hint="eastAsia"/>
        </w:rPr>
        <w:t>，皆優於</w:t>
      </w:r>
      <w:r w:rsidR="00CB140F">
        <w:rPr>
          <w:rFonts w:hint="eastAsia"/>
        </w:rPr>
        <w:t>過去的文獻。而且本實驗的預測方式是一次進行雙目標的預測，與以往一次僅進行單一目標預測，困難度更高。</w:t>
      </w:r>
      <w:r w:rsidR="00CC5695">
        <w:rPr>
          <w:rFonts w:hint="eastAsia"/>
        </w:rPr>
        <w:t>本實驗更再次證明加入複數模糊集合的優勢，利用其可以讓模型進行複數型態的輸出，預測兩個不同的時間序列。而且表現皆優於只進行單一目標預測的模型，讓複數模糊集的重要性不言可喻。</w:t>
      </w:r>
    </w:p>
    <w:p w:rsidR="002213C0" w:rsidRDefault="00CC5695" w:rsidP="002213C0">
      <w:pPr>
        <w:pStyle w:val="2"/>
        <w:numPr>
          <w:ilvl w:val="0"/>
          <w:numId w:val="32"/>
        </w:numPr>
      </w:pPr>
      <w:bookmarkStart w:id="181" w:name="_Toc490765940"/>
      <w:r>
        <w:rPr>
          <w:rFonts w:hint="eastAsia"/>
        </w:rPr>
        <w:t>解構歸屬程度值進行</w:t>
      </w:r>
      <w:r w:rsidR="002213C0">
        <w:rPr>
          <w:rFonts w:hint="eastAsia"/>
        </w:rPr>
        <w:t>多目標</w:t>
      </w:r>
      <w:r>
        <w:rPr>
          <w:rFonts w:hint="eastAsia"/>
        </w:rPr>
        <w:t>預測</w:t>
      </w:r>
      <w:bookmarkEnd w:id="181"/>
    </w:p>
    <w:p w:rsidR="00327A5F" w:rsidRDefault="00A91599" w:rsidP="00C134B6">
      <w:pPr>
        <w:ind w:firstLine="480"/>
        <w:rPr>
          <w:kern w:val="0"/>
        </w:rPr>
      </w:pPr>
      <w:r>
        <w:rPr>
          <w:rFonts w:hint="eastAsia"/>
        </w:rPr>
        <w:t>如</w:t>
      </w:r>
      <w:r>
        <w:fldChar w:fldCharType="begin"/>
      </w:r>
      <w:r>
        <w:instrText xml:space="preserve"> </w:instrText>
      </w:r>
      <w:r>
        <w:rPr>
          <w:rFonts w:hint="eastAsia"/>
        </w:rPr>
        <w:instrText>REF _Ref486159188 \r \h</w:instrText>
      </w:r>
      <w:r>
        <w:instrText xml:space="preserve"> </w:instrText>
      </w:r>
      <w:r>
        <w:fldChar w:fldCharType="separate"/>
      </w:r>
      <w:r w:rsidR="00A86C56">
        <w:t>3.2</w:t>
      </w:r>
      <w:r>
        <w:fldChar w:fldCharType="end"/>
      </w:r>
      <w:r>
        <w:rPr>
          <w:rFonts w:hint="eastAsia"/>
        </w:rPr>
        <w:t>所敘，利用複數模糊集所得到的複數型態歸屬程度，可以個別擷取其實數部及虛數部，使歸屬函數可以獲得多個不同值，以便進行多個目標的預測應用。於實驗三，利用了歸屬程度的原始值以及其實數部數值，加上複數的模型輸出型態，進行三個不同目標的輸出。利用歸屬程度原始</w:t>
      </w:r>
      <w:r w:rsidR="007C6E17">
        <w:rPr>
          <w:rFonts w:hint="eastAsia"/>
        </w:rPr>
        <w:t>值</w:t>
      </w:r>
      <w:r w:rsidR="00465C46">
        <w:rPr>
          <w:rFonts w:hint="eastAsia"/>
        </w:rPr>
        <w:t>調整及預測</w:t>
      </w:r>
      <w:r w:rsidR="007C6E17">
        <w:rPr>
          <w:rFonts w:hint="eastAsia"/>
        </w:rPr>
        <w:t>一複數型態的模型輸出，預測道瓊工業指數以及日經平均指數的資料。再將歸屬程度解構，取其</w:t>
      </w:r>
      <w:r w:rsidR="00465C46">
        <w:rPr>
          <w:rFonts w:hint="eastAsia"/>
        </w:rPr>
        <w:t>歸屬程度</w:t>
      </w:r>
      <w:r w:rsidR="007C6E17">
        <w:rPr>
          <w:rFonts w:hint="eastAsia"/>
        </w:rPr>
        <w:t>實數值</w:t>
      </w:r>
      <w:r w:rsidR="00465C46">
        <w:rPr>
          <w:rFonts w:hint="eastAsia"/>
        </w:rPr>
        <w:t>用</w:t>
      </w:r>
      <w:r w:rsidR="007C6E17">
        <w:rPr>
          <w:rFonts w:hint="eastAsia"/>
        </w:rPr>
        <w:t>以</w:t>
      </w:r>
      <w:r w:rsidR="00465C46">
        <w:rPr>
          <w:rFonts w:hint="eastAsia"/>
        </w:rPr>
        <w:t>預測調整</w:t>
      </w:r>
      <w:r w:rsidR="007C6E17">
        <w:rPr>
          <w:rFonts w:hint="eastAsia"/>
        </w:rPr>
        <w:t>及另一模型輸出的實數值，預測</w:t>
      </w:r>
      <w:r w:rsidR="007C6E17">
        <w:rPr>
          <w:rFonts w:hint="eastAsia"/>
          <w:kern w:val="0"/>
        </w:rPr>
        <w:t>巴西股市指數的資料。相關的實驗預測結果如</w:t>
      </w:r>
      <w:r w:rsidR="007C6E17">
        <w:rPr>
          <w:kern w:val="0"/>
        </w:rPr>
        <w:fldChar w:fldCharType="begin"/>
      </w:r>
      <w:r w:rsidR="007C6E17">
        <w:rPr>
          <w:kern w:val="0"/>
        </w:rPr>
        <w:instrText xml:space="preserve"> </w:instrText>
      </w:r>
      <w:r w:rsidR="007C6E17">
        <w:rPr>
          <w:rFonts w:hint="eastAsia"/>
          <w:kern w:val="0"/>
        </w:rPr>
        <w:instrText>REF _Ref486269947 \h</w:instrText>
      </w:r>
      <w:r w:rsidR="007C6E17">
        <w:rPr>
          <w:kern w:val="0"/>
        </w:rPr>
        <w:instrText xml:space="preserve"> </w:instrText>
      </w:r>
      <w:r w:rsidR="007C6E17">
        <w:rPr>
          <w:kern w:val="0"/>
        </w:rPr>
      </w:r>
      <w:r w:rsidR="007C6E17">
        <w:rPr>
          <w:kern w:val="0"/>
        </w:rPr>
        <w:fldChar w:fldCharType="separate"/>
      </w:r>
      <w:r w:rsidR="00A86C56">
        <w:rPr>
          <w:rFonts w:hint="eastAsia"/>
        </w:rPr>
        <w:t>圖</w:t>
      </w:r>
      <w:r w:rsidR="00A86C56">
        <w:rPr>
          <w:rFonts w:hint="eastAsia"/>
        </w:rPr>
        <w:t xml:space="preserve"> </w:t>
      </w:r>
      <w:r w:rsidR="00A86C56">
        <w:rPr>
          <w:noProof/>
        </w:rPr>
        <w:t>34</w:t>
      </w:r>
      <w:r w:rsidR="007C6E17">
        <w:rPr>
          <w:kern w:val="0"/>
        </w:rPr>
        <w:fldChar w:fldCharType="end"/>
      </w:r>
      <w:r w:rsidR="007C6E17">
        <w:rPr>
          <w:rFonts w:hint="eastAsia"/>
          <w:kern w:val="0"/>
        </w:rPr>
        <w:t>、</w:t>
      </w:r>
      <w:r w:rsidR="007C6E17">
        <w:rPr>
          <w:kern w:val="0"/>
        </w:rPr>
        <w:fldChar w:fldCharType="begin"/>
      </w:r>
      <w:r w:rsidR="007C6E17">
        <w:rPr>
          <w:kern w:val="0"/>
        </w:rPr>
        <w:instrText xml:space="preserve"> REF _Ref486269939 \h </w:instrText>
      </w:r>
      <w:r w:rsidR="007C6E17">
        <w:rPr>
          <w:kern w:val="0"/>
        </w:rPr>
      </w:r>
      <w:r w:rsidR="007C6E17">
        <w:rPr>
          <w:kern w:val="0"/>
        </w:rPr>
        <w:fldChar w:fldCharType="separate"/>
      </w:r>
      <w:r w:rsidR="00A86C56">
        <w:rPr>
          <w:rFonts w:hint="eastAsia"/>
        </w:rPr>
        <w:t>圖</w:t>
      </w:r>
      <w:r w:rsidR="00A86C56">
        <w:rPr>
          <w:rFonts w:hint="eastAsia"/>
        </w:rPr>
        <w:t xml:space="preserve"> </w:t>
      </w:r>
      <w:r w:rsidR="00A86C56">
        <w:rPr>
          <w:noProof/>
        </w:rPr>
        <w:t>36</w:t>
      </w:r>
      <w:r w:rsidR="007C6E17">
        <w:rPr>
          <w:kern w:val="0"/>
        </w:rPr>
        <w:fldChar w:fldCharType="end"/>
      </w:r>
      <w:r w:rsidR="007C6E17">
        <w:rPr>
          <w:rFonts w:hint="eastAsia"/>
          <w:kern w:val="0"/>
        </w:rPr>
        <w:t>、</w:t>
      </w:r>
      <w:r w:rsidR="007C6E17">
        <w:rPr>
          <w:kern w:val="0"/>
        </w:rPr>
        <w:fldChar w:fldCharType="begin"/>
      </w:r>
      <w:r w:rsidR="007C6E17">
        <w:rPr>
          <w:kern w:val="0"/>
        </w:rPr>
        <w:instrText xml:space="preserve"> REF _Ref486269943 \h </w:instrText>
      </w:r>
      <w:r w:rsidR="007C6E17">
        <w:rPr>
          <w:kern w:val="0"/>
        </w:rPr>
      </w:r>
      <w:r w:rsidR="007C6E17">
        <w:rPr>
          <w:kern w:val="0"/>
        </w:rPr>
        <w:fldChar w:fldCharType="separate"/>
      </w:r>
      <w:r w:rsidR="00A86C56">
        <w:rPr>
          <w:rFonts w:hint="eastAsia"/>
        </w:rPr>
        <w:t>圖</w:t>
      </w:r>
      <w:r w:rsidR="00A86C56">
        <w:rPr>
          <w:rFonts w:hint="eastAsia"/>
        </w:rPr>
        <w:t xml:space="preserve"> </w:t>
      </w:r>
      <w:r w:rsidR="00A86C56">
        <w:rPr>
          <w:noProof/>
        </w:rPr>
        <w:t>38</w:t>
      </w:r>
      <w:r w:rsidR="007C6E17">
        <w:rPr>
          <w:kern w:val="0"/>
        </w:rPr>
        <w:fldChar w:fldCharType="end"/>
      </w:r>
      <w:r w:rsidR="007C6E17">
        <w:rPr>
          <w:rFonts w:hint="eastAsia"/>
          <w:kern w:val="0"/>
        </w:rPr>
        <w:t>所示，在測試資料的部分皆有極為優秀的預測校能。</w:t>
      </w:r>
      <w:r w:rsidR="00A8502A">
        <w:rPr>
          <w:rFonts w:hint="eastAsia"/>
          <w:kern w:val="0"/>
        </w:rPr>
        <w:t>而在校能比較方面，相較於其他的模型預測，雖然並沒有達到最佳效果，但是仍在同一校能階層，證明了利用解構歸屬程度達到多個模型輸出及多目標預測的可行性。未來在數據資料極為龐大之下，能夠以單一模型參數達到多個目標的預測會是一個極大的優勢。</w:t>
      </w:r>
    </w:p>
    <w:p w:rsidR="00C134B6" w:rsidRDefault="00C134B6" w:rsidP="00C134B6">
      <w:pPr>
        <w:pStyle w:val="2"/>
        <w:numPr>
          <w:ilvl w:val="0"/>
          <w:numId w:val="32"/>
        </w:numPr>
      </w:pPr>
      <w:bookmarkStart w:id="182" w:name="_Toc490765941"/>
      <w:r>
        <w:rPr>
          <w:rFonts w:hint="eastAsia"/>
        </w:rPr>
        <w:t>特徵選取之應用</w:t>
      </w:r>
      <w:bookmarkEnd w:id="182"/>
    </w:p>
    <w:p w:rsidR="00C134B6" w:rsidRDefault="00C134B6" w:rsidP="00C134B6">
      <w:pPr>
        <w:ind w:firstLine="480"/>
      </w:pPr>
      <w:r>
        <w:rPr>
          <w:rFonts w:hint="eastAsia"/>
        </w:rPr>
        <w:t>於實驗中，雖然利用特徵選取的優勢並無法明顯的從實驗預測結果中得知。但是根據輸入資料產生的候選特徵數量而言，如實驗一，產生了</w:t>
      </w:r>
      <w:r>
        <w:rPr>
          <w:rFonts w:hint="eastAsia"/>
        </w:rPr>
        <w:t>30</w:t>
      </w:r>
      <w:r>
        <w:rPr>
          <w:rFonts w:hint="eastAsia"/>
        </w:rPr>
        <w:t>個候選特徵。而實驗二與實驗三更是多達</w:t>
      </w:r>
      <w:r>
        <w:rPr>
          <w:rFonts w:hint="eastAsia"/>
        </w:rPr>
        <w:t>60</w:t>
      </w:r>
      <w:r>
        <w:rPr>
          <w:rFonts w:hint="eastAsia"/>
        </w:rPr>
        <w:t>個候選特徵。若是將這些候選特徵全數作為輸入資料進入模型，會給模型帶來相當大的資料負擔。但是經由特徵選取，</w:t>
      </w:r>
      <w:r w:rsidR="00C36E75">
        <w:rPr>
          <w:rFonts w:hint="eastAsia"/>
        </w:rPr>
        <w:t>將實驗一與</w:t>
      </w:r>
      <w:r w:rsidR="00C36E75">
        <w:rPr>
          <w:rFonts w:hint="eastAsia"/>
        </w:rPr>
        <w:lastRenderedPageBreak/>
        <w:t>實驗二的輸入資料的特徵降到兩個，實驗三只剩三個。而在預測校能仍然能與對比文獻更加或是在同一效能階層，間接證明了採用特徵選取的優勢所在。</w:t>
      </w:r>
    </w:p>
    <w:p w:rsidR="00AE34F2" w:rsidRDefault="00AE34F2" w:rsidP="00AE34F2">
      <w:pPr>
        <w:pStyle w:val="2"/>
        <w:numPr>
          <w:ilvl w:val="0"/>
          <w:numId w:val="32"/>
        </w:numPr>
      </w:pPr>
      <w:bookmarkStart w:id="183" w:name="_Toc490765942"/>
      <w:r>
        <w:rPr>
          <w:rFonts w:hint="eastAsia"/>
        </w:rPr>
        <w:t>MGCACO-RLSE</w:t>
      </w:r>
      <w:r>
        <w:rPr>
          <w:rFonts w:hint="eastAsia"/>
        </w:rPr>
        <w:t>複合式演算法效能分析</w:t>
      </w:r>
      <w:bookmarkEnd w:id="183"/>
    </w:p>
    <w:p w:rsidR="00327A5F" w:rsidRDefault="00AE34F2" w:rsidP="00703D95">
      <w:pPr>
        <w:ind w:firstLine="480"/>
      </w:pPr>
      <w:r>
        <w:rPr>
          <w:rFonts w:hint="eastAsia"/>
        </w:rPr>
        <w:t>本研究所採用的模型，由於其前鑑部以及後鑑部的參數量過於龐大，並無法以人工或是直觀的方式直接計算參數值，因此利用此複合式演算法優化參數。</w:t>
      </w:r>
      <w:r w:rsidR="00703D95">
        <w:rPr>
          <w:rFonts w:hint="eastAsia"/>
        </w:rPr>
        <w:t>但是當求解的參數維度增加，其落入區域最佳解的可能性也增高。於是本研究在優化前鑑部的參數時，採用了多群蟻群演算法。利用其多群</w:t>
      </w:r>
      <w:r w:rsidR="00A47DC9">
        <w:rPr>
          <w:rFonts w:hint="eastAsia"/>
        </w:rPr>
        <w:t>搜尋</w:t>
      </w:r>
      <w:r w:rsidR="00703D95">
        <w:rPr>
          <w:rFonts w:hint="eastAsia"/>
        </w:rPr>
        <w:t>的能力，減少落入區域最佳解的機率。並且加入淘汰的流程，加速尋找最佳解。</w:t>
      </w:r>
      <w:r w:rsidR="00F87487">
        <w:rPr>
          <w:rFonts w:hint="eastAsia"/>
        </w:rPr>
        <w:t>對於後鑑部參數的部分，採用了遞迴最小平方演算法，利用其可以迅速處理並調整大量後鑑部線性規則參數的優勢，使後鑑部參數不須利用蟻群演算法即可達到優化。</w:t>
      </w:r>
    </w:p>
    <w:p w:rsidR="00F87487" w:rsidRPr="00327A5F" w:rsidRDefault="00F87487" w:rsidP="00703D95">
      <w:pPr>
        <w:ind w:firstLine="480"/>
      </w:pPr>
      <w:r>
        <w:rPr>
          <w:rFonts w:hint="eastAsia"/>
        </w:rPr>
        <w:t>透過三個實驗的學習曲線：</w:t>
      </w:r>
      <w:r>
        <w:fldChar w:fldCharType="begin"/>
      </w:r>
      <w:r>
        <w:instrText xml:space="preserve"> </w:instrText>
      </w:r>
      <w:r>
        <w:rPr>
          <w:rFonts w:hint="eastAsia"/>
        </w:rPr>
        <w:instrText>REF _Ref486167237 \h</w:instrText>
      </w:r>
      <w:r>
        <w:instrText xml:space="preserve"> </w:instrText>
      </w:r>
      <w:r>
        <w:fldChar w:fldCharType="separate"/>
      </w:r>
      <w:r w:rsidR="00A86C56">
        <w:rPr>
          <w:rFonts w:hint="eastAsia"/>
        </w:rPr>
        <w:t>圖</w:t>
      </w:r>
      <w:r w:rsidR="00A86C56">
        <w:rPr>
          <w:rFonts w:hint="eastAsia"/>
        </w:rPr>
        <w:t xml:space="preserve"> </w:t>
      </w:r>
      <w:r w:rsidR="00A86C56">
        <w:rPr>
          <w:noProof/>
        </w:rPr>
        <w:t>23</w:t>
      </w:r>
      <w:r>
        <w:fldChar w:fldCharType="end"/>
      </w:r>
      <w:r>
        <w:rPr>
          <w:rFonts w:hint="eastAsia"/>
        </w:rPr>
        <w:t>、</w:t>
      </w:r>
      <w:r>
        <w:fldChar w:fldCharType="begin"/>
      </w:r>
      <w:r>
        <w:instrText xml:space="preserve"> REF _Ref486173354 \h </w:instrText>
      </w:r>
      <w:r>
        <w:fldChar w:fldCharType="separate"/>
      </w:r>
      <w:r w:rsidR="00A86C56">
        <w:rPr>
          <w:rFonts w:hint="eastAsia"/>
        </w:rPr>
        <w:t>圖</w:t>
      </w:r>
      <w:r w:rsidR="00A86C56">
        <w:rPr>
          <w:rFonts w:hint="eastAsia"/>
        </w:rPr>
        <w:t xml:space="preserve"> </w:t>
      </w:r>
      <w:r w:rsidR="00A86C56">
        <w:rPr>
          <w:noProof/>
        </w:rPr>
        <w:t>30</w:t>
      </w:r>
      <w:r>
        <w:fldChar w:fldCharType="end"/>
      </w:r>
      <w:r>
        <w:rPr>
          <w:rFonts w:hint="eastAsia"/>
        </w:rPr>
        <w:t>、</w:t>
      </w:r>
      <w:r>
        <w:fldChar w:fldCharType="begin"/>
      </w:r>
      <w:r>
        <w:instrText xml:space="preserve"> REF _Ref486269929 \h </w:instrText>
      </w:r>
      <w:r>
        <w:fldChar w:fldCharType="separate"/>
      </w:r>
      <w:r w:rsidR="00A86C56">
        <w:rPr>
          <w:rFonts w:hint="eastAsia"/>
        </w:rPr>
        <w:t>圖</w:t>
      </w:r>
      <w:r w:rsidR="00A86C56">
        <w:rPr>
          <w:rFonts w:hint="eastAsia"/>
        </w:rPr>
        <w:t xml:space="preserve"> </w:t>
      </w:r>
      <w:r w:rsidR="00A86C56">
        <w:rPr>
          <w:noProof/>
        </w:rPr>
        <w:t>40</w:t>
      </w:r>
      <w:r>
        <w:fldChar w:fldCharType="end"/>
      </w:r>
      <w:r>
        <w:rPr>
          <w:rFonts w:hint="eastAsia"/>
        </w:rPr>
        <w:t>所示，</w:t>
      </w:r>
      <w:r w:rsidR="00F44008">
        <w:rPr>
          <w:rFonts w:hint="eastAsia"/>
        </w:rPr>
        <w:t>在少量的時間迭代次數即可達到較佳的效能，並且於學習過程中不斷往全域最佳解搜尋。由此可證明</w:t>
      </w:r>
      <w:r w:rsidR="00F44008">
        <w:rPr>
          <w:rFonts w:hint="eastAsia"/>
        </w:rPr>
        <w:t>MGCACO-RLSE</w:t>
      </w:r>
      <w:r w:rsidR="00F44008">
        <w:rPr>
          <w:rFonts w:hint="eastAsia"/>
        </w:rPr>
        <w:t>複合式演算法具有快速的演化速度，並且能夠在落入區域最佳解時可以很快脫離。</w:t>
      </w:r>
    </w:p>
    <w:p w:rsidR="00AD4B66" w:rsidRDefault="00AD4B66" w:rsidP="00070E93">
      <w:pPr>
        <w:pStyle w:val="1"/>
        <w:numPr>
          <w:ilvl w:val="0"/>
          <w:numId w:val="1"/>
        </w:numPr>
        <w:ind w:left="1680" w:right="240"/>
      </w:pPr>
      <w:bookmarkStart w:id="184" w:name="_Toc490765943"/>
      <w:r>
        <w:rPr>
          <w:rFonts w:hint="eastAsia"/>
        </w:rPr>
        <w:lastRenderedPageBreak/>
        <w:t>結論與未來研究方向</w:t>
      </w:r>
      <w:bookmarkEnd w:id="184"/>
    </w:p>
    <w:p w:rsidR="00291F52" w:rsidRDefault="00D97408" w:rsidP="00D97408">
      <w:pPr>
        <w:pStyle w:val="2"/>
        <w:numPr>
          <w:ilvl w:val="0"/>
          <w:numId w:val="37"/>
        </w:numPr>
      </w:pPr>
      <w:bookmarkStart w:id="185" w:name="_Toc490765944"/>
      <w:r>
        <w:rPr>
          <w:rFonts w:hint="eastAsia"/>
        </w:rPr>
        <w:t>結論</w:t>
      </w:r>
      <w:bookmarkEnd w:id="185"/>
    </w:p>
    <w:p w:rsidR="00D97408" w:rsidRDefault="00D97408" w:rsidP="009F73EF">
      <w:pPr>
        <w:ind w:firstLine="480"/>
      </w:pPr>
      <w:r>
        <w:rPr>
          <w:rFonts w:hint="eastAsia"/>
        </w:rPr>
        <w:t>本研究提出一新型態複合演算法，結合多群連續型蟻群演算法以及遞迴最小平方法，用於優化複數型態模糊類神經模型系統的參數集合。而模型結合複數型模糊集合、</w:t>
      </w:r>
      <w:r>
        <w:rPr>
          <w:rFonts w:hint="eastAsia"/>
        </w:rPr>
        <w:t>T-S</w:t>
      </w:r>
      <w:r>
        <w:rPr>
          <w:rFonts w:hint="eastAsia"/>
        </w:rPr>
        <w:t>模型系統以及類神經網路。於資料輸入前輔以特徵選取，減少過多資料對模型的負擔。經由實驗證明以上方式</w:t>
      </w:r>
      <w:r w:rsidR="009F73EF">
        <w:rPr>
          <w:rFonts w:hint="eastAsia"/>
        </w:rPr>
        <w:t>並統整本研究貢獻如下：</w:t>
      </w:r>
    </w:p>
    <w:p w:rsidR="009F73EF" w:rsidRDefault="005778BC" w:rsidP="009F73EF">
      <w:pPr>
        <w:pStyle w:val="a5"/>
        <w:numPr>
          <w:ilvl w:val="0"/>
          <w:numId w:val="38"/>
        </w:numPr>
        <w:ind w:leftChars="0"/>
      </w:pPr>
      <w:r>
        <w:rPr>
          <w:rFonts w:hint="eastAsia"/>
        </w:rPr>
        <w:t>特徵選取處理輸入資料降低模型負擔</w:t>
      </w:r>
      <w:r>
        <w:br/>
      </w:r>
      <w:r>
        <w:tab/>
      </w:r>
      <w:r>
        <w:rPr>
          <w:rFonts w:hint="eastAsia"/>
        </w:rPr>
        <w:t>本研究根據夏農資訊熵的原理與方法，開發出一種新的特徵選取方式。讓輸入資料在進入模型前，針對該資料所產生的候選特徵進行篩選。避免冗餘的輸入資料進入模型，耗費運算效能。</w:t>
      </w:r>
    </w:p>
    <w:p w:rsidR="005778BC" w:rsidRDefault="009D1EB7" w:rsidP="009F73EF">
      <w:pPr>
        <w:pStyle w:val="a5"/>
        <w:numPr>
          <w:ilvl w:val="0"/>
          <w:numId w:val="38"/>
        </w:numPr>
        <w:ind w:leftChars="0"/>
      </w:pPr>
      <w:r>
        <w:rPr>
          <w:rFonts w:hint="eastAsia"/>
        </w:rPr>
        <w:t>採用複數模糊集使模型能夠有多個複數型態輸出</w:t>
      </w:r>
      <w:r>
        <w:br/>
      </w:r>
      <w:r>
        <w:tab/>
      </w:r>
      <w:r>
        <w:rPr>
          <w:rFonts w:hint="eastAsia"/>
        </w:rPr>
        <w:t>本研究採用的複數模糊集，其複數型態的歸屬程度，讓模型可以有複數值的輸出。而利用解構，將歸屬程度的實數部與虛數部取出各自成為</w:t>
      </w:r>
      <w:r w:rsidR="00530B64">
        <w:rPr>
          <w:rFonts w:hint="eastAsia"/>
        </w:rPr>
        <w:t>另一歸屬程度，此舉使模型可產生多個輸出。讓模型能夠有同時進行多目標預測的能力。於實驗二與實驗三亦證明此方式的貢獻。</w:t>
      </w:r>
    </w:p>
    <w:p w:rsidR="00530B64" w:rsidRDefault="00530B64" w:rsidP="009F73EF">
      <w:pPr>
        <w:pStyle w:val="a5"/>
        <w:numPr>
          <w:ilvl w:val="0"/>
          <w:numId w:val="38"/>
        </w:numPr>
        <w:ind w:leftChars="0"/>
      </w:pPr>
      <w:r>
        <w:rPr>
          <w:rFonts w:hint="eastAsia"/>
        </w:rPr>
        <w:t>MGCACO-RLSE</w:t>
      </w:r>
      <w:r>
        <w:rPr>
          <w:rFonts w:hint="eastAsia"/>
        </w:rPr>
        <w:t>複合式演算法</w:t>
      </w:r>
      <w:r w:rsidR="00132688">
        <w:rPr>
          <w:rFonts w:hint="eastAsia"/>
        </w:rPr>
        <w:t>使系統快速學習及避免落入區域解</w:t>
      </w:r>
      <w:r w:rsidR="00132688">
        <w:br/>
      </w:r>
      <w:r w:rsidR="00063D81">
        <w:tab/>
      </w:r>
      <w:r w:rsidR="00132688">
        <w:rPr>
          <w:rFonts w:hint="eastAsia"/>
        </w:rPr>
        <w:t>模型系統中的參數好壞可以說是決定預測結果的優劣。本研究採用了多群連續型蟻群演算法結合遞迴最小平方演算法</w:t>
      </w:r>
      <w:r w:rsidR="00063D81">
        <w:rPr>
          <w:rFonts w:hint="eastAsia"/>
        </w:rPr>
        <w:t>形成一複合式演算法，用於優化模糊模型的前鑑部以及後鑑部參數。蟻群演算法用於優化前鑑部參數，遞迴最小平方演算法用於最佳化後鑑部的參數。此方式可以分配</w:t>
      </w:r>
      <w:r w:rsidR="00EA112F">
        <w:rPr>
          <w:rFonts w:hint="eastAsia"/>
        </w:rPr>
        <w:t>不同類別參數給不同演算法，增加優化的效率。</w:t>
      </w:r>
      <w:r w:rsidR="00EA112F">
        <w:br/>
      </w:r>
      <w:r w:rsidR="00EA112F">
        <w:rPr>
          <w:rFonts w:hint="eastAsia"/>
        </w:rPr>
        <w:tab/>
      </w:r>
      <w:r w:rsidR="00EA112F">
        <w:rPr>
          <w:rFonts w:hint="eastAsia"/>
        </w:rPr>
        <w:t>在多群連續型蟻群演算法，加入資訊流通的特性，使不同群體間的搜尋結果可以互相流通，加速各群體搜尋最佳解的速度</w:t>
      </w:r>
      <w:r w:rsidR="002C6893">
        <w:rPr>
          <w:rFonts w:hint="eastAsia"/>
        </w:rPr>
        <w:t>；加入淘汰的特</w:t>
      </w:r>
      <w:r w:rsidR="002C6893">
        <w:rPr>
          <w:rFonts w:hint="eastAsia"/>
        </w:rPr>
        <w:lastRenderedPageBreak/>
        <w:t>性，讓演化中效能表現最差之群體被淘汰。由於其效能差，淘汰該群可以減少計算資源不必要的浪費；加入繼承的特性，使前述被淘汰的群體，其較為優秀的蟻群解可以留下。使其即使遭排除，該群體中較為良好的蟻群解可以保留下來，</w:t>
      </w:r>
      <w:r w:rsidR="00A25054">
        <w:rPr>
          <w:rFonts w:hint="eastAsia"/>
        </w:rPr>
        <w:t>並融入其他群體的較佳解，建立新的一群體。該群體保有各個群體的較佳解，使其表現更為良好，增加預測能力。結合以上三個特性，使預測效能收斂速度加快，並且減少落入區域最佳解的機會。</w:t>
      </w:r>
      <w:r w:rsidR="00A25054">
        <w:br/>
      </w:r>
      <w:r w:rsidR="00A25054">
        <w:rPr>
          <w:rFonts w:hint="eastAsia"/>
        </w:rPr>
        <w:tab/>
      </w:r>
      <w:r w:rsidR="00A25054">
        <w:rPr>
          <w:rFonts w:hint="eastAsia"/>
        </w:rPr>
        <w:t>而在遞迴最小平方法，估計的部分將常數項更改為單位矩陣，符合多目標輸出預測的應用。讓原本只能進行單一目標預測應用的演算法，增強到進行多目標的預測及參數調整，增強模型</w:t>
      </w:r>
      <w:r w:rsidR="000E5EB8">
        <w:rPr>
          <w:rFonts w:hint="eastAsia"/>
        </w:rPr>
        <w:t>預測及應用</w:t>
      </w:r>
      <w:r w:rsidR="00A25054">
        <w:rPr>
          <w:rFonts w:hint="eastAsia"/>
        </w:rPr>
        <w:t>能力。</w:t>
      </w:r>
    </w:p>
    <w:p w:rsidR="00D97408" w:rsidRDefault="00D97408" w:rsidP="00D97408">
      <w:pPr>
        <w:pStyle w:val="2"/>
        <w:numPr>
          <w:ilvl w:val="0"/>
          <w:numId w:val="37"/>
        </w:numPr>
      </w:pPr>
      <w:bookmarkStart w:id="186" w:name="_Toc490765945"/>
      <w:r>
        <w:rPr>
          <w:rFonts w:hint="eastAsia"/>
        </w:rPr>
        <w:t>未來研究方向</w:t>
      </w:r>
      <w:bookmarkEnd w:id="186"/>
    </w:p>
    <w:p w:rsidR="008A16AC" w:rsidRDefault="008A16AC" w:rsidP="00EC75E7">
      <w:pPr>
        <w:ind w:firstLine="480"/>
      </w:pPr>
      <w:r>
        <w:rPr>
          <w:rFonts w:hint="eastAsia"/>
        </w:rPr>
        <w:t>本研究提出之複數模糊類神經模型，並用複合式演算法優化其參數。效能不管是在單一目標或是多目標的預測，根據實驗結果所示，皆能有良好的預測性能。</w:t>
      </w:r>
      <w:r w:rsidR="00C4207E">
        <w:rPr>
          <w:rFonts w:hint="eastAsia"/>
        </w:rPr>
        <w:t>但是仍然有部分細節能夠在未來有延伸。以下提出未來可延續的研究方向：</w:t>
      </w:r>
    </w:p>
    <w:p w:rsidR="00C4207E" w:rsidRDefault="00FB6CD2" w:rsidP="0001147E">
      <w:pPr>
        <w:pStyle w:val="a5"/>
        <w:numPr>
          <w:ilvl w:val="0"/>
          <w:numId w:val="39"/>
        </w:numPr>
        <w:ind w:leftChars="0"/>
      </w:pPr>
      <w:r>
        <w:rPr>
          <w:rFonts w:hint="eastAsia"/>
        </w:rPr>
        <w:t>模型輸入維度之模糊集建立</w:t>
      </w:r>
      <w:r>
        <w:br/>
      </w:r>
      <w:r w:rsidR="008840C2">
        <w:tab/>
      </w:r>
      <w:r>
        <w:rPr>
          <w:rFonts w:hint="eastAsia"/>
        </w:rPr>
        <w:t>目前研究所建立各輸入維度模糊集的方式是直觀在每個維度建立三個模糊集，並以</w:t>
      </w:r>
      <w:r w:rsidR="008840C2">
        <w:rPr>
          <w:rFonts w:hint="eastAsia"/>
        </w:rPr>
        <w:t>輸入資料的平均值等初始化模糊集參數，期望能有良好的覆蓋性。但是實際情況中，資料並不會在每個維度上平均分配。若能根據</w:t>
      </w:r>
      <w:r w:rsidR="0001147E">
        <w:rPr>
          <w:rFonts w:hint="eastAsia"/>
        </w:rPr>
        <w:t>資料在維度上分布的情況，利用群聚演算法，如減法集群演算法</w:t>
      </w:r>
      <w:r w:rsidR="0001147E">
        <w:rPr>
          <w:rFonts w:hint="eastAsia"/>
        </w:rPr>
        <w:t xml:space="preserve">(Sub </w:t>
      </w:r>
      <w:r w:rsidR="0001147E" w:rsidRPr="0001147E">
        <w:t>clustering algorithm</w:t>
      </w:r>
      <w:r w:rsidR="0001147E">
        <w:rPr>
          <w:rFonts w:hint="eastAsia"/>
        </w:rPr>
        <w:t>)</w:t>
      </w:r>
      <w:r w:rsidR="0001147E">
        <w:rPr>
          <w:rFonts w:hint="eastAsia"/>
        </w:rPr>
        <w:t>或是模糊</w:t>
      </w:r>
      <w:r w:rsidR="0001147E">
        <w:rPr>
          <w:rFonts w:hint="eastAsia"/>
        </w:rPr>
        <w:t xml:space="preserve"> c-means</w:t>
      </w:r>
      <w:r w:rsidR="0001147E">
        <w:rPr>
          <w:rFonts w:hint="eastAsia"/>
        </w:rPr>
        <w:t>演算法</w:t>
      </w:r>
      <w:r w:rsidR="0001147E">
        <w:rPr>
          <w:rFonts w:hint="eastAsia"/>
        </w:rPr>
        <w:t>(F</w:t>
      </w:r>
      <w:r w:rsidR="0001147E" w:rsidRPr="0001147E">
        <w:t>uzzy C-means clustering</w:t>
      </w:r>
      <w:r w:rsidR="0001147E">
        <w:rPr>
          <w:rFonts w:hint="eastAsia"/>
        </w:rPr>
        <w:t>)</w:t>
      </w:r>
      <w:r w:rsidR="0001147E">
        <w:rPr>
          <w:rFonts w:hint="eastAsia"/>
        </w:rPr>
        <w:t>便能明確的了解資料的分布情況，</w:t>
      </w:r>
      <w:r w:rsidR="00A125D3">
        <w:rPr>
          <w:rFonts w:hint="eastAsia"/>
        </w:rPr>
        <w:t>進而利用其分布情形建立模糊集，讓模糊集能夠更有效率的覆蓋資料點。</w:t>
      </w:r>
    </w:p>
    <w:p w:rsidR="00A125D3" w:rsidRDefault="00A125D3" w:rsidP="0001147E">
      <w:pPr>
        <w:pStyle w:val="a5"/>
        <w:numPr>
          <w:ilvl w:val="0"/>
          <w:numId w:val="39"/>
        </w:numPr>
        <w:ind w:leftChars="0"/>
      </w:pPr>
      <w:r>
        <w:rPr>
          <w:rFonts w:hint="eastAsia"/>
        </w:rPr>
        <w:t>前鑑部區域選擇</w:t>
      </w:r>
      <w:r>
        <w:br/>
      </w:r>
      <w:r>
        <w:rPr>
          <w:rFonts w:hint="eastAsia"/>
        </w:rPr>
        <w:tab/>
      </w:r>
      <w:r>
        <w:rPr>
          <w:rFonts w:hint="eastAsia"/>
        </w:rPr>
        <w:t>目前在前鑑部區域的劃分是採用各輸入資料維度上的模糊集數目以網格</w:t>
      </w:r>
      <w:r>
        <w:rPr>
          <w:rFonts w:hint="eastAsia"/>
        </w:rPr>
        <w:lastRenderedPageBreak/>
        <w:t>分區法劃分出，但是</w:t>
      </w:r>
      <w:r w:rsidR="00A1356B">
        <w:rPr>
          <w:rFonts w:hint="eastAsia"/>
        </w:rPr>
        <w:t>並非所有劃分出的前鑑部區域都有足夠的資料點分布。若是為了部分僅涵蓋極為少數的資料點而使用該前鑑部，亦會造成不必要的資源消耗。</w:t>
      </w:r>
      <w:r w:rsidR="00FB1EEA">
        <w:rPr>
          <w:rFonts w:hint="eastAsia"/>
        </w:rPr>
        <w:t>因此未來的研究方向可以朝向利用各個前鑑部當中資料點的密集程度，選取部分的前鑑部於模型中使用。</w:t>
      </w:r>
    </w:p>
    <w:p w:rsidR="00FB1EEA" w:rsidRPr="008A16AC" w:rsidRDefault="00FB1EEA" w:rsidP="0001147E">
      <w:pPr>
        <w:pStyle w:val="a5"/>
        <w:numPr>
          <w:ilvl w:val="0"/>
          <w:numId w:val="39"/>
        </w:numPr>
        <w:ind w:leftChars="0"/>
      </w:pPr>
      <w:r>
        <w:rPr>
          <w:rFonts w:hint="eastAsia"/>
        </w:rPr>
        <w:t>T-S</w:t>
      </w:r>
      <w:r>
        <w:rPr>
          <w:rFonts w:hint="eastAsia"/>
        </w:rPr>
        <w:t>模糊系統</w:t>
      </w:r>
      <w:r>
        <w:br/>
      </w:r>
      <w:r w:rsidR="00194DFE">
        <w:tab/>
      </w:r>
      <w:r>
        <w:rPr>
          <w:rFonts w:hint="eastAsia"/>
        </w:rPr>
        <w:t>本研究中，採用的規則是源自於</w:t>
      </w:r>
      <w:r>
        <w:rPr>
          <w:rFonts w:hint="eastAsia"/>
        </w:rPr>
        <w:t>T-S</w:t>
      </w:r>
      <w:r>
        <w:rPr>
          <w:rFonts w:hint="eastAsia"/>
        </w:rPr>
        <w:t>模糊系統。該方式是以一前鑑部建立一後鑑部。但是若</w:t>
      </w:r>
      <w:r w:rsidR="00194DFE">
        <w:rPr>
          <w:rFonts w:hint="eastAsia"/>
        </w:rPr>
        <w:t>前鑑部數目過多，隨之建立的後鑑部規則數也會相當龐大。加上需要優化的參數數量，對模型是龐大的預測負擔。</w:t>
      </w:r>
      <w:r w:rsidR="005F7E72">
        <w:rPr>
          <w:rFonts w:hint="eastAsia"/>
        </w:rPr>
        <w:t>因此未來可以朝向將前鑑部與後鑑部的建立方式分離，使後鑑部數量不會與前鑑部有太大關係，如此便能使模型建立更為彈性。</w:t>
      </w:r>
    </w:p>
    <w:p w:rsidR="00291F52" w:rsidRDefault="00291F52" w:rsidP="00291F52">
      <w:r>
        <w:br w:type="page"/>
      </w:r>
    </w:p>
    <w:p w:rsidR="00AD4B66" w:rsidRDefault="00291F52" w:rsidP="00070E93">
      <w:pPr>
        <w:pStyle w:val="1"/>
        <w:ind w:left="240" w:right="240"/>
      </w:pPr>
      <w:bookmarkStart w:id="187" w:name="_Toc490765946"/>
      <w:r>
        <w:rPr>
          <w:rFonts w:hint="eastAsia"/>
        </w:rPr>
        <w:lastRenderedPageBreak/>
        <w:t>參考文獻</w:t>
      </w:r>
      <w:bookmarkEnd w:id="187"/>
    </w:p>
    <w:p w:rsidR="00291F52" w:rsidRPr="00A205FD" w:rsidRDefault="00291F52" w:rsidP="00046ABF">
      <w:pPr>
        <w:pStyle w:val="ac"/>
        <w:ind w:left="600" w:hanging="600"/>
      </w:pPr>
      <w:bookmarkStart w:id="188" w:name="_Ref485581322"/>
      <w:r>
        <w:t xml:space="preserve">[ </w:t>
      </w:r>
      <w:fldSimple w:instr=" SEQ [ \* ARABIC ">
        <w:r w:rsidR="00A86C56">
          <w:rPr>
            <w:noProof/>
          </w:rPr>
          <w:t>1</w:t>
        </w:r>
      </w:fldSimple>
      <w:bookmarkEnd w:id="188"/>
      <w:r>
        <w:rPr>
          <w:rFonts w:hint="eastAsia"/>
        </w:rPr>
        <w:t>]</w:t>
      </w:r>
      <w:r>
        <w:rPr>
          <w:rFonts w:hint="eastAsia"/>
        </w:rPr>
        <w:tab/>
      </w:r>
      <w:r w:rsidRPr="00A205FD">
        <w:t>R</w:t>
      </w:r>
      <w:r w:rsidRPr="00A205FD">
        <w:rPr>
          <w:rFonts w:hint="eastAsia"/>
        </w:rPr>
        <w:t>.F.</w:t>
      </w:r>
      <w:r w:rsidRPr="00A205FD">
        <w:t xml:space="preserve"> Engle, “Autoregressive Conditional Heteroscedasticity with Estimates of the Variance of United Kingdom Inflation</w:t>
      </w:r>
      <w:r w:rsidRPr="00A205FD">
        <w:rPr>
          <w:rFonts w:hint="eastAsia"/>
        </w:rPr>
        <w:t>,</w:t>
      </w:r>
      <w:r w:rsidRPr="00A205FD">
        <w:t xml:space="preserve">” </w:t>
      </w:r>
      <w:r w:rsidRPr="00291F52">
        <w:rPr>
          <w:i/>
        </w:rPr>
        <w:t>Econometrica</w:t>
      </w:r>
      <w:r w:rsidRPr="00A205FD">
        <w:t>, vol. 50, iss</w:t>
      </w:r>
      <w:r w:rsidRPr="00A205FD">
        <w:rPr>
          <w:rFonts w:hint="eastAsia"/>
        </w:rPr>
        <w:t xml:space="preserve">. </w:t>
      </w:r>
      <w:r w:rsidRPr="00A205FD">
        <w:t>4, p</w:t>
      </w:r>
      <w:r w:rsidRPr="00A205FD">
        <w:rPr>
          <w:rFonts w:hint="eastAsia"/>
        </w:rPr>
        <w:t>.p.</w:t>
      </w:r>
      <w:r w:rsidRPr="00A205FD">
        <w:t xml:space="preserve"> 987-1007, 1982</w:t>
      </w:r>
    </w:p>
    <w:p w:rsidR="00291F52" w:rsidRPr="00A205FD" w:rsidRDefault="00291F52" w:rsidP="00046ABF">
      <w:pPr>
        <w:pStyle w:val="ac"/>
        <w:ind w:left="600" w:hanging="600"/>
      </w:pPr>
      <w:bookmarkStart w:id="189" w:name="_Ref484477073"/>
      <w:r w:rsidRPr="00A205FD">
        <w:t xml:space="preserve">[ </w:t>
      </w:r>
      <w:fldSimple w:instr=" SEQ [ \* ARABIC ">
        <w:r w:rsidR="00A86C56">
          <w:rPr>
            <w:noProof/>
          </w:rPr>
          <w:t>2</w:t>
        </w:r>
      </w:fldSimple>
      <w:bookmarkEnd w:id="189"/>
      <w:r w:rsidRPr="00A205FD">
        <w:rPr>
          <w:rFonts w:hint="eastAsia"/>
        </w:rPr>
        <w:t>]</w:t>
      </w:r>
      <w:r>
        <w:rPr>
          <w:rFonts w:hint="eastAsia"/>
        </w:rPr>
        <w:tab/>
      </w:r>
      <w:r w:rsidRPr="00A205FD">
        <w:t>T.</w:t>
      </w:r>
      <w:r w:rsidRPr="00A205FD">
        <w:rPr>
          <w:rFonts w:hint="eastAsia"/>
        </w:rPr>
        <w:t xml:space="preserve"> </w:t>
      </w:r>
      <w:r w:rsidRPr="00A205FD">
        <w:t xml:space="preserve">Bollerslev, ”Generalized Autoregressive Conditional Heteroscedasticity,” </w:t>
      </w:r>
      <w:r w:rsidRPr="00A205FD">
        <w:rPr>
          <w:i/>
        </w:rPr>
        <w:t>Journal of Econometrics</w:t>
      </w:r>
      <w:r w:rsidRPr="00A205FD">
        <w:t xml:space="preserve">, </w:t>
      </w:r>
      <w:r w:rsidRPr="00A205FD">
        <w:rPr>
          <w:rFonts w:hint="eastAsia"/>
        </w:rPr>
        <w:t>v</w:t>
      </w:r>
      <w:r w:rsidRPr="00A205FD">
        <w:t>ol.31, pp.</w:t>
      </w:r>
      <w:r w:rsidRPr="00A205FD">
        <w:rPr>
          <w:rFonts w:hint="eastAsia"/>
        </w:rPr>
        <w:t xml:space="preserve"> </w:t>
      </w:r>
      <w:r w:rsidRPr="00A205FD">
        <w:t>307-27, 1986</w:t>
      </w:r>
    </w:p>
    <w:p w:rsidR="00291F52" w:rsidRPr="00A205FD" w:rsidRDefault="00291F52" w:rsidP="00046ABF">
      <w:pPr>
        <w:pStyle w:val="ac"/>
        <w:ind w:left="600" w:hanging="600"/>
      </w:pPr>
      <w:bookmarkStart w:id="190" w:name="_Ref484477095"/>
      <w:r w:rsidRPr="00A205FD">
        <w:t xml:space="preserve">[ </w:t>
      </w:r>
      <w:fldSimple w:instr=" SEQ [ \* ARABIC ">
        <w:r w:rsidR="00A86C56">
          <w:rPr>
            <w:noProof/>
          </w:rPr>
          <w:t>3</w:t>
        </w:r>
      </w:fldSimple>
      <w:bookmarkEnd w:id="190"/>
      <w:r w:rsidRPr="00A205FD">
        <w:rPr>
          <w:rFonts w:hint="eastAsia"/>
        </w:rPr>
        <w:t>]</w:t>
      </w:r>
      <w:r>
        <w:rPr>
          <w:rFonts w:hint="eastAsia"/>
        </w:rPr>
        <w:tab/>
      </w:r>
      <w:r w:rsidRPr="00A205FD">
        <w:t>T. Kimoto</w:t>
      </w:r>
      <w:r w:rsidRPr="00A205FD">
        <w:rPr>
          <w:rFonts w:hint="eastAsia"/>
        </w:rPr>
        <w:t xml:space="preserve"> and</w:t>
      </w:r>
      <w:r w:rsidRPr="00A205FD">
        <w:t xml:space="preserve"> K. Asakawa</w:t>
      </w:r>
      <w:r w:rsidRPr="00A205FD">
        <w:rPr>
          <w:rFonts w:hint="eastAsia"/>
        </w:rPr>
        <w:t xml:space="preserve"> and</w:t>
      </w:r>
      <w:r w:rsidRPr="00A205FD">
        <w:t xml:space="preserve"> M. Yoda</w:t>
      </w:r>
      <w:r w:rsidRPr="00A205FD">
        <w:rPr>
          <w:rFonts w:hint="eastAsia"/>
        </w:rPr>
        <w:t xml:space="preserve"> and</w:t>
      </w:r>
      <w:r w:rsidRPr="00A205FD">
        <w:t xml:space="preserve"> M. Takeoka,” Stock market prediction system with modular neural networks</w:t>
      </w:r>
      <w:r w:rsidRPr="00A205FD">
        <w:rPr>
          <w:rFonts w:hint="eastAsia"/>
        </w:rPr>
        <w:t>,</w:t>
      </w:r>
      <w:r w:rsidRPr="00A205FD">
        <w:t xml:space="preserve">” </w:t>
      </w:r>
      <w:r w:rsidRPr="00A205FD">
        <w:rPr>
          <w:i/>
        </w:rPr>
        <w:t>International Joint Conference</w:t>
      </w:r>
      <w:r w:rsidRPr="00A205FD">
        <w:t xml:space="preserve"> </w:t>
      </w:r>
      <w:r w:rsidRPr="00A205FD">
        <w:rPr>
          <w:rFonts w:hint="eastAsia"/>
        </w:rPr>
        <w:t>, USA</w:t>
      </w:r>
      <w:r w:rsidRPr="00A205FD">
        <w:t>,</w:t>
      </w:r>
      <w:r w:rsidRPr="00A205FD">
        <w:rPr>
          <w:rFonts w:hint="eastAsia"/>
        </w:rPr>
        <w:t xml:space="preserve"> </w:t>
      </w:r>
      <w:r w:rsidRPr="00A205FD">
        <w:t>1990</w:t>
      </w:r>
    </w:p>
    <w:p w:rsidR="00291F52" w:rsidRPr="00A205FD" w:rsidRDefault="00291F52" w:rsidP="00046ABF">
      <w:pPr>
        <w:pStyle w:val="ac"/>
        <w:ind w:left="600" w:hanging="600"/>
      </w:pPr>
      <w:bookmarkStart w:id="191" w:name="_Ref484477102"/>
      <w:r w:rsidRPr="00A205FD">
        <w:t xml:space="preserve">[ </w:t>
      </w:r>
      <w:fldSimple w:instr=" SEQ [ \* ARABIC ">
        <w:r w:rsidR="00A86C56">
          <w:rPr>
            <w:noProof/>
          </w:rPr>
          <w:t>4</w:t>
        </w:r>
      </w:fldSimple>
      <w:bookmarkEnd w:id="191"/>
      <w:r w:rsidRPr="00A205FD">
        <w:rPr>
          <w:rFonts w:hint="eastAsia"/>
        </w:rPr>
        <w:t>]</w:t>
      </w:r>
      <w:r>
        <w:rPr>
          <w:rFonts w:hint="eastAsia"/>
        </w:rPr>
        <w:tab/>
      </w:r>
      <w:r w:rsidRPr="00A205FD">
        <w:t>K. Kim</w:t>
      </w:r>
      <w:r w:rsidRPr="00A205FD">
        <w:rPr>
          <w:rFonts w:hint="eastAsia"/>
        </w:rPr>
        <w:t xml:space="preserve"> and</w:t>
      </w:r>
      <w:r w:rsidRPr="00A205FD">
        <w:t xml:space="preserve"> I. Han, “Genetic algorithms approach to feature discretization in artificial neural networks for prediction of stock index</w:t>
      </w:r>
      <w:r w:rsidRPr="00A205FD">
        <w:rPr>
          <w:rFonts w:hint="eastAsia"/>
        </w:rPr>
        <w:t>,</w:t>
      </w:r>
      <w:r w:rsidRPr="00A205FD">
        <w:t xml:space="preserve">” </w:t>
      </w:r>
      <w:r w:rsidRPr="00A205FD">
        <w:rPr>
          <w:i/>
        </w:rPr>
        <w:t>Expert System with Applications</w:t>
      </w:r>
      <w:r w:rsidRPr="00A205FD">
        <w:t>,</w:t>
      </w:r>
      <w:r w:rsidRPr="00A205FD">
        <w:rPr>
          <w:rFonts w:hint="eastAsia"/>
        </w:rPr>
        <w:t xml:space="preserve"> v</w:t>
      </w:r>
      <w:r w:rsidRPr="00A205FD">
        <w:t>ol.</w:t>
      </w:r>
      <w:r w:rsidRPr="00A205FD">
        <w:rPr>
          <w:rFonts w:hint="eastAsia"/>
        </w:rPr>
        <w:t xml:space="preserve"> </w:t>
      </w:r>
      <w:r w:rsidRPr="00A205FD">
        <w:t>19, pp.</w:t>
      </w:r>
      <w:r w:rsidRPr="00A205FD">
        <w:rPr>
          <w:rFonts w:hint="eastAsia"/>
        </w:rPr>
        <w:t xml:space="preserve"> </w:t>
      </w:r>
      <w:r w:rsidRPr="00A205FD">
        <w:t>125–132, 2000</w:t>
      </w:r>
    </w:p>
    <w:p w:rsidR="00291F52" w:rsidRDefault="00291F52" w:rsidP="00046ABF">
      <w:pPr>
        <w:pStyle w:val="ac"/>
        <w:ind w:left="600" w:hanging="600"/>
      </w:pPr>
      <w:bookmarkStart w:id="192" w:name="_Ref484477111"/>
      <w:r w:rsidRPr="00A205FD">
        <w:t xml:space="preserve">[ </w:t>
      </w:r>
      <w:fldSimple w:instr=" SEQ [ \* ARABIC ">
        <w:r w:rsidR="00A86C56">
          <w:rPr>
            <w:noProof/>
          </w:rPr>
          <w:t>5</w:t>
        </w:r>
      </w:fldSimple>
      <w:bookmarkEnd w:id="192"/>
      <w:r w:rsidRPr="00A205FD">
        <w:rPr>
          <w:rFonts w:hint="eastAsia"/>
        </w:rPr>
        <w:t>]</w:t>
      </w:r>
      <w:r>
        <w:rPr>
          <w:rFonts w:hint="eastAsia"/>
        </w:rPr>
        <w:tab/>
      </w:r>
      <w:r w:rsidRPr="00A205FD">
        <w:t>T.H. Roh, “Forecasting the volatility of stock price index</w:t>
      </w:r>
      <w:r w:rsidRPr="00A205FD">
        <w:rPr>
          <w:rFonts w:hint="eastAsia"/>
        </w:rPr>
        <w:t>,</w:t>
      </w:r>
      <w:r w:rsidRPr="00A205FD">
        <w:t>”</w:t>
      </w:r>
      <w:r w:rsidRPr="00A205FD">
        <w:rPr>
          <w:i/>
        </w:rPr>
        <w:t xml:space="preserve"> Expert Systems with Applications</w:t>
      </w:r>
      <w:r w:rsidRPr="00A205FD">
        <w:t xml:space="preserve">, </w:t>
      </w:r>
      <w:r w:rsidRPr="00A205FD">
        <w:rPr>
          <w:rFonts w:hint="eastAsia"/>
        </w:rPr>
        <w:t>v</w:t>
      </w:r>
      <w:r w:rsidRPr="00A205FD">
        <w:t>ol.33, pp.</w:t>
      </w:r>
      <w:r w:rsidRPr="00A205FD">
        <w:rPr>
          <w:rFonts w:hint="eastAsia"/>
        </w:rPr>
        <w:t xml:space="preserve"> </w:t>
      </w:r>
      <w:r w:rsidRPr="00A205FD">
        <w:t>916–922, 2007</w:t>
      </w:r>
    </w:p>
    <w:p w:rsidR="00291F52" w:rsidRDefault="00291F52" w:rsidP="00046ABF">
      <w:pPr>
        <w:pStyle w:val="ac"/>
        <w:ind w:left="600" w:hanging="600"/>
      </w:pPr>
      <w:bookmarkStart w:id="193" w:name="_Ref485582263"/>
      <w:r>
        <w:t xml:space="preserve">[ </w:t>
      </w:r>
      <w:fldSimple w:instr=" SEQ [ \* ARABIC ">
        <w:r w:rsidR="00A86C56">
          <w:rPr>
            <w:noProof/>
          </w:rPr>
          <w:t>6</w:t>
        </w:r>
      </w:fldSimple>
      <w:bookmarkEnd w:id="193"/>
      <w:r>
        <w:rPr>
          <w:rFonts w:hint="eastAsia"/>
        </w:rPr>
        <w:t>]</w:t>
      </w:r>
      <w:r>
        <w:rPr>
          <w:rFonts w:hint="eastAsia"/>
        </w:rPr>
        <w:tab/>
      </w:r>
      <w:r>
        <w:t xml:space="preserve">J. Kennedy and R.C. Eberhart, “Particle swarm optimization,” Proceedings </w:t>
      </w:r>
      <w:r w:rsidRPr="00FB77A6">
        <w:rPr>
          <w:i/>
        </w:rPr>
        <w:t>IEEE International Conferencnce on Neural Networks (Perth, Australia)</w:t>
      </w:r>
      <w:r>
        <w:t xml:space="preserve">, vol. 4, pp. 1942-1948, 1995 </w:t>
      </w:r>
    </w:p>
    <w:p w:rsidR="00291F52" w:rsidRPr="00A205FD" w:rsidRDefault="00291F52" w:rsidP="00046ABF">
      <w:pPr>
        <w:pStyle w:val="ac"/>
        <w:ind w:left="600" w:hanging="600"/>
      </w:pPr>
      <w:bookmarkStart w:id="194" w:name="_Ref485582267"/>
      <w:r>
        <w:t xml:space="preserve">[ </w:t>
      </w:r>
      <w:fldSimple w:instr=" SEQ [ \* ARABIC ">
        <w:r w:rsidR="00A86C56">
          <w:rPr>
            <w:noProof/>
          </w:rPr>
          <w:t>7</w:t>
        </w:r>
      </w:fldSimple>
      <w:bookmarkEnd w:id="194"/>
      <w:r>
        <w:rPr>
          <w:rFonts w:hint="eastAsia"/>
        </w:rPr>
        <w:t>]</w:t>
      </w:r>
      <w:r>
        <w:rPr>
          <w:rFonts w:hint="eastAsia"/>
        </w:rPr>
        <w:tab/>
      </w:r>
      <w:r>
        <w:t xml:space="preserve">R. C. Eberhart and J. Kennedy, “A new optimizer using particle swarm theory,” </w:t>
      </w:r>
      <w:r w:rsidRPr="00FB77A6">
        <w:rPr>
          <w:i/>
        </w:rPr>
        <w:t>Proceeding</w:t>
      </w:r>
      <w:r w:rsidR="002E36D9" w:rsidRPr="00FB77A6">
        <w:rPr>
          <w:rFonts w:hint="eastAsia"/>
          <w:i/>
        </w:rPr>
        <w:t>s</w:t>
      </w:r>
      <w:r w:rsidRPr="00FB77A6">
        <w:rPr>
          <w:i/>
        </w:rPr>
        <w:t xml:space="preserve"> IEEE International Symposium on Micro Machine and Human Science (Nagoya, Japan)</w:t>
      </w:r>
      <w:r>
        <w:t>, pp. 39-43, October 1995</w:t>
      </w:r>
    </w:p>
    <w:p w:rsidR="00291F52" w:rsidRPr="00CD0629" w:rsidRDefault="00291F52" w:rsidP="00046ABF">
      <w:pPr>
        <w:pStyle w:val="ac"/>
        <w:ind w:left="600" w:hanging="600"/>
      </w:pPr>
      <w:bookmarkStart w:id="195" w:name="_Ref485582308"/>
      <w:r>
        <w:t xml:space="preserve">[ </w:t>
      </w:r>
      <w:fldSimple w:instr=" SEQ [ \* ARABIC ">
        <w:r w:rsidR="00A86C56">
          <w:rPr>
            <w:noProof/>
          </w:rPr>
          <w:t>8</w:t>
        </w:r>
      </w:fldSimple>
      <w:bookmarkEnd w:id="195"/>
      <w:r>
        <w:rPr>
          <w:rFonts w:hint="eastAsia"/>
        </w:rPr>
        <w:t>]</w:t>
      </w:r>
      <w:r>
        <w:rPr>
          <w:rFonts w:hint="eastAsia"/>
        </w:rPr>
        <w:tab/>
      </w:r>
      <w:r>
        <w:t xml:space="preserve">A. Colorni and M. Dorigo and V. Maniezzo, “Distributed optimization by ant colonies,” </w:t>
      </w:r>
      <w:r w:rsidRPr="00FB77A6">
        <w:rPr>
          <w:i/>
        </w:rPr>
        <w:t>Proceedings of the 1st European Conference on Artificial Life</w:t>
      </w:r>
      <w:r>
        <w:t>, pp. 134-1</w:t>
      </w:r>
      <w:r w:rsidRPr="00CD0629">
        <w:t>42, Paris, 1991</w:t>
      </w:r>
    </w:p>
    <w:p w:rsidR="007A732B" w:rsidRPr="00CD0629" w:rsidRDefault="007A732B" w:rsidP="00046ABF">
      <w:pPr>
        <w:pStyle w:val="ac"/>
        <w:ind w:left="600" w:hanging="600"/>
      </w:pPr>
      <w:bookmarkStart w:id="196" w:name="_Ref485593141"/>
      <w:r w:rsidRPr="00CD0629">
        <w:t xml:space="preserve">[ </w:t>
      </w:r>
      <w:fldSimple w:instr=" SEQ [ \* ARABIC ">
        <w:r w:rsidR="00A86C56">
          <w:rPr>
            <w:noProof/>
          </w:rPr>
          <w:t>9</w:t>
        </w:r>
      </w:fldSimple>
      <w:bookmarkEnd w:id="196"/>
      <w:r w:rsidRPr="00CD0629">
        <w:t>]</w:t>
      </w:r>
      <w:r w:rsidR="002E36D9" w:rsidRPr="00CD0629">
        <w:rPr>
          <w:rFonts w:hint="eastAsia"/>
        </w:rPr>
        <w:tab/>
      </w:r>
      <w:r w:rsidRPr="00CD0629">
        <w:t>C.Juang</w:t>
      </w:r>
      <w:r w:rsidRPr="00CD0629">
        <w:rPr>
          <w:rFonts w:hint="eastAsia"/>
        </w:rPr>
        <w:t xml:space="preserve"> and</w:t>
      </w:r>
      <w:r w:rsidRPr="00CD0629">
        <w:t xml:space="preserve"> T.Jeng</w:t>
      </w:r>
      <w:r w:rsidRPr="00CD0629">
        <w:rPr>
          <w:rFonts w:hint="eastAsia"/>
        </w:rPr>
        <w:t xml:space="preserve"> and</w:t>
      </w:r>
      <w:r w:rsidRPr="00CD0629">
        <w:t xml:space="preserve"> Y.Chang, “An Interpretable Fuzzy System Learned </w:t>
      </w:r>
      <w:r w:rsidRPr="00CD0629">
        <w:lastRenderedPageBreak/>
        <w:t>Through Online Rule Generation and Multiobjective ACO With a Mobile Robot Control Application</w:t>
      </w:r>
      <w:r w:rsidRPr="00CD0629">
        <w:rPr>
          <w:rFonts w:hint="eastAsia"/>
        </w:rPr>
        <w:t>,</w:t>
      </w:r>
      <w:r w:rsidRPr="00CD0629">
        <w:t xml:space="preserve">” </w:t>
      </w:r>
      <w:r w:rsidRPr="00FB77A6">
        <w:rPr>
          <w:i/>
        </w:rPr>
        <w:t>IEEE Transactions on Cybernetics</w:t>
      </w:r>
      <w:r w:rsidRPr="00CD0629">
        <w:t xml:space="preserve">, </w:t>
      </w:r>
      <w:r w:rsidRPr="00CD0629">
        <w:rPr>
          <w:rFonts w:hint="eastAsia"/>
        </w:rPr>
        <w:t xml:space="preserve">vol. 46, iss. 12, </w:t>
      </w:r>
      <w:r w:rsidRPr="00CD0629">
        <w:t>pp.</w:t>
      </w:r>
      <w:r w:rsidRPr="00CD0629">
        <w:rPr>
          <w:rFonts w:hint="eastAsia"/>
        </w:rPr>
        <w:t>2706</w:t>
      </w:r>
      <w:r w:rsidRPr="00CD0629">
        <w:t>-</w:t>
      </w:r>
      <w:r w:rsidRPr="00CD0629">
        <w:rPr>
          <w:rFonts w:hint="eastAsia"/>
        </w:rPr>
        <w:t>2718</w:t>
      </w:r>
      <w:r w:rsidRPr="00CD0629">
        <w:t xml:space="preserve">, </w:t>
      </w:r>
      <w:r w:rsidRPr="00CD0629">
        <w:rPr>
          <w:rFonts w:hint="eastAsia"/>
        </w:rPr>
        <w:t>December 2015</w:t>
      </w:r>
    </w:p>
    <w:p w:rsidR="007A732B" w:rsidRPr="00711A79" w:rsidRDefault="007A732B" w:rsidP="00046ABF">
      <w:pPr>
        <w:pStyle w:val="ac"/>
        <w:ind w:left="600" w:hanging="600"/>
      </w:pPr>
      <w:bookmarkStart w:id="197" w:name="_Ref485593145"/>
      <w:r w:rsidRPr="00CD0629">
        <w:t xml:space="preserve">[ </w:t>
      </w:r>
      <w:fldSimple w:instr=" SEQ [ \* ARABIC ">
        <w:r w:rsidR="00A86C56">
          <w:rPr>
            <w:noProof/>
          </w:rPr>
          <w:t>10</w:t>
        </w:r>
      </w:fldSimple>
      <w:bookmarkEnd w:id="197"/>
      <w:r w:rsidRPr="00CD0629">
        <w:rPr>
          <w:rFonts w:hint="eastAsia"/>
        </w:rPr>
        <w:t xml:space="preserve"> ]</w:t>
      </w:r>
      <w:r w:rsidR="002E36D9" w:rsidRPr="00CD0629">
        <w:rPr>
          <w:rFonts w:hint="eastAsia"/>
        </w:rPr>
        <w:tab/>
      </w:r>
      <w:r w:rsidRPr="00CD0629">
        <w:t>H.J. Sadaei and R. Enayatifar and M.H. Lee and M. Mahmud “A hybrid model based on differential fuzzy logic relationships and imperialist competitive algorithm for sto</w:t>
      </w:r>
      <w:r w:rsidRPr="00711A79">
        <w:t xml:space="preserve">ck price forecasting,” </w:t>
      </w:r>
      <w:r w:rsidRPr="00FB77A6">
        <w:rPr>
          <w:i/>
        </w:rPr>
        <w:t>Applied Soft Computing</w:t>
      </w:r>
      <w:r w:rsidRPr="00711A79">
        <w:t>, vol.40, pp. 132-149, March 2016</w:t>
      </w:r>
    </w:p>
    <w:p w:rsidR="00CD0629" w:rsidRPr="00711A79" w:rsidRDefault="00CD0629" w:rsidP="00046ABF">
      <w:pPr>
        <w:pStyle w:val="ac"/>
        <w:ind w:left="600" w:hanging="600"/>
      </w:pPr>
      <w:bookmarkStart w:id="198" w:name="_Ref484473667"/>
      <w:r w:rsidRPr="00711A79">
        <w:t xml:space="preserve">[ </w:t>
      </w:r>
      <w:fldSimple w:instr=" SEQ [ \* ARABIC ">
        <w:r w:rsidR="00A86C56">
          <w:rPr>
            <w:noProof/>
          </w:rPr>
          <w:t>11</w:t>
        </w:r>
      </w:fldSimple>
      <w:bookmarkEnd w:id="198"/>
      <w:r w:rsidRPr="00711A79">
        <w:rPr>
          <w:rFonts w:hint="eastAsia"/>
        </w:rPr>
        <w:t xml:space="preserve"> ]</w:t>
      </w:r>
      <w:r w:rsidRPr="00711A79">
        <w:rPr>
          <w:rFonts w:hint="eastAsia"/>
        </w:rPr>
        <w:tab/>
      </w:r>
      <w:r w:rsidRPr="00711A79">
        <w:t>C.E.</w:t>
      </w:r>
      <w:r w:rsidRPr="00711A79">
        <w:rPr>
          <w:rFonts w:hint="eastAsia"/>
        </w:rPr>
        <w:t xml:space="preserve"> </w:t>
      </w:r>
      <w:r w:rsidRPr="00711A79">
        <w:t>Shannon</w:t>
      </w:r>
      <w:r w:rsidRPr="00711A79">
        <w:rPr>
          <w:rFonts w:hint="eastAsia"/>
        </w:rPr>
        <w:t xml:space="preserve"> and</w:t>
      </w:r>
      <w:r w:rsidRPr="00711A79">
        <w:t xml:space="preserve"> W.</w:t>
      </w:r>
      <w:r w:rsidRPr="00711A79">
        <w:rPr>
          <w:rFonts w:hint="eastAsia"/>
        </w:rPr>
        <w:t xml:space="preserve"> </w:t>
      </w:r>
      <w:r w:rsidRPr="00711A79">
        <w:t>Weaver, “</w:t>
      </w:r>
      <w:r w:rsidRPr="00FB77A6">
        <w:rPr>
          <w:i/>
        </w:rPr>
        <w:t>The Mathematical Theory of Communication</w:t>
      </w:r>
      <w:r w:rsidRPr="00711A79">
        <w:rPr>
          <w:rFonts w:hint="eastAsia"/>
        </w:rPr>
        <w:t>,</w:t>
      </w:r>
      <w:r w:rsidRPr="00711A79">
        <w:t>” Univ of Illinois Press, 1949.</w:t>
      </w:r>
    </w:p>
    <w:p w:rsidR="00291F52" w:rsidRPr="00711A79" w:rsidRDefault="0056114B" w:rsidP="00046ABF">
      <w:pPr>
        <w:pStyle w:val="ac"/>
        <w:ind w:left="600" w:hanging="600"/>
      </w:pPr>
      <w:bookmarkStart w:id="199" w:name="_Ref485592480"/>
      <w:r w:rsidRPr="00711A79">
        <w:t xml:space="preserve">[ </w:t>
      </w:r>
      <w:fldSimple w:instr=" SEQ [ \* ARABIC ">
        <w:r w:rsidR="00A86C56">
          <w:rPr>
            <w:noProof/>
          </w:rPr>
          <w:t>12</w:t>
        </w:r>
      </w:fldSimple>
      <w:bookmarkEnd w:id="199"/>
      <w:r w:rsidRPr="00711A79">
        <w:rPr>
          <w:rFonts w:hint="eastAsia"/>
        </w:rPr>
        <w:t>]</w:t>
      </w:r>
      <w:r w:rsidRPr="00711A79">
        <w:rPr>
          <w:rFonts w:hint="eastAsia"/>
        </w:rPr>
        <w:tab/>
      </w:r>
      <w:r w:rsidRPr="00711A79">
        <w:t xml:space="preserve">D. Ramot and R. Milo and M.Friedman and A. Kandel , “Complex fuzzy sets,” </w:t>
      </w:r>
      <w:r w:rsidRPr="00FB77A6">
        <w:rPr>
          <w:i/>
        </w:rPr>
        <w:t>IEEE Transactions on Fuzzy Systems</w:t>
      </w:r>
      <w:r w:rsidRPr="00711A79">
        <w:t>, vol. 10, no. 2, pp. 171-186, April 2002</w:t>
      </w:r>
    </w:p>
    <w:p w:rsidR="00711A79" w:rsidRPr="00711A79" w:rsidRDefault="00711A79" w:rsidP="00046ABF">
      <w:pPr>
        <w:pStyle w:val="ac"/>
        <w:ind w:left="600" w:hanging="600"/>
      </w:pPr>
      <w:bookmarkStart w:id="200" w:name="_Ref484474212"/>
      <w:r w:rsidRPr="00711A79">
        <w:t xml:space="preserve">[ </w:t>
      </w:r>
      <w:fldSimple w:instr=" SEQ [ \* ARABIC ">
        <w:r w:rsidR="00A86C56">
          <w:rPr>
            <w:noProof/>
          </w:rPr>
          <w:t>13</w:t>
        </w:r>
      </w:fldSimple>
      <w:bookmarkEnd w:id="200"/>
      <w:r w:rsidRPr="00711A79">
        <w:rPr>
          <w:rFonts w:hint="eastAsia"/>
        </w:rPr>
        <w:t xml:space="preserve"> ]</w:t>
      </w:r>
      <w:r w:rsidRPr="00711A79">
        <w:rPr>
          <w:rFonts w:hint="eastAsia"/>
        </w:rPr>
        <w:tab/>
        <w:t>D.</w:t>
      </w:r>
      <w:r w:rsidRPr="00711A79">
        <w:t>Pedro ,” A few useful things to know about machine learning</w:t>
      </w:r>
      <w:r w:rsidRPr="00711A79">
        <w:rPr>
          <w:rFonts w:hint="eastAsia"/>
        </w:rPr>
        <w:t>,</w:t>
      </w:r>
      <w:r w:rsidRPr="00711A79">
        <w:t xml:space="preserve">” </w:t>
      </w:r>
      <w:r w:rsidRPr="00FB77A6">
        <w:rPr>
          <w:i/>
        </w:rPr>
        <w:t>Communications of the ACM</w:t>
      </w:r>
      <w:r w:rsidRPr="00711A79">
        <w:t xml:space="preserve">, </w:t>
      </w:r>
      <w:r w:rsidRPr="00711A79">
        <w:rPr>
          <w:rFonts w:hint="eastAsia"/>
        </w:rPr>
        <w:t>v</w:t>
      </w:r>
      <w:r w:rsidR="00FB77A6">
        <w:t>ol.55,</w:t>
      </w:r>
      <w:r w:rsidR="00FB77A6">
        <w:rPr>
          <w:rFonts w:hint="eastAsia"/>
        </w:rPr>
        <w:t xml:space="preserve"> </w:t>
      </w:r>
      <w:r w:rsidRPr="00711A79">
        <w:rPr>
          <w:rFonts w:hint="eastAsia"/>
        </w:rPr>
        <w:t>i</w:t>
      </w:r>
      <w:r w:rsidRPr="00711A79">
        <w:t>ss</w:t>
      </w:r>
      <w:r w:rsidRPr="00711A79">
        <w:rPr>
          <w:rFonts w:hint="eastAsia"/>
        </w:rPr>
        <w:t>.</w:t>
      </w:r>
      <w:r w:rsidRPr="00711A79">
        <w:t xml:space="preserve"> 10, pp.78-87, October 2012</w:t>
      </w:r>
    </w:p>
    <w:p w:rsidR="00E079AC" w:rsidRPr="00711A79" w:rsidRDefault="00E079AC" w:rsidP="00046ABF">
      <w:pPr>
        <w:pStyle w:val="ac"/>
        <w:ind w:left="600" w:hanging="600"/>
      </w:pPr>
      <w:bookmarkStart w:id="201" w:name="_Ref485642620"/>
      <w:r>
        <w:t xml:space="preserve">[ </w:t>
      </w:r>
      <w:fldSimple w:instr=" SEQ [ \* ARABIC ">
        <w:r w:rsidR="00A86C56">
          <w:rPr>
            <w:noProof/>
          </w:rPr>
          <w:t>14</w:t>
        </w:r>
      </w:fldSimple>
      <w:bookmarkEnd w:id="201"/>
      <w:r>
        <w:rPr>
          <w:rFonts w:hint="eastAsia"/>
        </w:rPr>
        <w:t xml:space="preserve">] </w:t>
      </w:r>
      <w:r>
        <w:rPr>
          <w:rFonts w:hint="eastAsia"/>
        </w:rPr>
        <w:tab/>
      </w:r>
      <w:r>
        <w:t>M. Dash</w:t>
      </w:r>
      <w:r>
        <w:rPr>
          <w:rFonts w:hint="eastAsia"/>
        </w:rPr>
        <w:t xml:space="preserve"> and</w:t>
      </w:r>
      <w:r>
        <w:t xml:space="preserve"> H. Liu</w:t>
      </w:r>
      <w:r>
        <w:rPr>
          <w:rFonts w:hint="eastAsia"/>
        </w:rPr>
        <w:t xml:space="preserve">, </w:t>
      </w:r>
      <w:r>
        <w:t>“</w:t>
      </w:r>
      <w:r w:rsidRPr="00E079AC">
        <w:t>Feature selection for classification</w:t>
      </w:r>
      <w:r>
        <w:rPr>
          <w:rFonts w:hint="eastAsia"/>
        </w:rPr>
        <w:t>,</w:t>
      </w:r>
      <w:r>
        <w:t>”</w:t>
      </w:r>
      <w:r>
        <w:rPr>
          <w:rFonts w:hint="eastAsia"/>
        </w:rPr>
        <w:t xml:space="preserve"> </w:t>
      </w:r>
      <w:r w:rsidRPr="00E079AC">
        <w:rPr>
          <w:i/>
        </w:rPr>
        <w:t>Intelligent Data Analysis</w:t>
      </w:r>
      <w:r>
        <w:rPr>
          <w:rFonts w:hint="eastAsia"/>
        </w:rPr>
        <w:t>, vol.1, iss. 1-4, pp. 131-156, 1997</w:t>
      </w:r>
    </w:p>
    <w:p w:rsidR="00711A79" w:rsidRDefault="00B85E07" w:rsidP="00046ABF">
      <w:pPr>
        <w:pStyle w:val="ac"/>
        <w:ind w:left="600" w:hanging="600"/>
      </w:pPr>
      <w:bookmarkStart w:id="202" w:name="_Ref485644347"/>
      <w:r>
        <w:t xml:space="preserve">[ </w:t>
      </w:r>
      <w:fldSimple w:instr=" SEQ [ \* ARABIC ">
        <w:r w:rsidR="00A86C56">
          <w:rPr>
            <w:noProof/>
          </w:rPr>
          <w:t>15</w:t>
        </w:r>
      </w:fldSimple>
      <w:bookmarkEnd w:id="202"/>
      <w:r>
        <w:rPr>
          <w:rFonts w:hint="eastAsia"/>
        </w:rPr>
        <w:t xml:space="preserve">] </w:t>
      </w:r>
      <w:r>
        <w:rPr>
          <w:rFonts w:hint="eastAsia"/>
        </w:rPr>
        <w:tab/>
      </w:r>
      <w:r w:rsidRPr="00B85E07">
        <w:t>L</w:t>
      </w:r>
      <w:r>
        <w:rPr>
          <w:rFonts w:hint="eastAsia"/>
        </w:rPr>
        <w:t>.</w:t>
      </w:r>
      <w:r>
        <w:t xml:space="preserve"> Yu</w:t>
      </w:r>
      <w:r>
        <w:rPr>
          <w:rFonts w:hint="eastAsia"/>
        </w:rPr>
        <w:t xml:space="preserve"> and</w:t>
      </w:r>
      <w:r w:rsidRPr="00B85E07">
        <w:t xml:space="preserve"> H</w:t>
      </w:r>
      <w:r>
        <w:rPr>
          <w:rFonts w:hint="eastAsia"/>
        </w:rPr>
        <w:t>.</w:t>
      </w:r>
      <w:r w:rsidRPr="00B85E07">
        <w:t xml:space="preserve"> Liu</w:t>
      </w:r>
      <w:r>
        <w:rPr>
          <w:rFonts w:hint="eastAsia"/>
        </w:rPr>
        <w:t xml:space="preserve">, </w:t>
      </w:r>
      <w:r>
        <w:t>“</w:t>
      </w:r>
      <w:r w:rsidRPr="00B85E07">
        <w:t>Efficient Feature Selection via Analysis of Relevance and Redundancy</w:t>
      </w:r>
      <w:r>
        <w:rPr>
          <w:rFonts w:hint="eastAsia"/>
        </w:rPr>
        <w:t>,</w:t>
      </w:r>
      <w:r>
        <w:t>”</w:t>
      </w:r>
      <w:r>
        <w:rPr>
          <w:rFonts w:hint="eastAsia"/>
        </w:rPr>
        <w:t xml:space="preserve"> </w:t>
      </w:r>
      <w:r w:rsidRPr="00B85E07">
        <w:rPr>
          <w:i/>
        </w:rPr>
        <w:t>The Journal of Machine Learning Research</w:t>
      </w:r>
      <w:r>
        <w:rPr>
          <w:rFonts w:hint="eastAsia"/>
        </w:rPr>
        <w:t>, vol. 5, pp. 1205-1224, Oct 1 2004</w:t>
      </w:r>
    </w:p>
    <w:p w:rsidR="00296F09" w:rsidRDefault="00296F09" w:rsidP="00046ABF">
      <w:pPr>
        <w:pStyle w:val="ac"/>
        <w:ind w:left="600" w:hanging="600"/>
      </w:pPr>
      <w:bookmarkStart w:id="203" w:name="_Ref486355659"/>
      <w:bookmarkStart w:id="204" w:name="_Ref485648372"/>
      <w:r>
        <w:t xml:space="preserve">[ </w:t>
      </w:r>
      <w:fldSimple w:instr=" SEQ [ \* ARABIC ">
        <w:r w:rsidR="00A86C56">
          <w:rPr>
            <w:noProof/>
          </w:rPr>
          <w:t>16</w:t>
        </w:r>
      </w:fldSimple>
      <w:bookmarkEnd w:id="203"/>
      <w:r>
        <w:rPr>
          <w:rFonts w:hint="eastAsia"/>
        </w:rPr>
        <w:t xml:space="preserve">] </w:t>
      </w:r>
      <w:r>
        <w:rPr>
          <w:rFonts w:hint="eastAsia"/>
        </w:rPr>
        <w:tab/>
      </w:r>
      <w:r w:rsidRPr="00580C35">
        <w:t xml:space="preserve">K. Kira and L.Rendell, “ A practical approach to feature selection,” In: </w:t>
      </w:r>
      <w:r w:rsidRPr="00580C35">
        <w:rPr>
          <w:i/>
        </w:rPr>
        <w:t>Proc. of the Ninth International Conference on Machine Learning</w:t>
      </w:r>
      <w:r w:rsidRPr="00580C35">
        <w:t>, pp. 249–256, 1992</w:t>
      </w:r>
      <w:bookmarkEnd w:id="204"/>
    </w:p>
    <w:p w:rsidR="00296F09" w:rsidRDefault="00296F09" w:rsidP="00046ABF">
      <w:pPr>
        <w:pStyle w:val="ac"/>
        <w:ind w:left="600" w:hanging="600"/>
      </w:pPr>
      <w:bookmarkStart w:id="205" w:name="_Ref485648387"/>
      <w:r>
        <w:t xml:space="preserve">[ </w:t>
      </w:r>
      <w:fldSimple w:instr=" SEQ [ \* ARABIC ">
        <w:r w:rsidR="00A86C56">
          <w:rPr>
            <w:noProof/>
          </w:rPr>
          <w:t>17</w:t>
        </w:r>
      </w:fldSimple>
      <w:bookmarkEnd w:id="205"/>
      <w:r>
        <w:rPr>
          <w:rFonts w:hint="eastAsia"/>
        </w:rPr>
        <w:t>]</w:t>
      </w:r>
      <w:r>
        <w:rPr>
          <w:rFonts w:hint="eastAsia"/>
        </w:rPr>
        <w:tab/>
      </w:r>
      <w:r>
        <w:t>M.A.</w:t>
      </w:r>
      <w:r>
        <w:rPr>
          <w:rFonts w:hint="eastAsia"/>
        </w:rPr>
        <w:t xml:space="preserve"> </w:t>
      </w:r>
      <w:r>
        <w:t>Hall,</w:t>
      </w:r>
      <w:r>
        <w:rPr>
          <w:rFonts w:hint="eastAsia"/>
        </w:rPr>
        <w:t xml:space="preserve"> </w:t>
      </w:r>
      <w:r>
        <w:t>“Correlation-based Feature Selection for Machine Learning</w:t>
      </w:r>
      <w:r>
        <w:rPr>
          <w:rFonts w:hint="eastAsia"/>
        </w:rPr>
        <w:t>,</w:t>
      </w:r>
      <w:r>
        <w:t>” University of Waikato, Hamilton, New Zealand</w:t>
      </w:r>
      <w:r w:rsidR="00204770">
        <w:rPr>
          <w:rFonts w:hint="eastAsia"/>
        </w:rPr>
        <w:t>,</w:t>
      </w:r>
      <w:r w:rsidR="00204770" w:rsidRPr="00204770">
        <w:t xml:space="preserve"> </w:t>
      </w:r>
      <w:r w:rsidR="00204770">
        <w:t>PhD thesis, 1999</w:t>
      </w:r>
    </w:p>
    <w:p w:rsidR="00553912" w:rsidRDefault="00553912" w:rsidP="00046ABF">
      <w:pPr>
        <w:pStyle w:val="ac"/>
        <w:ind w:left="600" w:hanging="600"/>
      </w:pPr>
      <w:bookmarkStart w:id="206" w:name="_Ref485650247"/>
      <w:r>
        <w:t xml:space="preserve">[ </w:t>
      </w:r>
      <w:fldSimple w:instr=" SEQ [ \* ARABIC ">
        <w:r w:rsidR="00A86C56">
          <w:rPr>
            <w:noProof/>
          </w:rPr>
          <w:t>18</w:t>
        </w:r>
      </w:fldSimple>
      <w:bookmarkEnd w:id="206"/>
      <w:r>
        <w:rPr>
          <w:rFonts w:hint="eastAsia"/>
        </w:rPr>
        <w:t>]</w:t>
      </w:r>
      <w:r>
        <w:rPr>
          <w:rFonts w:hint="eastAsia"/>
        </w:rPr>
        <w:tab/>
      </w:r>
      <w:r w:rsidRPr="00580C35">
        <w:t>H. Yu and J. Oh and W.-S. Han, “Efficient feature weighting methods for ranking,” in:</w:t>
      </w:r>
      <w:r w:rsidRPr="00580C35">
        <w:rPr>
          <w:i/>
        </w:rPr>
        <w:t xml:space="preserve">Proc. of the 18th ACM Conference on Information and Knowledge </w:t>
      </w:r>
      <w:r w:rsidRPr="00580C35">
        <w:rPr>
          <w:i/>
        </w:rPr>
        <w:lastRenderedPageBreak/>
        <w:t>Management</w:t>
      </w:r>
      <w:r w:rsidRPr="00580C35">
        <w:t xml:space="preserve"> </w:t>
      </w:r>
      <w:r w:rsidRPr="00580C35">
        <w:rPr>
          <w:i/>
        </w:rPr>
        <w:t>Hong Kong, China</w:t>
      </w:r>
      <w:r w:rsidRPr="00580C35">
        <w:t>, pp. 1157-1166, 2009</w:t>
      </w:r>
    </w:p>
    <w:p w:rsidR="007A38A9" w:rsidRDefault="007A38A9" w:rsidP="007A38A9">
      <w:pPr>
        <w:pStyle w:val="ac"/>
        <w:ind w:left="600" w:hanging="600"/>
      </w:pPr>
      <w:bookmarkStart w:id="207" w:name="_Ref485651376"/>
      <w:r>
        <w:t xml:space="preserve">[ </w:t>
      </w:r>
      <w:fldSimple w:instr=" SEQ [ \* ARABIC ">
        <w:r w:rsidR="00A86C56">
          <w:rPr>
            <w:noProof/>
          </w:rPr>
          <w:t>19</w:t>
        </w:r>
      </w:fldSimple>
      <w:bookmarkEnd w:id="207"/>
      <w:r>
        <w:rPr>
          <w:rFonts w:hint="eastAsia"/>
        </w:rPr>
        <w:t>]</w:t>
      </w:r>
      <w:r>
        <w:rPr>
          <w:rFonts w:hint="eastAsia"/>
        </w:rPr>
        <w:tab/>
      </w:r>
      <w:r w:rsidRPr="00580C35">
        <w:t>Z. Sun and T. Qin and Q. Tao and J. Wang, ”Robust sparse rank learning for non-smooth ranking measures,” in:</w:t>
      </w:r>
      <w:r w:rsidRPr="00580C35">
        <w:rPr>
          <w:i/>
        </w:rPr>
        <w:t>Proc. of the 32nd International ACM SIGIR Conference on Research and Development in Information Retrieval (SIGIR 2009) 20 Boston, MA</w:t>
      </w:r>
      <w:r w:rsidRPr="00580C35">
        <w:t>, pp. 259-266, 2009</w:t>
      </w:r>
    </w:p>
    <w:p w:rsidR="003C0D9A" w:rsidRDefault="003C0D9A" w:rsidP="003C0D9A">
      <w:pPr>
        <w:pStyle w:val="ac"/>
        <w:ind w:left="600" w:hanging="600"/>
      </w:pPr>
      <w:bookmarkStart w:id="208" w:name="_Ref485663188"/>
      <w:r>
        <w:t xml:space="preserve">[ </w:t>
      </w:r>
      <w:fldSimple w:instr=" SEQ [ \* ARABIC ">
        <w:r w:rsidR="00A86C56">
          <w:rPr>
            <w:noProof/>
          </w:rPr>
          <w:t>20</w:t>
        </w:r>
      </w:fldSimple>
      <w:bookmarkEnd w:id="208"/>
      <w:r>
        <w:rPr>
          <w:rFonts w:hint="eastAsia"/>
        </w:rPr>
        <w:t>]</w:t>
      </w:r>
      <w:r>
        <w:rPr>
          <w:rFonts w:hint="eastAsia"/>
        </w:rPr>
        <w:tab/>
      </w:r>
      <w:r w:rsidRPr="00580C35">
        <w:t xml:space="preserve">R.Clausius, " Ueber eine veränderte Form des zweiten Hauptsatzes der mechanischen Wärmetheorie," </w:t>
      </w:r>
      <w:r w:rsidRPr="00580C35">
        <w:rPr>
          <w:i/>
        </w:rPr>
        <w:t>Annalen der Physik und Chemie</w:t>
      </w:r>
      <w:r w:rsidRPr="00580C35">
        <w:t>, vol.93, issue.12, pp. 481–506, 1854</w:t>
      </w:r>
    </w:p>
    <w:p w:rsidR="002615EE" w:rsidRDefault="002615EE" w:rsidP="002615EE">
      <w:pPr>
        <w:pStyle w:val="ac"/>
        <w:ind w:left="600" w:hanging="600"/>
      </w:pPr>
      <w:bookmarkStart w:id="209" w:name="_Ref485668310"/>
      <w:r>
        <w:t xml:space="preserve">[ </w:t>
      </w:r>
      <w:fldSimple w:instr=" SEQ [ \* ARABIC ">
        <w:r w:rsidR="00A86C56">
          <w:rPr>
            <w:noProof/>
          </w:rPr>
          <w:t>21</w:t>
        </w:r>
      </w:fldSimple>
      <w:bookmarkEnd w:id="209"/>
      <w:r>
        <w:rPr>
          <w:rFonts w:hint="eastAsia"/>
        </w:rPr>
        <w:t>]</w:t>
      </w:r>
      <w:r>
        <w:rPr>
          <w:rFonts w:hint="eastAsia"/>
        </w:rPr>
        <w:tab/>
      </w:r>
      <w:r w:rsidRPr="002615EE">
        <w:t>G.</w:t>
      </w:r>
      <w:r>
        <w:rPr>
          <w:rFonts w:hint="eastAsia"/>
        </w:rPr>
        <w:t xml:space="preserve"> </w:t>
      </w:r>
      <w:r w:rsidRPr="002615EE">
        <w:t xml:space="preserve">Cantor, </w:t>
      </w:r>
      <w:r>
        <w:t>“</w:t>
      </w:r>
      <w:r w:rsidRPr="002615EE">
        <w:t>Ueber eine Eigenschaft des Inbegriffs aller reellen algebraischen Zahlen</w:t>
      </w:r>
      <w:r>
        <w:rPr>
          <w:rFonts w:hint="eastAsia"/>
        </w:rPr>
        <w:t>,</w:t>
      </w:r>
      <w:r>
        <w:t>”</w:t>
      </w:r>
      <w:r>
        <w:rPr>
          <w:rFonts w:hint="eastAsia"/>
        </w:rPr>
        <w:t xml:space="preserve"> </w:t>
      </w:r>
      <w:r w:rsidRPr="002615EE">
        <w:rPr>
          <w:i/>
        </w:rPr>
        <w:t>Journal für die reine und angewandte Mathematik</w:t>
      </w:r>
      <w:r>
        <w:rPr>
          <w:rFonts w:hint="eastAsia"/>
        </w:rPr>
        <w:t xml:space="preserve">, no. 77, pp. 258-262, 1874 </w:t>
      </w:r>
    </w:p>
    <w:p w:rsidR="00E32722" w:rsidRDefault="002D43E9" w:rsidP="002D43E9">
      <w:pPr>
        <w:pStyle w:val="ac"/>
        <w:ind w:left="600" w:hanging="600"/>
      </w:pPr>
      <w:bookmarkStart w:id="210" w:name="_Ref485686000"/>
      <w:r>
        <w:t xml:space="preserve">[ </w:t>
      </w:r>
      <w:fldSimple w:instr=" SEQ [ \* ARABIC ">
        <w:r w:rsidR="00A86C56">
          <w:rPr>
            <w:noProof/>
          </w:rPr>
          <w:t>22</w:t>
        </w:r>
      </w:fldSimple>
      <w:r w:rsidR="00E32722">
        <w:rPr>
          <w:rFonts w:hint="eastAsia"/>
        </w:rPr>
        <w:t>]</w:t>
      </w:r>
      <w:r w:rsidR="00E32722">
        <w:rPr>
          <w:rFonts w:hint="eastAsia"/>
        </w:rPr>
        <w:tab/>
      </w:r>
      <w:r w:rsidR="00E32722">
        <w:t xml:space="preserve">B. Russell, “Vagueness,” </w:t>
      </w:r>
      <w:r w:rsidR="00E32722">
        <w:rPr>
          <w:i/>
        </w:rPr>
        <w:t>Australasian Journal of Philosophy</w:t>
      </w:r>
      <w:r w:rsidR="00E32722">
        <w:t>, vol.1, iss. 2, pp.84 – 92, 1923</w:t>
      </w:r>
      <w:bookmarkEnd w:id="210"/>
    </w:p>
    <w:p w:rsidR="002D43E9" w:rsidRDefault="002D43E9" w:rsidP="002D43E9">
      <w:pPr>
        <w:pStyle w:val="ac"/>
        <w:ind w:left="600" w:hanging="600"/>
      </w:pPr>
      <w:bookmarkStart w:id="211" w:name="_Ref485686243"/>
      <w:r>
        <w:t xml:space="preserve">[ </w:t>
      </w:r>
      <w:fldSimple w:instr=" SEQ [ \* ARABIC ">
        <w:r w:rsidR="00A86C56">
          <w:rPr>
            <w:noProof/>
          </w:rPr>
          <w:t>23</w:t>
        </w:r>
      </w:fldSimple>
      <w:bookmarkEnd w:id="211"/>
      <w:r>
        <w:rPr>
          <w:rFonts w:hint="eastAsia"/>
        </w:rPr>
        <w:t>]</w:t>
      </w:r>
      <w:r>
        <w:rPr>
          <w:rFonts w:hint="eastAsia"/>
        </w:rPr>
        <w:tab/>
      </w:r>
      <w:r>
        <w:t xml:space="preserve">L.A. Zadeh, ”Fuzzy sets,” </w:t>
      </w:r>
      <w:r>
        <w:rPr>
          <w:i/>
        </w:rPr>
        <w:t>Information and Control</w:t>
      </w:r>
      <w:r>
        <w:t>, vol.8, issue.3, pp.338-353, June 1965</w:t>
      </w:r>
    </w:p>
    <w:p w:rsidR="009C4C55" w:rsidRPr="00711A79" w:rsidRDefault="009C4C55" w:rsidP="009C4C55">
      <w:pPr>
        <w:pStyle w:val="ac"/>
        <w:ind w:left="600" w:hanging="600"/>
      </w:pPr>
      <w:bookmarkStart w:id="212" w:name="_Ref485723573"/>
      <w:r>
        <w:t xml:space="preserve">[ </w:t>
      </w:r>
      <w:fldSimple w:instr=" SEQ [ \* ARABIC ">
        <w:r w:rsidR="00A86C56">
          <w:rPr>
            <w:noProof/>
          </w:rPr>
          <w:t>24</w:t>
        </w:r>
      </w:fldSimple>
      <w:bookmarkEnd w:id="212"/>
      <w:r>
        <w:rPr>
          <w:rFonts w:hint="eastAsia"/>
        </w:rPr>
        <w:t>]</w:t>
      </w:r>
      <w:r>
        <w:rPr>
          <w:rFonts w:hint="eastAsia"/>
        </w:rPr>
        <w:tab/>
      </w:r>
      <w:r>
        <w:t xml:space="preserve">D. Ramot </w:t>
      </w:r>
      <w:r>
        <w:rPr>
          <w:rFonts w:hint="eastAsia"/>
        </w:rPr>
        <w:t>and</w:t>
      </w:r>
      <w:r w:rsidRPr="009C4C55">
        <w:t xml:space="preserve"> R. Milo </w:t>
      </w:r>
      <w:r>
        <w:rPr>
          <w:rFonts w:hint="eastAsia"/>
        </w:rPr>
        <w:t>and</w:t>
      </w:r>
      <w:r w:rsidRPr="009C4C55">
        <w:t xml:space="preserve"> M. Friedman </w:t>
      </w:r>
      <w:r>
        <w:rPr>
          <w:rFonts w:hint="eastAsia"/>
        </w:rPr>
        <w:t>and</w:t>
      </w:r>
      <w:r w:rsidRPr="009C4C55">
        <w:t xml:space="preserve"> A. Kandel</w:t>
      </w:r>
      <w:r>
        <w:rPr>
          <w:rFonts w:hint="eastAsia"/>
        </w:rPr>
        <w:t>,</w:t>
      </w:r>
      <w:r>
        <w:t xml:space="preserve"> “</w:t>
      </w:r>
      <w:r w:rsidRPr="009C4C55">
        <w:t>Complex fuzzy sets</w:t>
      </w:r>
      <w:r>
        <w:rPr>
          <w:rFonts w:hint="eastAsia"/>
        </w:rPr>
        <w:t>,</w:t>
      </w:r>
      <w:r>
        <w:t>”</w:t>
      </w:r>
      <w:r>
        <w:rPr>
          <w:rFonts w:hint="eastAsia"/>
        </w:rPr>
        <w:t xml:space="preserve"> </w:t>
      </w:r>
      <w:r w:rsidRPr="009C4C55">
        <w:rPr>
          <w:i/>
        </w:rPr>
        <w:t>IEEE Transactions on Fuzzy Systems</w:t>
      </w:r>
      <w:r>
        <w:rPr>
          <w:rFonts w:hint="eastAsia"/>
        </w:rPr>
        <w:t>, vol. 10, iss. 2, pp. 171-186, April 2002</w:t>
      </w:r>
    </w:p>
    <w:p w:rsidR="009C4C55" w:rsidRDefault="00541100" w:rsidP="00B5018F">
      <w:pPr>
        <w:pStyle w:val="ac"/>
        <w:ind w:left="600" w:hanging="600"/>
      </w:pPr>
      <w:bookmarkStart w:id="213" w:name="_Ref485726533"/>
      <w:r>
        <w:t xml:space="preserve">[ </w:t>
      </w:r>
      <w:fldSimple w:instr=" SEQ [ \* ARABIC ">
        <w:r w:rsidR="00A86C56">
          <w:rPr>
            <w:noProof/>
          </w:rPr>
          <w:t>25</w:t>
        </w:r>
      </w:fldSimple>
      <w:bookmarkEnd w:id="213"/>
      <w:r>
        <w:rPr>
          <w:rFonts w:hint="eastAsia"/>
        </w:rPr>
        <w:t>]</w:t>
      </w:r>
      <w:r w:rsidR="00B5018F">
        <w:rPr>
          <w:rFonts w:hint="eastAsia"/>
        </w:rPr>
        <w:tab/>
      </w:r>
      <w:r>
        <w:rPr>
          <w:rFonts w:hint="eastAsia"/>
        </w:rPr>
        <w:t xml:space="preserve">C. </w:t>
      </w:r>
      <w:r w:rsidRPr="00541100">
        <w:t xml:space="preserve">Li </w:t>
      </w:r>
      <w:r>
        <w:rPr>
          <w:rFonts w:hint="eastAsia"/>
        </w:rPr>
        <w:t>and</w:t>
      </w:r>
      <w:r w:rsidRPr="00541100">
        <w:t xml:space="preserve"> </w:t>
      </w:r>
      <w:r>
        <w:rPr>
          <w:rFonts w:hint="eastAsia"/>
        </w:rPr>
        <w:t xml:space="preserve">T. </w:t>
      </w:r>
      <w:r w:rsidRPr="00541100">
        <w:t>Chiang</w:t>
      </w:r>
      <w:r>
        <w:rPr>
          <w:rFonts w:hint="eastAsia"/>
        </w:rPr>
        <w:t xml:space="preserve">, </w:t>
      </w:r>
      <w:r>
        <w:t>“</w:t>
      </w:r>
      <w:r w:rsidRPr="00541100">
        <w:t>Complex Neurofuzzy ARIMA Forecasting—A New Approach Using Complex Fuzzy Sets</w:t>
      </w:r>
      <w:r>
        <w:rPr>
          <w:rFonts w:hint="eastAsia"/>
        </w:rPr>
        <w:t>,</w:t>
      </w:r>
      <w:r>
        <w:t>”</w:t>
      </w:r>
      <w:r>
        <w:rPr>
          <w:rFonts w:hint="eastAsia"/>
        </w:rPr>
        <w:t xml:space="preserve"> </w:t>
      </w:r>
      <w:r w:rsidRPr="00B5018F">
        <w:rPr>
          <w:i/>
        </w:rPr>
        <w:t>IEEE Transactions on Fuzzy Systems</w:t>
      </w:r>
      <w:r>
        <w:rPr>
          <w:rFonts w:hint="eastAsia"/>
        </w:rPr>
        <w:t>, vol. 21, iss. 3, pp. 567-584, June 2013</w:t>
      </w:r>
    </w:p>
    <w:p w:rsidR="00AC4966" w:rsidRDefault="00AC4966" w:rsidP="00AC4966">
      <w:pPr>
        <w:pStyle w:val="ac"/>
        <w:ind w:left="600" w:hanging="600"/>
      </w:pPr>
      <w:bookmarkStart w:id="214" w:name="_Ref485932784"/>
      <w:r>
        <w:t xml:space="preserve">[ </w:t>
      </w:r>
      <w:fldSimple w:instr=" SEQ [ \* ARABIC ">
        <w:r w:rsidR="00A86C56">
          <w:rPr>
            <w:noProof/>
          </w:rPr>
          <w:t>26</w:t>
        </w:r>
      </w:fldSimple>
      <w:bookmarkEnd w:id="214"/>
      <w:r>
        <w:rPr>
          <w:rFonts w:hint="eastAsia"/>
        </w:rPr>
        <w:t>]</w:t>
      </w:r>
      <w:r>
        <w:rPr>
          <w:rFonts w:hint="eastAsia"/>
        </w:rPr>
        <w:tab/>
        <w:t xml:space="preserve">F. </w:t>
      </w:r>
      <w:r w:rsidRPr="00AC4966">
        <w:t>Rosenblatt</w:t>
      </w:r>
      <w:r>
        <w:rPr>
          <w:rFonts w:hint="eastAsia"/>
        </w:rPr>
        <w:t xml:space="preserve">, </w:t>
      </w:r>
      <w:r>
        <w:t>“</w:t>
      </w:r>
      <w:r w:rsidRPr="00AC4966">
        <w:t>The Perceptron: A Probabilistic Model For Information Storage And Organization in the Brain</w:t>
      </w:r>
      <w:r>
        <w:rPr>
          <w:rFonts w:hint="eastAsia"/>
        </w:rPr>
        <w:t>,</w:t>
      </w:r>
      <w:r>
        <w:t>”</w:t>
      </w:r>
      <w:r>
        <w:rPr>
          <w:rFonts w:hint="eastAsia"/>
        </w:rPr>
        <w:t xml:space="preserve"> </w:t>
      </w:r>
      <w:r w:rsidRPr="00FB649B">
        <w:rPr>
          <w:i/>
        </w:rPr>
        <w:t>Psychological Review</w:t>
      </w:r>
      <w:r>
        <w:rPr>
          <w:rFonts w:hint="eastAsia"/>
        </w:rPr>
        <w:t xml:space="preserve">, vol.65, no.6, </w:t>
      </w:r>
      <w:r w:rsidRPr="00AC4966">
        <w:t>pp. 386–408</w:t>
      </w:r>
      <w:r>
        <w:rPr>
          <w:rFonts w:hint="eastAsia"/>
        </w:rPr>
        <w:t xml:space="preserve">, </w:t>
      </w:r>
      <w:r w:rsidRPr="00AC4966">
        <w:t xml:space="preserve">December </w:t>
      </w:r>
      <w:r>
        <w:rPr>
          <w:rFonts w:hint="eastAsia"/>
        </w:rPr>
        <w:t>1958</w:t>
      </w:r>
    </w:p>
    <w:p w:rsidR="00FB649B" w:rsidRDefault="00FB649B" w:rsidP="00FB649B">
      <w:pPr>
        <w:pStyle w:val="ac"/>
        <w:ind w:left="600" w:hanging="600"/>
      </w:pPr>
      <w:r>
        <w:t xml:space="preserve">[ </w:t>
      </w:r>
      <w:fldSimple w:instr=" SEQ [ \* ARABIC ">
        <w:r w:rsidR="00A86C56">
          <w:rPr>
            <w:noProof/>
          </w:rPr>
          <w:t>27</w:t>
        </w:r>
      </w:fldSimple>
      <w:r>
        <w:rPr>
          <w:rFonts w:hint="eastAsia"/>
        </w:rPr>
        <w:t>]</w:t>
      </w:r>
      <w:r>
        <w:rPr>
          <w:rFonts w:hint="eastAsia"/>
        </w:rPr>
        <w:tab/>
        <w:t>D.</w:t>
      </w:r>
      <w:r w:rsidRPr="00FB649B">
        <w:t>E. Rumelhart</w:t>
      </w:r>
      <w:r>
        <w:rPr>
          <w:rFonts w:hint="eastAsia"/>
        </w:rPr>
        <w:t xml:space="preserve"> and J.</w:t>
      </w:r>
      <w:r w:rsidRPr="00FB649B">
        <w:t xml:space="preserve"> L. McClelland</w:t>
      </w:r>
      <w:r>
        <w:rPr>
          <w:rFonts w:hint="eastAsia"/>
        </w:rPr>
        <w:t>,</w:t>
      </w:r>
      <w:r>
        <w:t>”</w:t>
      </w:r>
      <w:r w:rsidRPr="00FB649B">
        <w:t xml:space="preserve"> </w:t>
      </w:r>
      <w:r w:rsidRPr="00FB649B">
        <w:rPr>
          <w:i/>
        </w:rPr>
        <w:t xml:space="preserve">Parallel distributed processing: </w:t>
      </w:r>
      <w:r w:rsidRPr="00FB649B">
        <w:rPr>
          <w:i/>
        </w:rPr>
        <w:lastRenderedPageBreak/>
        <w:t>explorations in the microstructure of cognition, vol. 1: foundations</w:t>
      </w:r>
      <w:r>
        <w:t>”</w:t>
      </w:r>
      <w:r>
        <w:rPr>
          <w:rFonts w:hint="eastAsia"/>
        </w:rPr>
        <w:t xml:space="preserve">, </w:t>
      </w:r>
      <w:r w:rsidRPr="00FB649B">
        <w:t>January 1986</w:t>
      </w:r>
    </w:p>
    <w:p w:rsidR="0036085C" w:rsidRDefault="0036085C" w:rsidP="0036085C">
      <w:pPr>
        <w:pStyle w:val="ac"/>
        <w:ind w:left="600" w:hanging="600"/>
      </w:pPr>
      <w:bookmarkStart w:id="215" w:name="_Ref485752118"/>
      <w:r>
        <w:t xml:space="preserve">[ </w:t>
      </w:r>
      <w:fldSimple w:instr=" SEQ [ \* ARABIC ">
        <w:r w:rsidR="00A86C56">
          <w:rPr>
            <w:noProof/>
          </w:rPr>
          <w:t>28</w:t>
        </w:r>
      </w:fldSimple>
      <w:bookmarkEnd w:id="215"/>
      <w:r>
        <w:rPr>
          <w:rFonts w:hint="eastAsia"/>
        </w:rPr>
        <w:t>]</w:t>
      </w:r>
      <w:r>
        <w:rPr>
          <w:rFonts w:hint="eastAsia"/>
        </w:rPr>
        <w:tab/>
        <w:t>J.</w:t>
      </w:r>
      <w:r>
        <w:t>H. Holland,</w:t>
      </w:r>
      <w:r>
        <w:rPr>
          <w:rFonts w:hint="eastAsia"/>
        </w:rPr>
        <w:t xml:space="preserve"> </w:t>
      </w:r>
      <w:r>
        <w:t>“Adaptation in Natural and</w:t>
      </w:r>
      <w:r>
        <w:rPr>
          <w:rFonts w:hint="eastAsia"/>
        </w:rPr>
        <w:t xml:space="preserve"> </w:t>
      </w:r>
      <w:r>
        <w:t>Artificial Systems</w:t>
      </w:r>
      <w:r>
        <w:rPr>
          <w:rFonts w:hint="eastAsia"/>
        </w:rPr>
        <w:t>,</w:t>
      </w:r>
      <w:r>
        <w:t>”</w:t>
      </w:r>
      <w:r w:rsidRPr="0036085C">
        <w:rPr>
          <w:i/>
        </w:rPr>
        <w:t xml:space="preserve"> Adaptation in Natural and Artificial Systems: An Introductory Analysis with Applications to Biology</w:t>
      </w:r>
      <w:r>
        <w:t>, Control and Artificial Intelligence, MIT Press Cambridge, MA, USA,</w:t>
      </w:r>
      <w:r>
        <w:rPr>
          <w:rFonts w:hint="eastAsia"/>
        </w:rPr>
        <w:t xml:space="preserve"> </w:t>
      </w:r>
      <w:r>
        <w:t>ISBN:0262082136</w:t>
      </w:r>
    </w:p>
    <w:p w:rsidR="0036085C" w:rsidRDefault="0036085C" w:rsidP="0036085C">
      <w:pPr>
        <w:pStyle w:val="ac"/>
        <w:ind w:left="600" w:hanging="600"/>
      </w:pPr>
      <w:bookmarkStart w:id="216" w:name="_Ref485752303"/>
      <w:r>
        <w:t xml:space="preserve">[ </w:t>
      </w:r>
      <w:fldSimple w:instr=" SEQ [ \* ARABIC ">
        <w:r w:rsidR="00A86C56">
          <w:rPr>
            <w:noProof/>
          </w:rPr>
          <w:t>29</w:t>
        </w:r>
      </w:fldSimple>
      <w:bookmarkEnd w:id="216"/>
      <w:r>
        <w:rPr>
          <w:rFonts w:hint="eastAsia"/>
        </w:rPr>
        <w:t>]</w:t>
      </w:r>
      <w:r>
        <w:rPr>
          <w:rFonts w:hint="eastAsia"/>
        </w:rPr>
        <w:tab/>
      </w:r>
      <w:r>
        <w:t>A.Colorni</w:t>
      </w:r>
      <w:r>
        <w:rPr>
          <w:rFonts w:hint="eastAsia"/>
        </w:rPr>
        <w:t xml:space="preserve"> and </w:t>
      </w:r>
      <w:r>
        <w:t>M. Dorigo and V. aniezzo,“Distributed optimization by antcolonies,”</w:t>
      </w:r>
      <w:r w:rsidRPr="0036085C">
        <w:rPr>
          <w:i/>
        </w:rPr>
        <w:t>Proceedings of the 1st European</w:t>
      </w:r>
      <w:r>
        <w:rPr>
          <w:rFonts w:hint="eastAsia"/>
          <w:i/>
        </w:rPr>
        <w:t xml:space="preserve"> </w:t>
      </w:r>
      <w:r w:rsidRPr="0036085C">
        <w:rPr>
          <w:i/>
        </w:rPr>
        <w:t>Conference on Artificial Life</w:t>
      </w:r>
      <w:r>
        <w:t>,pp.134-142, Paris, 1991.</w:t>
      </w:r>
    </w:p>
    <w:p w:rsidR="0047511C" w:rsidRDefault="0047511C" w:rsidP="0047511C">
      <w:pPr>
        <w:pStyle w:val="ac"/>
        <w:ind w:left="600" w:hanging="600"/>
      </w:pPr>
      <w:bookmarkStart w:id="217" w:name="_Ref485765191"/>
      <w:r>
        <w:t xml:space="preserve">[ </w:t>
      </w:r>
      <w:fldSimple w:instr=" SEQ [ \* ARABIC ">
        <w:r w:rsidR="00A86C56">
          <w:rPr>
            <w:noProof/>
          </w:rPr>
          <w:t>30</w:t>
        </w:r>
      </w:fldSimple>
      <w:bookmarkEnd w:id="217"/>
      <w:r>
        <w:rPr>
          <w:rFonts w:hint="eastAsia"/>
        </w:rPr>
        <w:t>]</w:t>
      </w:r>
      <w:r>
        <w:rPr>
          <w:rFonts w:hint="eastAsia"/>
        </w:rPr>
        <w:tab/>
        <w:t xml:space="preserve">K. </w:t>
      </w:r>
      <w:r>
        <w:t>Socha</w:t>
      </w:r>
      <w:r>
        <w:rPr>
          <w:rFonts w:hint="eastAsia"/>
        </w:rPr>
        <w:t xml:space="preserve"> and</w:t>
      </w:r>
      <w:r>
        <w:t xml:space="preserve"> M</w:t>
      </w:r>
      <w:r>
        <w:rPr>
          <w:rFonts w:hint="eastAsia"/>
        </w:rPr>
        <w:t>.</w:t>
      </w:r>
      <w:r>
        <w:t xml:space="preserve"> Dorigo,”</w:t>
      </w:r>
      <w:r>
        <w:rPr>
          <w:spacing w:val="5"/>
        </w:rPr>
        <w:t xml:space="preserve"> </w:t>
      </w:r>
      <w:r>
        <w:t>Ant</w:t>
      </w:r>
      <w:r>
        <w:rPr>
          <w:spacing w:val="-4"/>
        </w:rPr>
        <w:t xml:space="preserve"> </w:t>
      </w:r>
      <w:r>
        <w:t>colony</w:t>
      </w:r>
      <w:r>
        <w:rPr>
          <w:w w:val="99"/>
        </w:rPr>
        <w:t xml:space="preserve"> </w:t>
      </w:r>
      <w:r>
        <w:t>optimization for continuous domains</w:t>
      </w:r>
      <w:r>
        <w:rPr>
          <w:rFonts w:hint="eastAsia"/>
        </w:rPr>
        <w:t>,</w:t>
      </w:r>
      <w:r>
        <w:t xml:space="preserve">” </w:t>
      </w:r>
      <w:r>
        <w:rPr>
          <w:i/>
        </w:rPr>
        <w:t>European Journal of Operational Research</w:t>
      </w:r>
      <w:r>
        <w:t xml:space="preserve">, </w:t>
      </w:r>
      <w:r>
        <w:rPr>
          <w:rFonts w:hint="eastAsia"/>
        </w:rPr>
        <w:t>v</w:t>
      </w:r>
      <w:r>
        <w:t xml:space="preserve">ol.185, </w:t>
      </w:r>
      <w:r>
        <w:rPr>
          <w:rFonts w:hint="eastAsia"/>
        </w:rPr>
        <w:t>iss.</w:t>
      </w:r>
      <w:r>
        <w:t xml:space="preserve"> 3, pp.</w:t>
      </w:r>
      <w:r>
        <w:rPr>
          <w:spacing w:val="-9"/>
        </w:rPr>
        <w:t xml:space="preserve"> </w:t>
      </w:r>
      <w:r>
        <w:t>1155–1173, 16 March 2008</w:t>
      </w:r>
    </w:p>
    <w:p w:rsidR="005D1F28" w:rsidRDefault="005D1F28" w:rsidP="005D1F28">
      <w:pPr>
        <w:pStyle w:val="ac"/>
        <w:ind w:left="600" w:hanging="600"/>
      </w:pPr>
      <w:bookmarkStart w:id="218" w:name="_Ref485938698"/>
      <w:r>
        <w:t xml:space="preserve">[ </w:t>
      </w:r>
      <w:fldSimple w:instr=" SEQ [ \* ARABIC ">
        <w:r w:rsidR="00A86C56">
          <w:rPr>
            <w:noProof/>
          </w:rPr>
          <w:t>31</w:t>
        </w:r>
      </w:fldSimple>
      <w:bookmarkEnd w:id="218"/>
      <w:r>
        <w:rPr>
          <w:rFonts w:hint="eastAsia"/>
        </w:rPr>
        <w:t>]</w:t>
      </w:r>
      <w:r>
        <w:rPr>
          <w:rFonts w:hint="eastAsia"/>
        </w:rPr>
        <w:tab/>
      </w:r>
      <w:r w:rsidRPr="00580C35">
        <w:t xml:space="preserve">T. Takagi and M. Sugeno, “Fuzzy identification of systems and its applications to modeling and control,” </w:t>
      </w:r>
      <w:r w:rsidRPr="00580C35">
        <w:rPr>
          <w:i/>
        </w:rPr>
        <w:t>IEEE Trans. Syst. Man Cybern</w:t>
      </w:r>
      <w:r w:rsidRPr="00580C35">
        <w:t>, vol.15, pp. 116–132, 1985</w:t>
      </w:r>
    </w:p>
    <w:p w:rsidR="00E97A57" w:rsidRPr="00711A79" w:rsidRDefault="00E97A57" w:rsidP="00E97A57">
      <w:pPr>
        <w:pStyle w:val="ac"/>
        <w:ind w:left="600" w:hanging="600"/>
      </w:pPr>
      <w:bookmarkStart w:id="219" w:name="_Ref485861225"/>
      <w:r>
        <w:t xml:space="preserve">[ </w:t>
      </w:r>
      <w:fldSimple w:instr=" SEQ [ \* ARABIC ">
        <w:r w:rsidR="00A86C56">
          <w:rPr>
            <w:noProof/>
          </w:rPr>
          <w:t>32</w:t>
        </w:r>
      </w:fldSimple>
      <w:bookmarkEnd w:id="219"/>
      <w:r>
        <w:rPr>
          <w:rFonts w:hint="eastAsia"/>
        </w:rPr>
        <w:t>]</w:t>
      </w:r>
      <w:r>
        <w:rPr>
          <w:rFonts w:hint="eastAsia"/>
        </w:rPr>
        <w:tab/>
        <w:t xml:space="preserve">P. Husbands and F. Mill, </w:t>
      </w:r>
      <w:r>
        <w:t>“</w:t>
      </w:r>
      <w:r w:rsidRPr="00E97A57">
        <w:t>Simulated Co-Evolution as the Mechanism for Emergent Planning and Scheduling</w:t>
      </w:r>
      <w:r>
        <w:rPr>
          <w:rFonts w:hint="eastAsia"/>
        </w:rPr>
        <w:t>,</w:t>
      </w:r>
      <w:r>
        <w:t>”</w:t>
      </w:r>
      <w:r>
        <w:rPr>
          <w:rFonts w:hint="eastAsia"/>
        </w:rPr>
        <w:t xml:space="preserve"> </w:t>
      </w:r>
      <w:r w:rsidRPr="00E97A57">
        <w:t>Proceedings of the 4th International Conference on Genetic Algorithms, San Diego, CA, USA</w:t>
      </w:r>
      <w:r>
        <w:rPr>
          <w:rFonts w:hint="eastAsia"/>
        </w:rPr>
        <w:t>, pp. 264-270, January 1991</w:t>
      </w:r>
    </w:p>
    <w:p w:rsidR="00E97A57" w:rsidRDefault="00E97A57" w:rsidP="00E97A57">
      <w:pPr>
        <w:pStyle w:val="ac"/>
        <w:ind w:left="600" w:hanging="600"/>
      </w:pPr>
      <w:bookmarkStart w:id="220" w:name="_Ref485861232"/>
      <w:r>
        <w:t xml:space="preserve">[ </w:t>
      </w:r>
      <w:fldSimple w:instr=" SEQ [ \* ARABIC ">
        <w:r w:rsidR="00A86C56">
          <w:rPr>
            <w:noProof/>
          </w:rPr>
          <w:t>33</w:t>
        </w:r>
      </w:fldSimple>
      <w:bookmarkEnd w:id="220"/>
      <w:r>
        <w:rPr>
          <w:rFonts w:hint="eastAsia"/>
        </w:rPr>
        <w:t>]</w:t>
      </w:r>
      <w:r>
        <w:rPr>
          <w:rFonts w:hint="eastAsia"/>
        </w:rPr>
        <w:tab/>
      </w:r>
      <w:r w:rsidRPr="00E97A57">
        <w:t xml:space="preserve">F. van den Bergh </w:t>
      </w:r>
      <w:r>
        <w:rPr>
          <w:rFonts w:hint="eastAsia"/>
        </w:rPr>
        <w:t xml:space="preserve">and </w:t>
      </w:r>
      <w:r w:rsidRPr="00E97A57">
        <w:t>A.P. Engelbrecht</w:t>
      </w:r>
      <w:r>
        <w:rPr>
          <w:rFonts w:hint="eastAsia"/>
        </w:rPr>
        <w:t xml:space="preserve">, </w:t>
      </w:r>
      <w:r>
        <w:t>“</w:t>
      </w:r>
      <w:r w:rsidRPr="00E97A57">
        <w:t>A Cooperative approach to particle swarm optimization</w:t>
      </w:r>
      <w:r>
        <w:rPr>
          <w:rFonts w:hint="eastAsia"/>
        </w:rPr>
        <w:t>,</w:t>
      </w:r>
      <w:r>
        <w:t>”</w:t>
      </w:r>
      <w:r>
        <w:rPr>
          <w:rFonts w:hint="eastAsia"/>
        </w:rPr>
        <w:t xml:space="preserve"> </w:t>
      </w:r>
      <w:r w:rsidRPr="00E97A57">
        <w:t>IEEE Transactions on Evolutionary Computation</w:t>
      </w:r>
      <w:r>
        <w:rPr>
          <w:rFonts w:hint="eastAsia"/>
        </w:rPr>
        <w:t>, vol.8 , iss.3, pp.225-239, June 2004</w:t>
      </w:r>
    </w:p>
    <w:p w:rsidR="002D0973" w:rsidRDefault="002D0973" w:rsidP="002D0973">
      <w:pPr>
        <w:pStyle w:val="ac"/>
        <w:ind w:left="600" w:hanging="600"/>
      </w:pPr>
      <w:bookmarkStart w:id="221" w:name="_Ref486162772"/>
      <w:r>
        <w:t xml:space="preserve">[ </w:t>
      </w:r>
      <w:fldSimple w:instr=" SEQ [ \* ARABIC ">
        <w:r w:rsidR="00A86C56">
          <w:rPr>
            <w:noProof/>
          </w:rPr>
          <w:t>34</w:t>
        </w:r>
      </w:fldSimple>
      <w:bookmarkEnd w:id="221"/>
      <w:r>
        <w:rPr>
          <w:rFonts w:hint="eastAsia"/>
        </w:rPr>
        <w:t>]</w:t>
      </w:r>
      <w:r>
        <w:rPr>
          <w:rFonts w:hint="eastAsia"/>
        </w:rPr>
        <w:tab/>
        <w:t>J.J.</w:t>
      </w:r>
      <w:r w:rsidRPr="002B3892">
        <w:t xml:space="preserve"> Wang</w:t>
      </w:r>
      <w:r>
        <w:rPr>
          <w:rFonts w:hint="eastAsia"/>
        </w:rPr>
        <w:t xml:space="preserve"> and J.Z.</w:t>
      </w:r>
      <w:r w:rsidRPr="002B3892">
        <w:t xml:space="preserve"> Wang</w:t>
      </w:r>
      <w:r>
        <w:rPr>
          <w:rFonts w:hint="eastAsia"/>
        </w:rPr>
        <w:t xml:space="preserve"> and Z.G.</w:t>
      </w:r>
      <w:r>
        <w:t xml:space="preserve"> Zhang</w:t>
      </w:r>
      <w:r>
        <w:rPr>
          <w:rFonts w:hint="eastAsia"/>
        </w:rPr>
        <w:t xml:space="preserve"> and S.P.</w:t>
      </w:r>
      <w:r w:rsidRPr="002B3892">
        <w:t xml:space="preserve"> Guo</w:t>
      </w:r>
      <w:r>
        <w:rPr>
          <w:rFonts w:hint="eastAsia"/>
        </w:rPr>
        <w:t xml:space="preserve">, </w:t>
      </w:r>
      <w:r>
        <w:t>“</w:t>
      </w:r>
      <w:r w:rsidRPr="002B3892">
        <w:t>Stock index forecasting based on a hybrid model</w:t>
      </w:r>
      <w:r>
        <w:rPr>
          <w:rFonts w:hint="eastAsia"/>
        </w:rPr>
        <w:t>,</w:t>
      </w:r>
      <w:r>
        <w:t>”</w:t>
      </w:r>
      <w:r>
        <w:rPr>
          <w:rFonts w:hint="eastAsia"/>
        </w:rPr>
        <w:t xml:space="preserve"> </w:t>
      </w:r>
      <w:r w:rsidRPr="002B3892">
        <w:t>Omega</w:t>
      </w:r>
      <w:r>
        <w:rPr>
          <w:rFonts w:hint="eastAsia"/>
        </w:rPr>
        <w:t xml:space="preserve">, vol. 40, iss. 6, pp. 758-766, </w:t>
      </w:r>
      <w:r>
        <w:t>December 2012</w:t>
      </w:r>
    </w:p>
    <w:p w:rsidR="00DB6D3D" w:rsidRDefault="00DB6D3D" w:rsidP="00DB6D3D">
      <w:pPr>
        <w:pStyle w:val="ac"/>
        <w:ind w:left="600" w:hanging="600"/>
      </w:pPr>
      <w:bookmarkStart w:id="222" w:name="_Ref486172308"/>
      <w:r>
        <w:t xml:space="preserve">[ </w:t>
      </w:r>
      <w:fldSimple w:instr=" SEQ [ \* ARABIC ">
        <w:r w:rsidR="00A86C56">
          <w:rPr>
            <w:noProof/>
          </w:rPr>
          <w:t>35</w:t>
        </w:r>
      </w:fldSimple>
      <w:bookmarkEnd w:id="222"/>
      <w:r>
        <w:rPr>
          <w:rFonts w:hint="eastAsia"/>
        </w:rPr>
        <w:t>]</w:t>
      </w:r>
      <w:r>
        <w:rPr>
          <w:rFonts w:hint="eastAsia"/>
        </w:rPr>
        <w:tab/>
      </w:r>
      <w:r w:rsidRPr="00EC5E61">
        <w:t>JL Ticknor</w:t>
      </w:r>
      <w:r>
        <w:rPr>
          <w:rFonts w:hint="eastAsia"/>
        </w:rPr>
        <w:t xml:space="preserve">, </w:t>
      </w:r>
      <w:r>
        <w:t>“</w:t>
      </w:r>
      <w:r w:rsidRPr="00EC5E61">
        <w:t xml:space="preserve">A Bayesian regularized artificial neural network for stock market </w:t>
      </w:r>
      <w:r w:rsidRPr="00EC5E61">
        <w:lastRenderedPageBreak/>
        <w:t>forecasting</w:t>
      </w:r>
      <w:r>
        <w:rPr>
          <w:rFonts w:hint="eastAsia"/>
        </w:rPr>
        <w:t xml:space="preserve">, </w:t>
      </w:r>
      <w:r>
        <w:t>”</w:t>
      </w:r>
      <w:r w:rsidRPr="00C92E6F">
        <w:t>Expert Systems with Applications</w:t>
      </w:r>
      <w:r>
        <w:rPr>
          <w:rFonts w:hint="eastAsia"/>
        </w:rPr>
        <w:t>,</w:t>
      </w:r>
      <w:r>
        <w:t>”</w:t>
      </w:r>
      <w:r>
        <w:rPr>
          <w:rFonts w:hint="eastAsia"/>
        </w:rPr>
        <w:t xml:space="preserve"> </w:t>
      </w:r>
      <w:r w:rsidRPr="00C92E6F">
        <w:t>Expert Systems with Applications</w:t>
      </w:r>
      <w:r>
        <w:rPr>
          <w:rFonts w:hint="eastAsia"/>
        </w:rPr>
        <w:t>, vol. 44, iss. 14, pp. 5501-5506, 15 October 2013</w:t>
      </w:r>
    </w:p>
    <w:p w:rsidR="002D0973" w:rsidRDefault="00AD2099" w:rsidP="00AD2099">
      <w:pPr>
        <w:pStyle w:val="ac"/>
        <w:ind w:left="600" w:hanging="600"/>
      </w:pPr>
      <w:bookmarkStart w:id="223" w:name="_Ref486358276"/>
      <w:r>
        <w:t xml:space="preserve">[ </w:t>
      </w:r>
      <w:fldSimple w:instr=" SEQ [ \* ARABIC ">
        <w:r w:rsidR="00A86C56">
          <w:rPr>
            <w:noProof/>
          </w:rPr>
          <w:t>36</w:t>
        </w:r>
      </w:fldSimple>
      <w:bookmarkEnd w:id="223"/>
      <w:r>
        <w:rPr>
          <w:rFonts w:hint="eastAsia"/>
        </w:rPr>
        <w:t>]</w:t>
      </w:r>
      <w:r>
        <w:rPr>
          <w:rFonts w:hint="eastAsia"/>
        </w:rPr>
        <w:tab/>
      </w:r>
      <w:r w:rsidR="00954B30">
        <w:rPr>
          <w:rFonts w:hint="eastAsia"/>
        </w:rPr>
        <w:t>L.J.</w:t>
      </w:r>
      <w:r w:rsidR="00954B30" w:rsidRPr="00954B30">
        <w:t xml:space="preserve"> Kao</w:t>
      </w:r>
      <w:r w:rsidR="00954B30">
        <w:rPr>
          <w:rFonts w:hint="eastAsia"/>
        </w:rPr>
        <w:t xml:space="preserve"> and C</w:t>
      </w:r>
      <w:r w:rsidR="0080412C">
        <w:rPr>
          <w:rFonts w:hint="eastAsia"/>
        </w:rPr>
        <w:t>.C.</w:t>
      </w:r>
      <w:r w:rsidR="00954B30" w:rsidRPr="00954B30">
        <w:t xml:space="preserve"> Chiu</w:t>
      </w:r>
      <w:r w:rsidR="0080412C">
        <w:rPr>
          <w:rFonts w:hint="eastAsia"/>
        </w:rPr>
        <w:t xml:space="preserve"> and C.J.</w:t>
      </w:r>
      <w:r w:rsidR="0080412C" w:rsidRPr="0080412C">
        <w:t xml:space="preserve"> Lu</w:t>
      </w:r>
      <w:r w:rsidR="0080412C">
        <w:rPr>
          <w:rFonts w:hint="eastAsia"/>
        </w:rPr>
        <w:t xml:space="preserve"> and C.H.</w:t>
      </w:r>
      <w:r w:rsidR="0080412C" w:rsidRPr="0080412C">
        <w:t xml:space="preserve"> Chang</w:t>
      </w:r>
      <w:r w:rsidR="0080412C">
        <w:rPr>
          <w:rFonts w:hint="eastAsia"/>
        </w:rPr>
        <w:t xml:space="preserve">, </w:t>
      </w:r>
      <w:r w:rsidR="0080412C">
        <w:t>“</w:t>
      </w:r>
      <w:r w:rsidR="0080412C" w:rsidRPr="0080412C">
        <w:t xml:space="preserve">A hybrid approach by integrating wavelet-based feature extraction with MARS and SVR for stock index forecasting </w:t>
      </w:r>
      <w:r w:rsidR="0080412C">
        <w:rPr>
          <w:rFonts w:hint="eastAsia"/>
        </w:rPr>
        <w:t>,</w:t>
      </w:r>
      <w:r w:rsidR="0080412C">
        <w:t>”</w:t>
      </w:r>
      <w:r w:rsidR="0080412C">
        <w:rPr>
          <w:rFonts w:hint="eastAsia"/>
        </w:rPr>
        <w:t xml:space="preserve"> </w:t>
      </w:r>
      <w:r w:rsidR="0080412C" w:rsidRPr="00AD2099">
        <w:rPr>
          <w:i/>
        </w:rPr>
        <w:t>Decision Support Systems</w:t>
      </w:r>
      <w:r>
        <w:rPr>
          <w:rFonts w:hint="eastAsia"/>
        </w:rPr>
        <w:t xml:space="preserve">, vol. 54, iss. 3, pp. </w:t>
      </w:r>
      <w:r w:rsidRPr="00AD2099">
        <w:t>1228-1244</w:t>
      </w:r>
      <w:r>
        <w:rPr>
          <w:rFonts w:hint="eastAsia"/>
        </w:rPr>
        <w:t xml:space="preserve">, </w:t>
      </w:r>
      <w:r w:rsidRPr="00AD2099">
        <w:t>February 2013</w:t>
      </w:r>
    </w:p>
    <w:p w:rsidR="005E2FF4" w:rsidRPr="00DB6D3D" w:rsidRDefault="005E2FF4" w:rsidP="005E2FF4">
      <w:pPr>
        <w:pStyle w:val="ac"/>
        <w:ind w:left="600" w:hanging="600"/>
      </w:pPr>
      <w:bookmarkStart w:id="224" w:name="_Ref490746628"/>
      <w:r>
        <w:t xml:space="preserve">[ </w:t>
      </w:r>
      <w:fldSimple w:instr=" SEQ [ \* ARABIC ">
        <w:r w:rsidR="00A86C56">
          <w:rPr>
            <w:noProof/>
          </w:rPr>
          <w:t>37</w:t>
        </w:r>
      </w:fldSimple>
      <w:bookmarkEnd w:id="224"/>
      <w:r>
        <w:rPr>
          <w:rFonts w:hint="eastAsia"/>
        </w:rPr>
        <w:t>]</w:t>
      </w:r>
      <w:r>
        <w:rPr>
          <w:rFonts w:hint="eastAsia"/>
        </w:rPr>
        <w:tab/>
      </w:r>
      <w:r w:rsidRPr="005E2FF4">
        <w:rPr>
          <w:rFonts w:hint="eastAsia"/>
        </w:rPr>
        <w:t>國立中央大學資訊管理所李俊賢教授</w:t>
      </w:r>
      <w:r w:rsidRPr="005E2FF4">
        <w:rPr>
          <w:rFonts w:hint="eastAsia"/>
        </w:rPr>
        <w:t xml:space="preserve">, </w:t>
      </w:r>
      <w:r w:rsidRPr="005E2FF4">
        <w:rPr>
          <w:rFonts w:hint="eastAsia"/>
        </w:rPr>
        <w:t>研究生訓練課程內容</w:t>
      </w:r>
      <w:r w:rsidRPr="005E2FF4">
        <w:rPr>
          <w:rFonts w:hint="eastAsia"/>
        </w:rPr>
        <w:t xml:space="preserve">2015-2017, </w:t>
      </w:r>
      <w:r w:rsidRPr="005E2FF4">
        <w:rPr>
          <w:rFonts w:hint="eastAsia"/>
        </w:rPr>
        <w:t>紀錄筆記。</w:t>
      </w:r>
      <w:r w:rsidRPr="005E2FF4">
        <w:rPr>
          <w:rFonts w:hint="eastAsia"/>
        </w:rPr>
        <w:t xml:space="preserve"> (</w:t>
      </w:r>
      <w:r w:rsidRPr="005E2FF4">
        <w:rPr>
          <w:rFonts w:hint="eastAsia"/>
        </w:rPr>
        <w:t>未發表</w:t>
      </w:r>
      <w:r w:rsidRPr="005E2FF4">
        <w:rPr>
          <w:rFonts w:hint="eastAsia"/>
        </w:rPr>
        <w:t>)</w:t>
      </w:r>
    </w:p>
    <w:sectPr w:rsidR="005E2FF4" w:rsidRPr="00DB6D3D" w:rsidSect="009F7D61">
      <w:headerReference w:type="default" r:id="rId36"/>
      <w:footerReference w:type="default" r:id="rId37"/>
      <w:pgSz w:w="11906" w:h="16838"/>
      <w:pgMar w:top="1418" w:right="1134" w:bottom="1418" w:left="1701" w:header="851" w:footer="992" w:gutter="567"/>
      <w:pgNumType w:start="1" w:chapStyle="1"/>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53027" w:rsidRDefault="00D53027" w:rsidP="00587B1E">
      <w:pPr>
        <w:spacing w:line="240" w:lineRule="auto"/>
      </w:pPr>
      <w:r>
        <w:separator/>
      </w:r>
    </w:p>
  </w:endnote>
  <w:endnote w:type="continuationSeparator" w:id="0">
    <w:p w:rsidR="00D53027" w:rsidRDefault="00D53027" w:rsidP="00587B1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087" w:usb1="288F4000" w:usb2="00000016" w:usb3="00000000" w:csb0="00100009" w:csb1="00000000"/>
  </w:font>
  <w:font w:name="華康隸書體W5">
    <w:altName w:val="Arial Unicode MS"/>
    <w:charset w:val="88"/>
    <w:family w:val="modern"/>
    <w:pitch w:val="fixed"/>
    <w:sig w:usb0="00000000" w:usb1="08080000" w:usb2="00000010" w:usb3="00000000" w:csb0="00100000"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B12" w:rsidRDefault="004F2B12" w:rsidP="00231B4D">
    <w:pPr>
      <w:pStyle w:val="aa"/>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36193902"/>
      <w:docPartObj>
        <w:docPartGallery w:val="Page Numbers (Bottom of Page)"/>
        <w:docPartUnique/>
      </w:docPartObj>
    </w:sdtPr>
    <w:sdtContent>
      <w:tbl>
        <w:tblPr>
          <w:tblStyle w:val="a6"/>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7"/>
          <w:gridCol w:w="1763"/>
          <w:gridCol w:w="2615"/>
          <w:gridCol w:w="655"/>
        </w:tblGrid>
        <w:tr w:rsidR="004F2B12" w:rsidTr="00A22A2A">
          <w:tc>
            <w:tcPr>
              <w:tcW w:w="3527" w:type="dxa"/>
            </w:tcPr>
            <w:p w:rsidR="004F2B12" w:rsidRDefault="004F2B12" w:rsidP="00A22A2A">
              <w:pPr>
                <w:pStyle w:val="aa"/>
              </w:pPr>
              <w:r>
                <w:rPr>
                  <w:rFonts w:hint="eastAsia"/>
                </w:rPr>
                <w:t>國立中央大學資訊管理學系碩士論文</w:t>
              </w:r>
            </w:p>
          </w:tc>
          <w:tc>
            <w:tcPr>
              <w:tcW w:w="1763" w:type="dxa"/>
            </w:tcPr>
            <w:p w:rsidR="004F2B12" w:rsidRDefault="004F2B12" w:rsidP="00A22A2A">
              <w:pPr>
                <w:pStyle w:val="aa"/>
              </w:pPr>
              <w:r>
                <w:rPr>
                  <w:rFonts w:hint="eastAsia"/>
                </w:rPr>
                <w:t>研究生：姚宇謙</w:t>
              </w:r>
            </w:p>
          </w:tc>
          <w:tc>
            <w:tcPr>
              <w:tcW w:w="2615" w:type="dxa"/>
            </w:tcPr>
            <w:p w:rsidR="004F2B12" w:rsidRDefault="004F2B12" w:rsidP="00A22A2A">
              <w:pPr>
                <w:pStyle w:val="aa"/>
              </w:pPr>
              <w:r>
                <w:rPr>
                  <w:rFonts w:hint="eastAsia"/>
                </w:rPr>
                <w:t>指導教授：李俊賢博士</w:t>
              </w:r>
            </w:p>
          </w:tc>
          <w:tc>
            <w:tcPr>
              <w:tcW w:w="655" w:type="dxa"/>
            </w:tcPr>
            <w:p w:rsidR="004F2B12" w:rsidRDefault="004F2B12" w:rsidP="00A22A2A">
              <w:pPr>
                <w:pStyle w:val="aa"/>
              </w:pPr>
              <w:r>
                <w:fldChar w:fldCharType="begin"/>
              </w:r>
              <w:r>
                <w:instrText>PAGE   \* MERGEFORMAT</w:instrText>
              </w:r>
              <w:r>
                <w:fldChar w:fldCharType="separate"/>
              </w:r>
              <w:r w:rsidRPr="004F2B12">
                <w:rPr>
                  <w:noProof/>
                  <w:lang w:val="zh-TW"/>
                </w:rPr>
                <w:t>iii</w:t>
              </w:r>
              <w:r>
                <w:fldChar w:fldCharType="end"/>
              </w:r>
            </w:p>
          </w:tc>
        </w:tr>
      </w:tbl>
      <w:p w:rsidR="004F2B12" w:rsidRDefault="004F2B12" w:rsidP="00231B4D">
        <w:pPr>
          <w:pStyle w:val="aa"/>
          <w:jc w:val="right"/>
        </w:pP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6"/>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7"/>
      <w:gridCol w:w="1763"/>
      <w:gridCol w:w="2615"/>
      <w:gridCol w:w="655"/>
    </w:tblGrid>
    <w:tr w:rsidR="004F2B12" w:rsidTr="004D668D">
      <w:tc>
        <w:tcPr>
          <w:tcW w:w="3527" w:type="dxa"/>
        </w:tcPr>
        <w:p w:rsidR="004F2B12" w:rsidRDefault="004F2B12" w:rsidP="006A32A4">
          <w:pPr>
            <w:pStyle w:val="aa"/>
          </w:pPr>
          <w:r>
            <w:rPr>
              <w:rFonts w:hint="eastAsia"/>
            </w:rPr>
            <w:t>國立中央大學資訊管理學系碩士論文</w:t>
          </w:r>
        </w:p>
      </w:tc>
      <w:tc>
        <w:tcPr>
          <w:tcW w:w="1763" w:type="dxa"/>
        </w:tcPr>
        <w:p w:rsidR="004F2B12" w:rsidRDefault="004F2B12">
          <w:pPr>
            <w:pStyle w:val="aa"/>
          </w:pPr>
          <w:r>
            <w:rPr>
              <w:rFonts w:hint="eastAsia"/>
            </w:rPr>
            <w:t>研究生：姚宇謙</w:t>
          </w:r>
        </w:p>
      </w:tc>
      <w:tc>
        <w:tcPr>
          <w:tcW w:w="2615" w:type="dxa"/>
        </w:tcPr>
        <w:p w:rsidR="004F2B12" w:rsidRDefault="004F2B12">
          <w:pPr>
            <w:pStyle w:val="aa"/>
          </w:pPr>
          <w:r>
            <w:rPr>
              <w:rFonts w:hint="eastAsia"/>
            </w:rPr>
            <w:t>指導教授：李俊賢博士</w:t>
          </w:r>
        </w:p>
      </w:tc>
      <w:tc>
        <w:tcPr>
          <w:tcW w:w="655" w:type="dxa"/>
        </w:tcPr>
        <w:p w:rsidR="004F2B12" w:rsidRDefault="004F2B12">
          <w:pPr>
            <w:pStyle w:val="aa"/>
          </w:pPr>
          <w:r>
            <w:fldChar w:fldCharType="begin"/>
          </w:r>
          <w:r>
            <w:instrText>PAGE   \* MERGEFORMAT</w:instrText>
          </w:r>
          <w:r>
            <w:fldChar w:fldCharType="separate"/>
          </w:r>
          <w:r w:rsidRPr="004F2B12">
            <w:rPr>
              <w:noProof/>
              <w:lang w:val="zh-TW"/>
            </w:rPr>
            <w:t>xi</w:t>
          </w:r>
          <w:r>
            <w:fldChar w:fldCharType="end"/>
          </w:r>
        </w:p>
      </w:tc>
    </w:tr>
  </w:tbl>
  <w:p w:rsidR="004F2B12" w:rsidRDefault="004F2B12">
    <w:pPr>
      <w:pStyle w:val="a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6"/>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27"/>
      <w:gridCol w:w="1763"/>
      <w:gridCol w:w="2615"/>
      <w:gridCol w:w="655"/>
    </w:tblGrid>
    <w:tr w:rsidR="004F2B12" w:rsidTr="004D668D">
      <w:tc>
        <w:tcPr>
          <w:tcW w:w="3527" w:type="dxa"/>
        </w:tcPr>
        <w:p w:rsidR="004F2B12" w:rsidRDefault="004F2B12" w:rsidP="006A32A4">
          <w:pPr>
            <w:pStyle w:val="aa"/>
          </w:pPr>
          <w:r>
            <w:rPr>
              <w:rFonts w:hint="eastAsia"/>
            </w:rPr>
            <w:t>國立中央大學資訊管理學系碩士論文</w:t>
          </w:r>
        </w:p>
      </w:tc>
      <w:tc>
        <w:tcPr>
          <w:tcW w:w="1763" w:type="dxa"/>
        </w:tcPr>
        <w:p w:rsidR="004F2B12" w:rsidRDefault="004F2B12">
          <w:pPr>
            <w:pStyle w:val="aa"/>
          </w:pPr>
          <w:r>
            <w:rPr>
              <w:rFonts w:hint="eastAsia"/>
            </w:rPr>
            <w:t>研究生：姚宇謙</w:t>
          </w:r>
        </w:p>
      </w:tc>
      <w:tc>
        <w:tcPr>
          <w:tcW w:w="2615" w:type="dxa"/>
        </w:tcPr>
        <w:p w:rsidR="004F2B12" w:rsidRDefault="004F2B12">
          <w:pPr>
            <w:pStyle w:val="aa"/>
          </w:pPr>
          <w:r>
            <w:rPr>
              <w:rFonts w:hint="eastAsia"/>
            </w:rPr>
            <w:t>指導教授：李俊賢博士</w:t>
          </w:r>
        </w:p>
      </w:tc>
      <w:tc>
        <w:tcPr>
          <w:tcW w:w="655" w:type="dxa"/>
        </w:tcPr>
        <w:p w:rsidR="004F2B12" w:rsidRDefault="004F2B12">
          <w:pPr>
            <w:pStyle w:val="aa"/>
          </w:pPr>
          <w:r>
            <w:fldChar w:fldCharType="begin"/>
          </w:r>
          <w:r>
            <w:instrText>PAGE   \* MERGEFORMAT</w:instrText>
          </w:r>
          <w:r>
            <w:fldChar w:fldCharType="separate"/>
          </w:r>
          <w:r w:rsidR="00503C20" w:rsidRPr="00503C20">
            <w:rPr>
              <w:noProof/>
              <w:lang w:val="zh-TW"/>
            </w:rPr>
            <w:t>35</w:t>
          </w:r>
          <w:r>
            <w:fldChar w:fldCharType="end"/>
          </w:r>
        </w:p>
      </w:tc>
    </w:tr>
  </w:tbl>
  <w:p w:rsidR="004F2B12" w:rsidRDefault="004F2B1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53027" w:rsidRDefault="00D53027" w:rsidP="00587B1E">
      <w:pPr>
        <w:spacing w:line="240" w:lineRule="auto"/>
      </w:pPr>
      <w:r>
        <w:separator/>
      </w:r>
    </w:p>
  </w:footnote>
  <w:footnote w:type="continuationSeparator" w:id="0">
    <w:p w:rsidR="00D53027" w:rsidRDefault="00D53027" w:rsidP="00587B1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F2B12" w:rsidRDefault="004F2B12" w:rsidP="00F9063C">
    <w:pPr>
      <w:pStyle w:val="a8"/>
      <w:tabs>
        <w:tab w:val="left" w:pos="2740"/>
      </w:tabs>
    </w:pPr>
    <w:r>
      <w:rPr>
        <w:rFonts w:hint="eastAsia"/>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6"/>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2126"/>
    </w:tblGrid>
    <w:tr w:rsidR="004F2B12" w:rsidTr="00A22A2A">
      <w:tc>
        <w:tcPr>
          <w:tcW w:w="6487" w:type="dxa"/>
          <w:vAlign w:val="center"/>
        </w:tcPr>
        <w:p w:rsidR="004F2B12" w:rsidRPr="009F7D61" w:rsidRDefault="004F2B12" w:rsidP="00A22A2A">
          <w:pPr>
            <w:pStyle w:val="ae"/>
            <w:jc w:val="both"/>
            <w:rPr>
              <w:sz w:val="20"/>
              <w:szCs w:val="20"/>
            </w:rPr>
          </w:pPr>
          <w:r w:rsidRPr="009F7D61">
            <w:rPr>
              <w:rFonts w:hint="eastAsia"/>
              <w:sz w:val="20"/>
              <w:szCs w:val="20"/>
            </w:rPr>
            <w:t>複數型模糊類神經系統及連續型態之多蟻群演化在時間序列預測之研究</w:t>
          </w:r>
        </w:p>
      </w:tc>
      <w:tc>
        <w:tcPr>
          <w:tcW w:w="2126" w:type="dxa"/>
          <w:vAlign w:val="center"/>
        </w:tcPr>
        <w:p w:rsidR="004F2B12" w:rsidRPr="00BC6CDD" w:rsidRDefault="004F2B12" w:rsidP="00A22A2A">
          <w:pPr>
            <w:spacing w:line="240" w:lineRule="auto"/>
            <w:jc w:val="right"/>
            <w:rPr>
              <w:sz w:val="20"/>
            </w:rPr>
          </w:pPr>
        </w:p>
      </w:tc>
    </w:tr>
  </w:tbl>
  <w:p w:rsidR="004F2B12" w:rsidRDefault="004F2B12" w:rsidP="001E4566">
    <w:pPr>
      <w:pStyle w:val="a8"/>
      <w:tabs>
        <w:tab w:val="left" w:pos="2740"/>
      </w:tabs>
      <w:spacing w:line="60" w:lineRule="auto"/>
    </w:pPr>
    <w:r>
      <w:rPr>
        <w:rFonts w:hint="eastAsia"/>
      </w:rP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6"/>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87"/>
      <w:gridCol w:w="2126"/>
    </w:tblGrid>
    <w:tr w:rsidR="004F2B12" w:rsidTr="001E4566">
      <w:tc>
        <w:tcPr>
          <w:tcW w:w="6487" w:type="dxa"/>
          <w:vAlign w:val="center"/>
        </w:tcPr>
        <w:p w:rsidR="004F2B12" w:rsidRPr="009F7D61" w:rsidRDefault="004F2B12" w:rsidP="00BC6CDD">
          <w:pPr>
            <w:pStyle w:val="ae"/>
            <w:jc w:val="both"/>
            <w:rPr>
              <w:sz w:val="20"/>
              <w:szCs w:val="20"/>
            </w:rPr>
          </w:pPr>
          <w:r w:rsidRPr="009F7D61">
            <w:rPr>
              <w:rFonts w:hint="eastAsia"/>
              <w:sz w:val="20"/>
              <w:szCs w:val="20"/>
            </w:rPr>
            <w:t>複數型模糊類神經系統及連續型態之多蟻群演化在時間序列預測之研究</w:t>
          </w:r>
        </w:p>
      </w:tc>
      <w:tc>
        <w:tcPr>
          <w:tcW w:w="2126" w:type="dxa"/>
          <w:vAlign w:val="center"/>
        </w:tcPr>
        <w:p w:rsidR="004F2B12" w:rsidRPr="00BC6CDD" w:rsidRDefault="004F2B12" w:rsidP="00F96BE0">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503C20">
            <w:rPr>
              <w:rFonts w:hint="eastAsia"/>
              <w:noProof/>
              <w:sz w:val="20"/>
            </w:rPr>
            <w:t>系統設計與架構</w:t>
          </w:r>
          <w:r w:rsidRPr="00BC6CDD">
            <w:rPr>
              <w:sz w:val="20"/>
            </w:rPr>
            <w:fldChar w:fldCharType="end"/>
          </w:r>
        </w:p>
      </w:tc>
    </w:tr>
  </w:tbl>
  <w:p w:rsidR="004F2B12" w:rsidRPr="00F9063C" w:rsidRDefault="004F2B12" w:rsidP="009F7D61">
    <w:pPr>
      <w:pStyle w:val="a8"/>
      <w:spacing w:line="60" w:lineRule="aut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D4C0D"/>
    <w:multiLevelType w:val="hybridMultilevel"/>
    <w:tmpl w:val="B856672E"/>
    <w:lvl w:ilvl="0" w:tplc="B5F052DA">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nsid w:val="02E375DB"/>
    <w:multiLevelType w:val="hybridMultilevel"/>
    <w:tmpl w:val="86C6FA26"/>
    <w:lvl w:ilvl="0" w:tplc="A572B43C">
      <w:start w:val="1"/>
      <w:numFmt w:val="decimal"/>
      <w:lvlText w:val="(%1)"/>
      <w:lvlJc w:val="right"/>
      <w:pPr>
        <w:ind w:left="3360" w:hanging="480"/>
      </w:pPr>
      <w:rPr>
        <w:rFonts w:hint="eastAsia"/>
      </w:rPr>
    </w:lvl>
    <w:lvl w:ilvl="1" w:tplc="04090019" w:tentative="1">
      <w:start w:val="1"/>
      <w:numFmt w:val="ideographTraditional"/>
      <w:lvlText w:val="%2、"/>
      <w:lvlJc w:val="left"/>
      <w:pPr>
        <w:ind w:left="960" w:hanging="480"/>
      </w:pPr>
    </w:lvl>
    <w:lvl w:ilvl="2" w:tplc="EBC8E360">
      <w:start w:val="1"/>
      <w:numFmt w:val="decimal"/>
      <w:lvlText w:val="(%3)"/>
      <w:lvlJc w:val="right"/>
      <w:pPr>
        <w:ind w:left="1440" w:hanging="480"/>
      </w:pPr>
      <w:rPr>
        <w:rFonts w:hint="eastAsia"/>
      </w:r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038944BD"/>
    <w:multiLevelType w:val="hybridMultilevel"/>
    <w:tmpl w:val="FAEE37EC"/>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
    <w:nsid w:val="03BC03B5"/>
    <w:multiLevelType w:val="hybridMultilevel"/>
    <w:tmpl w:val="15FCB34E"/>
    <w:lvl w:ilvl="0" w:tplc="00808A1C">
      <w:start w:val="1"/>
      <w:numFmt w:val="decimal"/>
      <w:lvlText w:val="2.1.%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4">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05F13025"/>
    <w:multiLevelType w:val="hybridMultilevel"/>
    <w:tmpl w:val="6FDCD436"/>
    <w:lvl w:ilvl="0" w:tplc="00808A1C">
      <w:start w:val="1"/>
      <w:numFmt w:val="decimal"/>
      <w:lvlText w:val="2.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06A4704E"/>
    <w:multiLevelType w:val="hybridMultilevel"/>
    <w:tmpl w:val="A61E493C"/>
    <w:lvl w:ilvl="0" w:tplc="C262E4CC">
      <w:start w:val="1"/>
      <w:numFmt w:val="decimal"/>
      <w:lvlText w:val="2.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081D6E1B"/>
    <w:multiLevelType w:val="hybridMultilevel"/>
    <w:tmpl w:val="AFACD958"/>
    <w:lvl w:ilvl="0" w:tplc="489E52C2">
      <w:start w:val="1"/>
      <w:numFmt w:val="decimal"/>
      <w:lvlText w:val="Step %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8">
    <w:nsid w:val="084D10CA"/>
    <w:multiLevelType w:val="hybridMultilevel"/>
    <w:tmpl w:val="3C3C21A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nsid w:val="0B3B1416"/>
    <w:multiLevelType w:val="hybridMultilevel"/>
    <w:tmpl w:val="474CA432"/>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13">
    <w:nsid w:val="202C5E7D"/>
    <w:multiLevelType w:val="hybridMultilevel"/>
    <w:tmpl w:val="52FAC13C"/>
    <w:lvl w:ilvl="0" w:tplc="5750ED0A">
      <w:start w:val="5"/>
      <w:numFmt w:val="decimal"/>
      <w:lvlText w:val="Step %1."/>
      <w:lvlJc w:val="left"/>
      <w:pPr>
        <w:ind w:left="96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nsid w:val="212D75D9"/>
    <w:multiLevelType w:val="hybridMultilevel"/>
    <w:tmpl w:val="3C3C21A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5">
    <w:nsid w:val="242F5B87"/>
    <w:multiLevelType w:val="hybridMultilevel"/>
    <w:tmpl w:val="9F502A9E"/>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nsid w:val="25A15DF8"/>
    <w:multiLevelType w:val="hybridMultilevel"/>
    <w:tmpl w:val="8CFE58AC"/>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nsid w:val="27312D7A"/>
    <w:multiLevelType w:val="hybridMultilevel"/>
    <w:tmpl w:val="3EBE4D8E"/>
    <w:lvl w:ilvl="0" w:tplc="49FCD314">
      <w:start w:val="1"/>
      <w:numFmt w:val="decimal"/>
      <w:lvlText w:val="4.%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18">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9">
    <w:nsid w:val="2D7765A3"/>
    <w:multiLevelType w:val="hybridMultilevel"/>
    <w:tmpl w:val="D9D6A614"/>
    <w:lvl w:ilvl="0" w:tplc="489E52C2">
      <w:start w:val="1"/>
      <w:numFmt w:val="decimal"/>
      <w:lvlText w:val="Step %1."/>
      <w:lvlJc w:val="left"/>
      <w:pPr>
        <w:ind w:left="1440" w:hanging="480"/>
      </w:pPr>
      <w:rPr>
        <w:rFonts w:hint="eastAsia"/>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2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nsid w:val="38CA5E82"/>
    <w:multiLevelType w:val="hybridMultilevel"/>
    <w:tmpl w:val="D2CC9CCA"/>
    <w:lvl w:ilvl="0" w:tplc="5CDAAD9A">
      <w:start w:val="1"/>
      <w:numFmt w:val="decimal"/>
      <w:lvlText w:val="5.%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22">
    <w:nsid w:val="39FE1004"/>
    <w:multiLevelType w:val="hybridMultilevel"/>
    <w:tmpl w:val="2FF2AE64"/>
    <w:lvl w:ilvl="0" w:tplc="489E52C2">
      <w:start w:val="1"/>
      <w:numFmt w:val="decimal"/>
      <w:lvlText w:val="Step %1."/>
      <w:lvlJc w:val="left"/>
      <w:pPr>
        <w:ind w:left="960" w:hanging="480"/>
      </w:pPr>
      <w:rPr>
        <w:rFonts w:hint="eastAsia"/>
      </w:r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3">
    <w:nsid w:val="3AAB0470"/>
    <w:multiLevelType w:val="hybridMultilevel"/>
    <w:tmpl w:val="C1BE4E2C"/>
    <w:lvl w:ilvl="0" w:tplc="CD3062FA">
      <w:start w:val="1"/>
      <w:numFmt w:val="decimal"/>
      <w:lvlText w:val="6.%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nsid w:val="42FA42D3"/>
    <w:multiLevelType w:val="hybridMultilevel"/>
    <w:tmpl w:val="AF967C54"/>
    <w:lvl w:ilvl="0" w:tplc="1E3A063E">
      <w:start w:val="1"/>
      <w:numFmt w:val="decimal"/>
      <w:lvlText w:val="Step %1."/>
      <w:lvlJc w:val="left"/>
      <w:pPr>
        <w:ind w:left="960" w:hanging="480"/>
      </w:pPr>
      <w:rPr>
        <w:rFonts w:ascii="Times New Roman" w:hAnsi="Times New Roman" w:cs="Times New Roma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5">
    <w:nsid w:val="43085A16"/>
    <w:multiLevelType w:val="hybridMultilevel"/>
    <w:tmpl w:val="4ED0E5FC"/>
    <w:lvl w:ilvl="0" w:tplc="C5168CC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44F95A6F"/>
    <w:multiLevelType w:val="hybridMultilevel"/>
    <w:tmpl w:val="1AB267F0"/>
    <w:lvl w:ilvl="0" w:tplc="45BED8E8">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nsid w:val="468F1BC8"/>
    <w:multiLevelType w:val="hybridMultilevel"/>
    <w:tmpl w:val="9494702C"/>
    <w:lvl w:ilvl="0" w:tplc="E896742C">
      <w:start w:val="1"/>
      <w:numFmt w:val="decimal"/>
      <w:lvlText w:val="Step4.%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8">
    <w:nsid w:val="4BAF4965"/>
    <w:multiLevelType w:val="hybridMultilevel"/>
    <w:tmpl w:val="E368C356"/>
    <w:lvl w:ilvl="0" w:tplc="5CDAAD9A">
      <w:start w:val="1"/>
      <w:numFmt w:val="decimal"/>
      <w:lvlText w:val="5.%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9">
    <w:nsid w:val="4FA06864"/>
    <w:multiLevelType w:val="hybridMultilevel"/>
    <w:tmpl w:val="2588269E"/>
    <w:lvl w:ilvl="0" w:tplc="8CE84B0C">
      <w:start w:val="1"/>
      <w:numFmt w:val="decimal"/>
      <w:lvlText w:val="(%1"/>
      <w:lvlJc w:val="left"/>
      <w:pPr>
        <w:ind w:left="144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nsid w:val="504F3609"/>
    <w:multiLevelType w:val="hybridMultilevel"/>
    <w:tmpl w:val="7878F254"/>
    <w:lvl w:ilvl="0" w:tplc="D0FE4E0C">
      <w:start w:val="1"/>
      <w:numFmt w:val="decimal"/>
      <w:lvlText w:val="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nsid w:val="57134C6A"/>
    <w:multiLevelType w:val="hybridMultilevel"/>
    <w:tmpl w:val="8E54929C"/>
    <w:lvl w:ilvl="0" w:tplc="00808A1C">
      <w:start w:val="1"/>
      <w:numFmt w:val="decimal"/>
      <w:lvlText w:val="2.1.%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nsid w:val="5C8E6E5B"/>
    <w:multiLevelType w:val="hybridMultilevel"/>
    <w:tmpl w:val="93F804AC"/>
    <w:lvl w:ilvl="0" w:tplc="489E52C2">
      <w:start w:val="1"/>
      <w:numFmt w:val="decimal"/>
      <w:lvlText w:val="Step %1."/>
      <w:lvlJc w:val="left"/>
      <w:pPr>
        <w:ind w:left="960" w:hanging="480"/>
      </w:pPr>
      <w:rPr>
        <w:rFonts w:hint="eastAsia"/>
      </w:rPr>
    </w:lvl>
    <w:lvl w:ilvl="1" w:tplc="04090019">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3">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35">
    <w:nsid w:val="600C0150"/>
    <w:multiLevelType w:val="hybridMultilevel"/>
    <w:tmpl w:val="F63E7172"/>
    <w:lvl w:ilvl="0" w:tplc="489E52C2">
      <w:start w:val="1"/>
      <w:numFmt w:val="decimal"/>
      <w:lvlText w:val="Step %1."/>
      <w:lvlJc w:val="left"/>
      <w:pPr>
        <w:ind w:left="1920" w:hanging="480"/>
      </w:pPr>
      <w:rPr>
        <w:rFonts w:hint="eastAsia"/>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36">
    <w:nsid w:val="61B47370"/>
    <w:multiLevelType w:val="hybridMultilevel"/>
    <w:tmpl w:val="0518A5C4"/>
    <w:lvl w:ilvl="0" w:tplc="0908E206">
      <w:start w:val="1"/>
      <w:numFmt w:val="decimal"/>
      <w:lvlText w:val="3.1.%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7">
    <w:nsid w:val="621E6DEC"/>
    <w:multiLevelType w:val="hybridMultilevel"/>
    <w:tmpl w:val="6ADC10E4"/>
    <w:lvl w:ilvl="0" w:tplc="0409000F">
      <w:start w:val="1"/>
      <w:numFmt w:val="decimal"/>
      <w:lvlText w:val="%1."/>
      <w:lvlJc w:val="left"/>
      <w:pPr>
        <w:ind w:left="77" w:hanging="480"/>
      </w:p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38">
    <w:nsid w:val="63BD1977"/>
    <w:multiLevelType w:val="hybridMultilevel"/>
    <w:tmpl w:val="27D2F724"/>
    <w:lvl w:ilvl="0" w:tplc="303E3CBA">
      <w:start w:val="1"/>
      <w:numFmt w:val="decimal"/>
      <w:lvlText w:val="4.%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39">
    <w:nsid w:val="6716722A"/>
    <w:multiLevelType w:val="hybridMultilevel"/>
    <w:tmpl w:val="2E68AD20"/>
    <w:lvl w:ilvl="0" w:tplc="8318D62C">
      <w:start w:val="1"/>
      <w:numFmt w:val="decimal"/>
      <w:lvlText w:val="2.4.%1"/>
      <w:lvlJc w:val="left"/>
      <w:pPr>
        <w:ind w:left="480" w:hanging="480"/>
      </w:pPr>
      <w:rPr>
        <w:rFonts w:hint="eastAsia"/>
      </w:rPr>
    </w:lvl>
    <w:lvl w:ilvl="1" w:tplc="04090019" w:tentative="1">
      <w:start w:val="1"/>
      <w:numFmt w:val="ideographTraditional"/>
      <w:lvlText w:val="%2、"/>
      <w:lvlJc w:val="left"/>
      <w:pPr>
        <w:ind w:left="1363" w:hanging="480"/>
      </w:pPr>
    </w:lvl>
    <w:lvl w:ilvl="2" w:tplc="0409001B" w:tentative="1">
      <w:start w:val="1"/>
      <w:numFmt w:val="lowerRoman"/>
      <w:lvlText w:val="%3."/>
      <w:lvlJc w:val="right"/>
      <w:pPr>
        <w:ind w:left="1843" w:hanging="480"/>
      </w:pPr>
    </w:lvl>
    <w:lvl w:ilvl="3" w:tplc="0409000F" w:tentative="1">
      <w:start w:val="1"/>
      <w:numFmt w:val="decimal"/>
      <w:lvlText w:val="%4."/>
      <w:lvlJc w:val="left"/>
      <w:pPr>
        <w:ind w:left="2323" w:hanging="480"/>
      </w:pPr>
    </w:lvl>
    <w:lvl w:ilvl="4" w:tplc="04090019" w:tentative="1">
      <w:start w:val="1"/>
      <w:numFmt w:val="ideographTraditional"/>
      <w:lvlText w:val="%5、"/>
      <w:lvlJc w:val="left"/>
      <w:pPr>
        <w:ind w:left="2803" w:hanging="480"/>
      </w:pPr>
    </w:lvl>
    <w:lvl w:ilvl="5" w:tplc="0409001B" w:tentative="1">
      <w:start w:val="1"/>
      <w:numFmt w:val="lowerRoman"/>
      <w:lvlText w:val="%6."/>
      <w:lvlJc w:val="right"/>
      <w:pPr>
        <w:ind w:left="3283" w:hanging="480"/>
      </w:pPr>
    </w:lvl>
    <w:lvl w:ilvl="6" w:tplc="0409000F" w:tentative="1">
      <w:start w:val="1"/>
      <w:numFmt w:val="decimal"/>
      <w:lvlText w:val="%7."/>
      <w:lvlJc w:val="left"/>
      <w:pPr>
        <w:ind w:left="3763" w:hanging="480"/>
      </w:pPr>
    </w:lvl>
    <w:lvl w:ilvl="7" w:tplc="04090019" w:tentative="1">
      <w:start w:val="1"/>
      <w:numFmt w:val="ideographTraditional"/>
      <w:lvlText w:val="%8、"/>
      <w:lvlJc w:val="left"/>
      <w:pPr>
        <w:ind w:left="4243" w:hanging="480"/>
      </w:pPr>
    </w:lvl>
    <w:lvl w:ilvl="8" w:tplc="0409001B" w:tentative="1">
      <w:start w:val="1"/>
      <w:numFmt w:val="lowerRoman"/>
      <w:lvlText w:val="%9."/>
      <w:lvlJc w:val="right"/>
      <w:pPr>
        <w:ind w:left="4723" w:hanging="480"/>
      </w:pPr>
    </w:lvl>
  </w:abstractNum>
  <w:abstractNum w:abstractNumId="40">
    <w:nsid w:val="72FD2B94"/>
    <w:multiLevelType w:val="hybridMultilevel"/>
    <w:tmpl w:val="1D12A1A6"/>
    <w:lvl w:ilvl="0" w:tplc="489E52C2">
      <w:start w:val="1"/>
      <w:numFmt w:val="decimal"/>
      <w:lvlText w:val="Step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nsid w:val="7473415E"/>
    <w:multiLevelType w:val="hybridMultilevel"/>
    <w:tmpl w:val="F4D88B1A"/>
    <w:lvl w:ilvl="0" w:tplc="B5F052DA">
      <w:start w:val="1"/>
      <w:numFmt w:val="decimal"/>
      <w:lvlText w:val="3.3.%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2">
    <w:nsid w:val="7512747E"/>
    <w:multiLevelType w:val="hybridMultilevel"/>
    <w:tmpl w:val="CEB45A74"/>
    <w:lvl w:ilvl="0" w:tplc="50286F42">
      <w:start w:val="1"/>
      <w:numFmt w:val="decimal"/>
      <w:lvlText w:val="[%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nsid w:val="77EC7B72"/>
    <w:multiLevelType w:val="hybridMultilevel"/>
    <w:tmpl w:val="5C6C19B8"/>
    <w:lvl w:ilvl="0" w:tplc="D0FE4E0C">
      <w:start w:val="1"/>
      <w:numFmt w:val="decimal"/>
      <w:lvlText w:val="3.%1"/>
      <w:lvlJc w:val="left"/>
      <w:pPr>
        <w:ind w:left="77" w:hanging="480"/>
      </w:pPr>
      <w:rPr>
        <w:rFonts w:hint="eastAsia"/>
      </w:rPr>
    </w:lvl>
    <w:lvl w:ilvl="1" w:tplc="04090019">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num w:numId="1">
    <w:abstractNumId w:val="18"/>
  </w:num>
  <w:num w:numId="2">
    <w:abstractNumId w:val="20"/>
  </w:num>
  <w:num w:numId="3">
    <w:abstractNumId w:val="33"/>
  </w:num>
  <w:num w:numId="4">
    <w:abstractNumId w:val="26"/>
  </w:num>
  <w:num w:numId="5">
    <w:abstractNumId w:val="15"/>
  </w:num>
  <w:num w:numId="6">
    <w:abstractNumId w:val="42"/>
  </w:num>
  <w:num w:numId="7">
    <w:abstractNumId w:val="30"/>
  </w:num>
  <w:num w:numId="8">
    <w:abstractNumId w:val="3"/>
  </w:num>
  <w:num w:numId="9">
    <w:abstractNumId w:val="5"/>
  </w:num>
  <w:num w:numId="10">
    <w:abstractNumId w:val="31"/>
  </w:num>
  <w:num w:numId="11">
    <w:abstractNumId w:val="29"/>
  </w:num>
  <w:num w:numId="12">
    <w:abstractNumId w:val="1"/>
  </w:num>
  <w:num w:numId="13">
    <w:abstractNumId w:val="6"/>
  </w:num>
  <w:num w:numId="14">
    <w:abstractNumId w:val="43"/>
  </w:num>
  <w:num w:numId="15">
    <w:abstractNumId w:val="36"/>
  </w:num>
  <w:num w:numId="16">
    <w:abstractNumId w:val="39"/>
  </w:num>
  <w:num w:numId="17">
    <w:abstractNumId w:val="22"/>
  </w:num>
  <w:num w:numId="18">
    <w:abstractNumId w:val="14"/>
  </w:num>
  <w:num w:numId="19">
    <w:abstractNumId w:val="40"/>
  </w:num>
  <w:num w:numId="20">
    <w:abstractNumId w:val="0"/>
  </w:num>
  <w:num w:numId="21">
    <w:abstractNumId w:val="41"/>
  </w:num>
  <w:num w:numId="22">
    <w:abstractNumId w:val="2"/>
  </w:num>
  <w:num w:numId="23">
    <w:abstractNumId w:val="35"/>
  </w:num>
  <w:num w:numId="24">
    <w:abstractNumId w:val="24"/>
  </w:num>
  <w:num w:numId="25">
    <w:abstractNumId w:val="8"/>
  </w:num>
  <w:num w:numId="26">
    <w:abstractNumId w:val="16"/>
  </w:num>
  <w:num w:numId="27">
    <w:abstractNumId w:val="9"/>
  </w:num>
  <w:num w:numId="28">
    <w:abstractNumId w:val="19"/>
  </w:num>
  <w:num w:numId="29">
    <w:abstractNumId w:val="25"/>
  </w:num>
  <w:num w:numId="30">
    <w:abstractNumId w:val="11"/>
  </w:num>
  <w:num w:numId="31">
    <w:abstractNumId w:val="17"/>
  </w:num>
  <w:num w:numId="32">
    <w:abstractNumId w:val="10"/>
  </w:num>
  <w:num w:numId="33">
    <w:abstractNumId w:val="37"/>
  </w:num>
  <w:num w:numId="34">
    <w:abstractNumId w:val="28"/>
  </w:num>
  <w:num w:numId="35">
    <w:abstractNumId w:val="21"/>
  </w:num>
  <w:num w:numId="36">
    <w:abstractNumId w:val="23"/>
  </w:num>
  <w:num w:numId="37">
    <w:abstractNumId w:val="12"/>
  </w:num>
  <w:num w:numId="38">
    <w:abstractNumId w:val="34"/>
  </w:num>
  <w:num w:numId="39">
    <w:abstractNumId w:val="4"/>
  </w:num>
  <w:num w:numId="40">
    <w:abstractNumId w:val="38"/>
  </w:num>
  <w:num w:numId="41">
    <w:abstractNumId w:val="7"/>
  </w:num>
  <w:num w:numId="42">
    <w:abstractNumId w:val="27"/>
  </w:num>
  <w:num w:numId="43">
    <w:abstractNumId w:val="32"/>
  </w:num>
  <w:num w:numId="4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1F4"/>
    <w:rsid w:val="000032EB"/>
    <w:rsid w:val="000052D3"/>
    <w:rsid w:val="000059E1"/>
    <w:rsid w:val="0000643E"/>
    <w:rsid w:val="0001143B"/>
    <w:rsid w:val="0001147E"/>
    <w:rsid w:val="000128CD"/>
    <w:rsid w:val="00012ECA"/>
    <w:rsid w:val="000173A0"/>
    <w:rsid w:val="00022131"/>
    <w:rsid w:val="00023153"/>
    <w:rsid w:val="00026518"/>
    <w:rsid w:val="0002663C"/>
    <w:rsid w:val="00032AFE"/>
    <w:rsid w:val="00035514"/>
    <w:rsid w:val="0004176D"/>
    <w:rsid w:val="00041BDA"/>
    <w:rsid w:val="00044E91"/>
    <w:rsid w:val="00046ABF"/>
    <w:rsid w:val="00051AB9"/>
    <w:rsid w:val="00051B0B"/>
    <w:rsid w:val="00054B55"/>
    <w:rsid w:val="0006202B"/>
    <w:rsid w:val="00062F0D"/>
    <w:rsid w:val="00063D81"/>
    <w:rsid w:val="00070599"/>
    <w:rsid w:val="00070E93"/>
    <w:rsid w:val="000740B2"/>
    <w:rsid w:val="00075B37"/>
    <w:rsid w:val="0008712B"/>
    <w:rsid w:val="00090F51"/>
    <w:rsid w:val="00091E5C"/>
    <w:rsid w:val="00095095"/>
    <w:rsid w:val="000A655D"/>
    <w:rsid w:val="000A7C3F"/>
    <w:rsid w:val="000B3BE6"/>
    <w:rsid w:val="000C1F85"/>
    <w:rsid w:val="000C2828"/>
    <w:rsid w:val="000D127F"/>
    <w:rsid w:val="000D2062"/>
    <w:rsid w:val="000D5724"/>
    <w:rsid w:val="000D763C"/>
    <w:rsid w:val="000D784F"/>
    <w:rsid w:val="000E116F"/>
    <w:rsid w:val="000E2B7B"/>
    <w:rsid w:val="000E5EB8"/>
    <w:rsid w:val="000E6EC7"/>
    <w:rsid w:val="000E7A0D"/>
    <w:rsid w:val="000F0121"/>
    <w:rsid w:val="000F08CA"/>
    <w:rsid w:val="000F79A3"/>
    <w:rsid w:val="000F7D7C"/>
    <w:rsid w:val="000F7F44"/>
    <w:rsid w:val="0010241C"/>
    <w:rsid w:val="00103B80"/>
    <w:rsid w:val="00103E74"/>
    <w:rsid w:val="00106522"/>
    <w:rsid w:val="001067BE"/>
    <w:rsid w:val="00107273"/>
    <w:rsid w:val="00114A65"/>
    <w:rsid w:val="00120702"/>
    <w:rsid w:val="00125B58"/>
    <w:rsid w:val="00130996"/>
    <w:rsid w:val="00132688"/>
    <w:rsid w:val="0013574F"/>
    <w:rsid w:val="001445D2"/>
    <w:rsid w:val="00145AE0"/>
    <w:rsid w:val="00147AFF"/>
    <w:rsid w:val="00147E60"/>
    <w:rsid w:val="00153B4B"/>
    <w:rsid w:val="001563F5"/>
    <w:rsid w:val="001606E2"/>
    <w:rsid w:val="00162B0A"/>
    <w:rsid w:val="00164678"/>
    <w:rsid w:val="00164F1B"/>
    <w:rsid w:val="001653D1"/>
    <w:rsid w:val="001664A1"/>
    <w:rsid w:val="0016711B"/>
    <w:rsid w:val="00167E29"/>
    <w:rsid w:val="00180A8F"/>
    <w:rsid w:val="001834DC"/>
    <w:rsid w:val="00190CB8"/>
    <w:rsid w:val="00191B46"/>
    <w:rsid w:val="00194DFE"/>
    <w:rsid w:val="00195988"/>
    <w:rsid w:val="00196024"/>
    <w:rsid w:val="0019654D"/>
    <w:rsid w:val="001969C2"/>
    <w:rsid w:val="001A5887"/>
    <w:rsid w:val="001A6B8E"/>
    <w:rsid w:val="001B7E71"/>
    <w:rsid w:val="001D4614"/>
    <w:rsid w:val="001D6A8E"/>
    <w:rsid w:val="001D712B"/>
    <w:rsid w:val="001E0B09"/>
    <w:rsid w:val="001E4566"/>
    <w:rsid w:val="001E58AA"/>
    <w:rsid w:val="001F2547"/>
    <w:rsid w:val="001F33FD"/>
    <w:rsid w:val="00201877"/>
    <w:rsid w:val="00204770"/>
    <w:rsid w:val="00207A0F"/>
    <w:rsid w:val="00211F5D"/>
    <w:rsid w:val="002159D8"/>
    <w:rsid w:val="002167F0"/>
    <w:rsid w:val="0021732F"/>
    <w:rsid w:val="00217B94"/>
    <w:rsid w:val="002213C0"/>
    <w:rsid w:val="00222597"/>
    <w:rsid w:val="00222A9F"/>
    <w:rsid w:val="00225782"/>
    <w:rsid w:val="002279EC"/>
    <w:rsid w:val="00230DE5"/>
    <w:rsid w:val="00231B4D"/>
    <w:rsid w:val="00233360"/>
    <w:rsid w:val="00233EA8"/>
    <w:rsid w:val="002345EE"/>
    <w:rsid w:val="002354FA"/>
    <w:rsid w:val="00236404"/>
    <w:rsid w:val="002364B8"/>
    <w:rsid w:val="00236A8A"/>
    <w:rsid w:val="00236EF9"/>
    <w:rsid w:val="0025396C"/>
    <w:rsid w:val="002615EE"/>
    <w:rsid w:val="00262991"/>
    <w:rsid w:val="00262F4D"/>
    <w:rsid w:val="00270AA9"/>
    <w:rsid w:val="002712B9"/>
    <w:rsid w:val="00273B76"/>
    <w:rsid w:val="00274408"/>
    <w:rsid w:val="002776CB"/>
    <w:rsid w:val="00277E7A"/>
    <w:rsid w:val="002839DB"/>
    <w:rsid w:val="00283F25"/>
    <w:rsid w:val="00284D02"/>
    <w:rsid w:val="00291DF7"/>
    <w:rsid w:val="00291F52"/>
    <w:rsid w:val="0029590A"/>
    <w:rsid w:val="00295F22"/>
    <w:rsid w:val="00296F09"/>
    <w:rsid w:val="002B6E49"/>
    <w:rsid w:val="002C5C51"/>
    <w:rsid w:val="002C6035"/>
    <w:rsid w:val="002C6893"/>
    <w:rsid w:val="002C69A6"/>
    <w:rsid w:val="002D0973"/>
    <w:rsid w:val="002D2A11"/>
    <w:rsid w:val="002D43E9"/>
    <w:rsid w:val="002D48B4"/>
    <w:rsid w:val="002D5F83"/>
    <w:rsid w:val="002D7DBC"/>
    <w:rsid w:val="002E1AAF"/>
    <w:rsid w:val="002E3642"/>
    <w:rsid w:val="002E36D9"/>
    <w:rsid w:val="002E733B"/>
    <w:rsid w:val="002E7D50"/>
    <w:rsid w:val="002F1606"/>
    <w:rsid w:val="002F1A6C"/>
    <w:rsid w:val="002F5E9B"/>
    <w:rsid w:val="002F66EE"/>
    <w:rsid w:val="002F6A0A"/>
    <w:rsid w:val="002F6C95"/>
    <w:rsid w:val="003044C9"/>
    <w:rsid w:val="00306DA2"/>
    <w:rsid w:val="00312D8B"/>
    <w:rsid w:val="00313601"/>
    <w:rsid w:val="00316B47"/>
    <w:rsid w:val="00316B7C"/>
    <w:rsid w:val="0032050C"/>
    <w:rsid w:val="00323FC6"/>
    <w:rsid w:val="00326FAB"/>
    <w:rsid w:val="003273D2"/>
    <w:rsid w:val="00327A5F"/>
    <w:rsid w:val="00331C47"/>
    <w:rsid w:val="00335B29"/>
    <w:rsid w:val="00335FBE"/>
    <w:rsid w:val="00341FBF"/>
    <w:rsid w:val="0034271B"/>
    <w:rsid w:val="00357AC5"/>
    <w:rsid w:val="0036085C"/>
    <w:rsid w:val="003643AD"/>
    <w:rsid w:val="003647FB"/>
    <w:rsid w:val="003649EE"/>
    <w:rsid w:val="00373E6F"/>
    <w:rsid w:val="0037459E"/>
    <w:rsid w:val="0038183C"/>
    <w:rsid w:val="00381AD5"/>
    <w:rsid w:val="0038252B"/>
    <w:rsid w:val="0039625A"/>
    <w:rsid w:val="00397D16"/>
    <w:rsid w:val="003A1116"/>
    <w:rsid w:val="003A174F"/>
    <w:rsid w:val="003A2078"/>
    <w:rsid w:val="003A426C"/>
    <w:rsid w:val="003A7424"/>
    <w:rsid w:val="003A7681"/>
    <w:rsid w:val="003B5F47"/>
    <w:rsid w:val="003B6D01"/>
    <w:rsid w:val="003C0D9A"/>
    <w:rsid w:val="003C1483"/>
    <w:rsid w:val="003C20F1"/>
    <w:rsid w:val="003C5A16"/>
    <w:rsid w:val="003C78AD"/>
    <w:rsid w:val="003D5032"/>
    <w:rsid w:val="003D5914"/>
    <w:rsid w:val="003D727C"/>
    <w:rsid w:val="003E23F9"/>
    <w:rsid w:val="003E3236"/>
    <w:rsid w:val="003F6CE3"/>
    <w:rsid w:val="004034D6"/>
    <w:rsid w:val="00403D6E"/>
    <w:rsid w:val="004103A3"/>
    <w:rsid w:val="00410454"/>
    <w:rsid w:val="004160AF"/>
    <w:rsid w:val="00431701"/>
    <w:rsid w:val="004331D5"/>
    <w:rsid w:val="00435040"/>
    <w:rsid w:val="00436487"/>
    <w:rsid w:val="004400E0"/>
    <w:rsid w:val="004405AC"/>
    <w:rsid w:val="00445CA2"/>
    <w:rsid w:val="00451492"/>
    <w:rsid w:val="0045176E"/>
    <w:rsid w:val="00451966"/>
    <w:rsid w:val="004546BD"/>
    <w:rsid w:val="0045526C"/>
    <w:rsid w:val="00465C46"/>
    <w:rsid w:val="004713A6"/>
    <w:rsid w:val="004734C9"/>
    <w:rsid w:val="004742EF"/>
    <w:rsid w:val="0047511C"/>
    <w:rsid w:val="004825E1"/>
    <w:rsid w:val="00484F0E"/>
    <w:rsid w:val="00486BC6"/>
    <w:rsid w:val="004876E8"/>
    <w:rsid w:val="00490136"/>
    <w:rsid w:val="004905ED"/>
    <w:rsid w:val="0049161C"/>
    <w:rsid w:val="00491A4A"/>
    <w:rsid w:val="00493879"/>
    <w:rsid w:val="0049594C"/>
    <w:rsid w:val="004A0744"/>
    <w:rsid w:val="004A11E9"/>
    <w:rsid w:val="004A25A3"/>
    <w:rsid w:val="004A281F"/>
    <w:rsid w:val="004A3679"/>
    <w:rsid w:val="004A6EC0"/>
    <w:rsid w:val="004A722B"/>
    <w:rsid w:val="004B02BA"/>
    <w:rsid w:val="004B5709"/>
    <w:rsid w:val="004B676E"/>
    <w:rsid w:val="004B7212"/>
    <w:rsid w:val="004C08A9"/>
    <w:rsid w:val="004C1728"/>
    <w:rsid w:val="004C7EEF"/>
    <w:rsid w:val="004D103F"/>
    <w:rsid w:val="004D25D7"/>
    <w:rsid w:val="004D3350"/>
    <w:rsid w:val="004D497B"/>
    <w:rsid w:val="004D4CA9"/>
    <w:rsid w:val="004D668D"/>
    <w:rsid w:val="004E16EE"/>
    <w:rsid w:val="004E22FC"/>
    <w:rsid w:val="004E2BA1"/>
    <w:rsid w:val="004E2ECC"/>
    <w:rsid w:val="004E3DA2"/>
    <w:rsid w:val="004E51F8"/>
    <w:rsid w:val="004E595F"/>
    <w:rsid w:val="004E7EE1"/>
    <w:rsid w:val="004F2084"/>
    <w:rsid w:val="004F2B12"/>
    <w:rsid w:val="004F340D"/>
    <w:rsid w:val="004F54CC"/>
    <w:rsid w:val="004F5EF6"/>
    <w:rsid w:val="005014D5"/>
    <w:rsid w:val="00501B15"/>
    <w:rsid w:val="00503C20"/>
    <w:rsid w:val="005071D3"/>
    <w:rsid w:val="00512819"/>
    <w:rsid w:val="00523658"/>
    <w:rsid w:val="00525073"/>
    <w:rsid w:val="00530B64"/>
    <w:rsid w:val="0053568F"/>
    <w:rsid w:val="005361F4"/>
    <w:rsid w:val="00536A30"/>
    <w:rsid w:val="00540190"/>
    <w:rsid w:val="00540424"/>
    <w:rsid w:val="00541100"/>
    <w:rsid w:val="00541FBB"/>
    <w:rsid w:val="0054433F"/>
    <w:rsid w:val="0054737E"/>
    <w:rsid w:val="0055277A"/>
    <w:rsid w:val="00553912"/>
    <w:rsid w:val="00555722"/>
    <w:rsid w:val="005602DE"/>
    <w:rsid w:val="0056114B"/>
    <w:rsid w:val="0056605C"/>
    <w:rsid w:val="005760FE"/>
    <w:rsid w:val="005778BC"/>
    <w:rsid w:val="00577A12"/>
    <w:rsid w:val="00582D84"/>
    <w:rsid w:val="0058367C"/>
    <w:rsid w:val="0058388C"/>
    <w:rsid w:val="00585131"/>
    <w:rsid w:val="00586CDB"/>
    <w:rsid w:val="00587B1E"/>
    <w:rsid w:val="00590029"/>
    <w:rsid w:val="00591297"/>
    <w:rsid w:val="00592D79"/>
    <w:rsid w:val="00592E13"/>
    <w:rsid w:val="005946D5"/>
    <w:rsid w:val="00594BFE"/>
    <w:rsid w:val="005963FF"/>
    <w:rsid w:val="005A16EF"/>
    <w:rsid w:val="005A45EA"/>
    <w:rsid w:val="005A4FF6"/>
    <w:rsid w:val="005B1FD5"/>
    <w:rsid w:val="005B2A3C"/>
    <w:rsid w:val="005B49D5"/>
    <w:rsid w:val="005B6BF0"/>
    <w:rsid w:val="005C1800"/>
    <w:rsid w:val="005C3512"/>
    <w:rsid w:val="005D1F28"/>
    <w:rsid w:val="005D26DA"/>
    <w:rsid w:val="005D551B"/>
    <w:rsid w:val="005D60D6"/>
    <w:rsid w:val="005D6E2A"/>
    <w:rsid w:val="005E2FF4"/>
    <w:rsid w:val="005E35D9"/>
    <w:rsid w:val="005E7AED"/>
    <w:rsid w:val="005F0417"/>
    <w:rsid w:val="005F04E0"/>
    <w:rsid w:val="005F0522"/>
    <w:rsid w:val="005F2373"/>
    <w:rsid w:val="005F5330"/>
    <w:rsid w:val="005F5CAA"/>
    <w:rsid w:val="005F7E72"/>
    <w:rsid w:val="00602FFD"/>
    <w:rsid w:val="00611700"/>
    <w:rsid w:val="006154C2"/>
    <w:rsid w:val="00620EAC"/>
    <w:rsid w:val="00624A6F"/>
    <w:rsid w:val="00625003"/>
    <w:rsid w:val="0063612A"/>
    <w:rsid w:val="0064285C"/>
    <w:rsid w:val="0065240E"/>
    <w:rsid w:val="006613AE"/>
    <w:rsid w:val="00661A3E"/>
    <w:rsid w:val="00665552"/>
    <w:rsid w:val="00666283"/>
    <w:rsid w:val="00670330"/>
    <w:rsid w:val="00670ED5"/>
    <w:rsid w:val="00671DF6"/>
    <w:rsid w:val="006744EC"/>
    <w:rsid w:val="0067489C"/>
    <w:rsid w:val="00682F78"/>
    <w:rsid w:val="00693A00"/>
    <w:rsid w:val="0069556F"/>
    <w:rsid w:val="006955B8"/>
    <w:rsid w:val="006A32A4"/>
    <w:rsid w:val="006B51DC"/>
    <w:rsid w:val="006B656F"/>
    <w:rsid w:val="006B7A58"/>
    <w:rsid w:val="006C7783"/>
    <w:rsid w:val="006C7D81"/>
    <w:rsid w:val="006D43D7"/>
    <w:rsid w:val="006D5615"/>
    <w:rsid w:val="006E086F"/>
    <w:rsid w:val="006E2697"/>
    <w:rsid w:val="006E2F2A"/>
    <w:rsid w:val="006E6421"/>
    <w:rsid w:val="006E784F"/>
    <w:rsid w:val="006F04A2"/>
    <w:rsid w:val="006F467D"/>
    <w:rsid w:val="006F6EB9"/>
    <w:rsid w:val="006F7BB8"/>
    <w:rsid w:val="00700F5A"/>
    <w:rsid w:val="0070311D"/>
    <w:rsid w:val="00703D95"/>
    <w:rsid w:val="00706710"/>
    <w:rsid w:val="00711A79"/>
    <w:rsid w:val="00712125"/>
    <w:rsid w:val="007131E6"/>
    <w:rsid w:val="00714399"/>
    <w:rsid w:val="007152D1"/>
    <w:rsid w:val="00716BCB"/>
    <w:rsid w:val="007173DF"/>
    <w:rsid w:val="00717BCF"/>
    <w:rsid w:val="00717C98"/>
    <w:rsid w:val="00720D5E"/>
    <w:rsid w:val="00720E3F"/>
    <w:rsid w:val="00725FB7"/>
    <w:rsid w:val="00726207"/>
    <w:rsid w:val="007324A9"/>
    <w:rsid w:val="00736161"/>
    <w:rsid w:val="0074556D"/>
    <w:rsid w:val="00745D78"/>
    <w:rsid w:val="00747390"/>
    <w:rsid w:val="007474C4"/>
    <w:rsid w:val="00754B80"/>
    <w:rsid w:val="00756616"/>
    <w:rsid w:val="0075669D"/>
    <w:rsid w:val="0075714D"/>
    <w:rsid w:val="007625B4"/>
    <w:rsid w:val="0076276A"/>
    <w:rsid w:val="007669D6"/>
    <w:rsid w:val="00767327"/>
    <w:rsid w:val="0077047E"/>
    <w:rsid w:val="00770C10"/>
    <w:rsid w:val="00782001"/>
    <w:rsid w:val="007821BD"/>
    <w:rsid w:val="0078259F"/>
    <w:rsid w:val="007976AF"/>
    <w:rsid w:val="007A01C8"/>
    <w:rsid w:val="007A313E"/>
    <w:rsid w:val="007A38A9"/>
    <w:rsid w:val="007A6B2E"/>
    <w:rsid w:val="007A732B"/>
    <w:rsid w:val="007B1331"/>
    <w:rsid w:val="007B25C9"/>
    <w:rsid w:val="007B3592"/>
    <w:rsid w:val="007B39A1"/>
    <w:rsid w:val="007C1437"/>
    <w:rsid w:val="007C40B7"/>
    <w:rsid w:val="007C6E17"/>
    <w:rsid w:val="007C71B7"/>
    <w:rsid w:val="007D4039"/>
    <w:rsid w:val="007E2B5A"/>
    <w:rsid w:val="007F44BD"/>
    <w:rsid w:val="007F5065"/>
    <w:rsid w:val="007F5EAC"/>
    <w:rsid w:val="007F6866"/>
    <w:rsid w:val="007F7273"/>
    <w:rsid w:val="007F7AD6"/>
    <w:rsid w:val="00801F77"/>
    <w:rsid w:val="0080412C"/>
    <w:rsid w:val="00804273"/>
    <w:rsid w:val="00814CE6"/>
    <w:rsid w:val="00815E4F"/>
    <w:rsid w:val="00823CDF"/>
    <w:rsid w:val="00823E76"/>
    <w:rsid w:val="00836D2B"/>
    <w:rsid w:val="00840670"/>
    <w:rsid w:val="00841022"/>
    <w:rsid w:val="008417E5"/>
    <w:rsid w:val="00852C0D"/>
    <w:rsid w:val="00861CCC"/>
    <w:rsid w:val="008629C1"/>
    <w:rsid w:val="008657B3"/>
    <w:rsid w:val="00865D14"/>
    <w:rsid w:val="008660FD"/>
    <w:rsid w:val="00871BEC"/>
    <w:rsid w:val="00873E2E"/>
    <w:rsid w:val="00876DB9"/>
    <w:rsid w:val="00883F1F"/>
    <w:rsid w:val="008840C2"/>
    <w:rsid w:val="008845E2"/>
    <w:rsid w:val="008947D0"/>
    <w:rsid w:val="00896DF7"/>
    <w:rsid w:val="008A0260"/>
    <w:rsid w:val="008A16AC"/>
    <w:rsid w:val="008A1996"/>
    <w:rsid w:val="008A23C3"/>
    <w:rsid w:val="008A3DD7"/>
    <w:rsid w:val="008A6DB8"/>
    <w:rsid w:val="008A75EC"/>
    <w:rsid w:val="008B0001"/>
    <w:rsid w:val="008B330A"/>
    <w:rsid w:val="008B35E7"/>
    <w:rsid w:val="008B373E"/>
    <w:rsid w:val="008B38D8"/>
    <w:rsid w:val="008C18C9"/>
    <w:rsid w:val="008C3C40"/>
    <w:rsid w:val="008D52EF"/>
    <w:rsid w:val="008D72EE"/>
    <w:rsid w:val="008E4596"/>
    <w:rsid w:val="008E4DA1"/>
    <w:rsid w:val="008E753D"/>
    <w:rsid w:val="008F07C2"/>
    <w:rsid w:val="008F14B3"/>
    <w:rsid w:val="008F322C"/>
    <w:rsid w:val="008F3F82"/>
    <w:rsid w:val="0090251D"/>
    <w:rsid w:val="00904489"/>
    <w:rsid w:val="00904D46"/>
    <w:rsid w:val="00906CC0"/>
    <w:rsid w:val="00910EBD"/>
    <w:rsid w:val="009117E5"/>
    <w:rsid w:val="00911CF9"/>
    <w:rsid w:val="00912102"/>
    <w:rsid w:val="00915EF0"/>
    <w:rsid w:val="009170A1"/>
    <w:rsid w:val="00924FB7"/>
    <w:rsid w:val="009263DD"/>
    <w:rsid w:val="0093058A"/>
    <w:rsid w:val="00934672"/>
    <w:rsid w:val="00935841"/>
    <w:rsid w:val="00936C81"/>
    <w:rsid w:val="0094222B"/>
    <w:rsid w:val="009436A6"/>
    <w:rsid w:val="00945D84"/>
    <w:rsid w:val="00946F1F"/>
    <w:rsid w:val="00954B30"/>
    <w:rsid w:val="00954B78"/>
    <w:rsid w:val="0096052E"/>
    <w:rsid w:val="009622E2"/>
    <w:rsid w:val="009624BF"/>
    <w:rsid w:val="00962B14"/>
    <w:rsid w:val="00967A0E"/>
    <w:rsid w:val="009722B0"/>
    <w:rsid w:val="00972FB3"/>
    <w:rsid w:val="0097611E"/>
    <w:rsid w:val="00977B8D"/>
    <w:rsid w:val="00981E5B"/>
    <w:rsid w:val="009828A1"/>
    <w:rsid w:val="009829EA"/>
    <w:rsid w:val="00982BF3"/>
    <w:rsid w:val="00985B2A"/>
    <w:rsid w:val="009867F7"/>
    <w:rsid w:val="00986A64"/>
    <w:rsid w:val="009904DA"/>
    <w:rsid w:val="009906B9"/>
    <w:rsid w:val="00994C5E"/>
    <w:rsid w:val="009965AA"/>
    <w:rsid w:val="009A4C3B"/>
    <w:rsid w:val="009A5A27"/>
    <w:rsid w:val="009B2869"/>
    <w:rsid w:val="009B420C"/>
    <w:rsid w:val="009C1BF3"/>
    <w:rsid w:val="009C2F97"/>
    <w:rsid w:val="009C4C55"/>
    <w:rsid w:val="009C4E79"/>
    <w:rsid w:val="009C6715"/>
    <w:rsid w:val="009C76CF"/>
    <w:rsid w:val="009D0651"/>
    <w:rsid w:val="009D1EB7"/>
    <w:rsid w:val="009E670C"/>
    <w:rsid w:val="009F02AF"/>
    <w:rsid w:val="009F083A"/>
    <w:rsid w:val="009F34A9"/>
    <w:rsid w:val="009F4A93"/>
    <w:rsid w:val="009F5AEF"/>
    <w:rsid w:val="009F5DAB"/>
    <w:rsid w:val="009F73EF"/>
    <w:rsid w:val="009F7D61"/>
    <w:rsid w:val="00A025E5"/>
    <w:rsid w:val="00A02B27"/>
    <w:rsid w:val="00A04532"/>
    <w:rsid w:val="00A125D3"/>
    <w:rsid w:val="00A1356B"/>
    <w:rsid w:val="00A15BEF"/>
    <w:rsid w:val="00A22A2A"/>
    <w:rsid w:val="00A25054"/>
    <w:rsid w:val="00A25970"/>
    <w:rsid w:val="00A25FF7"/>
    <w:rsid w:val="00A26CD7"/>
    <w:rsid w:val="00A400C3"/>
    <w:rsid w:val="00A40BEF"/>
    <w:rsid w:val="00A43DFC"/>
    <w:rsid w:val="00A46160"/>
    <w:rsid w:val="00A47DC9"/>
    <w:rsid w:val="00A510D3"/>
    <w:rsid w:val="00A546E5"/>
    <w:rsid w:val="00A56457"/>
    <w:rsid w:val="00A6298B"/>
    <w:rsid w:val="00A62B0B"/>
    <w:rsid w:val="00A66A2B"/>
    <w:rsid w:val="00A676D4"/>
    <w:rsid w:val="00A73072"/>
    <w:rsid w:val="00A770E6"/>
    <w:rsid w:val="00A83A22"/>
    <w:rsid w:val="00A8432B"/>
    <w:rsid w:val="00A84D74"/>
    <w:rsid w:val="00A8502A"/>
    <w:rsid w:val="00A8616D"/>
    <w:rsid w:val="00A86C56"/>
    <w:rsid w:val="00A91599"/>
    <w:rsid w:val="00A9362E"/>
    <w:rsid w:val="00AA0E36"/>
    <w:rsid w:val="00AA7CE8"/>
    <w:rsid w:val="00AB219B"/>
    <w:rsid w:val="00AB4D78"/>
    <w:rsid w:val="00AB5069"/>
    <w:rsid w:val="00AB58B7"/>
    <w:rsid w:val="00AB5CD4"/>
    <w:rsid w:val="00AB7C3B"/>
    <w:rsid w:val="00AC20C3"/>
    <w:rsid w:val="00AC4966"/>
    <w:rsid w:val="00AC5DBB"/>
    <w:rsid w:val="00AD2099"/>
    <w:rsid w:val="00AD2BE7"/>
    <w:rsid w:val="00AD4B66"/>
    <w:rsid w:val="00AE34F2"/>
    <w:rsid w:val="00AF0A2C"/>
    <w:rsid w:val="00AF4667"/>
    <w:rsid w:val="00AF66EE"/>
    <w:rsid w:val="00AF6B8A"/>
    <w:rsid w:val="00B00E94"/>
    <w:rsid w:val="00B01DB6"/>
    <w:rsid w:val="00B033FB"/>
    <w:rsid w:val="00B050A6"/>
    <w:rsid w:val="00B07EEA"/>
    <w:rsid w:val="00B14B95"/>
    <w:rsid w:val="00B16D3B"/>
    <w:rsid w:val="00B32DE1"/>
    <w:rsid w:val="00B34104"/>
    <w:rsid w:val="00B36FFC"/>
    <w:rsid w:val="00B40538"/>
    <w:rsid w:val="00B40D2F"/>
    <w:rsid w:val="00B43888"/>
    <w:rsid w:val="00B5018F"/>
    <w:rsid w:val="00B51B5F"/>
    <w:rsid w:val="00B52750"/>
    <w:rsid w:val="00B52BA1"/>
    <w:rsid w:val="00B52BB4"/>
    <w:rsid w:val="00B61D5C"/>
    <w:rsid w:val="00B63E37"/>
    <w:rsid w:val="00B66B40"/>
    <w:rsid w:val="00B710D4"/>
    <w:rsid w:val="00B72B60"/>
    <w:rsid w:val="00B744B8"/>
    <w:rsid w:val="00B74816"/>
    <w:rsid w:val="00B75E03"/>
    <w:rsid w:val="00B84ABF"/>
    <w:rsid w:val="00B85E07"/>
    <w:rsid w:val="00B8653F"/>
    <w:rsid w:val="00B910EF"/>
    <w:rsid w:val="00B937D8"/>
    <w:rsid w:val="00BA1A79"/>
    <w:rsid w:val="00BA2B5C"/>
    <w:rsid w:val="00BA4838"/>
    <w:rsid w:val="00BA6C9F"/>
    <w:rsid w:val="00BA7836"/>
    <w:rsid w:val="00BB43EF"/>
    <w:rsid w:val="00BC4442"/>
    <w:rsid w:val="00BC6826"/>
    <w:rsid w:val="00BC6CDD"/>
    <w:rsid w:val="00BC7037"/>
    <w:rsid w:val="00BE0260"/>
    <w:rsid w:val="00BE0F89"/>
    <w:rsid w:val="00BE2192"/>
    <w:rsid w:val="00BE3888"/>
    <w:rsid w:val="00BE390B"/>
    <w:rsid w:val="00BE5E66"/>
    <w:rsid w:val="00BF2285"/>
    <w:rsid w:val="00BF5B1E"/>
    <w:rsid w:val="00C03CF5"/>
    <w:rsid w:val="00C112D4"/>
    <w:rsid w:val="00C1167B"/>
    <w:rsid w:val="00C123F7"/>
    <w:rsid w:val="00C134B6"/>
    <w:rsid w:val="00C1366E"/>
    <w:rsid w:val="00C17B22"/>
    <w:rsid w:val="00C20BC8"/>
    <w:rsid w:val="00C22B73"/>
    <w:rsid w:val="00C23630"/>
    <w:rsid w:val="00C2470A"/>
    <w:rsid w:val="00C253E2"/>
    <w:rsid w:val="00C2708A"/>
    <w:rsid w:val="00C31264"/>
    <w:rsid w:val="00C3154B"/>
    <w:rsid w:val="00C33282"/>
    <w:rsid w:val="00C3412D"/>
    <w:rsid w:val="00C35FE1"/>
    <w:rsid w:val="00C36E75"/>
    <w:rsid w:val="00C41AA5"/>
    <w:rsid w:val="00C4207E"/>
    <w:rsid w:val="00C43737"/>
    <w:rsid w:val="00C4797F"/>
    <w:rsid w:val="00C47E9C"/>
    <w:rsid w:val="00C5069F"/>
    <w:rsid w:val="00C51612"/>
    <w:rsid w:val="00C530E8"/>
    <w:rsid w:val="00C570A2"/>
    <w:rsid w:val="00C625CA"/>
    <w:rsid w:val="00C702C9"/>
    <w:rsid w:val="00C715B4"/>
    <w:rsid w:val="00C7222A"/>
    <w:rsid w:val="00C72F00"/>
    <w:rsid w:val="00C746FB"/>
    <w:rsid w:val="00C76EF5"/>
    <w:rsid w:val="00C77D2C"/>
    <w:rsid w:val="00C802D0"/>
    <w:rsid w:val="00C822BA"/>
    <w:rsid w:val="00C84859"/>
    <w:rsid w:val="00C93D7F"/>
    <w:rsid w:val="00C95FAE"/>
    <w:rsid w:val="00C96048"/>
    <w:rsid w:val="00C9634E"/>
    <w:rsid w:val="00C96E7A"/>
    <w:rsid w:val="00CA0BD8"/>
    <w:rsid w:val="00CA33FE"/>
    <w:rsid w:val="00CA4DD1"/>
    <w:rsid w:val="00CA587E"/>
    <w:rsid w:val="00CA5CAA"/>
    <w:rsid w:val="00CA6170"/>
    <w:rsid w:val="00CB01F0"/>
    <w:rsid w:val="00CB0260"/>
    <w:rsid w:val="00CB0420"/>
    <w:rsid w:val="00CB140F"/>
    <w:rsid w:val="00CB46DB"/>
    <w:rsid w:val="00CB4E23"/>
    <w:rsid w:val="00CB4FBF"/>
    <w:rsid w:val="00CC2276"/>
    <w:rsid w:val="00CC45AC"/>
    <w:rsid w:val="00CC5695"/>
    <w:rsid w:val="00CC6414"/>
    <w:rsid w:val="00CC6BC8"/>
    <w:rsid w:val="00CC7B1F"/>
    <w:rsid w:val="00CD0629"/>
    <w:rsid w:val="00CD18D0"/>
    <w:rsid w:val="00CD3151"/>
    <w:rsid w:val="00CD459A"/>
    <w:rsid w:val="00CD578B"/>
    <w:rsid w:val="00CE01FC"/>
    <w:rsid w:val="00CE17B0"/>
    <w:rsid w:val="00CE2EC0"/>
    <w:rsid w:val="00CE6F9D"/>
    <w:rsid w:val="00CE7A53"/>
    <w:rsid w:val="00CF4BA6"/>
    <w:rsid w:val="00D0377B"/>
    <w:rsid w:val="00D04D06"/>
    <w:rsid w:val="00D065CA"/>
    <w:rsid w:val="00D1081D"/>
    <w:rsid w:val="00D15D45"/>
    <w:rsid w:val="00D1635A"/>
    <w:rsid w:val="00D1779C"/>
    <w:rsid w:val="00D206D7"/>
    <w:rsid w:val="00D23926"/>
    <w:rsid w:val="00D325CD"/>
    <w:rsid w:val="00D363C1"/>
    <w:rsid w:val="00D41729"/>
    <w:rsid w:val="00D43E6E"/>
    <w:rsid w:val="00D45B10"/>
    <w:rsid w:val="00D46D1A"/>
    <w:rsid w:val="00D47AFD"/>
    <w:rsid w:val="00D47C5C"/>
    <w:rsid w:val="00D51B8B"/>
    <w:rsid w:val="00D521FB"/>
    <w:rsid w:val="00D53027"/>
    <w:rsid w:val="00D553AB"/>
    <w:rsid w:val="00D62910"/>
    <w:rsid w:val="00D651EC"/>
    <w:rsid w:val="00D654AF"/>
    <w:rsid w:val="00D666DC"/>
    <w:rsid w:val="00D715AD"/>
    <w:rsid w:val="00D73750"/>
    <w:rsid w:val="00D76295"/>
    <w:rsid w:val="00D76747"/>
    <w:rsid w:val="00D812D1"/>
    <w:rsid w:val="00D84CEC"/>
    <w:rsid w:val="00D854E3"/>
    <w:rsid w:val="00D86DF0"/>
    <w:rsid w:val="00D90541"/>
    <w:rsid w:val="00D932B2"/>
    <w:rsid w:val="00D96428"/>
    <w:rsid w:val="00D97408"/>
    <w:rsid w:val="00DA1915"/>
    <w:rsid w:val="00DA1F32"/>
    <w:rsid w:val="00DA45E9"/>
    <w:rsid w:val="00DA4F4C"/>
    <w:rsid w:val="00DB1D15"/>
    <w:rsid w:val="00DB1D94"/>
    <w:rsid w:val="00DB236B"/>
    <w:rsid w:val="00DB23BF"/>
    <w:rsid w:val="00DB5BC7"/>
    <w:rsid w:val="00DB610C"/>
    <w:rsid w:val="00DB6D3D"/>
    <w:rsid w:val="00DB6FEA"/>
    <w:rsid w:val="00DC0230"/>
    <w:rsid w:val="00DC0700"/>
    <w:rsid w:val="00DC279A"/>
    <w:rsid w:val="00DD1769"/>
    <w:rsid w:val="00DD504C"/>
    <w:rsid w:val="00DD54AA"/>
    <w:rsid w:val="00DD5BD2"/>
    <w:rsid w:val="00DD78D5"/>
    <w:rsid w:val="00DE35B0"/>
    <w:rsid w:val="00DE6532"/>
    <w:rsid w:val="00DE6DE2"/>
    <w:rsid w:val="00DF1099"/>
    <w:rsid w:val="00DF5425"/>
    <w:rsid w:val="00E0073E"/>
    <w:rsid w:val="00E00B8F"/>
    <w:rsid w:val="00E04C48"/>
    <w:rsid w:val="00E079AC"/>
    <w:rsid w:val="00E07D06"/>
    <w:rsid w:val="00E108D8"/>
    <w:rsid w:val="00E10B79"/>
    <w:rsid w:val="00E129D7"/>
    <w:rsid w:val="00E142D0"/>
    <w:rsid w:val="00E14960"/>
    <w:rsid w:val="00E1592E"/>
    <w:rsid w:val="00E20214"/>
    <w:rsid w:val="00E22D4F"/>
    <w:rsid w:val="00E25B45"/>
    <w:rsid w:val="00E303F7"/>
    <w:rsid w:val="00E32722"/>
    <w:rsid w:val="00E33DCF"/>
    <w:rsid w:val="00E35066"/>
    <w:rsid w:val="00E37069"/>
    <w:rsid w:val="00E51AD5"/>
    <w:rsid w:val="00E522E8"/>
    <w:rsid w:val="00E61301"/>
    <w:rsid w:val="00E632C8"/>
    <w:rsid w:val="00E7139C"/>
    <w:rsid w:val="00E722CB"/>
    <w:rsid w:val="00E81203"/>
    <w:rsid w:val="00E85220"/>
    <w:rsid w:val="00E87759"/>
    <w:rsid w:val="00E95B17"/>
    <w:rsid w:val="00E97A57"/>
    <w:rsid w:val="00EA112F"/>
    <w:rsid w:val="00EA30FB"/>
    <w:rsid w:val="00EA71F5"/>
    <w:rsid w:val="00EB1A17"/>
    <w:rsid w:val="00EB22D3"/>
    <w:rsid w:val="00EB44B0"/>
    <w:rsid w:val="00EB51AC"/>
    <w:rsid w:val="00EC2F1E"/>
    <w:rsid w:val="00EC4246"/>
    <w:rsid w:val="00EC59E3"/>
    <w:rsid w:val="00EC75E7"/>
    <w:rsid w:val="00ED3A55"/>
    <w:rsid w:val="00ED5383"/>
    <w:rsid w:val="00EE05BE"/>
    <w:rsid w:val="00EE0F59"/>
    <w:rsid w:val="00EF0939"/>
    <w:rsid w:val="00EF1198"/>
    <w:rsid w:val="00EF5199"/>
    <w:rsid w:val="00EF7F18"/>
    <w:rsid w:val="00F05C4F"/>
    <w:rsid w:val="00F0745A"/>
    <w:rsid w:val="00F2171F"/>
    <w:rsid w:val="00F23A5E"/>
    <w:rsid w:val="00F31D34"/>
    <w:rsid w:val="00F32522"/>
    <w:rsid w:val="00F33393"/>
    <w:rsid w:val="00F37D55"/>
    <w:rsid w:val="00F44008"/>
    <w:rsid w:val="00F479CE"/>
    <w:rsid w:val="00F51715"/>
    <w:rsid w:val="00F54026"/>
    <w:rsid w:val="00F5538B"/>
    <w:rsid w:val="00F56AFD"/>
    <w:rsid w:val="00F575E0"/>
    <w:rsid w:val="00F57621"/>
    <w:rsid w:val="00F606F7"/>
    <w:rsid w:val="00F60F3F"/>
    <w:rsid w:val="00F62B3C"/>
    <w:rsid w:val="00F63EAA"/>
    <w:rsid w:val="00F64ED2"/>
    <w:rsid w:val="00F675D7"/>
    <w:rsid w:val="00F67C75"/>
    <w:rsid w:val="00F76FB2"/>
    <w:rsid w:val="00F83211"/>
    <w:rsid w:val="00F87487"/>
    <w:rsid w:val="00F9063C"/>
    <w:rsid w:val="00F90E8A"/>
    <w:rsid w:val="00F9122B"/>
    <w:rsid w:val="00F942C5"/>
    <w:rsid w:val="00F96BE0"/>
    <w:rsid w:val="00FA192B"/>
    <w:rsid w:val="00FA798C"/>
    <w:rsid w:val="00FB1EEA"/>
    <w:rsid w:val="00FB22FC"/>
    <w:rsid w:val="00FB3379"/>
    <w:rsid w:val="00FB40CE"/>
    <w:rsid w:val="00FB5CD0"/>
    <w:rsid w:val="00FB649B"/>
    <w:rsid w:val="00FB6CD2"/>
    <w:rsid w:val="00FB77A6"/>
    <w:rsid w:val="00FC04D2"/>
    <w:rsid w:val="00FC0D35"/>
    <w:rsid w:val="00FC191F"/>
    <w:rsid w:val="00FC3110"/>
    <w:rsid w:val="00FC5213"/>
    <w:rsid w:val="00FC7198"/>
    <w:rsid w:val="00FD429B"/>
    <w:rsid w:val="00FD4BFA"/>
    <w:rsid w:val="00FD609F"/>
    <w:rsid w:val="00FE24EE"/>
    <w:rsid w:val="00FE2D3B"/>
    <w:rsid w:val="00FE3778"/>
    <w:rsid w:val="00FF32C4"/>
    <w:rsid w:val="00FF71EF"/>
    <w:rsid w:val="00FF7A6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4F1B"/>
    <w:pPr>
      <w:widowControl w:val="0"/>
      <w:spacing w:line="372" w:lineRule="auto"/>
    </w:pPr>
    <w:rPr>
      <w:rFonts w:ascii="Times New Roman" w:eastAsia="標楷體" w:hAnsi="Times New Roman"/>
    </w:rPr>
  </w:style>
  <w:style w:type="paragraph" w:styleId="1">
    <w:name w:val="heading 1"/>
    <w:basedOn w:val="a"/>
    <w:next w:val="a"/>
    <w:link w:val="10"/>
    <w:uiPriority w:val="9"/>
    <w:qFormat/>
    <w:rsid w:val="00070E93"/>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7A38A9"/>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7A38A9"/>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1366E"/>
    <w:pPr>
      <w:spacing w:before="240" w:after="60" w:line="240" w:lineRule="auto"/>
      <w:jc w:val="center"/>
      <w:outlineLvl w:val="0"/>
    </w:pPr>
    <w:rPr>
      <w:rFonts w:asciiTheme="majorHAnsi" w:hAnsiTheme="majorHAnsi" w:cstheme="majorBidi"/>
      <w:b/>
      <w:bCs/>
      <w:sz w:val="32"/>
      <w:szCs w:val="32"/>
    </w:rPr>
  </w:style>
  <w:style w:type="character" w:customStyle="1" w:styleId="a4">
    <w:name w:val="標題 字元"/>
    <w:basedOn w:val="a0"/>
    <w:link w:val="a3"/>
    <w:uiPriority w:val="10"/>
    <w:rsid w:val="00C1366E"/>
    <w:rPr>
      <w:rFonts w:asciiTheme="majorHAnsi" w:eastAsia="標楷體" w:hAnsiTheme="majorHAnsi" w:cstheme="majorBidi"/>
      <w:b/>
      <w:bCs/>
      <w:sz w:val="32"/>
      <w:szCs w:val="32"/>
    </w:rPr>
  </w:style>
  <w:style w:type="character" w:customStyle="1" w:styleId="10">
    <w:name w:val="標題 1 字元"/>
    <w:basedOn w:val="a0"/>
    <w:link w:val="1"/>
    <w:uiPriority w:val="9"/>
    <w:rsid w:val="00070E93"/>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7A38A9"/>
    <w:rPr>
      <w:rFonts w:ascii="Times New Roman" w:eastAsia="標楷體" w:hAnsi="Times New Roman" w:cstheme="majorBidi"/>
      <w:b/>
      <w:bCs/>
      <w:sz w:val="32"/>
      <w:szCs w:val="48"/>
    </w:rPr>
  </w:style>
  <w:style w:type="character" w:customStyle="1" w:styleId="30">
    <w:name w:val="標題 3 字元"/>
    <w:basedOn w:val="a0"/>
    <w:link w:val="3"/>
    <w:uiPriority w:val="9"/>
    <w:rsid w:val="007A38A9"/>
    <w:rPr>
      <w:rFonts w:ascii="Times New Roman" w:eastAsia="標楷體" w:hAnsi="Times New Roman" w:cstheme="majorBidi"/>
      <w:b/>
      <w:bCs/>
      <w:sz w:val="28"/>
      <w:szCs w:val="36"/>
    </w:rPr>
  </w:style>
  <w:style w:type="paragraph" w:styleId="a5">
    <w:name w:val="List Paragraph"/>
    <w:basedOn w:val="a"/>
    <w:uiPriority w:val="34"/>
    <w:qFormat/>
    <w:rsid w:val="00BE3888"/>
    <w:pPr>
      <w:ind w:leftChars="200" w:left="480"/>
    </w:pPr>
  </w:style>
  <w:style w:type="table" w:styleId="a6">
    <w:name w:val="Table Grid"/>
    <w:basedOn w:val="a1"/>
    <w:uiPriority w:val="59"/>
    <w:rsid w:val="00EB44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iPriority w:val="35"/>
    <w:unhideWhenUsed/>
    <w:qFormat/>
    <w:rsid w:val="00291F52"/>
    <w:pPr>
      <w:widowControl/>
      <w:spacing w:after="160" w:line="259" w:lineRule="auto"/>
    </w:pPr>
    <w:rPr>
      <w:rFonts w:asciiTheme="minorHAnsi" w:eastAsiaTheme="minorEastAsia" w:hAnsiTheme="minorHAnsi"/>
      <w:kern w:val="0"/>
      <w:sz w:val="20"/>
      <w:szCs w:val="20"/>
    </w:rPr>
  </w:style>
  <w:style w:type="paragraph" w:styleId="a8">
    <w:name w:val="header"/>
    <w:basedOn w:val="a"/>
    <w:link w:val="a9"/>
    <w:uiPriority w:val="99"/>
    <w:unhideWhenUsed/>
    <w:rsid w:val="00587B1E"/>
    <w:pPr>
      <w:tabs>
        <w:tab w:val="center" w:pos="4153"/>
        <w:tab w:val="right" w:pos="8306"/>
      </w:tabs>
      <w:snapToGrid w:val="0"/>
    </w:pPr>
    <w:rPr>
      <w:sz w:val="20"/>
      <w:szCs w:val="20"/>
    </w:rPr>
  </w:style>
  <w:style w:type="character" w:customStyle="1" w:styleId="a9">
    <w:name w:val="頁首 字元"/>
    <w:basedOn w:val="a0"/>
    <w:link w:val="a8"/>
    <w:uiPriority w:val="99"/>
    <w:rsid w:val="00587B1E"/>
    <w:rPr>
      <w:rFonts w:ascii="Times New Roman" w:eastAsia="微軟正黑體" w:hAnsi="Times New Roman"/>
      <w:sz w:val="20"/>
      <w:szCs w:val="20"/>
    </w:rPr>
  </w:style>
  <w:style w:type="paragraph" w:styleId="aa">
    <w:name w:val="footer"/>
    <w:basedOn w:val="a"/>
    <w:link w:val="ab"/>
    <w:uiPriority w:val="99"/>
    <w:unhideWhenUsed/>
    <w:rsid w:val="00587B1E"/>
    <w:pPr>
      <w:tabs>
        <w:tab w:val="center" w:pos="4153"/>
        <w:tab w:val="right" w:pos="8306"/>
      </w:tabs>
      <w:snapToGrid w:val="0"/>
    </w:pPr>
    <w:rPr>
      <w:sz w:val="20"/>
      <w:szCs w:val="20"/>
    </w:rPr>
  </w:style>
  <w:style w:type="character" w:customStyle="1" w:styleId="ab">
    <w:name w:val="頁尾 字元"/>
    <w:basedOn w:val="a0"/>
    <w:link w:val="aa"/>
    <w:uiPriority w:val="99"/>
    <w:rsid w:val="00587B1E"/>
    <w:rPr>
      <w:rFonts w:ascii="Times New Roman" w:eastAsia="微軟正黑體" w:hAnsi="Times New Roman"/>
      <w:sz w:val="20"/>
      <w:szCs w:val="20"/>
    </w:rPr>
  </w:style>
  <w:style w:type="paragraph" w:customStyle="1" w:styleId="ac">
    <w:name w:val="參考文獻"/>
    <w:basedOn w:val="a"/>
    <w:link w:val="ad"/>
    <w:qFormat/>
    <w:rsid w:val="002E36D9"/>
    <w:pPr>
      <w:ind w:hangingChars="250" w:hanging="601"/>
    </w:pPr>
  </w:style>
  <w:style w:type="paragraph" w:styleId="ae">
    <w:name w:val="No Spacing"/>
    <w:uiPriority w:val="1"/>
    <w:qFormat/>
    <w:rsid w:val="008A23C3"/>
    <w:pPr>
      <w:widowControl w:val="0"/>
      <w:spacing w:line="0" w:lineRule="atLeast"/>
    </w:pPr>
    <w:rPr>
      <w:rFonts w:ascii="Times New Roman" w:eastAsia="標楷體" w:hAnsi="Times New Roman"/>
    </w:rPr>
  </w:style>
  <w:style w:type="character" w:customStyle="1" w:styleId="ad">
    <w:name w:val="參考文獻 字元"/>
    <w:basedOn w:val="a0"/>
    <w:link w:val="ac"/>
    <w:rsid w:val="002E36D9"/>
    <w:rPr>
      <w:rFonts w:ascii="Times New Roman" w:eastAsia="微軟正黑體" w:hAnsi="Times New Roman"/>
    </w:rPr>
  </w:style>
  <w:style w:type="paragraph" w:styleId="Web">
    <w:name w:val="Normal (Web)"/>
    <w:basedOn w:val="a"/>
    <w:uiPriority w:val="99"/>
    <w:unhideWhenUsed/>
    <w:rsid w:val="0056605C"/>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56605C"/>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56605C"/>
    <w:rPr>
      <w:rFonts w:asciiTheme="majorHAnsi" w:eastAsiaTheme="majorEastAsia" w:hAnsiTheme="majorHAnsi" w:cstheme="majorBidi"/>
      <w:sz w:val="18"/>
      <w:szCs w:val="18"/>
    </w:rPr>
  </w:style>
  <w:style w:type="character" w:styleId="af1">
    <w:name w:val="Placeholder Text"/>
    <w:basedOn w:val="a0"/>
    <w:uiPriority w:val="99"/>
    <w:semiHidden/>
    <w:rsid w:val="0056605C"/>
    <w:rPr>
      <w:color w:val="808080"/>
    </w:rPr>
  </w:style>
  <w:style w:type="character" w:styleId="af2">
    <w:name w:val="annotation reference"/>
    <w:basedOn w:val="a0"/>
    <w:uiPriority w:val="99"/>
    <w:semiHidden/>
    <w:unhideWhenUsed/>
    <w:rsid w:val="00070599"/>
    <w:rPr>
      <w:sz w:val="18"/>
      <w:szCs w:val="18"/>
    </w:rPr>
  </w:style>
  <w:style w:type="paragraph" w:styleId="af3">
    <w:name w:val="annotation text"/>
    <w:basedOn w:val="a"/>
    <w:link w:val="af4"/>
    <w:uiPriority w:val="99"/>
    <w:semiHidden/>
    <w:unhideWhenUsed/>
    <w:rsid w:val="00070599"/>
  </w:style>
  <w:style w:type="character" w:customStyle="1" w:styleId="af4">
    <w:name w:val="註解文字 字元"/>
    <w:basedOn w:val="a0"/>
    <w:link w:val="af3"/>
    <w:uiPriority w:val="99"/>
    <w:semiHidden/>
    <w:rsid w:val="00070599"/>
    <w:rPr>
      <w:rFonts w:ascii="Times New Roman" w:eastAsia="標楷體" w:hAnsi="Times New Roman"/>
    </w:rPr>
  </w:style>
  <w:style w:type="paragraph" w:styleId="af5">
    <w:name w:val="annotation subject"/>
    <w:basedOn w:val="af3"/>
    <w:next w:val="af3"/>
    <w:link w:val="af6"/>
    <w:uiPriority w:val="99"/>
    <w:semiHidden/>
    <w:unhideWhenUsed/>
    <w:rsid w:val="00070599"/>
    <w:rPr>
      <w:b/>
      <w:bCs/>
    </w:rPr>
  </w:style>
  <w:style w:type="character" w:customStyle="1" w:styleId="af6">
    <w:name w:val="註解主旨 字元"/>
    <w:basedOn w:val="af4"/>
    <w:link w:val="af5"/>
    <w:uiPriority w:val="99"/>
    <w:semiHidden/>
    <w:rsid w:val="00070599"/>
    <w:rPr>
      <w:rFonts w:ascii="Times New Roman" w:eastAsia="標楷體" w:hAnsi="Times New Roman"/>
      <w:b/>
      <w:bCs/>
    </w:rPr>
  </w:style>
  <w:style w:type="paragraph" w:styleId="af7">
    <w:name w:val="TOC Heading"/>
    <w:basedOn w:val="1"/>
    <w:next w:val="a"/>
    <w:uiPriority w:val="39"/>
    <w:unhideWhenUsed/>
    <w:qFormat/>
    <w:rsid w:val="000E116F"/>
    <w:pPr>
      <w:keepNext/>
      <w:keepLines/>
      <w:pageBreakBefore w:val="0"/>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1">
    <w:name w:val="toc 1"/>
    <w:basedOn w:val="a"/>
    <w:next w:val="a"/>
    <w:autoRedefine/>
    <w:uiPriority w:val="39"/>
    <w:unhideWhenUsed/>
    <w:rsid w:val="000E116F"/>
  </w:style>
  <w:style w:type="paragraph" w:styleId="21">
    <w:name w:val="toc 2"/>
    <w:basedOn w:val="a"/>
    <w:next w:val="a"/>
    <w:autoRedefine/>
    <w:uiPriority w:val="39"/>
    <w:unhideWhenUsed/>
    <w:rsid w:val="000E116F"/>
    <w:pPr>
      <w:ind w:leftChars="200" w:left="480"/>
    </w:pPr>
  </w:style>
  <w:style w:type="paragraph" w:styleId="31">
    <w:name w:val="toc 3"/>
    <w:basedOn w:val="a"/>
    <w:next w:val="a"/>
    <w:autoRedefine/>
    <w:uiPriority w:val="39"/>
    <w:unhideWhenUsed/>
    <w:rsid w:val="000E116F"/>
    <w:pPr>
      <w:ind w:leftChars="400" w:left="960"/>
    </w:pPr>
  </w:style>
  <w:style w:type="character" w:styleId="af8">
    <w:name w:val="Hyperlink"/>
    <w:basedOn w:val="a0"/>
    <w:uiPriority w:val="99"/>
    <w:unhideWhenUsed/>
    <w:rsid w:val="000E116F"/>
    <w:rPr>
      <w:color w:val="0000FF" w:themeColor="hyperlink"/>
      <w:u w:val="single"/>
    </w:rPr>
  </w:style>
  <w:style w:type="paragraph" w:styleId="af9">
    <w:name w:val="table of figures"/>
    <w:basedOn w:val="a"/>
    <w:next w:val="a"/>
    <w:uiPriority w:val="99"/>
    <w:unhideWhenUsed/>
    <w:rsid w:val="00586CDB"/>
    <w:pPr>
      <w:ind w:leftChars="400" w:left="400" w:hangingChars="200" w:hanging="200"/>
    </w:pPr>
  </w:style>
  <w:style w:type="table" w:customStyle="1" w:styleId="GridTable5DarkAccent5">
    <w:name w:val="Grid Table 5 Dark Accent 5"/>
    <w:basedOn w:val="a1"/>
    <w:uiPriority w:val="50"/>
    <w:rsid w:val="00985B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164F1B"/>
    <w:pPr>
      <w:widowControl w:val="0"/>
      <w:spacing w:line="372" w:lineRule="auto"/>
    </w:pPr>
    <w:rPr>
      <w:rFonts w:ascii="Times New Roman" w:eastAsia="標楷體" w:hAnsi="Times New Roman"/>
    </w:rPr>
  </w:style>
  <w:style w:type="paragraph" w:styleId="1">
    <w:name w:val="heading 1"/>
    <w:basedOn w:val="a"/>
    <w:next w:val="a"/>
    <w:link w:val="10"/>
    <w:uiPriority w:val="9"/>
    <w:qFormat/>
    <w:rsid w:val="00070E93"/>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7A38A9"/>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7A38A9"/>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C1366E"/>
    <w:pPr>
      <w:spacing w:before="240" w:after="60" w:line="240" w:lineRule="auto"/>
      <w:jc w:val="center"/>
      <w:outlineLvl w:val="0"/>
    </w:pPr>
    <w:rPr>
      <w:rFonts w:asciiTheme="majorHAnsi" w:hAnsiTheme="majorHAnsi" w:cstheme="majorBidi"/>
      <w:b/>
      <w:bCs/>
      <w:sz w:val="32"/>
      <w:szCs w:val="32"/>
    </w:rPr>
  </w:style>
  <w:style w:type="character" w:customStyle="1" w:styleId="a4">
    <w:name w:val="標題 字元"/>
    <w:basedOn w:val="a0"/>
    <w:link w:val="a3"/>
    <w:uiPriority w:val="10"/>
    <w:rsid w:val="00C1366E"/>
    <w:rPr>
      <w:rFonts w:asciiTheme="majorHAnsi" w:eastAsia="標楷體" w:hAnsiTheme="majorHAnsi" w:cstheme="majorBidi"/>
      <w:b/>
      <w:bCs/>
      <w:sz w:val="32"/>
      <w:szCs w:val="32"/>
    </w:rPr>
  </w:style>
  <w:style w:type="character" w:customStyle="1" w:styleId="10">
    <w:name w:val="標題 1 字元"/>
    <w:basedOn w:val="a0"/>
    <w:link w:val="1"/>
    <w:uiPriority w:val="9"/>
    <w:rsid w:val="00070E93"/>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7A38A9"/>
    <w:rPr>
      <w:rFonts w:ascii="Times New Roman" w:eastAsia="標楷體" w:hAnsi="Times New Roman" w:cstheme="majorBidi"/>
      <w:b/>
      <w:bCs/>
      <w:sz w:val="32"/>
      <w:szCs w:val="48"/>
    </w:rPr>
  </w:style>
  <w:style w:type="character" w:customStyle="1" w:styleId="30">
    <w:name w:val="標題 3 字元"/>
    <w:basedOn w:val="a0"/>
    <w:link w:val="3"/>
    <w:uiPriority w:val="9"/>
    <w:rsid w:val="007A38A9"/>
    <w:rPr>
      <w:rFonts w:ascii="Times New Roman" w:eastAsia="標楷體" w:hAnsi="Times New Roman" w:cstheme="majorBidi"/>
      <w:b/>
      <w:bCs/>
      <w:sz w:val="28"/>
      <w:szCs w:val="36"/>
    </w:rPr>
  </w:style>
  <w:style w:type="paragraph" w:styleId="a5">
    <w:name w:val="List Paragraph"/>
    <w:basedOn w:val="a"/>
    <w:uiPriority w:val="34"/>
    <w:qFormat/>
    <w:rsid w:val="00BE3888"/>
    <w:pPr>
      <w:ind w:leftChars="200" w:left="480"/>
    </w:pPr>
  </w:style>
  <w:style w:type="table" w:styleId="a6">
    <w:name w:val="Table Grid"/>
    <w:basedOn w:val="a1"/>
    <w:uiPriority w:val="59"/>
    <w:rsid w:val="00EB44B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7">
    <w:name w:val="caption"/>
    <w:basedOn w:val="a"/>
    <w:next w:val="a"/>
    <w:uiPriority w:val="35"/>
    <w:unhideWhenUsed/>
    <w:qFormat/>
    <w:rsid w:val="00291F52"/>
    <w:pPr>
      <w:widowControl/>
      <w:spacing w:after="160" w:line="259" w:lineRule="auto"/>
    </w:pPr>
    <w:rPr>
      <w:rFonts w:asciiTheme="minorHAnsi" w:eastAsiaTheme="minorEastAsia" w:hAnsiTheme="minorHAnsi"/>
      <w:kern w:val="0"/>
      <w:sz w:val="20"/>
      <w:szCs w:val="20"/>
    </w:rPr>
  </w:style>
  <w:style w:type="paragraph" w:styleId="a8">
    <w:name w:val="header"/>
    <w:basedOn w:val="a"/>
    <w:link w:val="a9"/>
    <w:uiPriority w:val="99"/>
    <w:unhideWhenUsed/>
    <w:rsid w:val="00587B1E"/>
    <w:pPr>
      <w:tabs>
        <w:tab w:val="center" w:pos="4153"/>
        <w:tab w:val="right" w:pos="8306"/>
      </w:tabs>
      <w:snapToGrid w:val="0"/>
    </w:pPr>
    <w:rPr>
      <w:sz w:val="20"/>
      <w:szCs w:val="20"/>
    </w:rPr>
  </w:style>
  <w:style w:type="character" w:customStyle="1" w:styleId="a9">
    <w:name w:val="頁首 字元"/>
    <w:basedOn w:val="a0"/>
    <w:link w:val="a8"/>
    <w:uiPriority w:val="99"/>
    <w:rsid w:val="00587B1E"/>
    <w:rPr>
      <w:rFonts w:ascii="Times New Roman" w:eastAsia="微軟正黑體" w:hAnsi="Times New Roman"/>
      <w:sz w:val="20"/>
      <w:szCs w:val="20"/>
    </w:rPr>
  </w:style>
  <w:style w:type="paragraph" w:styleId="aa">
    <w:name w:val="footer"/>
    <w:basedOn w:val="a"/>
    <w:link w:val="ab"/>
    <w:uiPriority w:val="99"/>
    <w:unhideWhenUsed/>
    <w:rsid w:val="00587B1E"/>
    <w:pPr>
      <w:tabs>
        <w:tab w:val="center" w:pos="4153"/>
        <w:tab w:val="right" w:pos="8306"/>
      </w:tabs>
      <w:snapToGrid w:val="0"/>
    </w:pPr>
    <w:rPr>
      <w:sz w:val="20"/>
      <w:szCs w:val="20"/>
    </w:rPr>
  </w:style>
  <w:style w:type="character" w:customStyle="1" w:styleId="ab">
    <w:name w:val="頁尾 字元"/>
    <w:basedOn w:val="a0"/>
    <w:link w:val="aa"/>
    <w:uiPriority w:val="99"/>
    <w:rsid w:val="00587B1E"/>
    <w:rPr>
      <w:rFonts w:ascii="Times New Roman" w:eastAsia="微軟正黑體" w:hAnsi="Times New Roman"/>
      <w:sz w:val="20"/>
      <w:szCs w:val="20"/>
    </w:rPr>
  </w:style>
  <w:style w:type="paragraph" w:customStyle="1" w:styleId="ac">
    <w:name w:val="參考文獻"/>
    <w:basedOn w:val="a"/>
    <w:link w:val="ad"/>
    <w:qFormat/>
    <w:rsid w:val="002E36D9"/>
    <w:pPr>
      <w:ind w:hangingChars="250" w:hanging="601"/>
    </w:pPr>
  </w:style>
  <w:style w:type="paragraph" w:styleId="ae">
    <w:name w:val="No Spacing"/>
    <w:uiPriority w:val="1"/>
    <w:qFormat/>
    <w:rsid w:val="008A23C3"/>
    <w:pPr>
      <w:widowControl w:val="0"/>
      <w:spacing w:line="0" w:lineRule="atLeast"/>
    </w:pPr>
    <w:rPr>
      <w:rFonts w:ascii="Times New Roman" w:eastAsia="標楷體" w:hAnsi="Times New Roman"/>
    </w:rPr>
  </w:style>
  <w:style w:type="character" w:customStyle="1" w:styleId="ad">
    <w:name w:val="參考文獻 字元"/>
    <w:basedOn w:val="a0"/>
    <w:link w:val="ac"/>
    <w:rsid w:val="002E36D9"/>
    <w:rPr>
      <w:rFonts w:ascii="Times New Roman" w:eastAsia="微軟正黑體" w:hAnsi="Times New Roman"/>
    </w:rPr>
  </w:style>
  <w:style w:type="paragraph" w:styleId="Web">
    <w:name w:val="Normal (Web)"/>
    <w:basedOn w:val="a"/>
    <w:uiPriority w:val="99"/>
    <w:unhideWhenUsed/>
    <w:rsid w:val="0056605C"/>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56605C"/>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56605C"/>
    <w:rPr>
      <w:rFonts w:asciiTheme="majorHAnsi" w:eastAsiaTheme="majorEastAsia" w:hAnsiTheme="majorHAnsi" w:cstheme="majorBidi"/>
      <w:sz w:val="18"/>
      <w:szCs w:val="18"/>
    </w:rPr>
  </w:style>
  <w:style w:type="character" w:styleId="af1">
    <w:name w:val="Placeholder Text"/>
    <w:basedOn w:val="a0"/>
    <w:uiPriority w:val="99"/>
    <w:semiHidden/>
    <w:rsid w:val="0056605C"/>
    <w:rPr>
      <w:color w:val="808080"/>
    </w:rPr>
  </w:style>
  <w:style w:type="character" w:styleId="af2">
    <w:name w:val="annotation reference"/>
    <w:basedOn w:val="a0"/>
    <w:uiPriority w:val="99"/>
    <w:semiHidden/>
    <w:unhideWhenUsed/>
    <w:rsid w:val="00070599"/>
    <w:rPr>
      <w:sz w:val="18"/>
      <w:szCs w:val="18"/>
    </w:rPr>
  </w:style>
  <w:style w:type="paragraph" w:styleId="af3">
    <w:name w:val="annotation text"/>
    <w:basedOn w:val="a"/>
    <w:link w:val="af4"/>
    <w:uiPriority w:val="99"/>
    <w:semiHidden/>
    <w:unhideWhenUsed/>
    <w:rsid w:val="00070599"/>
  </w:style>
  <w:style w:type="character" w:customStyle="1" w:styleId="af4">
    <w:name w:val="註解文字 字元"/>
    <w:basedOn w:val="a0"/>
    <w:link w:val="af3"/>
    <w:uiPriority w:val="99"/>
    <w:semiHidden/>
    <w:rsid w:val="00070599"/>
    <w:rPr>
      <w:rFonts w:ascii="Times New Roman" w:eastAsia="標楷體" w:hAnsi="Times New Roman"/>
    </w:rPr>
  </w:style>
  <w:style w:type="paragraph" w:styleId="af5">
    <w:name w:val="annotation subject"/>
    <w:basedOn w:val="af3"/>
    <w:next w:val="af3"/>
    <w:link w:val="af6"/>
    <w:uiPriority w:val="99"/>
    <w:semiHidden/>
    <w:unhideWhenUsed/>
    <w:rsid w:val="00070599"/>
    <w:rPr>
      <w:b/>
      <w:bCs/>
    </w:rPr>
  </w:style>
  <w:style w:type="character" w:customStyle="1" w:styleId="af6">
    <w:name w:val="註解主旨 字元"/>
    <w:basedOn w:val="af4"/>
    <w:link w:val="af5"/>
    <w:uiPriority w:val="99"/>
    <w:semiHidden/>
    <w:rsid w:val="00070599"/>
    <w:rPr>
      <w:rFonts w:ascii="Times New Roman" w:eastAsia="標楷體" w:hAnsi="Times New Roman"/>
      <w:b/>
      <w:bCs/>
    </w:rPr>
  </w:style>
  <w:style w:type="paragraph" w:styleId="af7">
    <w:name w:val="TOC Heading"/>
    <w:basedOn w:val="1"/>
    <w:next w:val="a"/>
    <w:uiPriority w:val="39"/>
    <w:unhideWhenUsed/>
    <w:qFormat/>
    <w:rsid w:val="000E116F"/>
    <w:pPr>
      <w:keepNext/>
      <w:keepLines/>
      <w:pageBreakBefore w:val="0"/>
      <w:widowControl/>
      <w:spacing w:before="480" w:after="0" w:line="276" w:lineRule="auto"/>
      <w:jc w:val="left"/>
      <w:outlineLvl w:val="9"/>
    </w:pPr>
    <w:rPr>
      <w:rFonts w:asciiTheme="majorHAnsi" w:eastAsiaTheme="majorEastAsia" w:hAnsiTheme="majorHAnsi"/>
      <w:color w:val="365F91" w:themeColor="accent1" w:themeShade="BF"/>
      <w:kern w:val="0"/>
      <w:sz w:val="28"/>
      <w:szCs w:val="28"/>
    </w:rPr>
  </w:style>
  <w:style w:type="paragraph" w:styleId="11">
    <w:name w:val="toc 1"/>
    <w:basedOn w:val="a"/>
    <w:next w:val="a"/>
    <w:autoRedefine/>
    <w:uiPriority w:val="39"/>
    <w:unhideWhenUsed/>
    <w:rsid w:val="000E116F"/>
  </w:style>
  <w:style w:type="paragraph" w:styleId="21">
    <w:name w:val="toc 2"/>
    <w:basedOn w:val="a"/>
    <w:next w:val="a"/>
    <w:autoRedefine/>
    <w:uiPriority w:val="39"/>
    <w:unhideWhenUsed/>
    <w:rsid w:val="000E116F"/>
    <w:pPr>
      <w:ind w:leftChars="200" w:left="480"/>
    </w:pPr>
  </w:style>
  <w:style w:type="paragraph" w:styleId="31">
    <w:name w:val="toc 3"/>
    <w:basedOn w:val="a"/>
    <w:next w:val="a"/>
    <w:autoRedefine/>
    <w:uiPriority w:val="39"/>
    <w:unhideWhenUsed/>
    <w:rsid w:val="000E116F"/>
    <w:pPr>
      <w:ind w:leftChars="400" w:left="960"/>
    </w:pPr>
  </w:style>
  <w:style w:type="character" w:styleId="af8">
    <w:name w:val="Hyperlink"/>
    <w:basedOn w:val="a0"/>
    <w:uiPriority w:val="99"/>
    <w:unhideWhenUsed/>
    <w:rsid w:val="000E116F"/>
    <w:rPr>
      <w:color w:val="0000FF" w:themeColor="hyperlink"/>
      <w:u w:val="single"/>
    </w:rPr>
  </w:style>
  <w:style w:type="paragraph" w:styleId="af9">
    <w:name w:val="table of figures"/>
    <w:basedOn w:val="a"/>
    <w:next w:val="a"/>
    <w:uiPriority w:val="99"/>
    <w:unhideWhenUsed/>
    <w:rsid w:val="00586CDB"/>
    <w:pPr>
      <w:ind w:leftChars="400" w:left="400" w:hangingChars="200" w:hanging="200"/>
    </w:pPr>
  </w:style>
  <w:style w:type="table" w:customStyle="1" w:styleId="GridTable5DarkAccent5">
    <w:name w:val="Grid Table 5 Dark Accent 5"/>
    <w:basedOn w:val="a1"/>
    <w:uiPriority w:val="50"/>
    <w:rsid w:val="00985B2A"/>
    <w:tblPr>
      <w:tblStyleRowBandSize w:val="1"/>
      <w:tblStyleColBandSize w:val="1"/>
      <w:tblInd w:w="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0633689">
      <w:bodyDiv w:val="1"/>
      <w:marLeft w:val="0"/>
      <w:marRight w:val="0"/>
      <w:marTop w:val="0"/>
      <w:marBottom w:val="0"/>
      <w:divBdr>
        <w:top w:val="none" w:sz="0" w:space="0" w:color="auto"/>
        <w:left w:val="none" w:sz="0" w:space="0" w:color="auto"/>
        <w:bottom w:val="none" w:sz="0" w:space="0" w:color="auto"/>
        <w:right w:val="none" w:sz="0" w:space="0" w:color="auto"/>
      </w:divBdr>
    </w:div>
    <w:div w:id="11815800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5.emf"/><Relationship Id="rId26" Type="http://schemas.openxmlformats.org/officeDocument/2006/relationships/image" Target="media/image13.emf"/><Relationship Id="rId39" Type="http://schemas.openxmlformats.org/officeDocument/2006/relationships/theme" Target="theme/theme1.xml"/><Relationship Id="rId21" Type="http://schemas.openxmlformats.org/officeDocument/2006/relationships/image" Target="media/image8.emf"/><Relationship Id="rId34" Type="http://schemas.openxmlformats.org/officeDocument/2006/relationships/image" Target="media/image21.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emf"/><Relationship Id="rId25" Type="http://schemas.openxmlformats.org/officeDocument/2006/relationships/image" Target="media/image12.emf"/><Relationship Id="rId33" Type="http://schemas.openxmlformats.org/officeDocument/2006/relationships/image" Target="media/image20.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emf"/><Relationship Id="rId29" Type="http://schemas.openxmlformats.org/officeDocument/2006/relationships/image" Target="media/image16.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11.emf"/><Relationship Id="rId32" Type="http://schemas.openxmlformats.org/officeDocument/2006/relationships/image" Target="media/image19.emf"/><Relationship Id="rId37" Type="http://schemas.openxmlformats.org/officeDocument/2006/relationships/footer" Target="footer4.xml"/><Relationship Id="rId5" Type="http://schemas.openxmlformats.org/officeDocument/2006/relationships/settings" Target="setting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6.emf"/><Relationship Id="rId31" Type="http://schemas.openxmlformats.org/officeDocument/2006/relationships/image" Target="media/image18.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1.jpg"/><Relationship Id="rId22" Type="http://schemas.openxmlformats.org/officeDocument/2006/relationships/image" Target="media/image9.emf"/><Relationship Id="rId27" Type="http://schemas.openxmlformats.org/officeDocument/2006/relationships/image" Target="media/image14.emf"/><Relationship Id="rId30" Type="http://schemas.openxmlformats.org/officeDocument/2006/relationships/image" Target="media/image17.emf"/><Relationship Id="rId35" Type="http://schemas.openxmlformats.org/officeDocument/2006/relationships/image" Target="media/image22.emf"/><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2">
          <a:schemeClr val="dk1"/>
        </a:lnRef>
        <a:fillRef idx="1">
          <a:schemeClr val="lt1"/>
        </a:fillRef>
        <a:effectRef idx="0">
          <a:schemeClr val="dk1"/>
        </a:effectRef>
        <a:fontRef idx="minor">
          <a:schemeClr val="dk1"/>
        </a:fontRef>
      </a:style>
    </a:spDef>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D66FAF1-91AF-4902-A17B-6F5C53505E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1086</TotalTime>
  <Pages>1</Pages>
  <Words>10391</Words>
  <Characters>59235</Characters>
  <Application>Microsoft Office Word</Application>
  <DocSecurity>0</DocSecurity>
  <Lines>493</Lines>
  <Paragraphs>138</Paragraphs>
  <ScaleCrop>false</ScaleCrop>
  <Company/>
  <LinksUpToDate>false</LinksUpToDate>
  <CharactersWithSpaces>69488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FrancisYao</dc:creator>
  <cp:lastModifiedBy>yaoyuchien@gmail.com</cp:lastModifiedBy>
  <cp:revision>16</cp:revision>
  <dcterms:created xsi:type="dcterms:W3CDTF">2017-06-29T11:53:00Z</dcterms:created>
  <dcterms:modified xsi:type="dcterms:W3CDTF">2017-08-18T08:11:00Z</dcterms:modified>
</cp:coreProperties>
</file>