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54" w:rsidRPr="00444F54" w:rsidRDefault="00444F54" w:rsidP="00D45F77">
      <w:pPr>
        <w:ind w:firstLine="360"/>
        <w:rPr>
          <w:rFonts w:ascii="Times New Roman" w:eastAsia="標楷體" w:hAnsi="Times New Roman" w:cs="Times New Roman"/>
          <w:sz w:val="20"/>
        </w:rPr>
      </w:pPr>
      <w:r w:rsidRPr="00444F54">
        <w:rPr>
          <w:rFonts w:ascii="Times New Roman" w:eastAsia="標楷體" w:hAnsi="Times New Roman" w:cs="Times New Roman"/>
          <w:color w:val="00B050"/>
          <w:sz w:val="20"/>
        </w:rPr>
        <w:t>本文件的參數標示為綠色</w:t>
      </w:r>
      <w:r w:rsidRPr="00444F54">
        <w:rPr>
          <w:rFonts w:ascii="Times New Roman" w:eastAsia="標楷體" w:hAnsi="Times New Roman" w:cs="Times New Roman"/>
          <w:sz w:val="20"/>
        </w:rPr>
        <w:t>，</w:t>
      </w:r>
      <w:r w:rsidRPr="00444F54">
        <w:rPr>
          <w:rFonts w:ascii="Times New Roman" w:eastAsia="標楷體" w:hAnsi="Times New Roman" w:cs="Times New Roman"/>
          <w:color w:val="0070C0"/>
          <w:sz w:val="20"/>
        </w:rPr>
        <w:t>副程式標示為藍色。</w:t>
      </w:r>
    </w:p>
    <w:p w:rsidR="00D45F77" w:rsidRPr="00444F54" w:rsidRDefault="00F342EA" w:rsidP="00D45F77">
      <w:pPr>
        <w:ind w:firstLine="360"/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要運作整個模型需先準備原始資料集檔名預設</w:t>
      </w:r>
      <w:r w:rsidR="008A14F8">
        <w:rPr>
          <w:rFonts w:ascii="Times New Roman" w:eastAsia="標楷體" w:hAnsi="Times New Roman" w:cs="Times New Roman" w:hint="eastAsia"/>
        </w:rPr>
        <w:t>Data</w:t>
      </w:r>
      <w:r w:rsidRPr="00444F54">
        <w:rPr>
          <w:rFonts w:ascii="Times New Roman" w:eastAsia="標楷體" w:hAnsi="Times New Roman" w:cs="Times New Roman"/>
        </w:rPr>
        <w:t>_</w:t>
      </w:r>
      <w:r w:rsidR="008A14F8">
        <w:rPr>
          <w:rFonts w:ascii="Times New Roman" w:eastAsia="標楷體" w:hAnsi="Times New Roman" w:cs="Times New Roman"/>
        </w:rPr>
        <w:t>EX</w:t>
      </w:r>
      <w:r w:rsidR="008A14F8" w:rsidRPr="008A14F8">
        <w:rPr>
          <w:rFonts w:ascii="Times New Roman" w:eastAsia="標楷體" w:hAnsi="Times New Roman" w:cs="Times New Roman"/>
          <w:i/>
        </w:rPr>
        <w:t>xx</w:t>
      </w:r>
      <w:r w:rsidR="008A14F8">
        <w:rPr>
          <w:rFonts w:ascii="Times New Roman" w:eastAsia="標楷體" w:hAnsi="Times New Roman" w:cs="Times New Roman"/>
        </w:rPr>
        <w:t>.</w:t>
      </w:r>
      <w:r w:rsidRPr="00444F54">
        <w:rPr>
          <w:rFonts w:ascii="Times New Roman" w:eastAsia="標楷體" w:hAnsi="Times New Roman" w:cs="Times New Roman"/>
        </w:rPr>
        <w:t>csv</w:t>
      </w:r>
      <w:r w:rsidRPr="00444F54">
        <w:rPr>
          <w:rFonts w:ascii="Times New Roman" w:eastAsia="標楷體" w:hAnsi="Times New Roman" w:cs="Times New Roman"/>
        </w:rPr>
        <w:t>，接著開啟</w:t>
      </w:r>
      <w:r w:rsidRPr="00444F54">
        <w:rPr>
          <w:rFonts w:ascii="Times New Roman" w:eastAsia="標楷體" w:hAnsi="Times New Roman" w:cs="Times New Roman"/>
          <w:color w:val="0070C0"/>
        </w:rPr>
        <w:t>runPaper.m</w:t>
      </w:r>
      <w:r w:rsidRPr="00444F54">
        <w:rPr>
          <w:rFonts w:ascii="Times New Roman" w:eastAsia="標楷體" w:hAnsi="Times New Roman" w:cs="Times New Roman"/>
        </w:rPr>
        <w:t>即可開始運作，其中參數</w:t>
      </w:r>
      <w:r w:rsidR="00D45F77" w:rsidRPr="00444F54">
        <w:rPr>
          <w:rFonts w:ascii="Times New Roman" w:eastAsia="標楷體" w:hAnsi="Times New Roman" w:cs="Times New Roman"/>
        </w:rPr>
        <w:t>及函示</w:t>
      </w:r>
      <w:r w:rsidRPr="00444F54">
        <w:rPr>
          <w:rFonts w:ascii="Times New Roman" w:eastAsia="標楷體" w:hAnsi="Times New Roman" w:cs="Times New Roman"/>
        </w:rPr>
        <w:t>解釋如下</w:t>
      </w:r>
      <w:r w:rsidRPr="00444F54">
        <w:rPr>
          <w:rFonts w:ascii="Times New Roman" w:eastAsia="標楷體" w:hAnsi="Times New Roman" w:cs="Times New Roman"/>
        </w:rPr>
        <w:t>:</w:t>
      </w:r>
    </w:p>
    <w:p w:rsidR="00D45F77" w:rsidRPr="00444F54" w:rsidRDefault="00D45F77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A74D86">
        <w:rPr>
          <w:rFonts w:ascii="Times New Roman" w:eastAsia="標楷體" w:hAnsi="Times New Roman" w:cs="Times New Roman"/>
          <w:color w:val="00B050"/>
        </w:rPr>
        <w:t>trial</w:t>
      </w:r>
      <w:r w:rsidRPr="00444F54">
        <w:rPr>
          <w:rFonts w:ascii="Times New Roman" w:eastAsia="標楷體" w:hAnsi="Times New Roman" w:cs="Times New Roman"/>
          <w:color w:val="000000"/>
        </w:rPr>
        <w:t>:</w:t>
      </w:r>
      <w:r w:rsidR="00873EF1" w:rsidRPr="00444F54">
        <w:rPr>
          <w:rFonts w:ascii="Times New Roman" w:eastAsia="標楷體" w:hAnsi="Times New Roman" w:cs="Times New Roman"/>
          <w:color w:val="000000"/>
        </w:rPr>
        <w:t xml:space="preserve"> </w:t>
      </w:r>
      <w:r w:rsidR="00873EF1" w:rsidRPr="00444F54">
        <w:rPr>
          <w:rFonts w:ascii="Times New Roman" w:eastAsia="標楷體" w:hAnsi="Times New Roman" w:cs="Times New Roman"/>
          <w:color w:val="000000"/>
        </w:rPr>
        <w:t>為想要跑實驗的次數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ExperimentationName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Pr="00444F54">
        <w:rPr>
          <w:rFonts w:ascii="Times New Roman" w:eastAsia="標楷體" w:hAnsi="Times New Roman" w:cs="Times New Roman"/>
          <w:color w:val="000000"/>
        </w:rPr>
        <w:t>為原始資料集檔名中的</w:t>
      </w:r>
      <w:r w:rsidR="008A14F8" w:rsidRPr="008A14F8">
        <w:rPr>
          <w:rFonts w:ascii="Times New Roman" w:eastAsia="標楷體" w:hAnsi="Times New Roman" w:cs="Times New Roman" w:hint="eastAsia"/>
          <w:i/>
          <w:color w:val="000000"/>
        </w:rPr>
        <w:t>xx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NumberOfTrainPoint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Pr="00444F54">
        <w:rPr>
          <w:rFonts w:ascii="Times New Roman" w:eastAsia="標楷體" w:hAnsi="Times New Roman" w:cs="Times New Roman"/>
          <w:color w:val="000000"/>
        </w:rPr>
        <w:t>為此資料集中所要當成訓練資料的筆數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ParameterOfPreSC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Pr="00444F54">
        <w:rPr>
          <w:rFonts w:ascii="Times New Roman" w:eastAsia="標楷體" w:hAnsi="Times New Roman" w:cs="Times New Roman"/>
          <w:color w:val="000000"/>
        </w:rPr>
        <w:t>此參數</w:t>
      </w:r>
      <w:r w:rsidR="00D45F77" w:rsidRPr="00444F54">
        <w:rPr>
          <w:rFonts w:ascii="Times New Roman" w:eastAsia="標楷體" w:hAnsi="Times New Roman" w:cs="Times New Roman"/>
          <w:color w:val="000000"/>
        </w:rPr>
        <w:t>用來當作</w:t>
      </w:r>
      <w:r w:rsidR="00D45F77" w:rsidRPr="00444F54">
        <w:rPr>
          <w:rFonts w:ascii="Times New Roman" w:eastAsia="標楷體" w:hAnsi="Times New Roman" w:cs="Times New Roman"/>
          <w:color w:val="000000"/>
        </w:rPr>
        <w:t xml:space="preserve">subclust() </w:t>
      </w:r>
      <w:r w:rsidR="00D45F77" w:rsidRPr="00444F54">
        <w:rPr>
          <w:rFonts w:ascii="Times New Roman" w:eastAsia="標楷體" w:hAnsi="Times New Roman" w:cs="Times New Roman"/>
          <w:color w:val="000000"/>
        </w:rPr>
        <w:t>函數中的參數，用以</w:t>
      </w:r>
      <w:r w:rsidRPr="00444F54">
        <w:rPr>
          <w:rFonts w:ascii="Times New Roman" w:eastAsia="標楷體" w:hAnsi="Times New Roman" w:cs="Times New Roman"/>
          <w:color w:val="000000"/>
        </w:rPr>
        <w:t>決定</w:t>
      </w:r>
      <w:r w:rsidR="00D45F77" w:rsidRPr="00444F54">
        <w:rPr>
          <w:rFonts w:ascii="Times New Roman" w:eastAsia="標楷體" w:hAnsi="Times New Roman" w:cs="Times New Roman"/>
          <w:color w:val="000000"/>
        </w:rPr>
        <w:t>各個維度模糊集的個數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ParameterOfConsSC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="00D45F77" w:rsidRPr="00444F54">
        <w:rPr>
          <w:rFonts w:ascii="Times New Roman" w:eastAsia="標楷體" w:hAnsi="Times New Roman" w:cs="Times New Roman"/>
          <w:color w:val="000000"/>
        </w:rPr>
        <w:t>此參數用來當作</w:t>
      </w:r>
      <w:r w:rsidR="00D45F77" w:rsidRPr="00444F54">
        <w:rPr>
          <w:rFonts w:ascii="Times New Roman" w:eastAsia="標楷體" w:hAnsi="Times New Roman" w:cs="Times New Roman"/>
          <w:color w:val="000000"/>
        </w:rPr>
        <w:t xml:space="preserve">subclust() </w:t>
      </w:r>
      <w:r w:rsidR="00D45F77" w:rsidRPr="00444F54">
        <w:rPr>
          <w:rFonts w:ascii="Times New Roman" w:eastAsia="標楷體" w:hAnsi="Times New Roman" w:cs="Times New Roman"/>
          <w:color w:val="000000"/>
        </w:rPr>
        <w:t>函數中的參數，用以決定後鑑部的個數</w:t>
      </w:r>
      <w:r w:rsidR="008A14F8">
        <w:rPr>
          <w:rFonts w:ascii="Times New Roman" w:eastAsia="標楷體" w:hAnsi="Times New Roman" w:cs="Times New Roman" w:hint="eastAsia"/>
          <w:color w:val="000000"/>
        </w:rPr>
        <w:t>，但本模型前鑑部個數與後鑑部相同，不影響</w:t>
      </w:r>
    </w:p>
    <w:p w:rsidR="00D45F77" w:rsidRPr="00444F54" w:rsidRDefault="008A14F8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MODEL_PSO</w:t>
      </w:r>
      <w:r>
        <w:rPr>
          <w:rFonts w:ascii="Times New Roman" w:eastAsia="標楷體" w:hAnsi="Times New Roman" w:cs="Times New Roman" w:hint="eastAsia"/>
          <w:color w:val="000000"/>
        </w:rPr>
        <w:t>、</w:t>
      </w:r>
      <w:r>
        <w:rPr>
          <w:rFonts w:ascii="Times New Roman" w:eastAsia="標楷體" w:hAnsi="Times New Roman" w:cs="Times New Roman" w:hint="eastAsia"/>
          <w:color w:val="000000"/>
        </w:rPr>
        <w:t>MODEL_ACO</w:t>
      </w:r>
      <w:r>
        <w:rPr>
          <w:rFonts w:ascii="Times New Roman" w:eastAsia="標楷體" w:hAnsi="Times New Roman" w:cs="Times New Roman" w:hint="eastAsia"/>
          <w:color w:val="000000"/>
        </w:rPr>
        <w:t>、</w:t>
      </w:r>
      <w:r>
        <w:rPr>
          <w:rFonts w:ascii="Times New Roman" w:eastAsia="標楷體" w:hAnsi="Times New Roman" w:cs="Times New Roman" w:hint="eastAsia"/>
          <w:color w:val="000000"/>
        </w:rPr>
        <w:t>MODEL_PSO</w:t>
      </w:r>
      <w:r w:rsidR="00D45F77"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="00D45F77" w:rsidRPr="00444F54">
        <w:rPr>
          <w:rFonts w:ascii="Times New Roman" w:eastAsia="標楷體" w:hAnsi="Times New Roman" w:cs="Times New Roman"/>
          <w:color w:val="000000"/>
        </w:rPr>
        <w:t>為整個模型主要內容</w:t>
      </w:r>
    </w:p>
    <w:p w:rsidR="00FC1987" w:rsidRPr="00444F54" w:rsidRDefault="00FC1987" w:rsidP="00FC1987">
      <w:p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</w:p>
    <w:p w:rsidR="00976113" w:rsidRPr="00444F54" w:rsidRDefault="008A14F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color w:val="000000"/>
        </w:rPr>
        <w:t>模型</w:t>
      </w:r>
      <w:r w:rsidR="00D45F77" w:rsidRPr="00444F54">
        <w:rPr>
          <w:rFonts w:ascii="Times New Roman" w:eastAsia="標楷體" w:hAnsi="Times New Roman" w:cs="Times New Roman"/>
          <w:color w:val="000000"/>
        </w:rPr>
        <w:t>的</w:t>
      </w:r>
      <w:r w:rsidR="00976113" w:rsidRPr="00444F54">
        <w:rPr>
          <w:rFonts w:ascii="Times New Roman" w:eastAsia="標楷體" w:hAnsi="Times New Roman" w:cs="Times New Roman"/>
        </w:rPr>
        <w:t>整</w:t>
      </w:r>
      <w:r w:rsidR="00D45F77" w:rsidRPr="00444F54">
        <w:rPr>
          <w:rFonts w:ascii="Times New Roman" w:eastAsia="標楷體" w:hAnsi="Times New Roman" w:cs="Times New Roman"/>
        </w:rPr>
        <w:t>體</w:t>
      </w:r>
      <w:r w:rsidR="00976113" w:rsidRPr="00444F54">
        <w:rPr>
          <w:rFonts w:ascii="Times New Roman" w:eastAsia="標楷體" w:hAnsi="Times New Roman" w:cs="Times New Roman"/>
        </w:rPr>
        <w:t>程式碼大致流程如下</w:t>
      </w:r>
      <w:r w:rsidR="00976113" w:rsidRPr="00444F54">
        <w:rPr>
          <w:rFonts w:ascii="Times New Roman" w:eastAsia="標楷體" w:hAnsi="Times New Roman" w:cs="Times New Roman"/>
        </w:rPr>
        <w:t>:</w:t>
      </w:r>
    </w:p>
    <w:p w:rsidR="00976113" w:rsidRPr="00444F54" w:rsidRDefault="00976113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資料前處理</w:t>
      </w:r>
    </w:p>
    <w:p w:rsidR="00976113" w:rsidRPr="00444F54" w:rsidRDefault="00976113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結構學習</w:t>
      </w:r>
    </w:p>
    <w:p w:rsidR="00976113" w:rsidRPr="00444F54" w:rsidRDefault="00976113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模型學習</w:t>
      </w:r>
    </w:p>
    <w:p w:rsidR="00976113" w:rsidRPr="00444F54" w:rsidRDefault="00450977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測試部分</w:t>
      </w:r>
    </w:p>
    <w:p w:rsidR="00976113" w:rsidRPr="00EA4F26" w:rsidRDefault="002F6EE3" w:rsidP="00EA4F2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繪圖與儲存</w:t>
      </w:r>
    </w:p>
    <w:p w:rsidR="001C771E" w:rsidRPr="00444F54" w:rsidRDefault="001C771E" w:rsidP="001C771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資料前處理</w:t>
      </w:r>
    </w:p>
    <w:p w:rsidR="001C771E" w:rsidRPr="00444F54" w:rsidRDefault="001C771E" w:rsidP="00FC268C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此部分程式碼主要用</w:t>
      </w:r>
      <w:r w:rsidRPr="00444F54">
        <w:rPr>
          <w:rFonts w:ascii="Times New Roman" w:eastAsia="標楷體" w:hAnsi="Times New Roman" w:cs="Times New Roman"/>
        </w:rPr>
        <w:t xml:space="preserve"> </w:t>
      </w:r>
      <w:r w:rsidRPr="00444F54">
        <w:rPr>
          <w:rFonts w:ascii="Times New Roman" w:eastAsia="標楷體" w:hAnsi="Times New Roman" w:cs="Times New Roman"/>
          <w:color w:val="0070C0"/>
        </w:rPr>
        <w:t>DataSplit.m</w:t>
      </w:r>
      <w:r w:rsidRPr="00444F54">
        <w:rPr>
          <w:rFonts w:ascii="Times New Roman" w:eastAsia="標楷體" w:hAnsi="Times New Roman" w:cs="Times New Roman"/>
        </w:rPr>
        <w:t xml:space="preserve"> </w:t>
      </w:r>
      <w:r w:rsidRPr="00444F54">
        <w:rPr>
          <w:rFonts w:ascii="Times New Roman" w:eastAsia="標楷體" w:hAnsi="Times New Roman" w:cs="Times New Roman"/>
        </w:rPr>
        <w:t>將資料讀取進來</w:t>
      </w:r>
      <w:r w:rsidR="00FC268C"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</w:rPr>
        <w:t>並輸出</w:t>
      </w:r>
    </w:p>
    <w:p w:rsidR="00FC268C" w:rsidRPr="00444F54" w:rsidRDefault="00D45F77" w:rsidP="00FC268C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接著</w:t>
      </w:r>
      <w:r w:rsidR="001C771E" w:rsidRPr="00444F54">
        <w:rPr>
          <w:rFonts w:ascii="Times New Roman" w:eastAsia="標楷體" w:hAnsi="Times New Roman" w:cs="Times New Roman"/>
        </w:rPr>
        <w:t>用</w:t>
      </w:r>
      <w:r w:rsidR="001C771E" w:rsidRPr="00444F54">
        <w:rPr>
          <w:rFonts w:ascii="Times New Roman" w:eastAsia="標楷體" w:hAnsi="Times New Roman" w:cs="Times New Roman"/>
        </w:rPr>
        <w:t xml:space="preserve"> </w:t>
      </w:r>
      <w:r w:rsidR="001C771E" w:rsidRPr="00444F54">
        <w:rPr>
          <w:rFonts w:ascii="Times New Roman" w:eastAsia="標楷體" w:hAnsi="Times New Roman" w:cs="Times New Roman"/>
          <w:color w:val="0070C0"/>
        </w:rPr>
        <w:t>FeatureSelection.m</w:t>
      </w:r>
      <w:r w:rsidR="001C771E" w:rsidRPr="00444F54">
        <w:rPr>
          <w:rFonts w:ascii="Times New Roman" w:eastAsia="標楷體" w:hAnsi="Times New Roman" w:cs="Times New Roman"/>
        </w:rPr>
        <w:t xml:space="preserve"> </w:t>
      </w:r>
      <w:r w:rsidR="00FC268C" w:rsidRPr="00444F54">
        <w:rPr>
          <w:rFonts w:ascii="Times New Roman" w:eastAsia="標楷體" w:hAnsi="Times New Roman" w:cs="Times New Roman"/>
        </w:rPr>
        <w:t>做</w:t>
      </w:r>
      <w:r w:rsidR="001C771E" w:rsidRPr="00444F54">
        <w:rPr>
          <w:rFonts w:ascii="Times New Roman" w:eastAsia="標楷體" w:hAnsi="Times New Roman" w:cs="Times New Roman"/>
        </w:rPr>
        <w:t>多目標的特徵挑選</w:t>
      </w:r>
      <w:r w:rsidRPr="00444F54">
        <w:rPr>
          <w:rFonts w:ascii="Times New Roman" w:eastAsia="標楷體" w:hAnsi="Times New Roman" w:cs="Times New Roman"/>
        </w:rPr>
        <w:t>，運作內容如下</w:t>
      </w:r>
      <w:r w:rsidRPr="00444F54">
        <w:rPr>
          <w:rFonts w:ascii="Times New Roman" w:eastAsia="標楷體" w:hAnsi="Times New Roman" w:cs="Times New Roman"/>
        </w:rPr>
        <w:t>:</w:t>
      </w:r>
    </w:p>
    <w:p w:rsidR="00D45F77" w:rsidRPr="00444F54" w:rsidRDefault="00D45F7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對目標做一次差分，並從漲跌值中劃分成</w:t>
      </w:r>
      <w:r w:rsidRPr="00444F54">
        <w:rPr>
          <w:rFonts w:ascii="Times New Roman" w:eastAsia="標楷體" w:hAnsi="Times New Roman" w:cs="Times New Roman"/>
        </w:rPr>
        <w:t>30</w:t>
      </w:r>
      <w:r w:rsidRPr="00444F54">
        <w:rPr>
          <w:rFonts w:ascii="Times New Roman" w:eastAsia="標楷體" w:hAnsi="Times New Roman" w:cs="Times New Roman"/>
        </w:rPr>
        <w:t>個特徵</w:t>
      </w:r>
    </w:p>
    <w:p w:rsidR="00D45F77" w:rsidRPr="00444F54" w:rsidRDefault="00FC198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將差分後的資料和目標合併成矩陣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DataMatrix</w:t>
      </w:r>
      <w:r w:rsidRPr="00444F54">
        <w:rPr>
          <w:rFonts w:ascii="Times New Roman" w:eastAsia="標楷體" w:hAnsi="Times New Roman" w:cs="Times New Roman"/>
        </w:rPr>
        <w:t>)</w:t>
      </w:r>
    </w:p>
    <w:p w:rsidR="00FC1987" w:rsidRPr="00444F54" w:rsidRDefault="00FC198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將差分後的資料</w:t>
      </w:r>
      <w:r w:rsidR="005D7A3F" w:rsidRPr="00444F54">
        <w:rPr>
          <w:rFonts w:ascii="Times New Roman" w:eastAsia="標楷體" w:hAnsi="Times New Roman" w:cs="Times New Roman"/>
        </w:rPr>
        <w:t>用</w:t>
      </w:r>
      <w:r w:rsidR="00444F54" w:rsidRPr="00444F54">
        <w:rPr>
          <w:rFonts w:ascii="Times New Roman" w:eastAsia="標楷體" w:hAnsi="Times New Roman" w:cs="Times New Roman"/>
          <w:color w:val="0070C0"/>
        </w:rPr>
        <w:t>C</w:t>
      </w:r>
      <w:r w:rsidR="005D7A3F" w:rsidRPr="00444F54">
        <w:rPr>
          <w:rFonts w:ascii="Times New Roman" w:eastAsia="標楷體" w:hAnsi="Times New Roman" w:cs="Times New Roman"/>
          <w:color w:val="0070C0"/>
        </w:rPr>
        <w:t>alculateIIM.m</w:t>
      </w:r>
      <w:r w:rsidRPr="00444F54">
        <w:rPr>
          <w:rFonts w:ascii="Times New Roman" w:eastAsia="標楷體" w:hAnsi="Times New Roman" w:cs="Times New Roman"/>
        </w:rPr>
        <w:t>算出對每個目標的影響矩陣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個目標的影響矩陣儲存成</w:t>
      </w:r>
      <w:r w:rsidR="00873EF1" w:rsidRPr="00444F54">
        <w:rPr>
          <w:rFonts w:ascii="Times New Roman" w:eastAsia="標楷體" w:hAnsi="Times New Roman" w:cs="Times New Roman"/>
          <w:color w:val="00B050"/>
        </w:rPr>
        <w:t>IIM(i).value</w:t>
      </w:r>
    </w:p>
    <w:p w:rsidR="00FC1987" w:rsidRPr="00444F54" w:rsidRDefault="00FC198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計算特徵對每個目標的</w:t>
      </w:r>
      <w:r w:rsidRPr="00444F54">
        <w:rPr>
          <w:rFonts w:ascii="Times New Roman" w:eastAsia="標楷體" w:hAnsi="Times New Roman" w:cs="Times New Roman"/>
        </w:rPr>
        <w:t>selection gain</w:t>
      </w:r>
      <w:r w:rsidRPr="00444F54">
        <w:rPr>
          <w:rFonts w:ascii="Times New Roman" w:eastAsia="標楷體" w:hAnsi="Times New Roman" w:cs="Times New Roman"/>
        </w:rPr>
        <w:t>。第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</w:t>
      </w:r>
      <w:r w:rsidR="004C55BE" w:rsidRPr="00444F54">
        <w:rPr>
          <w:rFonts w:ascii="Times New Roman" w:eastAsia="標楷體" w:hAnsi="Times New Roman" w:cs="Times New Roman"/>
        </w:rPr>
        <w:t>已選特徵池</w:t>
      </w:r>
      <w:r w:rsidRPr="00444F54">
        <w:rPr>
          <w:rFonts w:ascii="Times New Roman" w:eastAsia="標楷體" w:hAnsi="Times New Roman" w:cs="Times New Roman"/>
        </w:rPr>
        <w:t>中，特徵索引儲存成</w:t>
      </w:r>
      <w:r w:rsidRPr="00444F54">
        <w:rPr>
          <w:rFonts w:ascii="Times New Roman" w:eastAsia="標楷體" w:hAnsi="Times New Roman" w:cs="Times New Roman"/>
          <w:color w:val="00B050"/>
        </w:rPr>
        <w:t>SP(i).value</w:t>
      </w:r>
      <w:r w:rsidRPr="00444F54">
        <w:rPr>
          <w:rFonts w:ascii="Times New Roman" w:eastAsia="標楷體" w:hAnsi="Times New Roman" w:cs="Times New Roman"/>
        </w:rPr>
        <w:t>，該特徵的</w:t>
      </w:r>
      <w:r w:rsidRPr="00444F54">
        <w:rPr>
          <w:rFonts w:ascii="Times New Roman" w:eastAsia="標楷體" w:hAnsi="Times New Roman" w:cs="Times New Roman"/>
        </w:rPr>
        <w:t>selection gain</w:t>
      </w:r>
      <w:r w:rsidRPr="00444F54">
        <w:rPr>
          <w:rFonts w:ascii="Times New Roman" w:eastAsia="標楷體" w:hAnsi="Times New Roman" w:cs="Times New Roman"/>
        </w:rPr>
        <w:t>儲存成</w:t>
      </w:r>
      <w:r w:rsidRPr="00444F54">
        <w:rPr>
          <w:rFonts w:ascii="Times New Roman" w:eastAsia="標楷體" w:hAnsi="Times New Roman" w:cs="Times New Roman"/>
          <w:color w:val="00B050"/>
        </w:rPr>
        <w:t>SP(i).</w:t>
      </w:r>
      <w:r w:rsidR="004C55BE" w:rsidRPr="00444F54">
        <w:rPr>
          <w:rFonts w:ascii="Times New Roman" w:eastAsia="標楷體" w:hAnsi="Times New Roman" w:cs="Times New Roman"/>
          <w:color w:val="00B050"/>
        </w:rPr>
        <w:t>gain</w:t>
      </w:r>
    </w:p>
    <w:p w:rsidR="00FC1987" w:rsidRPr="00444F54" w:rsidRDefault="004C55BE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定義</w:t>
      </w:r>
      <w:r w:rsidR="00FC1987" w:rsidRPr="00444F54">
        <w:rPr>
          <w:rFonts w:ascii="Times New Roman" w:eastAsia="標楷體" w:hAnsi="Times New Roman" w:cs="Times New Roman"/>
          <w:color w:val="00B050"/>
        </w:rPr>
        <w:t>Omega</w:t>
      </w:r>
      <w:r w:rsidR="00FC1987" w:rsidRPr="00444F54">
        <w:rPr>
          <w:rFonts w:ascii="Times New Roman" w:eastAsia="標楷體" w:hAnsi="Times New Roman" w:cs="Times New Roman"/>
        </w:rPr>
        <w:t>，</w:t>
      </w:r>
      <w:r w:rsidR="00FC1987" w:rsidRPr="00444F54">
        <w:rPr>
          <w:rFonts w:ascii="Times New Roman" w:eastAsia="標楷體" w:hAnsi="Times New Roman" w:cs="Times New Roman"/>
          <w:color w:val="00B050"/>
        </w:rPr>
        <w:t>Omega</w:t>
      </w:r>
      <w:r w:rsidR="00FC1987" w:rsidRPr="00444F54">
        <w:rPr>
          <w:rFonts w:ascii="Times New Roman" w:eastAsia="標楷體" w:hAnsi="Times New Roman" w:cs="Times New Roman"/>
        </w:rPr>
        <w:t>為每個已選特徵池中</w:t>
      </w:r>
      <w:r w:rsidRPr="00444F54">
        <w:rPr>
          <w:rFonts w:ascii="Times New Roman" w:eastAsia="標楷體" w:hAnsi="Times New Roman" w:cs="Times New Roman"/>
        </w:rPr>
        <w:t>的特徵集合</w:t>
      </w:r>
      <w:r w:rsidRPr="00444F54">
        <w:rPr>
          <w:rFonts w:ascii="Times New Roman" w:eastAsia="標楷體" w:hAnsi="Times New Roman" w:cs="Times New Roman"/>
        </w:rPr>
        <w:t>(</w:t>
      </w:r>
      <w:r w:rsidRPr="00444F54">
        <w:rPr>
          <w:rFonts w:ascii="Times New Roman" w:eastAsia="標楷體" w:hAnsi="Times New Roman" w:cs="Times New Roman"/>
        </w:rPr>
        <w:t>重複記一次就好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，即為特徵的索引</w:t>
      </w:r>
    </w:p>
    <w:p w:rsidR="004C55BE" w:rsidRPr="00444F54" w:rsidRDefault="004C55BE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NOL</w:t>
      </w:r>
      <w:r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  <w:color w:val="00B050"/>
        </w:rPr>
        <w:t>NOL</w:t>
      </w:r>
      <w:r w:rsidRPr="00444F54">
        <w:rPr>
          <w:rFonts w:ascii="Times New Roman" w:eastAsia="標楷體" w:hAnsi="Times New Roman" w:cs="Times New Roman"/>
        </w:rPr>
        <w:t>為特徵出現在各個特徵池的次數，第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個特徵儲存成</w:t>
      </w:r>
      <w:r w:rsidRPr="00444F54">
        <w:rPr>
          <w:rFonts w:ascii="Times New Roman" w:eastAsia="標楷體" w:hAnsi="Times New Roman" w:cs="Times New Roman"/>
          <w:color w:val="00B050"/>
        </w:rPr>
        <w:t>NOL(i)</w:t>
      </w:r>
    </w:p>
    <w:p w:rsidR="004C55BE" w:rsidRPr="00444F54" w:rsidRDefault="004C55BE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w</w:t>
      </w:r>
      <w:r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  <w:color w:val="00B050"/>
        </w:rPr>
        <w:t>w</w:t>
      </w:r>
      <w:r w:rsidRPr="00444F54">
        <w:rPr>
          <w:rFonts w:ascii="Times New Roman" w:eastAsia="標楷體" w:hAnsi="Times New Roman" w:cs="Times New Roman"/>
        </w:rPr>
        <w:t>為覆蓋率，為</w:t>
      </w:r>
      <w:r w:rsidRPr="00A74D86">
        <w:rPr>
          <w:rFonts w:ascii="Times New Roman" w:eastAsia="標楷體" w:hAnsi="Times New Roman" w:cs="Times New Roman"/>
          <w:color w:val="00B050"/>
        </w:rPr>
        <w:t>NOL</w:t>
      </w:r>
      <w:r w:rsidRPr="00444F54">
        <w:rPr>
          <w:rFonts w:ascii="Times New Roman" w:eastAsia="標楷體" w:hAnsi="Times New Roman" w:cs="Times New Roman"/>
        </w:rPr>
        <w:t>除以總目標個數的值，第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個特徵的覆蓋率儲存成</w:t>
      </w:r>
      <w:r w:rsidRPr="00444F54">
        <w:rPr>
          <w:rFonts w:ascii="Times New Roman" w:eastAsia="標楷體" w:hAnsi="Times New Roman" w:cs="Times New Roman"/>
          <w:color w:val="00B050"/>
        </w:rPr>
        <w:t>w(i)</w:t>
      </w:r>
    </w:p>
    <w:p w:rsidR="004C55BE" w:rsidRPr="00444F54" w:rsidRDefault="004C55BE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gSum</w:t>
      </w:r>
      <w:r w:rsidRPr="00444F54">
        <w:rPr>
          <w:rFonts w:ascii="Times New Roman" w:eastAsia="標楷體" w:hAnsi="Times New Roman" w:cs="Times New Roman"/>
        </w:rPr>
        <w:t>，為特徵在每個已選特徵池中的</w:t>
      </w:r>
      <w:r w:rsidRPr="00444F54">
        <w:rPr>
          <w:rFonts w:ascii="Times New Roman" w:eastAsia="標楷體" w:hAnsi="Times New Roman" w:cs="Times New Roman"/>
        </w:rPr>
        <w:t>selection gain</w:t>
      </w:r>
      <w:r w:rsidRPr="00444F54">
        <w:rPr>
          <w:rFonts w:ascii="Times New Roman" w:eastAsia="標楷體" w:hAnsi="Times New Roman" w:cs="Times New Roman"/>
        </w:rPr>
        <w:t>總合，第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個特徵的儲存成</w:t>
      </w:r>
      <w:r w:rsidRPr="00444F54">
        <w:rPr>
          <w:rFonts w:ascii="Times New Roman" w:eastAsia="標楷體" w:hAnsi="Times New Roman" w:cs="Times New Roman"/>
          <w:color w:val="00B050"/>
        </w:rPr>
        <w:t>gSum(i)</w:t>
      </w:r>
    </w:p>
    <w:p w:rsidR="004C55BE" w:rsidRPr="00444F54" w:rsidRDefault="004C55BE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p</w:t>
      </w:r>
      <w:r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  <w:color w:val="00B050"/>
        </w:rPr>
        <w:t>p</w:t>
      </w:r>
      <w:r w:rsidRPr="00444F54">
        <w:rPr>
          <w:rFonts w:ascii="Times New Roman" w:eastAsia="標楷體" w:hAnsi="Times New Roman" w:cs="Times New Roman"/>
        </w:rPr>
        <w:t>為有效貢獻率，以第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個特徵為例，</w:t>
      </w:r>
      <w:r w:rsidRPr="00444F54">
        <w:rPr>
          <w:rFonts w:ascii="Times New Roman" w:eastAsia="標楷體" w:hAnsi="Times New Roman" w:cs="Times New Roman"/>
          <w:color w:val="00B050"/>
        </w:rPr>
        <w:t>p(i)</w:t>
      </w:r>
      <w:r w:rsidRPr="00444F54">
        <w:rPr>
          <w:rFonts w:ascii="Times New Roman" w:eastAsia="標楷體" w:hAnsi="Times New Roman" w:cs="Times New Roman"/>
        </w:rPr>
        <w:t>為</w:t>
      </w:r>
      <w:r w:rsidRPr="00444F54">
        <w:rPr>
          <w:rFonts w:ascii="Times New Roman" w:eastAsia="標楷體" w:hAnsi="Times New Roman" w:cs="Times New Roman"/>
          <w:color w:val="00B050"/>
        </w:rPr>
        <w:t>w(i)</w:t>
      </w:r>
      <w:r w:rsidRPr="00444F54">
        <w:rPr>
          <w:rFonts w:ascii="Times New Roman" w:eastAsia="標楷體" w:hAnsi="Times New Roman" w:cs="Times New Roman"/>
        </w:rPr>
        <w:t>乘以</w:t>
      </w:r>
      <w:r w:rsidRPr="00444F54">
        <w:rPr>
          <w:rFonts w:ascii="Times New Roman" w:eastAsia="標楷體" w:hAnsi="Times New Roman" w:cs="Times New Roman"/>
          <w:color w:val="00B050"/>
        </w:rPr>
        <w:t>gSum(i)</w:t>
      </w:r>
      <w:r w:rsidRPr="00444F54">
        <w:rPr>
          <w:rFonts w:ascii="Times New Roman" w:eastAsia="標楷體" w:hAnsi="Times New Roman" w:cs="Times New Roman"/>
        </w:rPr>
        <w:t>的值</w:t>
      </w:r>
    </w:p>
    <w:p w:rsidR="00873EF1" w:rsidRPr="00444F54" w:rsidRDefault="00873EF1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排序所有的有效貢獻率</w:t>
      </w:r>
      <w:r w:rsidRPr="00444F54">
        <w:rPr>
          <w:rFonts w:ascii="Times New Roman" w:eastAsia="標楷體" w:hAnsi="Times New Roman" w:cs="Times New Roman"/>
          <w:color w:val="00B050"/>
        </w:rPr>
        <w:t>p</w:t>
      </w:r>
      <w:r w:rsidRPr="00444F54">
        <w:rPr>
          <w:rFonts w:ascii="Times New Roman" w:eastAsia="標楷體" w:hAnsi="Times New Roman" w:cs="Times New Roman"/>
        </w:rPr>
        <w:t>，並透過上界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Upper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和下界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Lower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決定最後選取的個數</w:t>
      </w:r>
    </w:p>
    <w:p w:rsidR="00873EF1" w:rsidRPr="00444F54" w:rsidRDefault="00873EF1" w:rsidP="00873EF1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輸出為多目標挑選的特徵索引值</w:t>
      </w:r>
      <w:r w:rsidR="009B724E">
        <w:rPr>
          <w:rFonts w:ascii="Times New Roman" w:eastAsia="標楷體" w:hAnsi="Times New Roman" w:cs="Times New Roman" w:hint="eastAsia"/>
        </w:rPr>
        <w:t xml:space="preserve"> (</w:t>
      </w:r>
      <w:r w:rsidR="009B724E" w:rsidRPr="009B724E">
        <w:rPr>
          <w:rFonts w:ascii="Times New Roman" w:eastAsia="標楷體" w:hAnsi="Times New Roman" w:cs="Times New Roman" w:hint="eastAsia"/>
          <w:color w:val="00B050"/>
        </w:rPr>
        <w:t>FeatureIndex</w:t>
      </w:r>
      <w:r w:rsidR="009B724E">
        <w:rPr>
          <w:rFonts w:ascii="Times New Roman" w:eastAsia="標楷體" w:hAnsi="Times New Roman" w:cs="Times New Roman" w:hint="eastAsia"/>
        </w:rPr>
        <w:t>)</w:t>
      </w:r>
    </w:p>
    <w:p w:rsidR="001C771E" w:rsidRPr="00444F54" w:rsidRDefault="001C771E" w:rsidP="001C771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結構學習</w:t>
      </w:r>
    </w:p>
    <w:p w:rsidR="00FC268C" w:rsidRPr="00444F54" w:rsidRDefault="00FC268C" w:rsidP="0064605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</w:t>
      </w:r>
      <w:r w:rsidR="00646050" w:rsidRPr="00444F54">
        <w:rPr>
          <w:rFonts w:ascii="Times New Roman" w:eastAsia="標楷體" w:hAnsi="Times New Roman" w:cs="Times New Roman"/>
        </w:rPr>
        <w:t>各個特徵當作輸入維度的資料</w:t>
      </w:r>
      <w:r w:rsidR="006F1140" w:rsidRPr="00444F54">
        <w:rPr>
          <w:rFonts w:ascii="Times New Roman" w:eastAsia="標楷體" w:hAnsi="Times New Roman" w:cs="Times New Roman"/>
        </w:rPr>
        <w:t>並</w:t>
      </w:r>
      <w:r w:rsidR="00646050" w:rsidRPr="00444F54">
        <w:rPr>
          <w:rFonts w:ascii="Times New Roman" w:eastAsia="標楷體" w:hAnsi="Times New Roman" w:cs="Times New Roman"/>
        </w:rPr>
        <w:t>分群，第</w:t>
      </w:r>
      <w:r w:rsidR="00646050"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</w:t>
      </w:r>
      <w:r w:rsidR="00646050" w:rsidRPr="00444F54">
        <w:rPr>
          <w:rFonts w:ascii="Times New Roman" w:eastAsia="標楷體" w:hAnsi="Times New Roman" w:cs="Times New Roman"/>
        </w:rPr>
        <w:t>輸入</w:t>
      </w:r>
      <w:r w:rsidRPr="00444F54">
        <w:rPr>
          <w:rFonts w:ascii="Times New Roman" w:eastAsia="標楷體" w:hAnsi="Times New Roman" w:cs="Times New Roman"/>
        </w:rPr>
        <w:t>維度的資料</w:t>
      </w:r>
      <w:r w:rsidR="00646050" w:rsidRPr="00444F54">
        <w:rPr>
          <w:rFonts w:ascii="Times New Roman" w:eastAsia="標楷體" w:hAnsi="Times New Roman" w:cs="Times New Roman"/>
        </w:rPr>
        <w:t>存儲成</w:t>
      </w:r>
      <w:r w:rsidR="00646050" w:rsidRPr="00444F54">
        <w:rPr>
          <w:rFonts w:ascii="Times New Roman" w:eastAsia="標楷體" w:hAnsi="Times New Roman" w:cs="Times New Roman"/>
          <w:color w:val="00B050"/>
        </w:rPr>
        <w:t>h(i).value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個輸入維度的中心存儲成</w:t>
      </w:r>
      <w:r w:rsidR="00873EF1" w:rsidRPr="00444F54">
        <w:rPr>
          <w:rFonts w:ascii="Times New Roman" w:eastAsia="標楷體" w:hAnsi="Times New Roman" w:cs="Times New Roman"/>
          <w:color w:val="00B050"/>
        </w:rPr>
        <w:t>h(i).center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個輸入維度的標準差存儲成</w:t>
      </w:r>
      <w:r w:rsidR="00873EF1" w:rsidRPr="00444F54">
        <w:rPr>
          <w:rFonts w:ascii="Times New Roman" w:eastAsia="標楷體" w:hAnsi="Times New Roman" w:cs="Times New Roman"/>
          <w:color w:val="00B050"/>
        </w:rPr>
        <w:t>h(i).std</w:t>
      </w:r>
    </w:p>
    <w:p w:rsidR="00FC268C" w:rsidRPr="00444F54" w:rsidRDefault="00FC268C" w:rsidP="0064605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將目標從實數型態組合成複數型態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個複數目標值儲存成</w:t>
      </w:r>
      <w:r w:rsidR="00873EF1" w:rsidRPr="00444F54">
        <w:rPr>
          <w:rFonts w:ascii="Times New Roman" w:eastAsia="標楷體" w:hAnsi="Times New Roman" w:cs="Times New Roman"/>
          <w:color w:val="00B050"/>
        </w:rPr>
        <w:t>y(i).value</w:t>
      </w:r>
    </w:p>
    <w:p w:rsidR="006F1140" w:rsidRPr="00444F54" w:rsidRDefault="006F1140" w:rsidP="006F114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接著做前鑑部挑選，步驟如下</w:t>
      </w:r>
      <w:r w:rsidRPr="00444F54">
        <w:rPr>
          <w:rFonts w:ascii="Times New Roman" w:eastAsia="標楷體" w:hAnsi="Times New Roman" w:cs="Times New Roman"/>
        </w:rPr>
        <w:t>: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lastRenderedPageBreak/>
        <w:t>創造一個矩陣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OriginalFormationMatrix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紀錄每個前艦部在各個維度中所包含的模糊集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計算資料在每個前鑑部的啟動強度，第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個前鑑部啟動強度儲存成</w:t>
      </w:r>
      <w:r w:rsidRPr="00444F54">
        <w:rPr>
          <w:rFonts w:ascii="Times New Roman" w:eastAsia="標楷體" w:hAnsi="Times New Roman" w:cs="Times New Roman"/>
          <w:color w:val="00B050"/>
        </w:rPr>
        <w:t>OriginalCubeBetaSum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用門檻值挑選前鑑部，並排序，最後透過上界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upper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和下界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down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篩選需要的前鑑部個數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  <w:color w:val="00B050"/>
        </w:rPr>
        <w:t>FormationMatrix</w:t>
      </w:r>
      <w:r w:rsidRPr="00444F54">
        <w:rPr>
          <w:rFonts w:ascii="Times New Roman" w:eastAsia="標楷體" w:hAnsi="Times New Roman" w:cs="Times New Roman"/>
        </w:rPr>
        <w:t>為挑選過後即將給模型使用的前鑑部矩陣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透過</w:t>
      </w:r>
      <w:r w:rsidRPr="00444F54">
        <w:rPr>
          <w:rFonts w:ascii="Times New Roman" w:eastAsia="標楷體" w:hAnsi="Times New Roman" w:cs="Times New Roman"/>
          <w:color w:val="00B050"/>
        </w:rPr>
        <w:t>FormationMatrix</w:t>
      </w:r>
      <w:r w:rsidRPr="00444F54">
        <w:rPr>
          <w:rFonts w:ascii="Times New Roman" w:eastAsia="標楷體" w:hAnsi="Times New Roman" w:cs="Times New Roman"/>
        </w:rPr>
        <w:t>，將</w:t>
      </w:r>
      <w:r w:rsidR="00A9567D" w:rsidRPr="00444F54">
        <w:rPr>
          <w:rFonts w:ascii="Times New Roman" w:eastAsia="標楷體" w:hAnsi="Times New Roman" w:cs="Times New Roman"/>
        </w:rPr>
        <w:t>沒用到的模糊集刪除並重新編碼</w:t>
      </w:r>
    </w:p>
    <w:p w:rsidR="006F1140" w:rsidRPr="00444F54" w:rsidRDefault="001C771E" w:rsidP="006F1140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模型學習</w:t>
      </w:r>
    </w:p>
    <w:p w:rsidR="008A14F8" w:rsidRDefault="008A14F8" w:rsidP="00A9567D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A</w:t>
      </w:r>
      <w:r>
        <w:rPr>
          <w:rFonts w:ascii="Times New Roman" w:eastAsia="標楷體" w:hAnsi="Times New Roman" w:cs="Times New Roman"/>
          <w:sz w:val="24"/>
        </w:rPr>
        <w:t>CO</w:t>
      </w:r>
      <w:r>
        <w:rPr>
          <w:rFonts w:ascii="Times New Roman" w:eastAsia="標楷體" w:hAnsi="Times New Roman" w:cs="Times New Roman" w:hint="eastAsia"/>
          <w:sz w:val="24"/>
        </w:rPr>
        <w:t>參數，解釋如下</w:t>
      </w:r>
      <w:r>
        <w:rPr>
          <w:rFonts w:ascii="Times New Roman" w:eastAsia="標楷體" w:hAnsi="Times New Roman" w:cs="Times New Roman" w:hint="eastAsia"/>
          <w:sz w:val="24"/>
        </w:rPr>
        <w:t>:</w:t>
      </w:r>
    </w:p>
    <w:p w:rsidR="00E134C9" w:rsidRPr="00444F54" w:rsidRDefault="00E134C9" w:rsidP="00E134C9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ACO.</w:t>
      </w:r>
      <w:r>
        <w:rPr>
          <w:rFonts w:ascii="Times New Roman" w:eastAsia="標楷體" w:hAnsi="Times New Roman" w:cs="Times New Roman" w:hint="eastAsia"/>
          <w:color w:val="00B050"/>
          <w:sz w:val="24"/>
        </w:rPr>
        <w:t>q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為粒子的</w:t>
      </w:r>
      <w:r w:rsidR="00157C73">
        <w:rPr>
          <w:rFonts w:ascii="Times New Roman" w:eastAsia="標楷體" w:hAnsi="Times New Roman" w:cs="Times New Roman" w:hint="eastAsia"/>
          <w:sz w:val="24"/>
        </w:rPr>
        <w:t>學習參數</w:t>
      </w:r>
    </w:p>
    <w:p w:rsidR="00E134C9" w:rsidRPr="00444F54" w:rsidRDefault="00E134C9" w:rsidP="00E134C9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AC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O.c</w:t>
      </w:r>
      <w:r>
        <w:rPr>
          <w:rFonts w:ascii="Times New Roman" w:eastAsia="標楷體" w:hAnsi="Times New Roman" w:cs="Times New Roman"/>
          <w:color w:val="00B050"/>
          <w:sz w:val="24"/>
        </w:rPr>
        <w:t>onvergence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157C73">
        <w:rPr>
          <w:rFonts w:ascii="Times New Roman" w:eastAsia="標楷體" w:hAnsi="Times New Roman" w:cs="Times New Roman" w:hint="eastAsia"/>
          <w:sz w:val="24"/>
        </w:rPr>
        <w:t>AC</w:t>
      </w:r>
      <w:r w:rsidRPr="00444F54">
        <w:rPr>
          <w:rFonts w:ascii="Times New Roman" w:eastAsia="標楷體" w:hAnsi="Times New Roman" w:cs="Times New Roman"/>
          <w:sz w:val="24"/>
        </w:rPr>
        <w:t>O</w:t>
      </w:r>
      <w:r w:rsidRPr="00444F54">
        <w:rPr>
          <w:rFonts w:ascii="Times New Roman" w:eastAsia="標楷體" w:hAnsi="Times New Roman" w:cs="Times New Roman"/>
          <w:sz w:val="24"/>
        </w:rPr>
        <w:t>中</w:t>
      </w:r>
      <w:r w:rsidR="00157C73">
        <w:rPr>
          <w:rFonts w:ascii="Times New Roman" w:eastAsia="標楷體" w:hAnsi="Times New Roman" w:cs="Times New Roman" w:hint="eastAsia"/>
          <w:sz w:val="24"/>
        </w:rPr>
        <w:t>的費洛蒙發散程度</w:t>
      </w:r>
    </w:p>
    <w:p w:rsidR="00E134C9" w:rsidRPr="00444F54" w:rsidRDefault="00E134C9" w:rsidP="00E134C9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AC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O.swarm_size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整個</w:t>
      </w:r>
      <w:r>
        <w:rPr>
          <w:rFonts w:ascii="Times New Roman" w:eastAsia="標楷體" w:hAnsi="Times New Roman" w:cs="Times New Roman"/>
          <w:sz w:val="24"/>
        </w:rPr>
        <w:t>AC</w:t>
      </w:r>
      <w:r w:rsidRPr="00444F54">
        <w:rPr>
          <w:rFonts w:ascii="Times New Roman" w:eastAsia="標楷體" w:hAnsi="Times New Roman" w:cs="Times New Roman"/>
          <w:sz w:val="24"/>
        </w:rPr>
        <w:t>O</w:t>
      </w:r>
      <w:r w:rsidRPr="00444F54">
        <w:rPr>
          <w:rFonts w:ascii="Times New Roman" w:eastAsia="標楷體" w:hAnsi="Times New Roman" w:cs="Times New Roman"/>
          <w:sz w:val="24"/>
        </w:rPr>
        <w:t>的粒子總數目</w:t>
      </w:r>
    </w:p>
    <w:p w:rsidR="00E134C9" w:rsidRPr="00E134C9" w:rsidRDefault="00E134C9" w:rsidP="00E134C9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AC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O.iterations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>
        <w:rPr>
          <w:rFonts w:ascii="Times New Roman" w:eastAsia="標楷體" w:hAnsi="Times New Roman" w:cs="Times New Roman"/>
          <w:sz w:val="24"/>
        </w:rPr>
        <w:t>AC</w:t>
      </w:r>
      <w:r w:rsidRPr="00444F54">
        <w:rPr>
          <w:rFonts w:ascii="Times New Roman" w:eastAsia="標楷體" w:hAnsi="Times New Roman" w:cs="Times New Roman"/>
          <w:sz w:val="24"/>
        </w:rPr>
        <w:t>O</w:t>
      </w:r>
      <w:r w:rsidRPr="00444F54">
        <w:rPr>
          <w:rFonts w:ascii="Times New Roman" w:eastAsia="標楷體" w:hAnsi="Times New Roman" w:cs="Times New Roman"/>
          <w:sz w:val="24"/>
        </w:rPr>
        <w:t>總共的迭代數</w:t>
      </w:r>
    </w:p>
    <w:p w:rsidR="008A14F8" w:rsidRDefault="008A14F8" w:rsidP="00A9567D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ABCO</w:t>
      </w:r>
      <w:r>
        <w:rPr>
          <w:rFonts w:ascii="Times New Roman" w:eastAsia="標楷體" w:hAnsi="Times New Roman" w:cs="Times New Roman" w:hint="eastAsia"/>
          <w:sz w:val="24"/>
        </w:rPr>
        <w:t>參數，解釋如下</w:t>
      </w:r>
      <w:r>
        <w:rPr>
          <w:rFonts w:ascii="Times New Roman" w:eastAsia="標楷體" w:hAnsi="Times New Roman" w:cs="Times New Roman" w:hint="eastAsia"/>
          <w:sz w:val="24"/>
        </w:rPr>
        <w:t>:</w:t>
      </w:r>
    </w:p>
    <w:p w:rsidR="00157C73" w:rsidRPr="00444F54" w:rsidRDefault="00157C73" w:rsidP="00157C73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</w:t>
      </w:r>
      <w:r>
        <w:rPr>
          <w:rFonts w:ascii="Times New Roman" w:eastAsia="標楷體" w:hAnsi="Times New Roman" w:cs="Times New Roman" w:hint="eastAsia"/>
          <w:color w:val="00B050"/>
          <w:sz w:val="24"/>
        </w:rPr>
        <w:t>B</w:t>
      </w:r>
      <w:r>
        <w:rPr>
          <w:rFonts w:ascii="Times New Roman" w:eastAsia="標楷體" w:hAnsi="Times New Roman" w:cs="Times New Roman"/>
          <w:color w:val="00B050"/>
          <w:sz w:val="24"/>
        </w:rPr>
        <w:t>CO.</w:t>
      </w:r>
      <w:r>
        <w:rPr>
          <w:rFonts w:ascii="Times New Roman" w:eastAsia="標楷體" w:hAnsi="Times New Roman" w:cs="Times New Roman" w:hint="eastAsia"/>
          <w:color w:val="00B050"/>
          <w:sz w:val="24"/>
        </w:rPr>
        <w:t>limit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為粒子的</w:t>
      </w:r>
      <w:r>
        <w:rPr>
          <w:rFonts w:ascii="Times New Roman" w:eastAsia="標楷體" w:hAnsi="Times New Roman" w:cs="Times New Roman" w:hint="eastAsia"/>
          <w:sz w:val="24"/>
        </w:rPr>
        <w:t>極限迭代值，若超過則淘汰</w:t>
      </w:r>
    </w:p>
    <w:p w:rsidR="00157C73" w:rsidRPr="00444F54" w:rsidRDefault="00157C73" w:rsidP="00157C73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</w:t>
      </w:r>
      <w:r>
        <w:rPr>
          <w:rFonts w:ascii="Times New Roman" w:eastAsia="標楷體" w:hAnsi="Times New Roman" w:cs="Times New Roman" w:hint="eastAsia"/>
          <w:color w:val="00B050"/>
          <w:sz w:val="24"/>
        </w:rPr>
        <w:t>B</w:t>
      </w:r>
      <w:r>
        <w:rPr>
          <w:rFonts w:ascii="Times New Roman" w:eastAsia="標楷體" w:hAnsi="Times New Roman" w:cs="Times New Roman"/>
          <w:color w:val="00B050"/>
          <w:sz w:val="24"/>
        </w:rPr>
        <w:t>C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O.swarm_size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整個</w:t>
      </w:r>
      <w:r>
        <w:rPr>
          <w:rFonts w:ascii="Times New Roman" w:eastAsia="標楷體" w:hAnsi="Times New Roman" w:cs="Times New Roman"/>
          <w:sz w:val="24"/>
        </w:rPr>
        <w:t>A</w:t>
      </w:r>
      <w:r>
        <w:rPr>
          <w:rFonts w:ascii="Times New Roman" w:eastAsia="標楷體" w:hAnsi="Times New Roman" w:cs="Times New Roman" w:hint="eastAsia"/>
          <w:sz w:val="24"/>
        </w:rPr>
        <w:t>B</w:t>
      </w:r>
      <w:r>
        <w:rPr>
          <w:rFonts w:ascii="Times New Roman" w:eastAsia="標楷體" w:hAnsi="Times New Roman" w:cs="Times New Roman"/>
          <w:sz w:val="24"/>
        </w:rPr>
        <w:t>C</w:t>
      </w:r>
      <w:r w:rsidRPr="00444F54">
        <w:rPr>
          <w:rFonts w:ascii="Times New Roman" w:eastAsia="標楷體" w:hAnsi="Times New Roman" w:cs="Times New Roman"/>
          <w:sz w:val="24"/>
        </w:rPr>
        <w:t>O</w:t>
      </w:r>
      <w:r w:rsidRPr="00444F54">
        <w:rPr>
          <w:rFonts w:ascii="Times New Roman" w:eastAsia="標楷體" w:hAnsi="Times New Roman" w:cs="Times New Roman"/>
          <w:sz w:val="24"/>
        </w:rPr>
        <w:t>的粒子總數目</w:t>
      </w:r>
    </w:p>
    <w:p w:rsidR="00157C73" w:rsidRPr="00157C73" w:rsidRDefault="00157C73" w:rsidP="00157C73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AC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O.iterations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>
        <w:rPr>
          <w:rFonts w:ascii="Times New Roman" w:eastAsia="標楷體" w:hAnsi="Times New Roman" w:cs="Times New Roman"/>
          <w:sz w:val="24"/>
        </w:rPr>
        <w:t>A</w:t>
      </w:r>
      <w:r>
        <w:rPr>
          <w:rFonts w:ascii="Times New Roman" w:eastAsia="標楷體" w:hAnsi="Times New Roman" w:cs="Times New Roman" w:hint="eastAsia"/>
          <w:sz w:val="24"/>
        </w:rPr>
        <w:t>B</w:t>
      </w:r>
      <w:r>
        <w:rPr>
          <w:rFonts w:ascii="Times New Roman" w:eastAsia="標楷體" w:hAnsi="Times New Roman" w:cs="Times New Roman"/>
          <w:sz w:val="24"/>
        </w:rPr>
        <w:t>C</w:t>
      </w:r>
      <w:r w:rsidRPr="00444F54">
        <w:rPr>
          <w:rFonts w:ascii="Times New Roman" w:eastAsia="標楷體" w:hAnsi="Times New Roman" w:cs="Times New Roman"/>
          <w:sz w:val="24"/>
        </w:rPr>
        <w:t>O</w:t>
      </w:r>
      <w:r w:rsidRPr="00444F54">
        <w:rPr>
          <w:rFonts w:ascii="Times New Roman" w:eastAsia="標楷體" w:hAnsi="Times New Roman" w:cs="Times New Roman"/>
          <w:sz w:val="24"/>
        </w:rPr>
        <w:t>總共的迭代數</w:t>
      </w:r>
    </w:p>
    <w:p w:rsidR="00A9567D" w:rsidRPr="00444F54" w:rsidRDefault="00A9567D" w:rsidP="00A9567D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PSO</w:t>
      </w:r>
      <w:r w:rsidRPr="00444F54">
        <w:rPr>
          <w:rFonts w:ascii="Times New Roman" w:eastAsia="標楷體" w:hAnsi="Times New Roman" w:cs="Times New Roman"/>
          <w:sz w:val="24"/>
        </w:rPr>
        <w:t>參數，解釋如下</w:t>
      </w:r>
      <w:r w:rsidRPr="00444F54">
        <w:rPr>
          <w:rFonts w:ascii="Times New Roman" w:eastAsia="標楷體" w:hAnsi="Times New Roman" w:cs="Times New Roman"/>
          <w:sz w:val="24"/>
        </w:rPr>
        <w:t>: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PSO.w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為粒子的慣性權重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PSO.c1</w:t>
      </w:r>
      <w:r w:rsidRPr="00444F54">
        <w:rPr>
          <w:rFonts w:ascii="Times New Roman" w:eastAsia="標楷體" w:hAnsi="Times New Roman" w:cs="Times New Roman"/>
          <w:sz w:val="24"/>
        </w:rPr>
        <w:t>: PSO</w:t>
      </w:r>
      <w:r w:rsidRPr="00444F54">
        <w:rPr>
          <w:rFonts w:ascii="Times New Roman" w:eastAsia="標楷體" w:hAnsi="Times New Roman" w:cs="Times New Roman"/>
          <w:sz w:val="24"/>
        </w:rPr>
        <w:t>中個人最好位置的影響權重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PSO.c2</w:t>
      </w:r>
      <w:r w:rsidRPr="00444F54">
        <w:rPr>
          <w:rFonts w:ascii="Times New Roman" w:eastAsia="標楷體" w:hAnsi="Times New Roman" w:cs="Times New Roman"/>
          <w:sz w:val="24"/>
        </w:rPr>
        <w:t>: PSO</w:t>
      </w:r>
      <w:r w:rsidRPr="00444F54">
        <w:rPr>
          <w:rFonts w:ascii="Times New Roman" w:eastAsia="標楷體" w:hAnsi="Times New Roman" w:cs="Times New Roman"/>
          <w:sz w:val="24"/>
        </w:rPr>
        <w:t>中群體最好位置的影響權重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PSO.s1</w:t>
      </w:r>
      <w:r w:rsidRPr="00444F54">
        <w:rPr>
          <w:rFonts w:ascii="Times New Roman" w:eastAsia="標楷體" w:hAnsi="Times New Roman" w:cs="Times New Roman"/>
          <w:sz w:val="24"/>
        </w:rPr>
        <w:t xml:space="preserve">: PSO </w:t>
      </w:r>
      <w:r w:rsidRPr="00444F54">
        <w:rPr>
          <w:rFonts w:ascii="Times New Roman" w:eastAsia="標楷體" w:hAnsi="Times New Roman" w:cs="Times New Roman"/>
          <w:sz w:val="24"/>
        </w:rPr>
        <w:t>中個人最好位置的隨機參數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PSO.s2</w:t>
      </w:r>
      <w:r w:rsidRPr="00444F54">
        <w:rPr>
          <w:rFonts w:ascii="Times New Roman" w:eastAsia="標楷體" w:hAnsi="Times New Roman" w:cs="Times New Roman"/>
          <w:sz w:val="24"/>
        </w:rPr>
        <w:t xml:space="preserve">: PSO </w:t>
      </w:r>
      <w:r w:rsidRPr="00444F54">
        <w:rPr>
          <w:rFonts w:ascii="Times New Roman" w:eastAsia="標楷體" w:hAnsi="Times New Roman" w:cs="Times New Roman"/>
          <w:sz w:val="24"/>
        </w:rPr>
        <w:t>中群體最好位置的隨機參數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PSO.swarm_size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整個</w:t>
      </w:r>
      <w:r w:rsidRPr="00444F54">
        <w:rPr>
          <w:rFonts w:ascii="Times New Roman" w:eastAsia="標楷體" w:hAnsi="Times New Roman" w:cs="Times New Roman"/>
          <w:sz w:val="24"/>
        </w:rPr>
        <w:t>PSO</w:t>
      </w:r>
      <w:r w:rsidRPr="00444F54">
        <w:rPr>
          <w:rFonts w:ascii="Times New Roman" w:eastAsia="標楷體" w:hAnsi="Times New Roman" w:cs="Times New Roman"/>
          <w:sz w:val="24"/>
        </w:rPr>
        <w:t>的粒子總數目</w:t>
      </w:r>
    </w:p>
    <w:p w:rsidR="005D7A3F" w:rsidRPr="00444F54" w:rsidRDefault="00A9567D" w:rsidP="005D7A3F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PSO.iterations</w:t>
      </w:r>
      <w:r w:rsidRPr="00444F54">
        <w:rPr>
          <w:rFonts w:ascii="Times New Roman" w:eastAsia="標楷體" w:hAnsi="Times New Roman" w:cs="Times New Roman"/>
          <w:sz w:val="24"/>
        </w:rPr>
        <w:t>: PSO</w:t>
      </w:r>
      <w:r w:rsidRPr="00444F54">
        <w:rPr>
          <w:rFonts w:ascii="Times New Roman" w:eastAsia="標楷體" w:hAnsi="Times New Roman" w:cs="Times New Roman"/>
          <w:sz w:val="24"/>
        </w:rPr>
        <w:t>總共的迭代數</w:t>
      </w:r>
    </w:p>
    <w:p w:rsidR="005D7A3F" w:rsidRPr="00444F54" w:rsidRDefault="00A9567D" w:rsidP="005D7A3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將群體最好位置和每個粒子的速度、位置、個人最好位置初始化，</w:t>
      </w:r>
      <w:r w:rsidR="005D7A3F" w:rsidRPr="00444F54">
        <w:rPr>
          <w:rFonts w:ascii="Times New Roman" w:eastAsia="標楷體" w:hAnsi="Times New Roman" w:cs="Times New Roman"/>
          <w:sz w:val="24"/>
        </w:rPr>
        <w:t xml:space="preserve">PSO </w:t>
      </w:r>
      <w:r w:rsidR="005D7A3F" w:rsidRPr="00444F54">
        <w:rPr>
          <w:rFonts w:ascii="Times New Roman" w:eastAsia="標楷體" w:hAnsi="Times New Roman" w:cs="Times New Roman"/>
          <w:sz w:val="24"/>
        </w:rPr>
        <w:t>的參數名稱如下</w:t>
      </w:r>
      <w:r w:rsidR="005D7A3F" w:rsidRPr="00444F54">
        <w:rPr>
          <w:rFonts w:ascii="Times New Roman" w:eastAsia="標楷體" w:hAnsi="Times New Roman" w:cs="Times New Roman"/>
          <w:sz w:val="24"/>
        </w:rPr>
        <w:t>: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="00A9567D" w:rsidRPr="00444F54">
        <w:rPr>
          <w:rFonts w:ascii="Times New Roman" w:eastAsia="標楷體" w:hAnsi="Times New Roman" w:cs="Times New Roman"/>
          <w:sz w:val="24"/>
        </w:rPr>
        <w:t>i</w:t>
      </w:r>
      <w:r w:rsidR="00A9567D" w:rsidRPr="00444F54">
        <w:rPr>
          <w:rFonts w:ascii="Times New Roman" w:eastAsia="標楷體" w:hAnsi="Times New Roman" w:cs="Times New Roman"/>
          <w:sz w:val="24"/>
        </w:rPr>
        <w:t>個粒子的位置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8A14F8" w:rsidRPr="00157C73">
        <w:rPr>
          <w:rFonts w:ascii="Times New Roman" w:eastAsia="標楷體" w:hAnsi="Times New Roman" w:cs="Times New Roman" w:hint="eastAsia"/>
          <w:color w:val="00B050"/>
          <w:sz w:val="24"/>
        </w:rPr>
        <w:t>particle</w:t>
      </w:r>
      <w:r w:rsidR="00A9567D" w:rsidRPr="00157C73">
        <w:rPr>
          <w:rFonts w:ascii="Times New Roman" w:eastAsia="標楷體" w:hAnsi="Times New Roman" w:cs="Times New Roman"/>
          <w:color w:val="00B050"/>
          <w:sz w:val="24"/>
        </w:rPr>
        <w:t>(i).position</w:t>
      </w:r>
    </w:p>
    <w:p w:rsidR="00A9567D" w:rsidRPr="00444F54" w:rsidRDefault="00A9567D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i</w:t>
      </w:r>
      <w:r w:rsidRPr="00444F54">
        <w:rPr>
          <w:rFonts w:ascii="Times New Roman" w:eastAsia="標楷體" w:hAnsi="Times New Roman" w:cs="Times New Roman"/>
          <w:sz w:val="24"/>
        </w:rPr>
        <w:t>個粒子的速度</w:t>
      </w:r>
      <w:r w:rsidR="005D7A3F"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157C73">
        <w:rPr>
          <w:rFonts w:ascii="Times New Roman" w:eastAsia="標楷體" w:hAnsi="Times New Roman" w:cs="Times New Roman" w:hint="eastAsia"/>
          <w:color w:val="00B050"/>
          <w:sz w:val="24"/>
        </w:rPr>
        <w:t>particle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(i).veloc</w:t>
      </w:r>
      <w:r w:rsidR="005D7A3F" w:rsidRPr="00444F54">
        <w:rPr>
          <w:rFonts w:ascii="Times New Roman" w:eastAsia="標楷體" w:hAnsi="Times New Roman" w:cs="Times New Roman"/>
          <w:color w:val="00B050"/>
          <w:sz w:val="24"/>
        </w:rPr>
        <w:t>ity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i</w:t>
      </w:r>
      <w:r w:rsidRPr="00444F54">
        <w:rPr>
          <w:rFonts w:ascii="Times New Roman" w:eastAsia="標楷體" w:hAnsi="Times New Roman" w:cs="Times New Roman"/>
          <w:sz w:val="24"/>
        </w:rPr>
        <w:t>個粒子的最好位置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157C73">
        <w:rPr>
          <w:rFonts w:ascii="Times New Roman" w:eastAsia="標楷體" w:hAnsi="Times New Roman" w:cs="Times New Roman"/>
          <w:color w:val="00B050"/>
          <w:sz w:val="24"/>
        </w:rPr>
        <w:t>particle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(i).pBestPosition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i</w:t>
      </w:r>
      <w:r w:rsidRPr="00444F54">
        <w:rPr>
          <w:rFonts w:ascii="Times New Roman" w:eastAsia="標楷體" w:hAnsi="Times New Roman" w:cs="Times New Roman"/>
          <w:sz w:val="24"/>
        </w:rPr>
        <w:t>個粒子的最好位置誤差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157C73">
        <w:rPr>
          <w:rFonts w:ascii="Times New Roman" w:eastAsia="標楷體" w:hAnsi="Times New Roman" w:cs="Times New Roman"/>
          <w:color w:val="00B050"/>
          <w:sz w:val="24"/>
        </w:rPr>
        <w:t>particle(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i).pBestDistance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群體中最好的位置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PSOgBest.Position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群體最好位置的誤差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PSOgBest.Distance</w:t>
      </w:r>
    </w:p>
    <w:p w:rsidR="005D7A3F" w:rsidRPr="00444F54" w:rsidRDefault="005D7A3F" w:rsidP="005D7A3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設定</w:t>
      </w:r>
      <w:r w:rsidRPr="00444F54">
        <w:rPr>
          <w:rFonts w:ascii="Times New Roman" w:eastAsia="標楷體" w:hAnsi="Times New Roman" w:cs="Times New Roman"/>
          <w:sz w:val="24"/>
        </w:rPr>
        <w:t xml:space="preserve">RLSE </w:t>
      </w:r>
      <w:r w:rsidRPr="00444F54">
        <w:rPr>
          <w:rFonts w:ascii="Times New Roman" w:eastAsia="標楷體" w:hAnsi="Times New Roman" w:cs="Times New Roman"/>
          <w:sz w:val="24"/>
        </w:rPr>
        <w:t>參數</w:t>
      </w:r>
    </w:p>
    <w:p w:rsidR="005D7A3F" w:rsidRPr="00444F54" w:rsidRDefault="005D7A3F" w:rsidP="005D7A3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用迴圈跑所有迭代，每次迴圈中每個粒子的流程如下</w:t>
      </w:r>
      <w:r w:rsidRPr="00444F54">
        <w:rPr>
          <w:rFonts w:ascii="Times New Roman" w:eastAsia="標楷體" w:hAnsi="Times New Roman" w:cs="Times New Roman"/>
          <w:sz w:val="24"/>
        </w:rPr>
        <w:t>:</w:t>
      </w:r>
    </w:p>
    <w:p w:rsidR="005D7A3F" w:rsidRPr="00444F54" w:rsidRDefault="005D7A3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將粒子位置轉換成</w:t>
      </w:r>
      <w:r w:rsidR="003C135F" w:rsidRPr="00444F54">
        <w:rPr>
          <w:rFonts w:ascii="Times New Roman" w:eastAsia="標楷體" w:hAnsi="Times New Roman" w:cs="Times New Roman"/>
          <w:sz w:val="24"/>
        </w:rPr>
        <w:t>模糊集，第</w:t>
      </w:r>
      <w:r w:rsidR="003C135F" w:rsidRPr="00444F54">
        <w:rPr>
          <w:rFonts w:ascii="Times New Roman" w:eastAsia="標楷體" w:hAnsi="Times New Roman" w:cs="Times New Roman"/>
          <w:sz w:val="24"/>
        </w:rPr>
        <w:t>M</w:t>
      </w:r>
      <w:r w:rsidR="003C135F" w:rsidRPr="00444F54">
        <w:rPr>
          <w:rFonts w:ascii="Times New Roman" w:eastAsia="標楷體" w:hAnsi="Times New Roman" w:cs="Times New Roman"/>
          <w:sz w:val="24"/>
        </w:rPr>
        <w:t>個輸入維度的第</w:t>
      </w:r>
      <w:r w:rsidR="003C135F" w:rsidRPr="00444F54">
        <w:rPr>
          <w:rFonts w:ascii="Times New Roman" w:eastAsia="標楷體" w:hAnsi="Times New Roman" w:cs="Times New Roman"/>
          <w:sz w:val="24"/>
        </w:rPr>
        <w:t>i</w:t>
      </w:r>
      <w:r w:rsidR="003C135F" w:rsidRPr="00444F54">
        <w:rPr>
          <w:rFonts w:ascii="Times New Roman" w:eastAsia="標楷體" w:hAnsi="Times New Roman" w:cs="Times New Roman"/>
          <w:sz w:val="24"/>
        </w:rPr>
        <w:t>個模糊集儲存成</w:t>
      </w:r>
      <w:r w:rsidR="003C135F" w:rsidRPr="00444F54">
        <w:rPr>
          <w:rFonts w:ascii="Times New Roman" w:eastAsia="標楷體" w:hAnsi="Times New Roman" w:cs="Times New Roman"/>
          <w:color w:val="00B050"/>
          <w:sz w:val="24"/>
        </w:rPr>
        <w:t>termSet.INPUT(M).fuzzyset(i).value</w:t>
      </w:r>
    </w:p>
    <w:p w:rsidR="003C135F" w:rsidRPr="00444F54" w:rsidRDefault="003C135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透過模糊集計算每個前鑑部的啟動強度</w:t>
      </w:r>
    </w:p>
    <w:p w:rsidR="003C135F" w:rsidRPr="00444F54" w:rsidRDefault="003C135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正規化啟動強度</w:t>
      </w:r>
    </w:p>
    <w:p w:rsidR="003C135F" w:rsidRPr="00EA4F26" w:rsidRDefault="003C135F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color w:val="000000" w:themeColor="text1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透過</w:t>
      </w:r>
      <w:r w:rsidRPr="00444F54">
        <w:rPr>
          <w:rFonts w:ascii="Times New Roman" w:eastAsia="標楷體" w:hAnsi="Times New Roman" w:cs="Times New Roman"/>
          <w:sz w:val="24"/>
        </w:rPr>
        <w:t>RLSE</w:t>
      </w:r>
      <w:r w:rsidRPr="00444F54">
        <w:rPr>
          <w:rFonts w:ascii="Times New Roman" w:eastAsia="標楷體" w:hAnsi="Times New Roman" w:cs="Times New Roman"/>
          <w:sz w:val="24"/>
        </w:rPr>
        <w:t>優化後鑑部參數</w:t>
      </w:r>
      <w:r w:rsidR="00450977" w:rsidRPr="00444F54">
        <w:rPr>
          <w:rFonts w:ascii="Times New Roman" w:eastAsia="標楷體" w:hAnsi="Times New Roman" w:cs="Times New Roman"/>
          <w:sz w:val="24"/>
        </w:rPr>
        <w:t xml:space="preserve"> </w:t>
      </w:r>
      <w:r w:rsidR="00450977" w:rsidRPr="00444F54">
        <w:rPr>
          <w:rFonts w:ascii="Times New Roman" w:eastAsia="標楷體" w:hAnsi="Times New Roman" w:cs="Times New Roman"/>
          <w:color w:val="00B050"/>
          <w:sz w:val="24"/>
        </w:rPr>
        <w:t>swarm(i).RLSE.iteration(k).theata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，其中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k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代表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RLSE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的迭代</w:t>
      </w:r>
    </w:p>
    <w:p w:rsidR="003C135F" w:rsidRPr="00444F54" w:rsidRDefault="003C135F" w:rsidP="003C135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將每個</w:t>
      </w:r>
      <w:r w:rsidRPr="00444F54">
        <w:rPr>
          <w:rFonts w:ascii="Times New Roman" w:eastAsia="標楷體" w:hAnsi="Times New Roman" w:cs="Times New Roman"/>
          <w:sz w:val="24"/>
        </w:rPr>
        <w:t>P</w:t>
      </w:r>
      <w:r w:rsidRPr="00444F54">
        <w:rPr>
          <w:rFonts w:ascii="Times New Roman" w:eastAsia="標楷體" w:hAnsi="Times New Roman" w:cs="Times New Roman"/>
          <w:sz w:val="24"/>
        </w:rPr>
        <w:t>乘上後鑑部參數並加總後即為模型輸出，</w:t>
      </w:r>
      <w:r w:rsidR="00450977" w:rsidRPr="00444F54">
        <w:rPr>
          <w:rFonts w:ascii="Times New Roman" w:eastAsia="標楷體" w:hAnsi="Times New Roman" w:cs="Times New Roman"/>
          <w:sz w:val="24"/>
        </w:rPr>
        <w:t>第</w:t>
      </w:r>
      <w:r w:rsidR="00450977" w:rsidRPr="00444F54">
        <w:rPr>
          <w:rFonts w:ascii="Times New Roman" w:eastAsia="標楷體" w:hAnsi="Times New Roman" w:cs="Times New Roman"/>
          <w:sz w:val="24"/>
        </w:rPr>
        <w:t>i</w:t>
      </w:r>
      <w:r w:rsidR="00450977" w:rsidRPr="00444F54">
        <w:rPr>
          <w:rFonts w:ascii="Times New Roman" w:eastAsia="標楷體" w:hAnsi="Times New Roman" w:cs="Times New Roman"/>
          <w:sz w:val="24"/>
        </w:rPr>
        <w:t>個粒子對第</w:t>
      </w:r>
      <w:r w:rsidR="00450977" w:rsidRPr="00444F54">
        <w:rPr>
          <w:rFonts w:ascii="Times New Roman" w:eastAsia="標楷體" w:hAnsi="Times New Roman" w:cs="Times New Roman"/>
          <w:sz w:val="24"/>
        </w:rPr>
        <w:t>N</w:t>
      </w:r>
      <w:r w:rsidR="00450977" w:rsidRPr="00444F54">
        <w:rPr>
          <w:rFonts w:ascii="Times New Roman" w:eastAsia="標楷體" w:hAnsi="Times New Roman" w:cs="Times New Roman"/>
          <w:sz w:val="24"/>
        </w:rPr>
        <w:t>個目標所產生的輸出，</w:t>
      </w:r>
      <w:r w:rsidRPr="00444F54">
        <w:rPr>
          <w:rFonts w:ascii="Times New Roman" w:eastAsia="標楷體" w:hAnsi="Times New Roman" w:cs="Times New Roman"/>
          <w:sz w:val="24"/>
        </w:rPr>
        <w:t>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swarm(i).yHead(:,N)</w:t>
      </w:r>
    </w:p>
    <w:p w:rsidR="003C135F" w:rsidRPr="00444F54" w:rsidRDefault="00450977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lastRenderedPageBreak/>
        <w:t>計算</w:t>
      </w:r>
      <w:r w:rsidRPr="00444F54">
        <w:rPr>
          <w:rFonts w:ascii="Times New Roman" w:eastAsia="標楷體" w:hAnsi="Times New Roman" w:cs="Times New Roman"/>
          <w:sz w:val="24"/>
        </w:rPr>
        <w:t>RMSE</w:t>
      </w:r>
      <w:r w:rsidRPr="00444F54">
        <w:rPr>
          <w:rFonts w:ascii="Times New Roman" w:eastAsia="標楷體" w:hAnsi="Times New Roman" w:cs="Times New Roman"/>
          <w:sz w:val="24"/>
        </w:rPr>
        <w:t>更新個人最好位置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swarm(i).pBestPosition</w:t>
      </w:r>
      <w:r w:rsidRPr="00444F54">
        <w:rPr>
          <w:rFonts w:ascii="Times New Roman" w:eastAsia="標楷體" w:hAnsi="Times New Roman" w:cs="Times New Roman"/>
          <w:sz w:val="24"/>
        </w:rPr>
        <w:t>)</w:t>
      </w:r>
      <w:r w:rsidRPr="00444F54">
        <w:rPr>
          <w:rFonts w:ascii="Times New Roman" w:eastAsia="標楷體" w:hAnsi="Times New Roman" w:cs="Times New Roman"/>
          <w:sz w:val="24"/>
        </w:rPr>
        <w:t>及群體最好位置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PSOgBest.Position</w:t>
      </w:r>
      <w:r w:rsidRPr="00444F54">
        <w:rPr>
          <w:rFonts w:ascii="Times New Roman" w:eastAsia="標楷體" w:hAnsi="Times New Roman" w:cs="Times New Roman"/>
          <w:sz w:val="24"/>
        </w:rPr>
        <w:t>)</w:t>
      </w:r>
    </w:p>
    <w:p w:rsidR="00450977" w:rsidRPr="00444F54" w:rsidRDefault="00450977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更新該粒子的速度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swarm(i).velocity</w:t>
      </w:r>
      <w:r w:rsidRPr="00444F54">
        <w:rPr>
          <w:rFonts w:ascii="Times New Roman" w:eastAsia="標楷體" w:hAnsi="Times New Roman" w:cs="Times New Roman"/>
          <w:sz w:val="24"/>
        </w:rPr>
        <w:t>)</w:t>
      </w:r>
      <w:r w:rsidRPr="00444F54">
        <w:rPr>
          <w:rFonts w:ascii="Times New Roman" w:eastAsia="標楷體" w:hAnsi="Times New Roman" w:cs="Times New Roman"/>
          <w:sz w:val="24"/>
        </w:rPr>
        <w:t>及位置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swarm(i).position</w:t>
      </w:r>
      <w:r w:rsidRPr="00444F54">
        <w:rPr>
          <w:rFonts w:ascii="Times New Roman" w:eastAsia="標楷體" w:hAnsi="Times New Roman" w:cs="Times New Roman"/>
          <w:sz w:val="24"/>
        </w:rPr>
        <w:t>)</w:t>
      </w:r>
    </w:p>
    <w:p w:rsidR="001C771E" w:rsidRPr="00444F54" w:rsidRDefault="001C771E" w:rsidP="001C771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測</w:t>
      </w:r>
      <w:r w:rsidR="00450977" w:rsidRPr="00444F54">
        <w:rPr>
          <w:rFonts w:ascii="Times New Roman" w:eastAsia="標楷體" w:hAnsi="Times New Roman" w:cs="Times New Roman"/>
          <w:b/>
          <w:sz w:val="24"/>
        </w:rPr>
        <w:t>試部分</w:t>
      </w:r>
    </w:p>
    <w:p w:rsidR="00450977" w:rsidRPr="00444F54" w:rsidRDefault="00450977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用</w:t>
      </w:r>
      <w:r w:rsidRPr="00444F54">
        <w:rPr>
          <w:rFonts w:ascii="Times New Roman" w:eastAsia="標楷體" w:hAnsi="Times New Roman" w:cs="Times New Roman"/>
          <w:color w:val="0070C0"/>
          <w:sz w:val="24"/>
        </w:rPr>
        <w:t>testPart_PSO.m</w:t>
      </w:r>
      <w:r w:rsidRPr="00444F54">
        <w:rPr>
          <w:rFonts w:ascii="Times New Roman" w:eastAsia="標楷體" w:hAnsi="Times New Roman" w:cs="Times New Roman"/>
          <w:sz w:val="24"/>
        </w:rPr>
        <w:t>來跑測試部分</w:t>
      </w:r>
    </w:p>
    <w:p w:rsidR="00450977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M</w:t>
      </w:r>
      <w:r w:rsidRPr="00444F54">
        <w:rPr>
          <w:rFonts w:ascii="Times New Roman" w:eastAsia="標楷體" w:hAnsi="Times New Roman" w:cs="Times New Roman"/>
          <w:sz w:val="24"/>
        </w:rPr>
        <w:t>個輸入維度的</w:t>
      </w:r>
      <w:r w:rsidR="00450977" w:rsidRPr="00444F54">
        <w:rPr>
          <w:rFonts w:ascii="Times New Roman" w:eastAsia="標楷體" w:hAnsi="Times New Roman" w:cs="Times New Roman"/>
          <w:sz w:val="24"/>
        </w:rPr>
        <w:t>測試資料</w:t>
      </w:r>
      <w:r w:rsidRPr="00444F54">
        <w:rPr>
          <w:rFonts w:ascii="Times New Roman" w:eastAsia="標楷體" w:hAnsi="Times New Roman" w:cs="Times New Roman"/>
          <w:sz w:val="24"/>
        </w:rPr>
        <w:t>定義為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testh(M).value</w:t>
      </w:r>
      <w:r w:rsidRPr="00444F54">
        <w:rPr>
          <w:rFonts w:ascii="Times New Roman" w:eastAsia="標楷體" w:hAnsi="Times New Roman" w:cs="Times New Roman"/>
          <w:sz w:val="24"/>
        </w:rPr>
        <w:t>，目標定義為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testy(M).value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將最好的粒子位置轉換成模糊集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計算每個前鑑部的啟動強度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正規化啟動強度</w:t>
      </w:r>
    </w:p>
    <w:p w:rsidR="002F6EE3" w:rsidRPr="00444F54" w:rsidRDefault="002F6EE3" w:rsidP="002F6EE3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</w:t>
      </w:r>
      <w:r w:rsidRPr="00444F54">
        <w:rPr>
          <w:rFonts w:ascii="Times New Roman" w:eastAsia="標楷體" w:hAnsi="Times New Roman" w:cs="Times New Roman"/>
          <w:sz w:val="24"/>
        </w:rPr>
        <w:t>Q</w:t>
      </w:r>
      <w:r w:rsidRPr="00444F54">
        <w:rPr>
          <w:rFonts w:ascii="Times New Roman" w:eastAsia="標楷體" w:hAnsi="Times New Roman" w:cs="Times New Roman"/>
          <w:sz w:val="24"/>
        </w:rPr>
        <w:t>個</w:t>
      </w:r>
      <w:r w:rsidRPr="00444F54">
        <w:rPr>
          <w:rFonts w:ascii="Times New Roman" w:eastAsia="標楷體" w:hAnsi="Times New Roman" w:cs="Times New Roman"/>
          <w:sz w:val="24"/>
        </w:rPr>
        <w:t>P</w:t>
      </w:r>
      <w:r w:rsidRPr="00444F54">
        <w:rPr>
          <w:rFonts w:ascii="Times New Roman" w:eastAsia="標楷體" w:hAnsi="Times New Roman" w:cs="Times New Roman"/>
          <w:sz w:val="24"/>
        </w:rPr>
        <w:t>乘上優化過的後鑑部參數，並加總得出模型輸出，第</w:t>
      </w:r>
      <w:r w:rsidRPr="00444F54">
        <w:rPr>
          <w:rFonts w:ascii="Times New Roman" w:eastAsia="標楷體" w:hAnsi="Times New Roman" w:cs="Times New Roman"/>
          <w:sz w:val="24"/>
        </w:rPr>
        <w:t>N</w:t>
      </w:r>
      <w:r w:rsidRPr="00444F54">
        <w:rPr>
          <w:rFonts w:ascii="Times New Roman" w:eastAsia="標楷體" w:hAnsi="Times New Roman" w:cs="Times New Roman"/>
          <w:sz w:val="24"/>
        </w:rPr>
        <w:t>個目標的輸出儲存成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testyHead(:,N)</w:t>
      </w:r>
    </w:p>
    <w:p w:rsidR="002F6EE3" w:rsidRPr="00444F54" w:rsidRDefault="001C771E" w:rsidP="002F6EE3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繪圖</w:t>
      </w:r>
      <w:r w:rsidR="00B005B7" w:rsidRPr="00444F54">
        <w:rPr>
          <w:rFonts w:ascii="Times New Roman" w:eastAsia="標楷體" w:hAnsi="Times New Roman" w:cs="Times New Roman"/>
          <w:b/>
          <w:sz w:val="24"/>
        </w:rPr>
        <w:t>與儲存</w:t>
      </w:r>
    </w:p>
    <w:p w:rsidR="002F6EE3" w:rsidRPr="00444F54" w:rsidRDefault="002F6EE3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畫出每個目標的圖</w:t>
      </w:r>
    </w:p>
    <w:p w:rsidR="002F6EE3" w:rsidRPr="00444F54" w:rsidRDefault="002F6EE3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將輸出每個輸出的實數型態和複數型態拆解，並畫到對應的目標圖上</w:t>
      </w:r>
    </w:p>
    <w:p w:rsidR="002F6EE3" w:rsidRPr="00444F54" w:rsidRDefault="002F6EE3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儲存每個目標訓練和測試的</w:t>
      </w:r>
      <w:r w:rsidRPr="00444F54">
        <w:rPr>
          <w:rFonts w:ascii="Times New Roman" w:eastAsia="標楷體" w:hAnsi="Times New Roman" w:cs="Times New Roman"/>
          <w:sz w:val="24"/>
        </w:rPr>
        <w:t>RMSE</w:t>
      </w:r>
    </w:p>
    <w:p w:rsidR="002F6EE3" w:rsidRPr="00444F54" w:rsidRDefault="00B005B7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</w:t>
      </w:r>
      <w:r w:rsidRPr="00444F54">
        <w:rPr>
          <w:rFonts w:ascii="Times New Roman" w:eastAsia="標楷體" w:hAnsi="Times New Roman" w:cs="Times New Roman"/>
          <w:sz w:val="24"/>
        </w:rPr>
        <w:t>workspace</w:t>
      </w:r>
      <w:r w:rsidRPr="00444F54">
        <w:rPr>
          <w:rFonts w:ascii="Times New Roman" w:eastAsia="標楷體" w:hAnsi="Times New Roman" w:cs="Times New Roman"/>
          <w:sz w:val="24"/>
        </w:rPr>
        <w:t>儲存成</w:t>
      </w:r>
      <w:r w:rsidRPr="00444F54">
        <w:rPr>
          <w:rFonts w:ascii="Times New Roman" w:eastAsia="標楷體" w:hAnsi="Times New Roman" w:cs="Times New Roman"/>
          <w:sz w:val="24"/>
        </w:rPr>
        <w:t xml:space="preserve"> Result_XXX_trial </w:t>
      </w:r>
      <w:r w:rsidRPr="00444F54">
        <w:rPr>
          <w:rFonts w:ascii="Times New Roman" w:eastAsia="標楷體" w:hAnsi="Times New Roman" w:cs="Times New Roman"/>
          <w:sz w:val="24"/>
        </w:rPr>
        <w:t>的格式，其中</w:t>
      </w:r>
      <w:r w:rsidRPr="00444F54">
        <w:rPr>
          <w:rFonts w:ascii="Times New Roman" w:eastAsia="標楷體" w:hAnsi="Times New Roman" w:cs="Times New Roman"/>
          <w:sz w:val="24"/>
        </w:rPr>
        <w:t>XXX</w:t>
      </w:r>
      <w:r w:rsidRPr="00444F54">
        <w:rPr>
          <w:rFonts w:ascii="Times New Roman" w:eastAsia="標楷體" w:hAnsi="Times New Roman" w:cs="Times New Roman"/>
          <w:sz w:val="24"/>
        </w:rPr>
        <w:t>為實驗名稱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ExperimentationName</w:t>
      </w:r>
      <w:r w:rsidRPr="00444F54">
        <w:rPr>
          <w:rFonts w:ascii="Times New Roman" w:eastAsia="標楷體" w:hAnsi="Times New Roman" w:cs="Times New Roman"/>
          <w:sz w:val="24"/>
        </w:rPr>
        <w:t>)</w:t>
      </w:r>
      <w:bookmarkStart w:id="0" w:name="_GoBack"/>
      <w:bookmarkEnd w:id="0"/>
    </w:p>
    <w:sectPr w:rsidR="002F6EE3" w:rsidRPr="00444F54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6E8" w:rsidRDefault="001D36E8" w:rsidP="00444F54">
      <w:pPr>
        <w:spacing w:after="0" w:line="240" w:lineRule="auto"/>
      </w:pPr>
      <w:r>
        <w:separator/>
      </w:r>
    </w:p>
  </w:endnote>
  <w:endnote w:type="continuationSeparator" w:id="0">
    <w:p w:rsidR="001D36E8" w:rsidRDefault="001D36E8" w:rsidP="0044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6E8" w:rsidRDefault="001D36E8" w:rsidP="00444F54">
      <w:pPr>
        <w:spacing w:after="0" w:line="240" w:lineRule="auto"/>
      </w:pPr>
      <w:r>
        <w:separator/>
      </w:r>
    </w:p>
  </w:footnote>
  <w:footnote w:type="continuationSeparator" w:id="0">
    <w:p w:rsidR="001D36E8" w:rsidRDefault="001D36E8" w:rsidP="00444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3FF"/>
    <w:multiLevelType w:val="hybridMultilevel"/>
    <w:tmpl w:val="DFEA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3189"/>
    <w:multiLevelType w:val="hybridMultilevel"/>
    <w:tmpl w:val="702EF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0B81"/>
    <w:multiLevelType w:val="hybridMultilevel"/>
    <w:tmpl w:val="1BE4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442C"/>
    <w:multiLevelType w:val="hybridMultilevel"/>
    <w:tmpl w:val="0B26F7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6F0B"/>
    <w:multiLevelType w:val="hybridMultilevel"/>
    <w:tmpl w:val="96B079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8075E"/>
    <w:multiLevelType w:val="hybridMultilevel"/>
    <w:tmpl w:val="BBB6E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63B15"/>
    <w:multiLevelType w:val="hybridMultilevel"/>
    <w:tmpl w:val="A27E5C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547DF"/>
    <w:multiLevelType w:val="hybridMultilevel"/>
    <w:tmpl w:val="EB42F4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C51F3"/>
    <w:multiLevelType w:val="hybridMultilevel"/>
    <w:tmpl w:val="345E6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C514C"/>
    <w:multiLevelType w:val="hybridMultilevel"/>
    <w:tmpl w:val="33EC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F03ED"/>
    <w:multiLevelType w:val="hybridMultilevel"/>
    <w:tmpl w:val="92B83B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C64A84"/>
    <w:multiLevelType w:val="hybridMultilevel"/>
    <w:tmpl w:val="7FB01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C26E4"/>
    <w:multiLevelType w:val="hybridMultilevel"/>
    <w:tmpl w:val="827C5E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CF3FC6"/>
    <w:multiLevelType w:val="hybridMultilevel"/>
    <w:tmpl w:val="C4103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45768"/>
    <w:multiLevelType w:val="hybridMultilevel"/>
    <w:tmpl w:val="16F07B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600037"/>
    <w:multiLevelType w:val="hybridMultilevel"/>
    <w:tmpl w:val="E1D0A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5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10"/>
  </w:num>
  <w:num w:numId="12">
    <w:abstractNumId w:val="11"/>
  </w:num>
  <w:num w:numId="13">
    <w:abstractNumId w:val="14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13"/>
    <w:rsid w:val="000D31A9"/>
    <w:rsid w:val="00157C73"/>
    <w:rsid w:val="001C771E"/>
    <w:rsid w:val="001D36E8"/>
    <w:rsid w:val="002F6EE3"/>
    <w:rsid w:val="003C135F"/>
    <w:rsid w:val="00444F54"/>
    <w:rsid w:val="00450977"/>
    <w:rsid w:val="004C55BE"/>
    <w:rsid w:val="005D7A3F"/>
    <w:rsid w:val="006101F5"/>
    <w:rsid w:val="00614429"/>
    <w:rsid w:val="00646050"/>
    <w:rsid w:val="006F1140"/>
    <w:rsid w:val="00873EF1"/>
    <w:rsid w:val="008A14F8"/>
    <w:rsid w:val="00976113"/>
    <w:rsid w:val="009B724E"/>
    <w:rsid w:val="00A74D86"/>
    <w:rsid w:val="00A9567D"/>
    <w:rsid w:val="00AD22DD"/>
    <w:rsid w:val="00B005B7"/>
    <w:rsid w:val="00D45F77"/>
    <w:rsid w:val="00E134C9"/>
    <w:rsid w:val="00EA4F26"/>
    <w:rsid w:val="00F342EA"/>
    <w:rsid w:val="00FC1987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2F10"/>
  <w15:chartTrackingRefBased/>
  <w15:docId w15:val="{616609B1-5F58-47FB-9BEA-0FC71A79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44F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444F54"/>
  </w:style>
  <w:style w:type="paragraph" w:styleId="a6">
    <w:name w:val="footer"/>
    <w:basedOn w:val="a"/>
    <w:link w:val="a7"/>
    <w:uiPriority w:val="99"/>
    <w:unhideWhenUsed/>
    <w:rsid w:val="00444F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44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6</cp:revision>
  <cp:lastPrinted>2017-10-31T13:42:00Z</cp:lastPrinted>
  <dcterms:created xsi:type="dcterms:W3CDTF">2017-10-31T09:28:00Z</dcterms:created>
  <dcterms:modified xsi:type="dcterms:W3CDTF">2018-01-31T10:42:00Z</dcterms:modified>
</cp:coreProperties>
</file>