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6A64" w:rsidRPr="00431C65" w:rsidRDefault="009451E8" w:rsidP="00431C65">
      <w:pPr>
        <w:spacing w:line="240" w:lineRule="auto"/>
        <w:rPr>
          <w:rFonts w:asciiTheme="majorBidi" w:hAnsiTheme="majorBidi" w:cstheme="majorBidi"/>
          <w:b/>
          <w:bCs/>
          <w:sz w:val="28"/>
          <w:szCs w:val="28"/>
        </w:rPr>
      </w:pPr>
      <w:r w:rsidRPr="00431C65">
        <w:rPr>
          <w:rFonts w:asciiTheme="majorBidi" w:hAnsiTheme="majorBidi" w:cstheme="majorBidi"/>
          <w:b/>
          <w:bCs/>
          <w:sz w:val="28"/>
          <w:szCs w:val="28"/>
        </w:rPr>
        <w:t xml:space="preserve">Silent retreat </w:t>
      </w:r>
    </w:p>
    <w:p w:rsidR="00777A69" w:rsidRPr="00431C65" w:rsidRDefault="00777A69" w:rsidP="00431C65">
      <w:pPr>
        <w:spacing w:after="0" w:line="240" w:lineRule="auto"/>
        <w:textAlignment w:val="baseline"/>
        <w:rPr>
          <w:rFonts w:asciiTheme="majorBidi" w:eastAsia="Times New Roman" w:hAnsiTheme="majorBidi" w:cstheme="majorBidi"/>
          <w:color w:val="000000"/>
          <w:sz w:val="28"/>
          <w:szCs w:val="28"/>
          <w:lang w:eastAsia="en-GB"/>
        </w:rPr>
      </w:pPr>
    </w:p>
    <w:p w:rsidR="00777A69" w:rsidRPr="00431C65" w:rsidRDefault="00777A69" w:rsidP="00431C65">
      <w:pPr>
        <w:spacing w:after="0" w:line="240" w:lineRule="auto"/>
        <w:textAlignment w:val="baseline"/>
        <w:rPr>
          <w:rFonts w:asciiTheme="majorBidi" w:eastAsia="Times New Roman" w:hAnsiTheme="majorBidi" w:cstheme="majorBidi"/>
          <w:color w:val="636362"/>
          <w:sz w:val="28"/>
          <w:szCs w:val="28"/>
          <w:bdr w:val="none" w:sz="0" w:space="0" w:color="auto" w:frame="1"/>
          <w:lang w:eastAsia="en-GB"/>
        </w:rPr>
      </w:pPr>
      <w:r w:rsidRPr="00431C65">
        <w:rPr>
          <w:rFonts w:asciiTheme="majorBidi" w:eastAsia="Times New Roman" w:hAnsiTheme="majorBidi" w:cstheme="majorBidi"/>
          <w:color w:val="636362"/>
          <w:sz w:val="28"/>
          <w:szCs w:val="28"/>
          <w:bdr w:val="none" w:sz="0" w:space="0" w:color="auto" w:frame="1"/>
          <w:lang w:eastAsia="en-GB"/>
        </w:rPr>
        <w:t xml:space="preserve">The Zen Mindfulness Retreat offers the opportunity for an extended period of practice. At a retreat, we separate ourselves from our daily affairs in order to sink deeply into mindful practice, free to transcend the background chatter of our busy minds. These retreats follow the style and format initiated by </w:t>
      </w:r>
      <w:proofErr w:type="spellStart"/>
      <w:r w:rsidRPr="00431C65">
        <w:rPr>
          <w:rFonts w:asciiTheme="majorBidi" w:eastAsia="Times New Roman" w:hAnsiTheme="majorBidi" w:cstheme="majorBidi"/>
          <w:color w:val="636362"/>
          <w:sz w:val="28"/>
          <w:szCs w:val="28"/>
          <w:bdr w:val="none" w:sz="0" w:space="0" w:color="auto" w:frame="1"/>
          <w:lang w:eastAsia="en-GB"/>
        </w:rPr>
        <w:t>Willigis</w:t>
      </w:r>
      <w:proofErr w:type="spellEnd"/>
      <w:r w:rsidRPr="00431C65">
        <w:rPr>
          <w:rFonts w:asciiTheme="majorBidi" w:eastAsia="Times New Roman" w:hAnsiTheme="majorBidi" w:cstheme="majorBidi"/>
          <w:color w:val="636362"/>
          <w:sz w:val="28"/>
          <w:szCs w:val="28"/>
          <w:bdr w:val="none" w:sz="0" w:space="0" w:color="auto" w:frame="1"/>
          <w:lang w:eastAsia="en-GB"/>
        </w:rPr>
        <w:t xml:space="preserve"> Jaeger, O.S.B. (</w:t>
      </w:r>
      <w:proofErr w:type="spellStart"/>
      <w:r w:rsidRPr="00431C65">
        <w:rPr>
          <w:rFonts w:asciiTheme="majorBidi" w:eastAsia="Times New Roman" w:hAnsiTheme="majorBidi" w:cstheme="majorBidi"/>
          <w:color w:val="636362"/>
          <w:sz w:val="28"/>
          <w:szCs w:val="28"/>
          <w:bdr w:val="none" w:sz="0" w:space="0" w:color="auto" w:frame="1"/>
          <w:lang w:eastAsia="en-GB"/>
        </w:rPr>
        <w:t>Ko</w:t>
      </w:r>
      <w:proofErr w:type="spellEnd"/>
      <w:r w:rsidRPr="00431C65">
        <w:rPr>
          <w:rFonts w:asciiTheme="majorBidi" w:eastAsia="Times New Roman" w:hAnsiTheme="majorBidi" w:cstheme="majorBidi"/>
          <w:color w:val="636362"/>
          <w:sz w:val="28"/>
          <w:szCs w:val="28"/>
          <w:bdr w:val="none" w:sz="0" w:space="0" w:color="auto" w:frame="1"/>
          <w:lang w:eastAsia="en-GB"/>
        </w:rPr>
        <w:t xml:space="preserve">-un </w:t>
      </w:r>
      <w:proofErr w:type="spellStart"/>
      <w:r w:rsidRPr="00431C65">
        <w:rPr>
          <w:rFonts w:asciiTheme="majorBidi" w:eastAsia="Times New Roman" w:hAnsiTheme="majorBidi" w:cstheme="majorBidi"/>
          <w:color w:val="636362"/>
          <w:sz w:val="28"/>
          <w:szCs w:val="28"/>
          <w:bdr w:val="none" w:sz="0" w:space="0" w:color="auto" w:frame="1"/>
          <w:lang w:eastAsia="en-GB"/>
        </w:rPr>
        <w:t>Rōshi</w:t>
      </w:r>
      <w:proofErr w:type="spellEnd"/>
      <w:r w:rsidRPr="00431C65">
        <w:rPr>
          <w:rFonts w:asciiTheme="majorBidi" w:eastAsia="Times New Roman" w:hAnsiTheme="majorBidi" w:cstheme="majorBidi"/>
          <w:color w:val="636362"/>
          <w:sz w:val="28"/>
          <w:szCs w:val="28"/>
          <w:bdr w:val="none" w:sz="0" w:space="0" w:color="auto" w:frame="1"/>
          <w:lang w:eastAsia="en-GB"/>
        </w:rPr>
        <w:t xml:space="preserve">). Formal procedures </w:t>
      </w:r>
      <w:proofErr w:type="gramStart"/>
      <w:r w:rsidRPr="00431C65">
        <w:rPr>
          <w:rFonts w:asciiTheme="majorBidi" w:eastAsia="Times New Roman" w:hAnsiTheme="majorBidi" w:cstheme="majorBidi"/>
          <w:color w:val="636362"/>
          <w:sz w:val="28"/>
          <w:szCs w:val="28"/>
          <w:bdr w:val="none" w:sz="0" w:space="0" w:color="auto" w:frame="1"/>
          <w:lang w:eastAsia="en-GB"/>
        </w:rPr>
        <w:t>are observed</w:t>
      </w:r>
      <w:proofErr w:type="gramEnd"/>
      <w:r w:rsidRPr="00431C65">
        <w:rPr>
          <w:rFonts w:asciiTheme="majorBidi" w:eastAsia="Times New Roman" w:hAnsiTheme="majorBidi" w:cstheme="majorBidi"/>
          <w:color w:val="636362"/>
          <w:sz w:val="28"/>
          <w:szCs w:val="28"/>
          <w:bdr w:val="none" w:sz="0" w:space="0" w:color="auto" w:frame="1"/>
          <w:lang w:eastAsia="en-GB"/>
        </w:rPr>
        <w:t xml:space="preserve">. We practice together but we do not interact. Silence </w:t>
      </w:r>
      <w:proofErr w:type="gramStart"/>
      <w:r w:rsidRPr="00431C65">
        <w:rPr>
          <w:rFonts w:asciiTheme="majorBidi" w:eastAsia="Times New Roman" w:hAnsiTheme="majorBidi" w:cstheme="majorBidi"/>
          <w:color w:val="636362"/>
          <w:sz w:val="28"/>
          <w:szCs w:val="28"/>
          <w:bdr w:val="none" w:sz="0" w:space="0" w:color="auto" w:frame="1"/>
          <w:lang w:eastAsia="en-GB"/>
        </w:rPr>
        <w:t>is observed</w:t>
      </w:r>
      <w:proofErr w:type="gramEnd"/>
      <w:r w:rsidRPr="00431C65">
        <w:rPr>
          <w:rFonts w:asciiTheme="majorBidi" w:eastAsia="Times New Roman" w:hAnsiTheme="majorBidi" w:cstheme="majorBidi"/>
          <w:color w:val="636362"/>
          <w:sz w:val="28"/>
          <w:szCs w:val="28"/>
          <w:bdr w:val="none" w:sz="0" w:space="0" w:color="auto" w:frame="1"/>
          <w:lang w:eastAsia="en-GB"/>
        </w:rPr>
        <w:t xml:space="preserve"> throughout the retreat with the exception of the opening and closing meals, private interviews with the teacher, and the question and answer periods. </w:t>
      </w:r>
      <w:r w:rsidRPr="00431C65">
        <w:rPr>
          <w:rFonts w:asciiTheme="majorBidi" w:hAnsiTheme="majorBidi" w:cstheme="majorBidi"/>
          <w:color w:val="313131"/>
          <w:sz w:val="28"/>
          <w:szCs w:val="28"/>
        </w:rPr>
        <w:t>The practice includes daily Zazen (sitting meditation)</w:t>
      </w:r>
      <w:proofErr w:type="gramStart"/>
      <w:r w:rsidRPr="00431C65">
        <w:rPr>
          <w:rFonts w:asciiTheme="majorBidi" w:hAnsiTheme="majorBidi" w:cstheme="majorBidi"/>
          <w:color w:val="313131"/>
          <w:sz w:val="28"/>
          <w:szCs w:val="28"/>
        </w:rPr>
        <w:t>,</w:t>
      </w:r>
      <w:proofErr w:type="gramEnd"/>
      <w:r w:rsidRPr="00431C65">
        <w:rPr>
          <w:rFonts w:asciiTheme="majorBidi" w:hAnsiTheme="majorBidi" w:cstheme="majorBidi"/>
          <w:color w:val="313131"/>
          <w:sz w:val="28"/>
          <w:szCs w:val="28"/>
        </w:rPr>
        <w:t xml:space="preserve"> </w:t>
      </w:r>
      <w:r w:rsidRPr="00431C65">
        <w:rPr>
          <w:rFonts w:asciiTheme="majorBidi" w:eastAsia="Times New Roman" w:hAnsiTheme="majorBidi" w:cstheme="majorBidi"/>
          <w:color w:val="636362"/>
          <w:sz w:val="28"/>
          <w:szCs w:val="28"/>
          <w:bdr w:val="none" w:sz="0" w:space="0" w:color="auto" w:frame="1"/>
          <w:lang w:eastAsia="en-GB"/>
        </w:rPr>
        <w:t>A brief mindfulness talk is given each morning by the teacher.</w:t>
      </w:r>
    </w:p>
    <w:p w:rsidR="00777A69" w:rsidRPr="00431C65" w:rsidRDefault="00777A69" w:rsidP="00431C65">
      <w:pPr>
        <w:spacing w:after="0" w:line="240" w:lineRule="auto"/>
        <w:textAlignment w:val="baseline"/>
        <w:rPr>
          <w:rFonts w:asciiTheme="majorBidi" w:eastAsia="Times New Roman" w:hAnsiTheme="majorBidi" w:cstheme="majorBidi"/>
          <w:color w:val="636362"/>
          <w:sz w:val="28"/>
          <w:szCs w:val="28"/>
          <w:bdr w:val="none" w:sz="0" w:space="0" w:color="auto" w:frame="1"/>
          <w:lang w:eastAsia="en-GB"/>
        </w:rPr>
      </w:pPr>
    </w:p>
    <w:p w:rsidR="00777A69" w:rsidRPr="00431C65" w:rsidRDefault="00777A69" w:rsidP="00431C65">
      <w:pPr>
        <w:spacing w:after="0" w:line="240" w:lineRule="auto"/>
        <w:textAlignment w:val="baseline"/>
        <w:rPr>
          <w:rFonts w:asciiTheme="majorBidi" w:eastAsia="Times New Roman" w:hAnsiTheme="majorBidi" w:cstheme="majorBidi"/>
          <w:b/>
          <w:bCs/>
          <w:color w:val="636362"/>
          <w:sz w:val="28"/>
          <w:szCs w:val="28"/>
          <w:bdr w:val="none" w:sz="0" w:space="0" w:color="auto" w:frame="1"/>
          <w:lang w:eastAsia="en-GB"/>
        </w:rPr>
      </w:pPr>
      <w:r w:rsidRPr="00431C65">
        <w:rPr>
          <w:rFonts w:asciiTheme="majorBidi" w:eastAsia="Times New Roman" w:hAnsiTheme="majorBidi" w:cstheme="majorBidi"/>
          <w:b/>
          <w:bCs/>
          <w:color w:val="636362"/>
          <w:sz w:val="28"/>
          <w:szCs w:val="28"/>
          <w:bdr w:val="none" w:sz="0" w:space="0" w:color="auto" w:frame="1"/>
          <w:lang w:eastAsia="en-GB"/>
        </w:rPr>
        <w:t>The teacher:</w:t>
      </w:r>
    </w:p>
    <w:p w:rsidR="00777A69" w:rsidRPr="00431C65" w:rsidRDefault="00777A69" w:rsidP="00431C65">
      <w:pPr>
        <w:pStyle w:val="font8"/>
        <w:spacing w:before="0" w:beforeAutospacing="0" w:after="0" w:afterAutospacing="0"/>
        <w:textAlignment w:val="baseline"/>
        <w:rPr>
          <w:rFonts w:asciiTheme="majorBidi" w:hAnsiTheme="majorBidi" w:cstheme="majorBidi"/>
          <w:color w:val="313131"/>
          <w:sz w:val="28"/>
          <w:szCs w:val="28"/>
        </w:rPr>
      </w:pPr>
      <w:r w:rsidRPr="00431C65">
        <w:rPr>
          <w:rStyle w:val="wixui-rich-texttext"/>
          <w:rFonts w:asciiTheme="majorBidi" w:hAnsiTheme="majorBidi" w:cstheme="majorBidi"/>
          <w:color w:val="313131"/>
          <w:sz w:val="28"/>
          <w:szCs w:val="28"/>
          <w:bdr w:val="none" w:sz="0" w:space="0" w:color="auto" w:frame="1"/>
        </w:rPr>
        <w:t xml:space="preserve">Randy is a long time Zen student of Marsha </w:t>
      </w:r>
      <w:proofErr w:type="spellStart"/>
      <w:r w:rsidRPr="00431C65">
        <w:rPr>
          <w:rStyle w:val="wixui-rich-texttext"/>
          <w:rFonts w:asciiTheme="majorBidi" w:hAnsiTheme="majorBidi" w:cstheme="majorBidi"/>
          <w:color w:val="313131"/>
          <w:sz w:val="28"/>
          <w:szCs w:val="28"/>
          <w:bdr w:val="none" w:sz="0" w:space="0" w:color="auto" w:frame="1"/>
        </w:rPr>
        <w:t>Linehan</w:t>
      </w:r>
      <w:proofErr w:type="spellEnd"/>
      <w:r w:rsidRPr="00431C65">
        <w:rPr>
          <w:rStyle w:val="wixui-rich-texttext"/>
          <w:rFonts w:asciiTheme="majorBidi" w:hAnsiTheme="majorBidi" w:cstheme="majorBidi"/>
          <w:color w:val="313131"/>
          <w:sz w:val="28"/>
          <w:szCs w:val="28"/>
          <w:bdr w:val="none" w:sz="0" w:space="0" w:color="auto" w:frame="1"/>
        </w:rPr>
        <w:t xml:space="preserve">. Randy </w:t>
      </w:r>
      <w:proofErr w:type="gramStart"/>
      <w:r w:rsidRPr="00431C65">
        <w:rPr>
          <w:rStyle w:val="wixui-rich-texttext"/>
          <w:rFonts w:asciiTheme="majorBidi" w:hAnsiTheme="majorBidi" w:cstheme="majorBidi"/>
          <w:color w:val="313131"/>
          <w:sz w:val="28"/>
          <w:szCs w:val="28"/>
          <w:bdr w:val="none" w:sz="0" w:space="0" w:color="auto" w:frame="1"/>
        </w:rPr>
        <w:t>was recognized</w:t>
      </w:r>
      <w:proofErr w:type="gramEnd"/>
      <w:r w:rsidRPr="00431C65">
        <w:rPr>
          <w:rStyle w:val="wixui-rich-texttext"/>
          <w:rFonts w:asciiTheme="majorBidi" w:hAnsiTheme="majorBidi" w:cstheme="majorBidi"/>
          <w:color w:val="313131"/>
          <w:sz w:val="28"/>
          <w:szCs w:val="28"/>
          <w:bdr w:val="none" w:sz="0" w:space="0" w:color="auto" w:frame="1"/>
        </w:rPr>
        <w:t xml:space="preserve"> by </w:t>
      </w:r>
      <w:proofErr w:type="spellStart"/>
      <w:r w:rsidRPr="00431C65">
        <w:rPr>
          <w:rStyle w:val="wixui-rich-texttext"/>
          <w:rFonts w:asciiTheme="majorBidi" w:hAnsiTheme="majorBidi" w:cstheme="majorBidi"/>
          <w:color w:val="313131"/>
          <w:sz w:val="28"/>
          <w:szCs w:val="28"/>
          <w:bdr w:val="none" w:sz="0" w:space="0" w:color="auto" w:frame="1"/>
        </w:rPr>
        <w:t>Willigis</w:t>
      </w:r>
      <w:proofErr w:type="spellEnd"/>
      <w:r w:rsidRPr="00431C65">
        <w:rPr>
          <w:rStyle w:val="wixui-rich-texttext"/>
          <w:rFonts w:asciiTheme="majorBidi" w:hAnsiTheme="majorBidi" w:cstheme="majorBidi"/>
          <w:color w:val="313131"/>
          <w:sz w:val="28"/>
          <w:szCs w:val="28"/>
          <w:bdr w:val="none" w:sz="0" w:space="0" w:color="auto" w:frame="1"/>
        </w:rPr>
        <w:t xml:space="preserve"> Jaeger as a Zen teacher in 2016 and was confirmed as a Zen teacher in 2018 by Marsha </w:t>
      </w:r>
      <w:proofErr w:type="spellStart"/>
      <w:r w:rsidRPr="00431C65">
        <w:rPr>
          <w:rStyle w:val="wixui-rich-texttext"/>
          <w:rFonts w:asciiTheme="majorBidi" w:hAnsiTheme="majorBidi" w:cstheme="majorBidi"/>
          <w:color w:val="313131"/>
          <w:sz w:val="28"/>
          <w:szCs w:val="28"/>
          <w:bdr w:val="none" w:sz="0" w:space="0" w:color="auto" w:frame="1"/>
        </w:rPr>
        <w:t>Linehan</w:t>
      </w:r>
      <w:proofErr w:type="spellEnd"/>
      <w:r w:rsidRPr="00431C65">
        <w:rPr>
          <w:rStyle w:val="wixui-rich-texttext"/>
          <w:rFonts w:asciiTheme="majorBidi" w:hAnsiTheme="majorBidi" w:cstheme="majorBidi"/>
          <w:color w:val="313131"/>
          <w:sz w:val="28"/>
          <w:szCs w:val="28"/>
          <w:bdr w:val="none" w:sz="0" w:space="0" w:color="auto" w:frame="1"/>
        </w:rPr>
        <w:t xml:space="preserve">. In </w:t>
      </w:r>
      <w:proofErr w:type="gramStart"/>
      <w:r w:rsidRPr="00431C65">
        <w:rPr>
          <w:rStyle w:val="wixui-rich-texttext"/>
          <w:rFonts w:asciiTheme="majorBidi" w:hAnsiTheme="majorBidi" w:cstheme="majorBidi"/>
          <w:color w:val="313131"/>
          <w:sz w:val="28"/>
          <w:szCs w:val="28"/>
          <w:bdr w:val="none" w:sz="0" w:space="0" w:color="auto" w:frame="1"/>
        </w:rPr>
        <w:t>2021</w:t>
      </w:r>
      <w:proofErr w:type="gramEnd"/>
      <w:r w:rsidRPr="00431C65">
        <w:rPr>
          <w:rStyle w:val="wixui-rich-texttext"/>
          <w:rFonts w:asciiTheme="majorBidi" w:hAnsiTheme="majorBidi" w:cstheme="majorBidi"/>
          <w:color w:val="313131"/>
          <w:sz w:val="28"/>
          <w:szCs w:val="28"/>
          <w:bdr w:val="none" w:sz="0" w:space="0" w:color="auto" w:frame="1"/>
        </w:rPr>
        <w:t xml:space="preserve"> he received transmission as a dharma heir of Zen Master (</w:t>
      </w:r>
      <w:proofErr w:type="spellStart"/>
      <w:r w:rsidRPr="00431C65">
        <w:rPr>
          <w:rStyle w:val="wixui-rich-texttext"/>
          <w:rFonts w:asciiTheme="majorBidi" w:hAnsiTheme="majorBidi" w:cstheme="majorBidi"/>
          <w:color w:val="313131"/>
          <w:sz w:val="28"/>
          <w:szCs w:val="28"/>
          <w:bdr w:val="none" w:sz="0" w:space="0" w:color="auto" w:frame="1"/>
        </w:rPr>
        <w:t>Rōshi</w:t>
      </w:r>
      <w:proofErr w:type="spellEnd"/>
      <w:r w:rsidRPr="00431C65">
        <w:rPr>
          <w:rStyle w:val="wixui-rich-texttext"/>
          <w:rFonts w:asciiTheme="majorBidi" w:hAnsiTheme="majorBidi" w:cstheme="majorBidi"/>
          <w:color w:val="313131"/>
          <w:sz w:val="28"/>
          <w:szCs w:val="28"/>
          <w:bdr w:val="none" w:sz="0" w:space="0" w:color="auto" w:frame="1"/>
        </w:rPr>
        <w:t xml:space="preserve">) Greg </w:t>
      </w:r>
      <w:proofErr w:type="spellStart"/>
      <w:r w:rsidRPr="00431C65">
        <w:rPr>
          <w:rStyle w:val="wixui-rich-texttext"/>
          <w:rFonts w:asciiTheme="majorBidi" w:hAnsiTheme="majorBidi" w:cstheme="majorBidi"/>
          <w:color w:val="313131"/>
          <w:sz w:val="28"/>
          <w:szCs w:val="28"/>
          <w:bdr w:val="none" w:sz="0" w:space="0" w:color="auto" w:frame="1"/>
        </w:rPr>
        <w:t>Mayers</w:t>
      </w:r>
      <w:proofErr w:type="spellEnd"/>
      <w:r w:rsidRPr="00431C65">
        <w:rPr>
          <w:rStyle w:val="wixui-rich-texttext"/>
          <w:rFonts w:asciiTheme="majorBidi" w:hAnsiTheme="majorBidi" w:cstheme="majorBidi"/>
          <w:color w:val="313131"/>
          <w:sz w:val="28"/>
          <w:szCs w:val="28"/>
          <w:bdr w:val="none" w:sz="0" w:space="0" w:color="auto" w:frame="1"/>
        </w:rPr>
        <w:t>. He has lead mindfulness workshops and Zen mindfulness retreats in the US, Canada, Mexico, Argentina, Chile, and Germany.</w:t>
      </w:r>
    </w:p>
    <w:p w:rsidR="00777A69" w:rsidRPr="00431C65" w:rsidRDefault="00777A69" w:rsidP="00431C65">
      <w:pPr>
        <w:pStyle w:val="font8"/>
        <w:spacing w:before="0" w:beforeAutospacing="0" w:after="0" w:afterAutospacing="0"/>
        <w:textAlignment w:val="baseline"/>
        <w:rPr>
          <w:rFonts w:asciiTheme="majorBidi" w:hAnsiTheme="majorBidi" w:cstheme="majorBidi"/>
          <w:color w:val="313131"/>
          <w:sz w:val="28"/>
          <w:szCs w:val="28"/>
        </w:rPr>
      </w:pPr>
      <w:r w:rsidRPr="00431C65">
        <w:rPr>
          <w:rStyle w:val="wixguard"/>
          <w:rFonts w:asciiTheme="majorBidi" w:hAnsiTheme="majorBidi" w:cstheme="majorBidi"/>
          <w:color w:val="313131"/>
          <w:sz w:val="28"/>
          <w:szCs w:val="28"/>
          <w:bdr w:val="none" w:sz="0" w:space="0" w:color="auto" w:frame="1"/>
        </w:rPr>
        <w:t>​</w:t>
      </w:r>
    </w:p>
    <w:p w:rsidR="00777A69" w:rsidRDefault="00777A69"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r w:rsidRPr="00431C65">
        <w:rPr>
          <w:rStyle w:val="wixui-rich-texttext"/>
          <w:rFonts w:asciiTheme="majorBidi" w:hAnsiTheme="majorBidi" w:cstheme="majorBidi"/>
          <w:color w:val="313131"/>
          <w:sz w:val="28"/>
          <w:szCs w:val="28"/>
          <w:bdr w:val="none" w:sz="0" w:space="0" w:color="auto" w:frame="1"/>
        </w:rPr>
        <w:t xml:space="preserve">He is a certified DBT Practitioner and a former full time trainer and consultant with </w:t>
      </w:r>
      <w:proofErr w:type="spellStart"/>
      <w:r w:rsidRPr="00431C65">
        <w:rPr>
          <w:rStyle w:val="wixui-rich-texttext"/>
          <w:rFonts w:asciiTheme="majorBidi" w:hAnsiTheme="majorBidi" w:cstheme="majorBidi"/>
          <w:color w:val="313131"/>
          <w:sz w:val="28"/>
          <w:szCs w:val="28"/>
          <w:bdr w:val="none" w:sz="0" w:space="0" w:color="auto" w:frame="1"/>
        </w:rPr>
        <w:t>Behavioral</w:t>
      </w:r>
      <w:proofErr w:type="spellEnd"/>
      <w:r w:rsidRPr="00431C65">
        <w:rPr>
          <w:rStyle w:val="wixui-rich-texttext"/>
          <w:rFonts w:asciiTheme="majorBidi" w:hAnsiTheme="majorBidi" w:cstheme="majorBidi"/>
          <w:color w:val="313131"/>
          <w:sz w:val="28"/>
          <w:szCs w:val="28"/>
          <w:bdr w:val="none" w:sz="0" w:space="0" w:color="auto" w:frame="1"/>
        </w:rPr>
        <w:t xml:space="preserve"> tech.  He has close to 30 years of experience in the provision of DBT</w:t>
      </w:r>
      <w:r w:rsidR="00431C65">
        <w:rPr>
          <w:rStyle w:val="wixui-rich-texttext"/>
          <w:rFonts w:asciiTheme="majorBidi" w:hAnsiTheme="majorBidi" w:cstheme="majorBidi"/>
          <w:color w:val="313131"/>
          <w:sz w:val="28"/>
          <w:szCs w:val="28"/>
          <w:bdr w:val="none" w:sz="0" w:space="0" w:color="auto" w:frame="1"/>
        </w:rPr>
        <w:t>.</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r>
        <w:rPr>
          <w:rStyle w:val="wixui-rich-texttext"/>
          <w:rFonts w:asciiTheme="majorBidi" w:hAnsiTheme="majorBidi" w:cstheme="majorBidi"/>
          <w:color w:val="313131"/>
          <w:sz w:val="28"/>
          <w:szCs w:val="28"/>
          <w:bdr w:val="none" w:sz="0" w:space="0" w:color="auto" w:frame="1"/>
        </w:rPr>
        <w:t>Time:</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r>
        <w:rPr>
          <w:rStyle w:val="wixui-rich-texttext"/>
          <w:rFonts w:asciiTheme="majorBidi" w:hAnsiTheme="majorBidi" w:cstheme="majorBidi"/>
          <w:color w:val="313131"/>
          <w:sz w:val="28"/>
          <w:szCs w:val="28"/>
          <w:bdr w:val="none" w:sz="0" w:space="0" w:color="auto" w:frame="1"/>
        </w:rPr>
        <w:t>25-29 November 2026</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r>
        <w:rPr>
          <w:rStyle w:val="wixui-rich-texttext"/>
          <w:rFonts w:asciiTheme="majorBidi" w:hAnsiTheme="majorBidi" w:cstheme="majorBidi"/>
          <w:color w:val="313131"/>
          <w:sz w:val="28"/>
          <w:szCs w:val="28"/>
          <w:bdr w:val="none" w:sz="0" w:space="0" w:color="auto" w:frame="1"/>
        </w:rPr>
        <w:t>Place:</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roofErr w:type="spellStart"/>
      <w:r>
        <w:rPr>
          <w:rStyle w:val="wixui-rich-texttext"/>
          <w:rFonts w:asciiTheme="majorBidi" w:hAnsiTheme="majorBidi" w:cstheme="majorBidi"/>
          <w:color w:val="313131"/>
          <w:sz w:val="28"/>
          <w:szCs w:val="28"/>
          <w:bdr w:val="none" w:sz="0" w:space="0" w:color="auto" w:frame="1"/>
        </w:rPr>
        <w:t>Nuweibaa</w:t>
      </w:r>
      <w:proofErr w:type="spellEnd"/>
      <w:r>
        <w:rPr>
          <w:rStyle w:val="wixui-rich-texttext"/>
          <w:rFonts w:asciiTheme="majorBidi" w:hAnsiTheme="majorBidi" w:cstheme="majorBidi"/>
          <w:color w:val="313131"/>
          <w:sz w:val="28"/>
          <w:szCs w:val="28"/>
          <w:bdr w:val="none" w:sz="0" w:space="0" w:color="auto" w:frame="1"/>
        </w:rPr>
        <w:t xml:space="preserve">, Sinai </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r>
        <w:rPr>
          <w:rStyle w:val="wixui-rich-texttext"/>
          <w:rFonts w:asciiTheme="majorBidi" w:hAnsiTheme="majorBidi" w:cstheme="majorBidi"/>
          <w:color w:val="313131"/>
          <w:sz w:val="28"/>
          <w:szCs w:val="28"/>
          <w:bdr w:val="none" w:sz="0" w:space="0" w:color="auto" w:frame="1"/>
        </w:rPr>
        <w:t>Egypt</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Pr="00431C65" w:rsidRDefault="00431C65" w:rsidP="00431C65">
      <w:pPr>
        <w:pStyle w:val="font8"/>
        <w:spacing w:before="0" w:beforeAutospacing="0" w:after="0" w:afterAutospacing="0"/>
        <w:textAlignment w:val="baseline"/>
        <w:rPr>
          <w:rStyle w:val="wixui-rich-texttext"/>
          <w:rFonts w:asciiTheme="majorBidi" w:hAnsiTheme="majorBidi" w:cstheme="majorBidi"/>
          <w:b/>
          <w:bCs/>
          <w:color w:val="313131"/>
          <w:sz w:val="36"/>
          <w:szCs w:val="36"/>
          <w:bdr w:val="none" w:sz="0" w:space="0" w:color="auto" w:frame="1"/>
        </w:rPr>
      </w:pPr>
      <w:r w:rsidRPr="00431C65">
        <w:rPr>
          <w:rStyle w:val="wixui-rich-texttext"/>
          <w:rFonts w:asciiTheme="majorBidi" w:hAnsiTheme="majorBidi" w:cstheme="majorBidi"/>
          <w:b/>
          <w:bCs/>
          <w:color w:val="313131"/>
          <w:sz w:val="36"/>
          <w:szCs w:val="36"/>
          <w:bdr w:val="none" w:sz="0" w:space="0" w:color="auto" w:frame="1"/>
        </w:rPr>
        <w:lastRenderedPageBreak/>
        <w:t>Play Therapy</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r>
        <w:rPr>
          <w:rStyle w:val="wixui-rich-texttext"/>
          <w:rFonts w:asciiTheme="majorBidi" w:hAnsiTheme="majorBidi" w:cstheme="majorBidi"/>
          <w:color w:val="313131"/>
          <w:sz w:val="28"/>
          <w:szCs w:val="28"/>
          <w:bdr w:val="none" w:sz="0" w:space="0" w:color="auto" w:frame="1"/>
        </w:rPr>
        <w:t xml:space="preserve">24 hours online over </w:t>
      </w:r>
      <w:r w:rsidRPr="00431C65">
        <w:rPr>
          <w:rStyle w:val="wixui-rich-texttext"/>
          <w:rFonts w:asciiTheme="majorBidi" w:hAnsiTheme="majorBidi" w:cstheme="majorBidi"/>
          <w:color w:val="313131"/>
          <w:sz w:val="28"/>
          <w:szCs w:val="28"/>
          <w:bdr w:val="none" w:sz="0" w:space="0" w:color="auto" w:frame="1"/>
        </w:rPr>
        <w:t>8</w:t>
      </w:r>
      <w:r>
        <w:rPr>
          <w:rStyle w:val="wixui-rich-texttext"/>
          <w:rFonts w:asciiTheme="majorBidi" w:hAnsiTheme="majorBidi" w:cstheme="majorBidi"/>
          <w:color w:val="313131"/>
          <w:sz w:val="28"/>
          <w:szCs w:val="28"/>
          <w:bdr w:val="none" w:sz="0" w:space="0" w:color="auto" w:frame="1"/>
        </w:rPr>
        <w:t xml:space="preserve">days + 16hours </w:t>
      </w:r>
      <w:proofErr w:type="spellStart"/>
      <w:r>
        <w:rPr>
          <w:rStyle w:val="wixui-rich-texttext"/>
          <w:rFonts w:asciiTheme="majorBidi" w:hAnsiTheme="majorBidi" w:cstheme="majorBidi"/>
          <w:color w:val="313131"/>
          <w:sz w:val="28"/>
          <w:szCs w:val="28"/>
          <w:bdr w:val="none" w:sz="0" w:space="0" w:color="auto" w:frame="1"/>
        </w:rPr>
        <w:t>inperson</w:t>
      </w:r>
      <w:proofErr w:type="spellEnd"/>
      <w:r>
        <w:rPr>
          <w:rStyle w:val="wixui-rich-texttext"/>
          <w:rFonts w:asciiTheme="majorBidi" w:hAnsiTheme="majorBidi" w:cstheme="majorBidi"/>
          <w:color w:val="313131"/>
          <w:sz w:val="28"/>
          <w:szCs w:val="28"/>
          <w:bdr w:val="none" w:sz="0" w:space="0" w:color="auto" w:frame="1"/>
        </w:rPr>
        <w:t xml:space="preserve"> workshop</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Pr="000E695A" w:rsidRDefault="00431C65" w:rsidP="000E695A">
      <w:pPr>
        <w:rPr>
          <w:rStyle w:val="wixui-rich-texttext"/>
        </w:rPr>
      </w:pPr>
      <w:proofErr w:type="gramStart"/>
      <w:r>
        <w:rPr>
          <w:rStyle w:val="wixui-rich-texttext"/>
          <w:rFonts w:asciiTheme="majorBidi" w:hAnsiTheme="majorBidi" w:cstheme="majorBidi"/>
          <w:color w:val="313131"/>
          <w:sz w:val="28"/>
          <w:szCs w:val="28"/>
          <w:bdr w:val="none" w:sz="0" w:space="0" w:color="auto" w:frame="1"/>
        </w:rPr>
        <w:t xml:space="preserve">Online </w:t>
      </w:r>
      <w:r w:rsidR="000E695A">
        <w:rPr>
          <w:rStyle w:val="wixui-rich-texttext"/>
          <w:rFonts w:asciiTheme="majorBidi" w:hAnsiTheme="majorBidi" w:cstheme="majorBidi"/>
          <w:color w:val="313131"/>
          <w:sz w:val="28"/>
          <w:szCs w:val="28"/>
          <w:bdr w:val="none" w:sz="0" w:space="0" w:color="auto" w:frame="1"/>
        </w:rPr>
        <w:t>:</w:t>
      </w:r>
      <w:proofErr w:type="gramEnd"/>
      <w:r w:rsidR="000E695A">
        <w:rPr>
          <w:rStyle w:val="wixui-rich-texttext"/>
          <w:rFonts w:asciiTheme="majorBidi" w:hAnsiTheme="majorBidi" w:cstheme="majorBidi"/>
          <w:color w:val="313131"/>
          <w:sz w:val="28"/>
          <w:szCs w:val="28"/>
          <w:bdr w:val="none" w:sz="0" w:space="0" w:color="auto" w:frame="1"/>
        </w:rPr>
        <w:t xml:space="preserve"> </w:t>
      </w:r>
      <w:r w:rsidR="000E695A" w:rsidRPr="00D92B4A">
        <w:rPr>
          <w:highlight w:val="yellow"/>
        </w:rPr>
        <w:t>1</w:t>
      </w:r>
      <w:r w:rsidR="000E695A">
        <w:rPr>
          <w:highlight w:val="yellow"/>
        </w:rPr>
        <w:t>1</w:t>
      </w:r>
      <w:r w:rsidR="000E695A" w:rsidRPr="00D92B4A">
        <w:rPr>
          <w:highlight w:val="yellow"/>
        </w:rPr>
        <w:t>:00-</w:t>
      </w:r>
      <w:r w:rsidR="000E695A">
        <w:rPr>
          <w:highlight w:val="yellow"/>
        </w:rPr>
        <w:t>2:15</w:t>
      </w:r>
      <w:r w:rsidR="000E695A" w:rsidRPr="00D92B4A">
        <w:rPr>
          <w:highlight w:val="yellow"/>
        </w:rPr>
        <w:t xml:space="preserve"> Eastern , </w:t>
      </w:r>
      <w:r w:rsidR="000E695A">
        <w:t>3 hours with 15 min break</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r>
        <w:rPr>
          <w:rStyle w:val="wixui-rich-texttext"/>
          <w:rFonts w:asciiTheme="majorBidi" w:hAnsiTheme="majorBidi" w:cstheme="majorBidi"/>
          <w:color w:val="313131"/>
          <w:sz w:val="28"/>
          <w:szCs w:val="28"/>
          <w:bdr w:val="none" w:sz="0" w:space="0" w:color="auto" w:frame="1"/>
        </w:rPr>
        <w:t>July 9</w:t>
      </w:r>
      <w:proofErr w:type="gramStart"/>
      <w:r>
        <w:rPr>
          <w:rStyle w:val="wixui-rich-texttext"/>
          <w:rFonts w:asciiTheme="majorBidi" w:hAnsiTheme="majorBidi" w:cstheme="majorBidi"/>
          <w:color w:val="313131"/>
          <w:sz w:val="28"/>
          <w:szCs w:val="28"/>
          <w:bdr w:val="none" w:sz="0" w:space="0" w:color="auto" w:frame="1"/>
        </w:rPr>
        <w:t>,10</w:t>
      </w:r>
      <w:proofErr w:type="gramEnd"/>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r>
        <w:rPr>
          <w:rStyle w:val="wixui-rich-texttext"/>
          <w:rFonts w:asciiTheme="majorBidi" w:hAnsiTheme="majorBidi" w:cstheme="majorBidi"/>
          <w:color w:val="313131"/>
          <w:sz w:val="28"/>
          <w:szCs w:val="28"/>
          <w:bdr w:val="none" w:sz="0" w:space="0" w:color="auto" w:frame="1"/>
        </w:rPr>
        <w:t>August 5</w:t>
      </w:r>
      <w:proofErr w:type="gramStart"/>
      <w:r>
        <w:rPr>
          <w:rStyle w:val="wixui-rich-texttext"/>
          <w:rFonts w:asciiTheme="majorBidi" w:hAnsiTheme="majorBidi" w:cstheme="majorBidi"/>
          <w:color w:val="313131"/>
          <w:sz w:val="28"/>
          <w:szCs w:val="28"/>
          <w:bdr w:val="none" w:sz="0" w:space="0" w:color="auto" w:frame="1"/>
        </w:rPr>
        <w:t>,6</w:t>
      </w:r>
      <w:proofErr w:type="gramEnd"/>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r>
        <w:rPr>
          <w:rStyle w:val="wixui-rich-texttext"/>
          <w:rFonts w:asciiTheme="majorBidi" w:hAnsiTheme="majorBidi" w:cstheme="majorBidi"/>
          <w:color w:val="313131"/>
          <w:sz w:val="28"/>
          <w:szCs w:val="28"/>
          <w:bdr w:val="none" w:sz="0" w:space="0" w:color="auto" w:frame="1"/>
        </w:rPr>
        <w:t>Sept. 9,11,18,19</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r>
        <w:rPr>
          <w:rStyle w:val="wixui-rich-texttext"/>
          <w:rFonts w:asciiTheme="majorBidi" w:hAnsiTheme="majorBidi" w:cstheme="majorBidi"/>
          <w:color w:val="313131"/>
          <w:sz w:val="28"/>
          <w:szCs w:val="28"/>
          <w:bdr w:val="none" w:sz="0" w:space="0" w:color="auto" w:frame="1"/>
        </w:rPr>
        <w:t>In person</w:t>
      </w:r>
      <w:r w:rsidR="00493BDC">
        <w:rPr>
          <w:rStyle w:val="wixui-rich-texttext"/>
          <w:rFonts w:asciiTheme="majorBidi" w:hAnsiTheme="majorBidi" w:cstheme="majorBidi"/>
          <w:color w:val="313131"/>
          <w:sz w:val="28"/>
          <w:szCs w:val="28"/>
          <w:bdr w:val="none" w:sz="0" w:space="0" w:color="auto" w:frame="1"/>
        </w:rPr>
        <w:t>- hybrid</w:t>
      </w:r>
      <w:bookmarkStart w:id="0" w:name="_GoBack"/>
      <w:bookmarkEnd w:id="0"/>
      <w:r>
        <w:rPr>
          <w:rStyle w:val="wixui-rich-texttext"/>
          <w:rFonts w:asciiTheme="majorBidi" w:hAnsiTheme="majorBidi" w:cstheme="majorBidi"/>
          <w:color w:val="313131"/>
          <w:sz w:val="28"/>
          <w:szCs w:val="28"/>
          <w:bdr w:val="none" w:sz="0" w:space="0" w:color="auto" w:frame="1"/>
        </w:rPr>
        <w:t xml:space="preserve">: </w:t>
      </w:r>
      <w:r>
        <w:rPr>
          <w:lang w:val="en-US"/>
        </w:rPr>
        <w:t xml:space="preserve">Jan 9-10 Prescriptive Play Therapy for Trauma </w:t>
      </w:r>
      <w:r>
        <w:rPr>
          <w:rStyle w:val="wixui-rich-texttext"/>
          <w:rFonts w:asciiTheme="majorBidi" w:hAnsiTheme="majorBidi" w:cstheme="majorBidi"/>
          <w:color w:val="313131"/>
          <w:sz w:val="28"/>
          <w:szCs w:val="28"/>
          <w:bdr w:val="none" w:sz="0" w:space="0" w:color="auto" w:frame="1"/>
        </w:rPr>
        <w:t xml:space="preserve"> </w:t>
      </w: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431C65" w:rsidRDefault="00431C65" w:rsidP="00431C65">
      <w:pPr>
        <w:pStyle w:val="font8"/>
        <w:spacing w:before="0" w:beforeAutospacing="0" w:after="0" w:afterAutospacing="0"/>
        <w:textAlignment w:val="baseline"/>
        <w:rPr>
          <w:rStyle w:val="wixui-rich-texttext"/>
          <w:rFonts w:asciiTheme="majorBidi" w:hAnsiTheme="majorBidi" w:cstheme="majorBidi"/>
          <w:color w:val="313131"/>
          <w:sz w:val="28"/>
          <w:szCs w:val="28"/>
          <w:bdr w:val="none" w:sz="0" w:space="0" w:color="auto" w:frame="1"/>
        </w:rPr>
      </w:pPr>
    </w:p>
    <w:p w:rsidR="000E695A" w:rsidRPr="000E695A" w:rsidRDefault="000E695A" w:rsidP="000E695A">
      <w:pPr>
        <w:spacing w:after="0"/>
        <w:rPr>
          <w:sz w:val="28"/>
          <w:szCs w:val="28"/>
        </w:rPr>
      </w:pPr>
      <w:r w:rsidRPr="000E695A">
        <w:rPr>
          <w:b/>
          <w:bCs/>
          <w:sz w:val="28"/>
          <w:szCs w:val="28"/>
        </w:rPr>
        <w:t>Overall description:</w:t>
      </w:r>
      <w:r w:rsidRPr="000E695A">
        <w:rPr>
          <w:sz w:val="28"/>
          <w:szCs w:val="28"/>
        </w:rPr>
        <w:t xml:space="preserve"> The principles and practices of play therapy enable practitioners to engage and motivate child clients through the therapeutic power of play. These evidence-based approaches enable the therapist to become a trusted part of the child’s world and make psychotherapy more developmentally appropriate for children and younger teens. We will explore the continuum of non-directive to </w:t>
      </w:r>
      <w:proofErr w:type="gramStart"/>
      <w:r w:rsidRPr="000E695A">
        <w:rPr>
          <w:sz w:val="28"/>
          <w:szCs w:val="28"/>
        </w:rPr>
        <w:t>directive play therapy experiences and how to determine what is happening in the session</w:t>
      </w:r>
      <w:proofErr w:type="gramEnd"/>
      <w:r w:rsidRPr="000E695A">
        <w:rPr>
          <w:sz w:val="28"/>
          <w:szCs w:val="28"/>
        </w:rPr>
        <w:t>. We will also consider how to increase your success with the interventions you already use, such as CBT, by making them</w:t>
      </w:r>
    </w:p>
    <w:p w:rsidR="000E695A" w:rsidRPr="000E695A" w:rsidRDefault="000E695A" w:rsidP="000E695A">
      <w:pPr>
        <w:spacing w:after="0"/>
        <w:rPr>
          <w:sz w:val="28"/>
          <w:szCs w:val="28"/>
        </w:rPr>
      </w:pPr>
      <w:proofErr w:type="gramStart"/>
      <w:r w:rsidRPr="000E695A">
        <w:rPr>
          <w:sz w:val="28"/>
          <w:szCs w:val="28"/>
        </w:rPr>
        <w:t>more</w:t>
      </w:r>
      <w:proofErr w:type="gramEnd"/>
      <w:r w:rsidRPr="000E695A">
        <w:rPr>
          <w:sz w:val="28"/>
          <w:szCs w:val="28"/>
        </w:rPr>
        <w:t xml:space="preserve"> engaging. We will compare some of the leading models in play therapy and apply them through play therapy methods such as sand tray, art and dramatic play. </w:t>
      </w:r>
      <w:proofErr w:type="gramStart"/>
      <w:r w:rsidRPr="000E695A">
        <w:rPr>
          <w:sz w:val="28"/>
          <w:szCs w:val="28"/>
        </w:rPr>
        <w:t>Finally</w:t>
      </w:r>
      <w:proofErr w:type="gramEnd"/>
      <w:r w:rsidRPr="000E695A">
        <w:rPr>
          <w:sz w:val="28"/>
          <w:szCs w:val="28"/>
        </w:rPr>
        <w:t xml:space="preserve"> we will examine the impact of both exposure to trauma and insecure attachment and a framework </w:t>
      </w:r>
      <w:proofErr w:type="spellStart"/>
      <w:r w:rsidRPr="000E695A">
        <w:rPr>
          <w:sz w:val="28"/>
          <w:szCs w:val="28"/>
        </w:rPr>
        <w:t>withing</w:t>
      </w:r>
      <w:proofErr w:type="spellEnd"/>
      <w:r w:rsidRPr="000E695A">
        <w:rPr>
          <w:sz w:val="28"/>
          <w:szCs w:val="28"/>
        </w:rPr>
        <w:t xml:space="preserve"> play therapy to help children move from being avoidant of these experiences or "stuck" in post-traumatic play towards healing.</w:t>
      </w:r>
    </w:p>
    <w:p w:rsidR="000E695A" w:rsidRPr="000E695A" w:rsidRDefault="000E695A" w:rsidP="000E695A">
      <w:pPr>
        <w:rPr>
          <w:sz w:val="28"/>
          <w:szCs w:val="28"/>
        </w:rPr>
      </w:pPr>
    </w:p>
    <w:p w:rsidR="000E695A" w:rsidRPr="000E695A" w:rsidRDefault="000E695A" w:rsidP="000E695A">
      <w:pPr>
        <w:rPr>
          <w:sz w:val="28"/>
          <w:szCs w:val="28"/>
        </w:rPr>
      </w:pPr>
      <w:r w:rsidRPr="000E695A">
        <w:rPr>
          <w:sz w:val="28"/>
          <w:szCs w:val="28"/>
        </w:rPr>
        <w:t>Modules each is 3 hours</w:t>
      </w:r>
    </w:p>
    <w:p w:rsidR="000E695A" w:rsidRPr="000E695A" w:rsidRDefault="000E695A" w:rsidP="000E695A">
      <w:pPr>
        <w:rPr>
          <w:sz w:val="28"/>
          <w:szCs w:val="28"/>
        </w:rPr>
      </w:pPr>
      <w:r w:rsidRPr="000E695A">
        <w:rPr>
          <w:b/>
          <w:bCs/>
          <w:sz w:val="28"/>
          <w:szCs w:val="28"/>
        </w:rPr>
        <w:t>Part 1</w:t>
      </w:r>
      <w:r w:rsidRPr="000E695A">
        <w:rPr>
          <w:sz w:val="28"/>
          <w:szCs w:val="28"/>
        </w:rPr>
        <w:t xml:space="preserve"> Introduction to Play Therapy, history and principles, research support --Thursday July 9</w:t>
      </w:r>
    </w:p>
    <w:p w:rsidR="000E695A" w:rsidRPr="000E695A" w:rsidRDefault="000E695A" w:rsidP="000E695A">
      <w:pPr>
        <w:rPr>
          <w:sz w:val="28"/>
          <w:szCs w:val="28"/>
        </w:rPr>
      </w:pPr>
      <w:r w:rsidRPr="000E695A">
        <w:rPr>
          <w:b/>
          <w:bCs/>
          <w:sz w:val="28"/>
          <w:szCs w:val="28"/>
        </w:rPr>
        <w:t>Part 2</w:t>
      </w:r>
      <w:r w:rsidRPr="000E695A">
        <w:rPr>
          <w:sz w:val="28"/>
          <w:szCs w:val="28"/>
        </w:rPr>
        <w:t xml:space="preserve"> Play Therapy continuum, Theoretical models, materials --Friday July 10</w:t>
      </w:r>
    </w:p>
    <w:p w:rsidR="000E695A" w:rsidRPr="000E695A" w:rsidRDefault="000E695A" w:rsidP="000E695A">
      <w:pPr>
        <w:rPr>
          <w:sz w:val="28"/>
          <w:szCs w:val="28"/>
        </w:rPr>
      </w:pPr>
      <w:r w:rsidRPr="000E695A">
        <w:rPr>
          <w:b/>
          <w:bCs/>
          <w:sz w:val="28"/>
          <w:szCs w:val="28"/>
        </w:rPr>
        <w:t xml:space="preserve">Part </w:t>
      </w:r>
      <w:proofErr w:type="gramStart"/>
      <w:r w:rsidRPr="000E695A">
        <w:rPr>
          <w:b/>
          <w:bCs/>
          <w:sz w:val="28"/>
          <w:szCs w:val="28"/>
        </w:rPr>
        <w:t>3</w:t>
      </w:r>
      <w:proofErr w:type="gramEnd"/>
      <w:r w:rsidRPr="000E695A">
        <w:rPr>
          <w:sz w:val="28"/>
          <w:szCs w:val="28"/>
        </w:rPr>
        <w:t xml:space="preserve"> Child </w:t>
      </w:r>
      <w:proofErr w:type="spellStart"/>
      <w:r w:rsidRPr="000E695A">
        <w:rPr>
          <w:sz w:val="28"/>
          <w:szCs w:val="28"/>
        </w:rPr>
        <w:t>Centered</w:t>
      </w:r>
      <w:proofErr w:type="spellEnd"/>
      <w:r w:rsidRPr="000E695A">
        <w:rPr>
          <w:sz w:val="28"/>
          <w:szCs w:val="28"/>
        </w:rPr>
        <w:t xml:space="preserve"> Play Therapy theory and practice --Wednesday August 5th</w:t>
      </w:r>
    </w:p>
    <w:p w:rsidR="000E695A" w:rsidRPr="000E695A" w:rsidRDefault="000E695A" w:rsidP="000E695A">
      <w:pPr>
        <w:rPr>
          <w:sz w:val="28"/>
          <w:szCs w:val="28"/>
        </w:rPr>
      </w:pPr>
      <w:r w:rsidRPr="000E695A">
        <w:rPr>
          <w:b/>
          <w:bCs/>
          <w:sz w:val="28"/>
          <w:szCs w:val="28"/>
        </w:rPr>
        <w:t xml:space="preserve">Part </w:t>
      </w:r>
      <w:proofErr w:type="gramStart"/>
      <w:r w:rsidRPr="000E695A">
        <w:rPr>
          <w:b/>
          <w:bCs/>
          <w:sz w:val="28"/>
          <w:szCs w:val="28"/>
        </w:rPr>
        <w:t>4</w:t>
      </w:r>
      <w:proofErr w:type="gramEnd"/>
      <w:r w:rsidRPr="000E695A">
        <w:rPr>
          <w:sz w:val="28"/>
          <w:szCs w:val="28"/>
        </w:rPr>
        <w:t xml:space="preserve"> Prescriptive/Directive Play Therapy theory and practice –Thursday August 6th </w:t>
      </w:r>
    </w:p>
    <w:p w:rsidR="000E695A" w:rsidRPr="000E695A" w:rsidRDefault="000E695A" w:rsidP="000E695A">
      <w:pPr>
        <w:rPr>
          <w:sz w:val="28"/>
          <w:szCs w:val="28"/>
        </w:rPr>
      </w:pPr>
      <w:r w:rsidRPr="000E695A">
        <w:rPr>
          <w:b/>
          <w:bCs/>
          <w:sz w:val="28"/>
          <w:szCs w:val="28"/>
        </w:rPr>
        <w:t>Part 5</w:t>
      </w:r>
      <w:r w:rsidRPr="000E695A">
        <w:rPr>
          <w:sz w:val="28"/>
          <w:szCs w:val="28"/>
        </w:rPr>
        <w:t xml:space="preserve"> Play Therapy Tour of Models. Child </w:t>
      </w:r>
      <w:proofErr w:type="spellStart"/>
      <w:r w:rsidRPr="000E695A">
        <w:rPr>
          <w:sz w:val="28"/>
          <w:szCs w:val="28"/>
        </w:rPr>
        <w:t>centered</w:t>
      </w:r>
      <w:proofErr w:type="spellEnd"/>
      <w:r w:rsidRPr="000E695A">
        <w:rPr>
          <w:sz w:val="28"/>
          <w:szCs w:val="28"/>
        </w:rPr>
        <w:t xml:space="preserve"> Play therapy revisited and CCPT interventions with parents. Cultural considerations. </w:t>
      </w:r>
      <w:proofErr w:type="gramStart"/>
      <w:r w:rsidRPr="000E695A">
        <w:rPr>
          <w:sz w:val="28"/>
          <w:szCs w:val="28"/>
        </w:rPr>
        <w:t>–  Wednesday</w:t>
      </w:r>
      <w:proofErr w:type="gramEnd"/>
      <w:r w:rsidRPr="000E695A">
        <w:rPr>
          <w:sz w:val="28"/>
          <w:szCs w:val="28"/>
        </w:rPr>
        <w:t xml:space="preserve"> Sept 9th</w:t>
      </w:r>
    </w:p>
    <w:p w:rsidR="000E695A" w:rsidRPr="000E695A" w:rsidRDefault="000E695A" w:rsidP="000E695A">
      <w:pPr>
        <w:rPr>
          <w:sz w:val="28"/>
          <w:szCs w:val="28"/>
        </w:rPr>
      </w:pPr>
      <w:r w:rsidRPr="000E695A">
        <w:rPr>
          <w:b/>
          <w:bCs/>
          <w:sz w:val="28"/>
          <w:szCs w:val="28"/>
        </w:rPr>
        <w:t xml:space="preserve">Part </w:t>
      </w:r>
      <w:proofErr w:type="gramStart"/>
      <w:r w:rsidRPr="000E695A">
        <w:rPr>
          <w:b/>
          <w:bCs/>
          <w:sz w:val="28"/>
          <w:szCs w:val="28"/>
        </w:rPr>
        <w:t>6</w:t>
      </w:r>
      <w:r w:rsidRPr="000E695A">
        <w:rPr>
          <w:sz w:val="28"/>
          <w:szCs w:val="28"/>
        </w:rPr>
        <w:t xml:space="preserve">  Sand</w:t>
      </w:r>
      <w:proofErr w:type="gramEnd"/>
      <w:r w:rsidRPr="000E695A">
        <w:rPr>
          <w:sz w:val="28"/>
          <w:szCs w:val="28"/>
        </w:rPr>
        <w:t xml:space="preserve"> tray theory and practice session with Solution -focused prompt Friday Sept 11th</w:t>
      </w:r>
    </w:p>
    <w:p w:rsidR="000E695A" w:rsidRPr="000E695A" w:rsidRDefault="000E695A" w:rsidP="000E695A">
      <w:pPr>
        <w:rPr>
          <w:sz w:val="28"/>
          <w:szCs w:val="28"/>
        </w:rPr>
      </w:pPr>
      <w:r w:rsidRPr="000E695A">
        <w:rPr>
          <w:b/>
          <w:bCs/>
          <w:sz w:val="28"/>
          <w:szCs w:val="28"/>
        </w:rPr>
        <w:t>Part 7</w:t>
      </w:r>
      <w:r w:rsidRPr="000E695A">
        <w:rPr>
          <w:sz w:val="28"/>
          <w:szCs w:val="28"/>
        </w:rPr>
        <w:t xml:space="preserve"> Gestalt Play Therapy and applications for dissociation. Somatic activities for increasing contact with the self. Experiential with sand tray or art – Friday Sept 18</w:t>
      </w:r>
      <w:r w:rsidRPr="000E695A">
        <w:rPr>
          <w:sz w:val="28"/>
          <w:szCs w:val="28"/>
          <w:vertAlign w:val="superscript"/>
        </w:rPr>
        <w:t>th</w:t>
      </w:r>
      <w:r w:rsidRPr="000E695A">
        <w:rPr>
          <w:sz w:val="28"/>
          <w:szCs w:val="28"/>
        </w:rPr>
        <w:t xml:space="preserve"> </w:t>
      </w:r>
    </w:p>
    <w:p w:rsidR="000E695A" w:rsidRPr="000E695A" w:rsidRDefault="000E695A" w:rsidP="000E695A">
      <w:pPr>
        <w:rPr>
          <w:sz w:val="28"/>
          <w:szCs w:val="28"/>
        </w:rPr>
      </w:pPr>
      <w:r w:rsidRPr="000E695A">
        <w:rPr>
          <w:b/>
          <w:bCs/>
          <w:sz w:val="28"/>
          <w:szCs w:val="28"/>
        </w:rPr>
        <w:t>Part 8</w:t>
      </w:r>
      <w:r w:rsidRPr="000E695A">
        <w:rPr>
          <w:sz w:val="28"/>
          <w:szCs w:val="28"/>
        </w:rPr>
        <w:t xml:space="preserve"> Intro to Prescriptive Play Therapy for Trauma – </w:t>
      </w:r>
      <w:proofErr w:type="gramStart"/>
      <w:r w:rsidRPr="000E695A">
        <w:rPr>
          <w:sz w:val="28"/>
          <w:szCs w:val="28"/>
        </w:rPr>
        <w:t>post traumatic</w:t>
      </w:r>
      <w:proofErr w:type="gramEnd"/>
      <w:r w:rsidRPr="000E695A">
        <w:rPr>
          <w:sz w:val="28"/>
          <w:szCs w:val="28"/>
        </w:rPr>
        <w:t xml:space="preserve"> play and a trauma narrative example – Saturday September 19</w:t>
      </w:r>
      <w:r w:rsidRPr="000E695A">
        <w:rPr>
          <w:sz w:val="28"/>
          <w:szCs w:val="28"/>
          <w:vertAlign w:val="superscript"/>
        </w:rPr>
        <w:t>th</w:t>
      </w:r>
    </w:p>
    <w:p w:rsidR="000E695A" w:rsidRPr="000E695A" w:rsidRDefault="000E695A" w:rsidP="000E695A">
      <w:pPr>
        <w:rPr>
          <w:sz w:val="28"/>
          <w:szCs w:val="28"/>
        </w:rPr>
      </w:pPr>
      <w:r w:rsidRPr="000E695A">
        <w:rPr>
          <w:sz w:val="28"/>
          <w:szCs w:val="28"/>
        </w:rPr>
        <w:t xml:space="preserve">4Hrs consultation discussion group with case presentation. </w:t>
      </w:r>
    </w:p>
    <w:p w:rsidR="000E695A" w:rsidRPr="000E695A" w:rsidRDefault="000E695A" w:rsidP="000E695A">
      <w:pPr>
        <w:rPr>
          <w:sz w:val="28"/>
          <w:szCs w:val="28"/>
        </w:rPr>
      </w:pPr>
      <w:r w:rsidRPr="000E695A">
        <w:rPr>
          <w:sz w:val="28"/>
          <w:szCs w:val="28"/>
        </w:rPr>
        <w:t xml:space="preserve">Attendance – Must attend 90%; Replay dates possible. </w:t>
      </w:r>
    </w:p>
    <w:p w:rsidR="000E695A" w:rsidRPr="000E695A" w:rsidRDefault="000E695A" w:rsidP="000E695A">
      <w:pPr>
        <w:rPr>
          <w:sz w:val="28"/>
          <w:szCs w:val="28"/>
        </w:rPr>
      </w:pPr>
    </w:p>
    <w:p w:rsidR="000E695A" w:rsidRPr="000E695A" w:rsidRDefault="000E695A" w:rsidP="000E695A">
      <w:pPr>
        <w:rPr>
          <w:b/>
          <w:bCs/>
          <w:sz w:val="28"/>
          <w:szCs w:val="28"/>
        </w:rPr>
      </w:pPr>
      <w:r w:rsidRPr="000E695A">
        <w:rPr>
          <w:b/>
          <w:bCs/>
          <w:sz w:val="28"/>
          <w:szCs w:val="28"/>
        </w:rPr>
        <w:t>In person (hybrid) Jan 9</w:t>
      </w:r>
      <w:proofErr w:type="gramStart"/>
      <w:r w:rsidRPr="000E695A">
        <w:rPr>
          <w:b/>
          <w:bCs/>
          <w:sz w:val="28"/>
          <w:szCs w:val="28"/>
        </w:rPr>
        <w:t>,10</w:t>
      </w:r>
      <w:proofErr w:type="gramEnd"/>
      <w:r w:rsidRPr="000E695A">
        <w:rPr>
          <w:b/>
          <w:bCs/>
          <w:sz w:val="28"/>
          <w:szCs w:val="28"/>
        </w:rPr>
        <w:t xml:space="preserve"> 2027</w:t>
      </w:r>
    </w:p>
    <w:p w:rsidR="000E695A" w:rsidRPr="000E695A" w:rsidRDefault="000E695A" w:rsidP="000E695A">
      <w:pPr>
        <w:rPr>
          <w:sz w:val="28"/>
          <w:szCs w:val="28"/>
        </w:rPr>
      </w:pPr>
      <w:r w:rsidRPr="000E695A">
        <w:rPr>
          <w:sz w:val="28"/>
          <w:szCs w:val="28"/>
        </w:rPr>
        <w:t>The impact of both exposure to trauma and insecure attachment</w:t>
      </w:r>
    </w:p>
    <w:p w:rsidR="000E695A" w:rsidRPr="000E695A" w:rsidRDefault="000E695A" w:rsidP="000E695A">
      <w:pPr>
        <w:rPr>
          <w:sz w:val="28"/>
          <w:szCs w:val="28"/>
        </w:rPr>
      </w:pPr>
      <w:proofErr w:type="gramStart"/>
      <w:r w:rsidRPr="000E695A">
        <w:rPr>
          <w:sz w:val="28"/>
          <w:szCs w:val="28"/>
        </w:rPr>
        <w:t>is</w:t>
      </w:r>
      <w:proofErr w:type="gramEnd"/>
      <w:r w:rsidRPr="000E695A">
        <w:rPr>
          <w:sz w:val="28"/>
          <w:szCs w:val="28"/>
        </w:rPr>
        <w:t xml:space="preserve"> now well established to have a key role in most of the presenting</w:t>
      </w:r>
    </w:p>
    <w:p w:rsidR="000E695A" w:rsidRPr="000E695A" w:rsidRDefault="000E695A" w:rsidP="000E695A">
      <w:pPr>
        <w:rPr>
          <w:sz w:val="28"/>
          <w:szCs w:val="28"/>
        </w:rPr>
      </w:pPr>
      <w:proofErr w:type="gramStart"/>
      <w:r w:rsidRPr="000E695A">
        <w:rPr>
          <w:sz w:val="28"/>
          <w:szCs w:val="28"/>
        </w:rPr>
        <w:t>problems</w:t>
      </w:r>
      <w:proofErr w:type="gramEnd"/>
      <w:r w:rsidRPr="000E695A">
        <w:rPr>
          <w:sz w:val="28"/>
          <w:szCs w:val="28"/>
        </w:rPr>
        <w:t xml:space="preserve"> for our child clients. As play therapists, we need a</w:t>
      </w:r>
    </w:p>
    <w:p w:rsidR="000E695A" w:rsidRPr="000E695A" w:rsidRDefault="000E695A" w:rsidP="000E695A">
      <w:pPr>
        <w:rPr>
          <w:sz w:val="28"/>
          <w:szCs w:val="28"/>
        </w:rPr>
      </w:pPr>
      <w:proofErr w:type="gramStart"/>
      <w:r w:rsidRPr="000E695A">
        <w:rPr>
          <w:sz w:val="28"/>
          <w:szCs w:val="28"/>
        </w:rPr>
        <w:t>framework</w:t>
      </w:r>
      <w:proofErr w:type="gramEnd"/>
      <w:r w:rsidRPr="000E695A">
        <w:rPr>
          <w:sz w:val="28"/>
          <w:szCs w:val="28"/>
        </w:rPr>
        <w:t xml:space="preserve"> to help children move from being either avoidant of</w:t>
      </w:r>
    </w:p>
    <w:p w:rsidR="000E695A" w:rsidRPr="000E695A" w:rsidRDefault="000E695A" w:rsidP="000E695A">
      <w:pPr>
        <w:rPr>
          <w:sz w:val="28"/>
          <w:szCs w:val="28"/>
        </w:rPr>
      </w:pPr>
      <w:proofErr w:type="gramStart"/>
      <w:r w:rsidRPr="000E695A">
        <w:rPr>
          <w:sz w:val="28"/>
          <w:szCs w:val="28"/>
        </w:rPr>
        <w:t>these</w:t>
      </w:r>
      <w:proofErr w:type="gramEnd"/>
      <w:r w:rsidRPr="000E695A">
        <w:rPr>
          <w:sz w:val="28"/>
          <w:szCs w:val="28"/>
        </w:rPr>
        <w:t xml:space="preserve"> experiences or "stuck" in post-traumatic play. This training</w:t>
      </w:r>
    </w:p>
    <w:p w:rsidR="000E695A" w:rsidRPr="000E695A" w:rsidRDefault="000E695A" w:rsidP="000E695A">
      <w:pPr>
        <w:rPr>
          <w:sz w:val="28"/>
          <w:szCs w:val="28"/>
        </w:rPr>
      </w:pPr>
      <w:proofErr w:type="gramStart"/>
      <w:r w:rsidRPr="000E695A">
        <w:rPr>
          <w:sz w:val="28"/>
          <w:szCs w:val="28"/>
        </w:rPr>
        <w:t>builds</w:t>
      </w:r>
      <w:proofErr w:type="gramEnd"/>
      <w:r w:rsidRPr="000E695A">
        <w:rPr>
          <w:sz w:val="28"/>
          <w:szCs w:val="28"/>
        </w:rPr>
        <w:t xml:space="preserve"> on foundational play therapy skills to recognize the impact</w:t>
      </w:r>
    </w:p>
    <w:p w:rsidR="000E695A" w:rsidRPr="000E695A" w:rsidRDefault="000E695A" w:rsidP="000E695A">
      <w:pPr>
        <w:rPr>
          <w:sz w:val="28"/>
          <w:szCs w:val="28"/>
        </w:rPr>
      </w:pPr>
      <w:proofErr w:type="gramStart"/>
      <w:r w:rsidRPr="000E695A">
        <w:rPr>
          <w:sz w:val="28"/>
          <w:szCs w:val="28"/>
        </w:rPr>
        <w:t>of</w:t>
      </w:r>
      <w:proofErr w:type="gramEnd"/>
      <w:r w:rsidRPr="000E695A">
        <w:rPr>
          <w:sz w:val="28"/>
          <w:szCs w:val="28"/>
        </w:rPr>
        <w:t xml:space="preserve"> trauma and how to help children digest trauma and difficult</w:t>
      </w:r>
    </w:p>
    <w:p w:rsidR="000E695A" w:rsidRPr="000E695A" w:rsidRDefault="000E695A" w:rsidP="000E695A">
      <w:pPr>
        <w:rPr>
          <w:sz w:val="28"/>
          <w:szCs w:val="28"/>
        </w:rPr>
      </w:pPr>
      <w:proofErr w:type="gramStart"/>
      <w:r w:rsidRPr="000E695A">
        <w:rPr>
          <w:sz w:val="28"/>
          <w:szCs w:val="28"/>
        </w:rPr>
        <w:t>experiences</w:t>
      </w:r>
      <w:proofErr w:type="gramEnd"/>
      <w:r w:rsidRPr="000E695A">
        <w:rPr>
          <w:sz w:val="28"/>
          <w:szCs w:val="28"/>
        </w:rPr>
        <w:t xml:space="preserve"> to reduce their reactivity. Therapists will apply</w:t>
      </w:r>
    </w:p>
    <w:p w:rsidR="000E695A" w:rsidRPr="000E695A" w:rsidRDefault="000E695A" w:rsidP="000E695A">
      <w:pPr>
        <w:rPr>
          <w:sz w:val="28"/>
          <w:szCs w:val="28"/>
        </w:rPr>
      </w:pPr>
      <w:proofErr w:type="gramStart"/>
      <w:r w:rsidRPr="000E695A">
        <w:rPr>
          <w:sz w:val="28"/>
          <w:szCs w:val="28"/>
        </w:rPr>
        <w:t>creative</w:t>
      </w:r>
      <w:proofErr w:type="gramEnd"/>
      <w:r w:rsidRPr="000E695A">
        <w:rPr>
          <w:sz w:val="28"/>
          <w:szCs w:val="28"/>
        </w:rPr>
        <w:t xml:space="preserve"> interventions and use the themes and metaphors of the</w:t>
      </w:r>
    </w:p>
    <w:p w:rsidR="000E695A" w:rsidRPr="000E695A" w:rsidRDefault="000E695A" w:rsidP="000E695A">
      <w:pPr>
        <w:rPr>
          <w:sz w:val="28"/>
          <w:szCs w:val="28"/>
        </w:rPr>
      </w:pPr>
      <w:proofErr w:type="gramStart"/>
      <w:r w:rsidRPr="000E695A">
        <w:rPr>
          <w:sz w:val="28"/>
          <w:szCs w:val="28"/>
        </w:rPr>
        <w:t>child's</w:t>
      </w:r>
      <w:proofErr w:type="gramEnd"/>
      <w:r w:rsidRPr="000E695A">
        <w:rPr>
          <w:sz w:val="28"/>
          <w:szCs w:val="28"/>
        </w:rPr>
        <w:t xml:space="preserve"> play to gradually approach and process traumatic material.</w:t>
      </w:r>
    </w:p>
    <w:p w:rsidR="000E695A" w:rsidRPr="000E695A" w:rsidRDefault="000E695A" w:rsidP="000E695A">
      <w:pPr>
        <w:rPr>
          <w:sz w:val="28"/>
          <w:szCs w:val="28"/>
          <w:lang w:val="en-US"/>
        </w:rPr>
      </w:pPr>
    </w:p>
    <w:p w:rsidR="000E695A" w:rsidRPr="000E695A" w:rsidRDefault="000E695A" w:rsidP="000E695A">
      <w:pPr>
        <w:rPr>
          <w:sz w:val="28"/>
          <w:szCs w:val="28"/>
        </w:rPr>
      </w:pPr>
      <w:r w:rsidRPr="000E695A">
        <w:rPr>
          <w:sz w:val="28"/>
          <w:szCs w:val="28"/>
        </w:rPr>
        <w:t>Participants will be able to:</w:t>
      </w:r>
    </w:p>
    <w:p w:rsidR="000E695A" w:rsidRPr="000E695A" w:rsidRDefault="000E695A" w:rsidP="000E695A">
      <w:pPr>
        <w:pStyle w:val="ListParagraph"/>
        <w:numPr>
          <w:ilvl w:val="0"/>
          <w:numId w:val="1"/>
        </w:numPr>
        <w:rPr>
          <w:sz w:val="28"/>
          <w:szCs w:val="28"/>
        </w:rPr>
      </w:pPr>
      <w:proofErr w:type="spellStart"/>
      <w:r w:rsidRPr="000E695A">
        <w:rPr>
          <w:sz w:val="28"/>
          <w:szCs w:val="28"/>
        </w:rPr>
        <w:t>Analyze</w:t>
      </w:r>
      <w:proofErr w:type="spellEnd"/>
      <w:r w:rsidRPr="000E695A">
        <w:rPr>
          <w:sz w:val="28"/>
          <w:szCs w:val="28"/>
        </w:rPr>
        <w:t xml:space="preserve"> a current case using a phase model for trauma-informed play therapy.</w:t>
      </w:r>
    </w:p>
    <w:p w:rsidR="000E695A" w:rsidRPr="000E695A" w:rsidRDefault="000E695A" w:rsidP="000E695A">
      <w:pPr>
        <w:pStyle w:val="ListParagraph"/>
        <w:numPr>
          <w:ilvl w:val="0"/>
          <w:numId w:val="1"/>
        </w:numPr>
        <w:rPr>
          <w:sz w:val="28"/>
          <w:szCs w:val="28"/>
        </w:rPr>
      </w:pPr>
      <w:r w:rsidRPr="000E695A">
        <w:rPr>
          <w:sz w:val="28"/>
          <w:szCs w:val="28"/>
        </w:rPr>
        <w:t>Describe a play-therapy based approach to assessing for trauma history.</w:t>
      </w:r>
    </w:p>
    <w:p w:rsidR="000E695A" w:rsidRPr="000E695A" w:rsidRDefault="000E695A" w:rsidP="000E695A">
      <w:pPr>
        <w:pStyle w:val="ListParagraph"/>
        <w:numPr>
          <w:ilvl w:val="0"/>
          <w:numId w:val="1"/>
        </w:numPr>
        <w:rPr>
          <w:sz w:val="28"/>
          <w:szCs w:val="28"/>
        </w:rPr>
      </w:pPr>
      <w:r w:rsidRPr="000E695A">
        <w:rPr>
          <w:sz w:val="28"/>
          <w:szCs w:val="28"/>
        </w:rPr>
        <w:t xml:space="preserve">Describe </w:t>
      </w:r>
      <w:proofErr w:type="gramStart"/>
      <w:r w:rsidRPr="000E695A">
        <w:rPr>
          <w:sz w:val="28"/>
          <w:szCs w:val="28"/>
        </w:rPr>
        <w:t>3</w:t>
      </w:r>
      <w:proofErr w:type="gramEnd"/>
      <w:r w:rsidRPr="000E695A">
        <w:rPr>
          <w:sz w:val="28"/>
          <w:szCs w:val="28"/>
        </w:rPr>
        <w:t xml:space="preserve"> strategies for emotional safety in and out of the play therapy room using a trauma-informed approach to Child-</w:t>
      </w:r>
      <w:proofErr w:type="spellStart"/>
      <w:r w:rsidRPr="000E695A">
        <w:rPr>
          <w:sz w:val="28"/>
          <w:szCs w:val="28"/>
        </w:rPr>
        <w:t>Centered</w:t>
      </w:r>
      <w:proofErr w:type="spellEnd"/>
      <w:r w:rsidRPr="000E695A">
        <w:rPr>
          <w:sz w:val="28"/>
          <w:szCs w:val="28"/>
        </w:rPr>
        <w:t xml:space="preserve"> Play Therapy (CCPT).</w:t>
      </w:r>
    </w:p>
    <w:p w:rsidR="000E695A" w:rsidRPr="000E695A" w:rsidRDefault="000E695A" w:rsidP="000E695A">
      <w:pPr>
        <w:pStyle w:val="ListParagraph"/>
        <w:numPr>
          <w:ilvl w:val="0"/>
          <w:numId w:val="1"/>
        </w:numPr>
        <w:rPr>
          <w:sz w:val="28"/>
          <w:szCs w:val="28"/>
        </w:rPr>
      </w:pPr>
      <w:r w:rsidRPr="000E695A">
        <w:rPr>
          <w:sz w:val="28"/>
          <w:szCs w:val="28"/>
        </w:rPr>
        <w:t xml:space="preserve">Describe </w:t>
      </w:r>
      <w:proofErr w:type="gramStart"/>
      <w:r w:rsidRPr="000E695A">
        <w:rPr>
          <w:sz w:val="28"/>
          <w:szCs w:val="28"/>
        </w:rPr>
        <w:t>5</w:t>
      </w:r>
      <w:proofErr w:type="gramEnd"/>
      <w:r w:rsidRPr="000E695A">
        <w:rPr>
          <w:sz w:val="28"/>
          <w:szCs w:val="28"/>
        </w:rPr>
        <w:t xml:space="preserve"> themes in Child-</w:t>
      </w:r>
      <w:proofErr w:type="spellStart"/>
      <w:r w:rsidRPr="000E695A">
        <w:rPr>
          <w:sz w:val="28"/>
          <w:szCs w:val="28"/>
        </w:rPr>
        <w:t>Centered</w:t>
      </w:r>
      <w:proofErr w:type="spellEnd"/>
      <w:r w:rsidRPr="000E695A">
        <w:rPr>
          <w:sz w:val="28"/>
          <w:szCs w:val="28"/>
        </w:rPr>
        <w:t xml:space="preserve"> Play Therapy which may indicate post-traumatic play vs. developmentally expected play.</w:t>
      </w:r>
    </w:p>
    <w:p w:rsidR="000E695A" w:rsidRPr="000E695A" w:rsidRDefault="000E695A" w:rsidP="000E695A">
      <w:pPr>
        <w:pStyle w:val="ListParagraph"/>
        <w:numPr>
          <w:ilvl w:val="0"/>
          <w:numId w:val="1"/>
        </w:numPr>
        <w:rPr>
          <w:sz w:val="28"/>
          <w:szCs w:val="28"/>
        </w:rPr>
      </w:pPr>
      <w:r w:rsidRPr="000E695A">
        <w:rPr>
          <w:sz w:val="28"/>
          <w:szCs w:val="28"/>
        </w:rPr>
        <w:t xml:space="preserve">Explain object-relations play therapy theory in </w:t>
      </w:r>
      <w:proofErr w:type="gramStart"/>
      <w:r w:rsidRPr="000E695A">
        <w:rPr>
          <w:sz w:val="28"/>
          <w:szCs w:val="28"/>
        </w:rPr>
        <w:t>metaphors which</w:t>
      </w:r>
      <w:proofErr w:type="gramEnd"/>
      <w:r w:rsidRPr="000E695A">
        <w:rPr>
          <w:sz w:val="28"/>
          <w:szCs w:val="28"/>
        </w:rPr>
        <w:t xml:space="preserve"> gradually approach traumatic material.</w:t>
      </w:r>
    </w:p>
    <w:p w:rsidR="000E695A" w:rsidRPr="000E695A" w:rsidRDefault="000E695A" w:rsidP="000E695A">
      <w:pPr>
        <w:pStyle w:val="ListParagraph"/>
        <w:numPr>
          <w:ilvl w:val="0"/>
          <w:numId w:val="1"/>
        </w:numPr>
        <w:rPr>
          <w:sz w:val="28"/>
          <w:szCs w:val="28"/>
        </w:rPr>
      </w:pPr>
      <w:r w:rsidRPr="000E695A">
        <w:rPr>
          <w:sz w:val="28"/>
          <w:szCs w:val="28"/>
        </w:rPr>
        <w:t>Explain the mechanism of disrupted attachment and choose helpful attachment-promoting play therapy activities for children.</w:t>
      </w:r>
    </w:p>
    <w:p w:rsidR="000E695A" w:rsidRPr="000E695A" w:rsidRDefault="000E695A" w:rsidP="000E695A">
      <w:pPr>
        <w:pStyle w:val="ListParagraph"/>
        <w:numPr>
          <w:ilvl w:val="0"/>
          <w:numId w:val="1"/>
        </w:numPr>
        <w:rPr>
          <w:sz w:val="28"/>
          <w:szCs w:val="28"/>
        </w:rPr>
      </w:pPr>
      <w:r w:rsidRPr="000E695A">
        <w:rPr>
          <w:sz w:val="28"/>
          <w:szCs w:val="28"/>
        </w:rPr>
        <w:t xml:space="preserve">Explain </w:t>
      </w:r>
      <w:proofErr w:type="gramStart"/>
      <w:r w:rsidRPr="000E695A">
        <w:rPr>
          <w:sz w:val="28"/>
          <w:szCs w:val="28"/>
        </w:rPr>
        <w:t>3</w:t>
      </w:r>
      <w:proofErr w:type="gramEnd"/>
      <w:r w:rsidRPr="000E695A">
        <w:rPr>
          <w:sz w:val="28"/>
          <w:szCs w:val="28"/>
        </w:rPr>
        <w:t xml:space="preserve"> steps to follow in helping children construct a trauma narrative to digest the trauma fully in a play therapy setting.</w:t>
      </w:r>
    </w:p>
    <w:p w:rsidR="000E695A" w:rsidRPr="000E695A" w:rsidRDefault="000E695A" w:rsidP="000E695A">
      <w:pPr>
        <w:pStyle w:val="ListParagraph"/>
        <w:numPr>
          <w:ilvl w:val="0"/>
          <w:numId w:val="1"/>
        </w:numPr>
        <w:rPr>
          <w:sz w:val="28"/>
          <w:szCs w:val="28"/>
        </w:rPr>
      </w:pPr>
      <w:r w:rsidRPr="000E695A">
        <w:rPr>
          <w:sz w:val="28"/>
          <w:szCs w:val="28"/>
        </w:rPr>
        <w:t>Demonstrate the principles of therapeutic storytelling to using a current case.</w:t>
      </w:r>
    </w:p>
    <w:p w:rsidR="000E695A" w:rsidRPr="000E695A" w:rsidRDefault="000E695A" w:rsidP="000E695A">
      <w:pPr>
        <w:pStyle w:val="ListParagraph"/>
        <w:numPr>
          <w:ilvl w:val="0"/>
          <w:numId w:val="1"/>
        </w:numPr>
        <w:rPr>
          <w:sz w:val="28"/>
          <w:szCs w:val="28"/>
        </w:rPr>
      </w:pPr>
      <w:r w:rsidRPr="000E695A">
        <w:rPr>
          <w:sz w:val="28"/>
          <w:szCs w:val="28"/>
        </w:rPr>
        <w:t xml:space="preserve">Select from 10 prescriptive play therapy activities to manage dissociation and </w:t>
      </w:r>
      <w:proofErr w:type="spellStart"/>
      <w:r w:rsidRPr="000E695A">
        <w:rPr>
          <w:sz w:val="28"/>
          <w:szCs w:val="28"/>
        </w:rPr>
        <w:t>hyperarousal</w:t>
      </w:r>
      <w:proofErr w:type="spellEnd"/>
      <w:r w:rsidRPr="000E695A">
        <w:rPr>
          <w:sz w:val="28"/>
          <w:szCs w:val="28"/>
        </w:rPr>
        <w:t xml:space="preserve"> in and out of session.</w:t>
      </w:r>
    </w:p>
    <w:p w:rsidR="000E695A" w:rsidRPr="000E695A" w:rsidRDefault="000E695A" w:rsidP="000E695A">
      <w:pPr>
        <w:rPr>
          <w:sz w:val="28"/>
          <w:szCs w:val="28"/>
        </w:rPr>
      </w:pPr>
    </w:p>
    <w:p w:rsidR="000E695A" w:rsidRPr="000E695A" w:rsidRDefault="000E695A" w:rsidP="000E695A">
      <w:pPr>
        <w:rPr>
          <w:sz w:val="28"/>
          <w:szCs w:val="28"/>
        </w:rPr>
      </w:pPr>
      <w:r w:rsidRPr="000E695A">
        <w:rPr>
          <w:sz w:val="28"/>
          <w:szCs w:val="28"/>
        </w:rPr>
        <w:t>Trainer:</w:t>
      </w:r>
    </w:p>
    <w:p w:rsidR="000E695A" w:rsidRPr="000E695A" w:rsidRDefault="000E695A" w:rsidP="000E695A">
      <w:pPr>
        <w:rPr>
          <w:sz w:val="28"/>
          <w:szCs w:val="28"/>
        </w:rPr>
      </w:pPr>
      <w:r w:rsidRPr="000E695A">
        <w:rPr>
          <w:b/>
          <w:bCs/>
          <w:sz w:val="28"/>
          <w:szCs w:val="28"/>
        </w:rPr>
        <w:t>Ann Beckley-Forest, LCSW, RPT-S</w:t>
      </w:r>
      <w:r w:rsidRPr="000E695A">
        <w:rPr>
          <w:sz w:val="28"/>
          <w:szCs w:val="28"/>
        </w:rPr>
        <w:t xml:space="preserve">, is a Licensed Clinical Social Worker in New York. Play therapy supervisor and trainer. EMDR approved consultant and trainer. </w:t>
      </w:r>
    </w:p>
    <w:p w:rsidR="000E695A" w:rsidRDefault="000E695A" w:rsidP="000E695A">
      <w:pPr>
        <w:rPr>
          <w:sz w:val="28"/>
          <w:szCs w:val="28"/>
        </w:rPr>
      </w:pPr>
      <w:r w:rsidRPr="000E695A">
        <w:rPr>
          <w:sz w:val="28"/>
          <w:szCs w:val="28"/>
        </w:rPr>
        <w:t xml:space="preserve"> Her specialties include </w:t>
      </w:r>
      <w:proofErr w:type="gramStart"/>
      <w:r w:rsidRPr="000E695A">
        <w:rPr>
          <w:sz w:val="28"/>
          <w:szCs w:val="28"/>
        </w:rPr>
        <w:t>attachment and child</w:t>
      </w:r>
      <w:proofErr w:type="gramEnd"/>
      <w:r w:rsidRPr="000E695A">
        <w:rPr>
          <w:sz w:val="28"/>
          <w:szCs w:val="28"/>
        </w:rPr>
        <w:t xml:space="preserve"> and adolescent trauma, and she also works with adult survivors.  She has been a play therapist for over 20 years and is both a Registered Play Therapy Supervisor and Approved Provider of play therapy continuing education through the Association for Play Therapy, as well as being a past Board </w:t>
      </w:r>
      <w:proofErr w:type="gramStart"/>
      <w:r w:rsidRPr="000E695A">
        <w:rPr>
          <w:sz w:val="28"/>
          <w:szCs w:val="28"/>
        </w:rPr>
        <w:t>member  of</w:t>
      </w:r>
      <w:proofErr w:type="gramEnd"/>
      <w:r w:rsidRPr="000E695A">
        <w:rPr>
          <w:sz w:val="28"/>
          <w:szCs w:val="28"/>
        </w:rPr>
        <w:t xml:space="preserve"> the New York branch of APT.  She is also an EMDR Approved Consultant and Trainer and an </w:t>
      </w:r>
      <w:proofErr w:type="gramStart"/>
      <w:r w:rsidRPr="000E695A">
        <w:rPr>
          <w:sz w:val="28"/>
          <w:szCs w:val="28"/>
        </w:rPr>
        <w:t>affiliated  faculty</w:t>
      </w:r>
      <w:proofErr w:type="gramEnd"/>
      <w:r w:rsidRPr="000E695A">
        <w:rPr>
          <w:sz w:val="28"/>
          <w:szCs w:val="28"/>
        </w:rPr>
        <w:t xml:space="preserve"> member of the Child Trauma Institute. She provides consultation in person and remotely, and gives trainings locally and internationally. Her primary interest is in the intersection of play therapy and EMDR and has published on this topic including as co-editor of </w:t>
      </w:r>
      <w:r w:rsidRPr="000E695A">
        <w:rPr>
          <w:i/>
          <w:iCs/>
          <w:sz w:val="28"/>
          <w:szCs w:val="28"/>
        </w:rPr>
        <w:t>EMDR with Children in the Play Therapy Room: An Integrated Approach</w:t>
      </w:r>
      <w:r w:rsidRPr="000E695A">
        <w:rPr>
          <w:sz w:val="28"/>
          <w:szCs w:val="28"/>
        </w:rPr>
        <w:t> (2020).</w:t>
      </w:r>
    </w:p>
    <w:p w:rsidR="000E695A" w:rsidRDefault="000E695A" w:rsidP="000E695A">
      <w:pPr>
        <w:rPr>
          <w:sz w:val="28"/>
          <w:szCs w:val="28"/>
        </w:rPr>
      </w:pPr>
    </w:p>
    <w:p w:rsidR="000E695A" w:rsidRDefault="000E695A" w:rsidP="000E695A">
      <w:pPr>
        <w:rPr>
          <w:sz w:val="28"/>
          <w:szCs w:val="28"/>
        </w:rPr>
      </w:pPr>
    </w:p>
    <w:p w:rsidR="004125E8" w:rsidRDefault="00EB36DA" w:rsidP="004125E8">
      <w:pPr>
        <w:spacing w:before="100" w:beforeAutospacing="1" w:after="100" w:afterAutospacing="1" w:line="240" w:lineRule="auto"/>
        <w:rPr>
          <w:rFonts w:ascii="Times New Roman" w:eastAsia="Times New Roman" w:hAnsi="Times New Roman" w:cs="Times New Roman"/>
          <w:sz w:val="24"/>
          <w:szCs w:val="24"/>
          <w:lang w:eastAsia="en-GB"/>
        </w:rPr>
      </w:pPr>
      <w:r w:rsidRPr="004125E8">
        <w:rPr>
          <w:b/>
          <w:bCs/>
          <w:sz w:val="28"/>
          <w:szCs w:val="28"/>
        </w:rPr>
        <w:t>DBT programme</w:t>
      </w:r>
      <w:r w:rsidR="004125E8" w:rsidRPr="004125E8">
        <w:rPr>
          <w:rFonts w:ascii="Times New Roman" w:eastAsia="Times New Roman" w:hAnsi="Times New Roman" w:cs="Times New Roman"/>
          <w:sz w:val="24"/>
          <w:szCs w:val="24"/>
          <w:lang w:eastAsia="en-GB"/>
        </w:rPr>
        <w:t xml:space="preserve"> </w:t>
      </w:r>
    </w:p>
    <w:p w:rsidR="004125E8" w:rsidRPr="004125E8" w:rsidRDefault="004125E8" w:rsidP="004125E8">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Accredited by German DBT association and Egyptian DBT association.</w:t>
      </w:r>
    </w:p>
    <w:p w:rsidR="00EB36DA" w:rsidRDefault="00EB36DA" w:rsidP="00EB36DA">
      <w:pPr>
        <w:rPr>
          <w:sz w:val="28"/>
          <w:szCs w:val="28"/>
        </w:rPr>
      </w:pPr>
      <w:r>
        <w:rPr>
          <w:sz w:val="28"/>
          <w:szCs w:val="28"/>
        </w:rPr>
        <w:t xml:space="preserve">Time: </w:t>
      </w:r>
      <w:r w:rsidR="004125E8">
        <w:rPr>
          <w:sz w:val="28"/>
          <w:szCs w:val="28"/>
        </w:rPr>
        <w:t>start date August</w:t>
      </w:r>
      <w:r>
        <w:rPr>
          <w:sz w:val="28"/>
          <w:szCs w:val="28"/>
        </w:rPr>
        <w:t xml:space="preserve">, 2026 - </w:t>
      </w:r>
      <w:r>
        <w:rPr>
          <w:sz w:val="28"/>
          <w:szCs w:val="28"/>
        </w:rPr>
        <w:t xml:space="preserve">End date: July 2027 </w:t>
      </w:r>
    </w:p>
    <w:p w:rsidR="00EB36DA" w:rsidRDefault="00493BDC" w:rsidP="00EB36DA">
      <w:pPr>
        <w:rPr>
          <w:sz w:val="28"/>
          <w:szCs w:val="28"/>
        </w:rPr>
      </w:pPr>
      <w:proofErr w:type="spellStart"/>
      <w:proofErr w:type="gramStart"/>
      <w:r>
        <w:rPr>
          <w:sz w:val="28"/>
          <w:szCs w:val="28"/>
        </w:rPr>
        <w:t>Inperson</w:t>
      </w:r>
      <w:proofErr w:type="spellEnd"/>
      <w:r>
        <w:rPr>
          <w:sz w:val="28"/>
          <w:szCs w:val="28"/>
        </w:rPr>
        <w:t xml:space="preserve"> :</w:t>
      </w:r>
      <w:proofErr w:type="gramEnd"/>
      <w:r>
        <w:rPr>
          <w:sz w:val="28"/>
          <w:szCs w:val="28"/>
        </w:rPr>
        <w:t xml:space="preserve"> </w:t>
      </w:r>
      <w:proofErr w:type="spellStart"/>
      <w:r>
        <w:rPr>
          <w:sz w:val="28"/>
          <w:szCs w:val="28"/>
        </w:rPr>
        <w:t>cairo</w:t>
      </w:r>
      <w:proofErr w:type="spellEnd"/>
      <w:r>
        <w:rPr>
          <w:sz w:val="28"/>
          <w:szCs w:val="28"/>
        </w:rPr>
        <w:t xml:space="preserve"> Egypt – Hybrid </w:t>
      </w:r>
    </w:p>
    <w:p w:rsidR="004125E8" w:rsidRDefault="00EB36DA" w:rsidP="00EB36DA">
      <w:pPr>
        <w:rPr>
          <w:sz w:val="28"/>
          <w:szCs w:val="28"/>
        </w:rPr>
      </w:pPr>
      <w:proofErr w:type="gramStart"/>
      <w:r>
        <w:rPr>
          <w:sz w:val="28"/>
          <w:szCs w:val="28"/>
        </w:rPr>
        <w:t>12</w:t>
      </w:r>
      <w:proofErr w:type="gramEnd"/>
      <w:r>
        <w:rPr>
          <w:sz w:val="28"/>
          <w:szCs w:val="28"/>
        </w:rPr>
        <w:t xml:space="preserve"> training days –</w:t>
      </w:r>
      <w:r w:rsidR="004125E8">
        <w:rPr>
          <w:sz w:val="28"/>
          <w:szCs w:val="28"/>
        </w:rPr>
        <w:t xml:space="preserve"> 80</w:t>
      </w:r>
      <w:r>
        <w:rPr>
          <w:sz w:val="28"/>
          <w:szCs w:val="28"/>
        </w:rPr>
        <w:t xml:space="preserve">hrs of training  </w:t>
      </w:r>
    </w:p>
    <w:p w:rsidR="00EB36DA" w:rsidRDefault="00EB36DA" w:rsidP="00EB36DA">
      <w:pPr>
        <w:rPr>
          <w:sz w:val="28"/>
          <w:szCs w:val="28"/>
        </w:rPr>
      </w:pPr>
      <w:r>
        <w:rPr>
          <w:sz w:val="28"/>
          <w:szCs w:val="28"/>
        </w:rPr>
        <w:t>October 21-24 2026</w:t>
      </w:r>
    </w:p>
    <w:p w:rsidR="00EB36DA" w:rsidRDefault="00EB36DA" w:rsidP="00EB36DA">
      <w:pPr>
        <w:rPr>
          <w:sz w:val="28"/>
          <w:szCs w:val="28"/>
        </w:rPr>
      </w:pPr>
      <w:r>
        <w:rPr>
          <w:sz w:val="28"/>
          <w:szCs w:val="28"/>
        </w:rPr>
        <w:t>Jan13-16 2027</w:t>
      </w:r>
    </w:p>
    <w:p w:rsidR="00EB36DA" w:rsidRDefault="00EB36DA" w:rsidP="00EB36DA">
      <w:pPr>
        <w:rPr>
          <w:sz w:val="28"/>
          <w:szCs w:val="28"/>
        </w:rPr>
      </w:pPr>
      <w:r>
        <w:rPr>
          <w:sz w:val="28"/>
          <w:szCs w:val="28"/>
        </w:rPr>
        <w:t>March 24-27 2027</w:t>
      </w:r>
    </w:p>
    <w:p w:rsidR="004125E8" w:rsidRDefault="004125E8" w:rsidP="00EB36DA">
      <w:pPr>
        <w:rPr>
          <w:sz w:val="28"/>
          <w:szCs w:val="28"/>
        </w:rPr>
      </w:pPr>
    </w:p>
    <w:p w:rsidR="004125E8" w:rsidRDefault="004125E8" w:rsidP="00EB36DA">
      <w:pPr>
        <w:rPr>
          <w:sz w:val="28"/>
          <w:szCs w:val="28"/>
        </w:rPr>
      </w:pPr>
      <w:r>
        <w:rPr>
          <w:sz w:val="28"/>
          <w:szCs w:val="28"/>
        </w:rPr>
        <w:t>Supervision done by Egyptian DBT Association</w:t>
      </w:r>
    </w:p>
    <w:p w:rsidR="00EB36DA" w:rsidRPr="00EB36DA" w:rsidRDefault="00EB36DA" w:rsidP="00EB36DA">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B36DA">
        <w:rPr>
          <w:rFonts w:ascii="Times New Roman" w:eastAsia="Times New Roman" w:hAnsi="Times New Roman" w:cs="Times New Roman"/>
          <w:b/>
          <w:bCs/>
          <w:sz w:val="36"/>
          <w:szCs w:val="36"/>
          <w:lang w:eastAsia="en-GB"/>
        </w:rPr>
        <w:t xml:space="preserve">DBT </w:t>
      </w:r>
      <w:r>
        <w:rPr>
          <w:rFonts w:ascii="Times New Roman" w:eastAsia="Times New Roman" w:hAnsi="Times New Roman" w:cs="Times New Roman"/>
          <w:b/>
          <w:bCs/>
          <w:sz w:val="36"/>
          <w:szCs w:val="36"/>
          <w:lang w:eastAsia="en-GB"/>
        </w:rPr>
        <w:t>comprehensive</w:t>
      </w:r>
      <w:r w:rsidRPr="00EB36DA">
        <w:rPr>
          <w:rFonts w:ascii="Times New Roman" w:eastAsia="Times New Roman" w:hAnsi="Times New Roman" w:cs="Times New Roman"/>
          <w:b/>
          <w:bCs/>
          <w:sz w:val="36"/>
          <w:szCs w:val="36"/>
          <w:lang w:eastAsia="en-GB"/>
        </w:rPr>
        <w:t xml:space="preserve"> Programme: Overview</w:t>
      </w:r>
    </w:p>
    <w:p w:rsidR="00EB36DA" w:rsidRPr="00EB36DA" w:rsidRDefault="00EB36DA" w:rsidP="00EB36DA">
      <w:pPr>
        <w:spacing w:before="100" w:beforeAutospacing="1" w:after="100" w:afterAutospacing="1" w:line="240" w:lineRule="auto"/>
        <w:rPr>
          <w:rFonts w:ascii="Times New Roman" w:eastAsia="Times New Roman" w:hAnsi="Times New Roman" w:cs="Times New Roman"/>
          <w:sz w:val="24"/>
          <w:szCs w:val="24"/>
          <w:lang w:eastAsia="en-GB"/>
        </w:rPr>
      </w:pPr>
      <w:r w:rsidRPr="00EB36DA">
        <w:rPr>
          <w:rFonts w:ascii="Times New Roman" w:eastAsia="Times New Roman" w:hAnsi="Times New Roman" w:cs="Times New Roman"/>
          <w:sz w:val="24"/>
          <w:szCs w:val="24"/>
          <w:lang w:eastAsia="en-GB"/>
        </w:rPr>
        <w:t xml:space="preserve">The </w:t>
      </w:r>
      <w:r w:rsidRPr="00EB36DA">
        <w:rPr>
          <w:rFonts w:ascii="Times New Roman" w:eastAsia="Times New Roman" w:hAnsi="Times New Roman" w:cs="Times New Roman"/>
          <w:b/>
          <w:bCs/>
          <w:sz w:val="24"/>
          <w:szCs w:val="24"/>
          <w:lang w:eastAsia="en-GB"/>
        </w:rPr>
        <w:t>DBT Intensive Programme</w:t>
      </w:r>
      <w:r w:rsidRPr="00EB36DA">
        <w:rPr>
          <w:rFonts w:ascii="Times New Roman" w:eastAsia="Times New Roman" w:hAnsi="Times New Roman" w:cs="Times New Roman"/>
          <w:sz w:val="24"/>
          <w:szCs w:val="24"/>
          <w:lang w:eastAsia="en-GB"/>
        </w:rPr>
        <w:t xml:space="preserve"> is a comprehensive, 12-month professional training track designed for mental health practitioners (Psychologists, Psychiatrists, and Social Workers) who wish to transition from basic knowledge to clinical mastery in </w:t>
      </w:r>
      <w:r w:rsidRPr="00EB36DA">
        <w:rPr>
          <w:rFonts w:ascii="Times New Roman" w:eastAsia="Times New Roman" w:hAnsi="Times New Roman" w:cs="Times New Roman"/>
          <w:b/>
          <w:bCs/>
          <w:sz w:val="24"/>
          <w:szCs w:val="24"/>
          <w:lang w:eastAsia="en-GB"/>
        </w:rPr>
        <w:t xml:space="preserve">Dialectical </w:t>
      </w:r>
      <w:proofErr w:type="spellStart"/>
      <w:r w:rsidRPr="00EB36DA">
        <w:rPr>
          <w:rFonts w:ascii="Times New Roman" w:eastAsia="Times New Roman" w:hAnsi="Times New Roman" w:cs="Times New Roman"/>
          <w:b/>
          <w:bCs/>
          <w:sz w:val="24"/>
          <w:szCs w:val="24"/>
          <w:lang w:eastAsia="en-GB"/>
        </w:rPr>
        <w:t>Behavior</w:t>
      </w:r>
      <w:proofErr w:type="spellEnd"/>
      <w:r w:rsidRPr="00EB36DA">
        <w:rPr>
          <w:rFonts w:ascii="Times New Roman" w:eastAsia="Times New Roman" w:hAnsi="Times New Roman" w:cs="Times New Roman"/>
          <w:b/>
          <w:bCs/>
          <w:sz w:val="24"/>
          <w:szCs w:val="24"/>
          <w:lang w:eastAsia="en-GB"/>
        </w:rPr>
        <w:t xml:space="preserve"> Therapy (DBT)</w:t>
      </w:r>
      <w:r w:rsidRPr="00EB36DA">
        <w:rPr>
          <w:rFonts w:ascii="Times New Roman" w:eastAsia="Times New Roman" w:hAnsi="Times New Roman" w:cs="Times New Roman"/>
          <w:sz w:val="24"/>
          <w:szCs w:val="24"/>
          <w:lang w:eastAsia="en-GB"/>
        </w:rPr>
        <w:t>.</w:t>
      </w:r>
    </w:p>
    <w:p w:rsidR="00EB36DA" w:rsidRDefault="00EB36DA" w:rsidP="00EB36DA">
      <w:pPr>
        <w:spacing w:before="100" w:beforeAutospacing="1" w:after="100" w:afterAutospacing="1" w:line="240" w:lineRule="auto"/>
        <w:rPr>
          <w:rFonts w:ascii="Times New Roman" w:eastAsia="Times New Roman" w:hAnsi="Times New Roman" w:cs="Times New Roman"/>
          <w:sz w:val="24"/>
          <w:szCs w:val="24"/>
          <w:lang w:eastAsia="en-GB"/>
        </w:rPr>
      </w:pPr>
      <w:r w:rsidRPr="00EB36DA">
        <w:rPr>
          <w:rFonts w:ascii="Times New Roman" w:eastAsia="Times New Roman" w:hAnsi="Times New Roman" w:cs="Times New Roman"/>
          <w:sz w:val="24"/>
          <w:szCs w:val="24"/>
          <w:lang w:eastAsia="en-GB"/>
        </w:rPr>
        <w:t xml:space="preserve">The program </w:t>
      </w:r>
      <w:proofErr w:type="gramStart"/>
      <w:r w:rsidRPr="00EB36DA">
        <w:rPr>
          <w:rFonts w:ascii="Times New Roman" w:eastAsia="Times New Roman" w:hAnsi="Times New Roman" w:cs="Times New Roman"/>
          <w:sz w:val="24"/>
          <w:szCs w:val="24"/>
          <w:lang w:eastAsia="en-GB"/>
        </w:rPr>
        <w:t>is structured</w:t>
      </w:r>
      <w:proofErr w:type="gramEnd"/>
      <w:r w:rsidRPr="00EB36DA">
        <w:rPr>
          <w:rFonts w:ascii="Times New Roman" w:eastAsia="Times New Roman" w:hAnsi="Times New Roman" w:cs="Times New Roman"/>
          <w:sz w:val="24"/>
          <w:szCs w:val="24"/>
          <w:lang w:eastAsia="en-GB"/>
        </w:rPr>
        <w:t xml:space="preserve"> to meet international adherence standards, ensuring that graduates can establish and lead functional DBT programs within Egypt and the MENA region. </w:t>
      </w:r>
    </w:p>
    <w:p w:rsidR="00EB36DA" w:rsidRPr="00EB36DA" w:rsidRDefault="00EB36DA" w:rsidP="00EB36DA">
      <w:pPr>
        <w:spacing w:line="240" w:lineRule="auto"/>
        <w:rPr>
          <w:rFonts w:ascii="Times New Roman" w:eastAsia="Times New Roman" w:hAnsi="Times New Roman" w:cs="Times New Roman"/>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643"/>
        <w:gridCol w:w="938"/>
        <w:gridCol w:w="6663"/>
        <w:gridCol w:w="550"/>
        <w:gridCol w:w="222"/>
      </w:tblGrid>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Day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Content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Oct. 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Welcome, Orientation, Overview on Structure and Materials, Research </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The Model I</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The Model II</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Pre-Treatment and Commitment Strategies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r w:rsidRPr="00EB36DA">
              <w:rPr>
                <w:rFonts w:ascii="Times New Roman" w:eastAsia="Times New Roman" w:hAnsi="Times New Roman" w:cs="Times New Roman"/>
                <w:sz w:val="24"/>
                <w:szCs w:val="24"/>
                <w:lang w:eastAsia="en-GB"/>
              </w:rPr>
              <w:br/>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Oct. 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Phase I </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Module 1.1 (</w:t>
            </w:r>
            <w:proofErr w:type="spellStart"/>
            <w:r w:rsidRPr="00EB36DA">
              <w:rPr>
                <w:rFonts w:ascii="Aptos" w:eastAsia="Times New Roman" w:hAnsi="Aptos" w:cs="Times New Roman"/>
                <w:color w:val="000000"/>
                <w:sz w:val="24"/>
                <w:szCs w:val="24"/>
                <w:lang w:eastAsia="en-GB"/>
              </w:rPr>
              <w:t>Formalia</w:t>
            </w:r>
            <w:proofErr w:type="spellEnd"/>
            <w:r w:rsidRPr="00EB36DA">
              <w:rPr>
                <w:rFonts w:ascii="Aptos" w:eastAsia="Times New Roman" w:hAnsi="Aptos" w:cs="Times New Roman"/>
                <w:color w:val="000000"/>
                <w:sz w:val="24"/>
                <w:szCs w:val="24"/>
                <w:lang w:eastAsia="en-GB"/>
              </w:rPr>
              <w:t xml:space="preserve"> and Wise Mind); </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Case Conceptualization</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Module 1.2; Relationship Experience; </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Module 1.3 Behaviour Control</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4</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r w:rsidRPr="00EB36DA">
              <w:rPr>
                <w:rFonts w:ascii="Times New Roman" w:eastAsia="Times New Roman" w:hAnsi="Times New Roman" w:cs="Times New Roman"/>
                <w:sz w:val="24"/>
                <w:szCs w:val="24"/>
                <w:lang w:eastAsia="en-GB"/>
              </w:rPr>
              <w:br/>
            </w:r>
            <w:r w:rsidRPr="00EB36DA">
              <w:rPr>
                <w:rFonts w:ascii="Times New Roman" w:eastAsia="Times New Roman" w:hAnsi="Times New Roman" w:cs="Times New Roman"/>
                <w:sz w:val="24"/>
                <w:szCs w:val="24"/>
                <w:lang w:eastAsia="en-GB"/>
              </w:rPr>
              <w:br/>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Oct. 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Dialectics</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Acceptance Strategies Validation</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Radical Acceptance</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Change Strategies:</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Exposure Based Interventions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Oct. 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Module 1.4 Safety Issues (Problem Solving)</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Module 1.5 Eliciting the Model</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Module 1.6 The Old Path and the New Path</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Module 1.7 Case Presentation </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And Consultation team </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bl>
    <w:p w:rsidR="00EB36DA" w:rsidRPr="00EB36DA" w:rsidRDefault="00EB36DA" w:rsidP="00EB36DA">
      <w:pPr>
        <w:pStyle w:val="ListParagraph"/>
        <w:numPr>
          <w:ilvl w:val="0"/>
          <w:numId w:val="2"/>
        </w:numPr>
        <w:spacing w:after="0" w:line="240" w:lineRule="auto"/>
        <w:rPr>
          <w:rFonts w:ascii="Times New Roman" w:eastAsia="Times New Roman" w:hAnsi="Times New Roman" w:cs="Times New Roman"/>
          <w:lang w:eastAsia="en-GB"/>
        </w:rPr>
      </w:pPr>
    </w:p>
    <w:p w:rsidR="00EB36DA" w:rsidRPr="00EB36DA" w:rsidRDefault="00EB36DA" w:rsidP="00EB36DA">
      <w:pPr>
        <w:pStyle w:val="ListParagraph"/>
        <w:numPr>
          <w:ilvl w:val="0"/>
          <w:numId w:val="2"/>
        </w:numPr>
        <w:spacing w:after="0" w:line="240" w:lineRule="auto"/>
        <w:rPr>
          <w:rFonts w:ascii="Times New Roman" w:eastAsia="Times New Roman" w:hAnsi="Times New Roman" w:cs="Times New Roman"/>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643"/>
        <w:gridCol w:w="723"/>
        <w:gridCol w:w="5298"/>
        <w:gridCol w:w="750"/>
        <w:gridCol w:w="222"/>
      </w:tblGrid>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Day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Content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Skills: Formative Basics and Group Mindfulness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8 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4125E8" w:rsidP="00EB36DA">
            <w:pPr>
              <w:spacing w:after="0" w:line="240" w:lineRule="auto"/>
              <w:rPr>
                <w:rFonts w:ascii="Times New Roman" w:eastAsia="Times New Roman" w:hAnsi="Times New Roman" w:cs="Times New Roman"/>
                <w:sz w:val="24"/>
                <w:szCs w:val="24"/>
                <w:lang w:eastAsia="en-GB"/>
              </w:rPr>
            </w:pPr>
            <w:r>
              <w:rPr>
                <w:rFonts w:ascii="Aptos" w:eastAsia="Times New Roman" w:hAnsi="Aptos" w:cs="Times New Roman"/>
                <w:color w:val="000000"/>
                <w:sz w:val="24"/>
                <w:szCs w:val="24"/>
                <w:lang w:eastAsia="en-GB"/>
              </w:rPr>
              <w:t>Skills: Distress Tolerance and Dissociation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8 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Skills Emotion Regulation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8 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Skills: Interpersonal Effectiveness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8 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bl>
    <w:p w:rsidR="00EB36DA" w:rsidRPr="00EB36DA" w:rsidRDefault="00EB36DA" w:rsidP="00EB36DA">
      <w:pPr>
        <w:pStyle w:val="ListParagraph"/>
        <w:numPr>
          <w:ilvl w:val="0"/>
          <w:numId w:val="2"/>
        </w:numPr>
        <w:spacing w:after="0" w:line="240" w:lineRule="auto"/>
        <w:rPr>
          <w:rFonts w:ascii="Times New Roman" w:eastAsia="Times New Roman" w:hAnsi="Times New Roman" w:cs="Times New Roman"/>
          <w:lang w:eastAsia="en-GB"/>
        </w:rPr>
      </w:pPr>
    </w:p>
    <w:tbl>
      <w:tblPr>
        <w:tblW w:w="0" w:type="auto"/>
        <w:tblCellMar>
          <w:top w:w="15" w:type="dxa"/>
          <w:left w:w="15" w:type="dxa"/>
          <w:bottom w:w="15" w:type="dxa"/>
          <w:right w:w="15" w:type="dxa"/>
        </w:tblCellMar>
        <w:tblLook w:val="04A0" w:firstRow="1" w:lastRow="0" w:firstColumn="1" w:lastColumn="0" w:noHBand="0" w:noVBand="1"/>
      </w:tblPr>
      <w:tblGrid>
        <w:gridCol w:w="643"/>
        <w:gridCol w:w="723"/>
        <w:gridCol w:w="3816"/>
        <w:gridCol w:w="750"/>
        <w:gridCol w:w="222"/>
      </w:tblGrid>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Day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Content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Phase 2:</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In-</w:t>
            </w:r>
            <w:proofErr w:type="spellStart"/>
            <w:r w:rsidRPr="00EB36DA">
              <w:rPr>
                <w:rFonts w:ascii="Aptos" w:eastAsia="Times New Roman" w:hAnsi="Aptos" w:cs="Times New Roman"/>
                <w:color w:val="000000"/>
                <w:sz w:val="24"/>
                <w:szCs w:val="24"/>
                <w:lang w:eastAsia="en-GB"/>
              </w:rPr>
              <w:t>Sensu</w:t>
            </w:r>
            <w:proofErr w:type="spellEnd"/>
            <w:r w:rsidRPr="00EB36DA">
              <w:rPr>
                <w:rFonts w:ascii="Aptos" w:eastAsia="Times New Roman" w:hAnsi="Aptos" w:cs="Times New Roman"/>
                <w:color w:val="000000"/>
                <w:sz w:val="24"/>
                <w:szCs w:val="24"/>
                <w:lang w:eastAsia="en-GB"/>
              </w:rPr>
              <w:t xml:space="preserve"> Exposure I</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8 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Phase 2: </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In-</w:t>
            </w:r>
            <w:proofErr w:type="spellStart"/>
            <w:r w:rsidRPr="00EB36DA">
              <w:rPr>
                <w:rFonts w:ascii="Aptos" w:eastAsia="Times New Roman" w:hAnsi="Aptos" w:cs="Times New Roman"/>
                <w:color w:val="000000"/>
                <w:sz w:val="24"/>
                <w:szCs w:val="24"/>
                <w:lang w:eastAsia="en-GB"/>
              </w:rPr>
              <w:t>Sensu</w:t>
            </w:r>
            <w:proofErr w:type="spellEnd"/>
            <w:r w:rsidRPr="00EB36DA">
              <w:rPr>
                <w:rFonts w:ascii="Aptos" w:eastAsia="Times New Roman" w:hAnsi="Aptos" w:cs="Times New Roman"/>
                <w:color w:val="000000"/>
                <w:sz w:val="24"/>
                <w:szCs w:val="24"/>
                <w:lang w:eastAsia="en-GB"/>
              </w:rPr>
              <w:t>-Exposure II</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Radical Acceptance of the Past</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Grief and Posttraumatic Growth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4 UE</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r w:rsidRPr="00EB36DA">
              <w:rPr>
                <w:rFonts w:ascii="Times New Roman" w:eastAsia="Times New Roman" w:hAnsi="Times New Roman" w:cs="Times New Roman"/>
                <w:sz w:val="24"/>
                <w:szCs w:val="24"/>
                <w:lang w:eastAsia="en-GB"/>
              </w:rPr>
              <w:br/>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 UE</w:t>
            </w:r>
          </w:p>
          <w:p w:rsidR="00EB36DA" w:rsidRPr="00EB36DA" w:rsidRDefault="00EB36DA" w:rsidP="00EB36DA">
            <w:pPr>
              <w:spacing w:after="240" w:line="240" w:lineRule="auto"/>
              <w:rPr>
                <w:rFonts w:ascii="Times New Roman" w:eastAsia="Times New Roman" w:hAnsi="Times New Roman" w:cs="Times New Roman"/>
                <w:sz w:val="24"/>
                <w:szCs w:val="24"/>
                <w:lang w:eastAsia="en-GB"/>
              </w:rPr>
            </w:pPr>
            <w:r w:rsidRPr="00EB36DA">
              <w:rPr>
                <w:rFonts w:ascii="Times New Roman" w:eastAsia="Times New Roman" w:hAnsi="Times New Roman" w:cs="Times New Roman"/>
                <w:sz w:val="24"/>
                <w:szCs w:val="24"/>
                <w:lang w:eastAsia="en-GB"/>
              </w:rPr>
              <w:br/>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2 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Create a Life worth Living (1)</w:t>
            </w:r>
            <w:r w:rsidRPr="00EB36DA">
              <w:rPr>
                <w:rFonts w:ascii="Aptos" w:eastAsia="Times New Roman" w:hAnsi="Aptos" w:cs="Times New Roman"/>
                <w:color w:val="000000"/>
                <w:sz w:val="24"/>
                <w:szCs w:val="24"/>
                <w:lang w:eastAsia="en-GB"/>
              </w:rPr>
              <w:tab/>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8 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r w:rsidR="00EB36DA" w:rsidRPr="00EB36DA" w:rsidTr="00EB36D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Create a Life worth Living (2)</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Open Questions</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Utilization</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4 UE</w:t>
            </w:r>
          </w:p>
          <w:p w:rsidR="00EB36DA" w:rsidRPr="00EB36DA" w:rsidRDefault="00EB36DA" w:rsidP="00EB36DA">
            <w:pPr>
              <w:spacing w:after="0" w:line="240" w:lineRule="auto"/>
              <w:rPr>
                <w:rFonts w:ascii="Times New Roman" w:eastAsia="Times New Roman" w:hAnsi="Times New Roman" w:cs="Times New Roman"/>
                <w:sz w:val="24"/>
                <w:szCs w:val="24"/>
                <w:lang w:eastAsia="en-GB"/>
              </w:rPr>
            </w:pPr>
          </w:p>
          <w:p w:rsidR="00EB36DA" w:rsidRPr="00EB36DA" w:rsidRDefault="00EB36DA" w:rsidP="00EB36DA">
            <w:pPr>
              <w:spacing w:after="0" w:line="240" w:lineRule="auto"/>
              <w:rPr>
                <w:rFonts w:ascii="Times New Roman" w:eastAsia="Times New Roman" w:hAnsi="Times New Roman" w:cs="Times New Roman"/>
                <w:sz w:val="24"/>
                <w:szCs w:val="24"/>
                <w:lang w:eastAsia="en-GB"/>
              </w:rPr>
            </w:pPr>
            <w:r w:rsidRPr="00EB36DA">
              <w:rPr>
                <w:rFonts w:ascii="Aptos" w:eastAsia="Times New Roman" w:hAnsi="Aptos" w:cs="Times New Roman"/>
                <w:color w:val="000000"/>
                <w:sz w:val="24"/>
                <w:szCs w:val="24"/>
                <w:lang w:eastAsia="en-GB"/>
              </w:rPr>
              <w:t>4 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EB36DA" w:rsidRPr="00EB36DA" w:rsidRDefault="00EB36DA" w:rsidP="00EB36DA">
            <w:pPr>
              <w:spacing w:after="0" w:line="240" w:lineRule="auto"/>
              <w:rPr>
                <w:rFonts w:ascii="Times New Roman" w:eastAsia="Times New Roman" w:hAnsi="Times New Roman" w:cs="Times New Roman"/>
                <w:sz w:val="24"/>
                <w:szCs w:val="24"/>
                <w:lang w:eastAsia="en-GB"/>
              </w:rPr>
            </w:pPr>
          </w:p>
        </w:tc>
      </w:tr>
    </w:tbl>
    <w:p w:rsidR="00EB36DA" w:rsidRDefault="00EB36DA" w:rsidP="00EB36DA">
      <w:pPr>
        <w:spacing w:before="100" w:beforeAutospacing="1" w:after="100" w:afterAutospacing="1" w:line="240" w:lineRule="auto"/>
        <w:rPr>
          <w:rFonts w:ascii="Times New Roman" w:eastAsia="Times New Roman" w:hAnsi="Times New Roman" w:cs="Times New Roman"/>
          <w:sz w:val="24"/>
          <w:szCs w:val="24"/>
          <w:lang w:eastAsia="en-GB"/>
        </w:rPr>
      </w:pPr>
    </w:p>
    <w:p w:rsidR="004125E8" w:rsidRDefault="004125E8" w:rsidP="00EB36DA">
      <w:pPr>
        <w:spacing w:before="100" w:beforeAutospacing="1" w:after="100" w:afterAutospacing="1" w:line="240" w:lineRule="auto"/>
        <w:rPr>
          <w:rFonts w:ascii="Times New Roman" w:eastAsia="Times New Roman" w:hAnsi="Times New Roman" w:cs="Times New Roman"/>
          <w:sz w:val="24"/>
          <w:szCs w:val="24"/>
          <w:lang w:eastAsia="en-GB"/>
        </w:rPr>
      </w:pPr>
    </w:p>
    <w:p w:rsidR="004125E8" w:rsidRDefault="004125E8" w:rsidP="00EB36DA">
      <w:pPr>
        <w:spacing w:before="100" w:beforeAutospacing="1" w:after="100" w:afterAutospacing="1" w:line="240" w:lineRule="auto"/>
        <w:rPr>
          <w:rFonts w:ascii="Times New Roman" w:eastAsia="Times New Roman" w:hAnsi="Times New Roman" w:cs="Times New Roman"/>
          <w:sz w:val="24"/>
          <w:szCs w:val="24"/>
          <w:lang w:eastAsia="en-GB"/>
        </w:rPr>
      </w:pPr>
    </w:p>
    <w:p w:rsidR="004125E8" w:rsidRDefault="004125E8" w:rsidP="00EB36DA">
      <w:pPr>
        <w:spacing w:before="100" w:beforeAutospacing="1" w:after="100" w:afterAutospacing="1" w:line="240" w:lineRule="auto"/>
        <w:rPr>
          <w:rFonts w:ascii="Times New Roman" w:eastAsia="Times New Roman" w:hAnsi="Times New Roman" w:cs="Times New Roman"/>
          <w:sz w:val="24"/>
          <w:szCs w:val="24"/>
          <w:lang w:eastAsia="en-GB"/>
        </w:rPr>
      </w:pPr>
    </w:p>
    <w:p w:rsidR="004125E8" w:rsidRPr="00EB36DA" w:rsidRDefault="004125E8" w:rsidP="00EB36DA">
      <w:pPr>
        <w:spacing w:before="100" w:beforeAutospacing="1" w:after="100" w:afterAutospacing="1" w:line="240" w:lineRule="auto"/>
        <w:rPr>
          <w:rFonts w:ascii="Times New Roman" w:eastAsia="Times New Roman" w:hAnsi="Times New Roman" w:cs="Times New Roman"/>
          <w:sz w:val="24"/>
          <w:szCs w:val="24"/>
          <w:lang w:eastAsia="en-GB"/>
        </w:rPr>
      </w:pPr>
    </w:p>
    <w:p w:rsidR="00EB36DA" w:rsidRDefault="004125E8" w:rsidP="00EB36DA">
      <w:pPr>
        <w:rPr>
          <w:sz w:val="28"/>
          <w:szCs w:val="28"/>
        </w:rPr>
      </w:pPr>
      <w:r>
        <w:rPr>
          <w:sz w:val="28"/>
          <w:szCs w:val="28"/>
        </w:rPr>
        <w:t>Trainer:</w:t>
      </w:r>
    </w:p>
    <w:p w:rsidR="004125E8" w:rsidRDefault="004125E8" w:rsidP="00EB36DA">
      <w:pPr>
        <w:rPr>
          <w:sz w:val="28"/>
          <w:szCs w:val="28"/>
        </w:rPr>
      </w:pPr>
      <w:r>
        <w:rPr>
          <w:sz w:val="28"/>
          <w:szCs w:val="28"/>
        </w:rPr>
        <w:t xml:space="preserve">Prof </w:t>
      </w:r>
      <w:proofErr w:type="spellStart"/>
      <w:r>
        <w:rPr>
          <w:sz w:val="28"/>
          <w:szCs w:val="28"/>
        </w:rPr>
        <w:t>Dr.</w:t>
      </w:r>
      <w:proofErr w:type="spellEnd"/>
      <w:r>
        <w:rPr>
          <w:sz w:val="28"/>
          <w:szCs w:val="28"/>
        </w:rPr>
        <w:t xml:space="preserve"> Martin </w:t>
      </w:r>
      <w:proofErr w:type="spellStart"/>
      <w:r>
        <w:rPr>
          <w:sz w:val="28"/>
          <w:szCs w:val="28"/>
        </w:rPr>
        <w:t>Bohus</w:t>
      </w:r>
      <w:proofErr w:type="spellEnd"/>
      <w:r>
        <w:rPr>
          <w:sz w:val="28"/>
          <w:szCs w:val="28"/>
        </w:rPr>
        <w:t xml:space="preserve"> M.D, PhD</w:t>
      </w:r>
    </w:p>
    <w:p w:rsidR="004125E8" w:rsidRPr="004125E8" w:rsidRDefault="004125E8" w:rsidP="00EB36DA">
      <w:pPr>
        <w:rPr>
          <w:rFonts w:asciiTheme="majorBidi" w:hAnsiTheme="majorBidi" w:cstheme="majorBidi"/>
          <w:sz w:val="24"/>
          <w:szCs w:val="24"/>
        </w:rPr>
      </w:pPr>
      <w:r w:rsidRPr="004125E8">
        <w:rPr>
          <w:rFonts w:asciiTheme="majorBidi" w:hAnsiTheme="majorBidi" w:cstheme="majorBidi"/>
          <w:sz w:val="24"/>
          <w:szCs w:val="24"/>
        </w:rPr>
        <w:t>President of European DBT association</w:t>
      </w:r>
    </w:p>
    <w:p w:rsidR="004125E8" w:rsidRPr="004125E8" w:rsidRDefault="004125E8" w:rsidP="004125E8">
      <w:pPr>
        <w:shd w:val="clear" w:color="auto" w:fill="FFFFFF"/>
        <w:spacing w:before="100" w:beforeAutospacing="1" w:after="360" w:line="240" w:lineRule="auto"/>
        <w:rPr>
          <w:rFonts w:asciiTheme="majorBidi" w:eastAsia="Times New Roman" w:hAnsiTheme="majorBidi" w:cstheme="majorBidi"/>
          <w:color w:val="000000"/>
          <w:sz w:val="24"/>
          <w:szCs w:val="24"/>
          <w:lang w:eastAsia="en-GB"/>
        </w:rPr>
      </w:pPr>
      <w:r w:rsidRPr="004125E8">
        <w:rPr>
          <w:rFonts w:asciiTheme="majorBidi" w:eastAsia="Times New Roman" w:hAnsiTheme="majorBidi" w:cstheme="majorBidi"/>
          <w:color w:val="000000"/>
          <w:sz w:val="24"/>
          <w:szCs w:val="24"/>
          <w:lang w:eastAsia="en-GB"/>
        </w:rPr>
        <w:t>Heidelberg University; Germany</w:t>
      </w:r>
    </w:p>
    <w:p w:rsidR="004125E8" w:rsidRPr="004125E8" w:rsidRDefault="004125E8" w:rsidP="004125E8">
      <w:pPr>
        <w:shd w:val="clear" w:color="auto" w:fill="FFFFFF"/>
        <w:spacing w:before="100" w:beforeAutospacing="1" w:after="360" w:line="240" w:lineRule="auto"/>
        <w:rPr>
          <w:rFonts w:asciiTheme="majorBidi" w:eastAsia="Times New Roman" w:hAnsiTheme="majorBidi" w:cstheme="majorBidi"/>
          <w:color w:val="000000"/>
          <w:sz w:val="24"/>
          <w:szCs w:val="24"/>
          <w:lang w:eastAsia="en-GB"/>
        </w:rPr>
      </w:pPr>
      <w:r w:rsidRPr="004125E8">
        <w:rPr>
          <w:rFonts w:asciiTheme="majorBidi" w:eastAsia="Times New Roman" w:hAnsiTheme="majorBidi" w:cstheme="majorBidi"/>
          <w:color w:val="000000"/>
          <w:sz w:val="24"/>
          <w:szCs w:val="24"/>
          <w:lang w:eastAsia="en-GB"/>
        </w:rPr>
        <w:t xml:space="preserve">Martin </w:t>
      </w:r>
      <w:proofErr w:type="spellStart"/>
      <w:r w:rsidRPr="004125E8">
        <w:rPr>
          <w:rFonts w:asciiTheme="majorBidi" w:eastAsia="Times New Roman" w:hAnsiTheme="majorBidi" w:cstheme="majorBidi"/>
          <w:color w:val="000000"/>
          <w:sz w:val="24"/>
          <w:szCs w:val="24"/>
          <w:lang w:eastAsia="en-GB"/>
        </w:rPr>
        <w:t>Bohus</w:t>
      </w:r>
      <w:proofErr w:type="spellEnd"/>
      <w:r w:rsidRPr="004125E8">
        <w:rPr>
          <w:rFonts w:asciiTheme="majorBidi" w:eastAsia="Times New Roman" w:hAnsiTheme="majorBidi" w:cstheme="majorBidi"/>
          <w:color w:val="000000"/>
          <w:sz w:val="24"/>
          <w:szCs w:val="24"/>
          <w:lang w:eastAsia="en-GB"/>
        </w:rPr>
        <w:t xml:space="preserve">, MD, received his specialty in Psychiatry and in Psychosomatic Medicine. 2003 – 2021 </w:t>
      </w:r>
      <w:proofErr w:type="gramStart"/>
      <w:r w:rsidRPr="004125E8">
        <w:rPr>
          <w:rFonts w:asciiTheme="majorBidi" w:eastAsia="Times New Roman" w:hAnsiTheme="majorBidi" w:cstheme="majorBidi"/>
          <w:color w:val="000000"/>
          <w:sz w:val="24"/>
          <w:szCs w:val="24"/>
          <w:lang w:eastAsia="en-GB"/>
        </w:rPr>
        <w:t>he hold the Chair of Psychosomatic Medicine and Psychotherapy at Heidelberg University and was Scientific Director at the Central Institute of Mental Health (Mannheim)</w:t>
      </w:r>
      <w:proofErr w:type="gramEnd"/>
      <w:r w:rsidRPr="004125E8">
        <w:rPr>
          <w:rFonts w:asciiTheme="majorBidi" w:eastAsia="Times New Roman" w:hAnsiTheme="majorBidi" w:cstheme="majorBidi"/>
          <w:color w:val="000000"/>
          <w:sz w:val="24"/>
          <w:szCs w:val="24"/>
          <w:lang w:eastAsia="en-GB"/>
        </w:rPr>
        <w:t>. He holds now a Senior Research Fellowship at the Ruhr University Bochum, and holds a visiting professorship at University of Antwerp and Harvard Medical School.</w:t>
      </w:r>
    </w:p>
    <w:p w:rsidR="004125E8" w:rsidRPr="004125E8" w:rsidRDefault="004125E8" w:rsidP="004125E8">
      <w:pPr>
        <w:shd w:val="clear" w:color="auto" w:fill="FFFFFF"/>
        <w:spacing w:before="100" w:beforeAutospacing="1" w:after="360" w:line="240" w:lineRule="auto"/>
        <w:rPr>
          <w:rFonts w:asciiTheme="majorBidi" w:eastAsia="Times New Roman" w:hAnsiTheme="majorBidi" w:cstheme="majorBidi"/>
          <w:color w:val="000000"/>
          <w:sz w:val="24"/>
          <w:szCs w:val="24"/>
          <w:lang w:eastAsia="en-GB"/>
        </w:rPr>
      </w:pPr>
      <w:proofErr w:type="spellStart"/>
      <w:r w:rsidRPr="004125E8">
        <w:rPr>
          <w:rFonts w:asciiTheme="majorBidi" w:eastAsia="Times New Roman" w:hAnsiTheme="majorBidi" w:cstheme="majorBidi"/>
          <w:color w:val="000000"/>
          <w:sz w:val="24"/>
          <w:szCs w:val="24"/>
          <w:lang w:eastAsia="en-GB"/>
        </w:rPr>
        <w:t>Dr.</w:t>
      </w:r>
      <w:proofErr w:type="spellEnd"/>
      <w:r w:rsidRPr="004125E8">
        <w:rPr>
          <w:rFonts w:asciiTheme="majorBidi" w:eastAsia="Times New Roman" w:hAnsiTheme="majorBidi" w:cstheme="majorBidi"/>
          <w:color w:val="000000"/>
          <w:sz w:val="24"/>
          <w:szCs w:val="24"/>
          <w:lang w:eastAsia="en-GB"/>
        </w:rPr>
        <w:t xml:space="preserve"> </w:t>
      </w:r>
      <w:proofErr w:type="spellStart"/>
      <w:r w:rsidRPr="004125E8">
        <w:rPr>
          <w:rFonts w:asciiTheme="majorBidi" w:eastAsia="Times New Roman" w:hAnsiTheme="majorBidi" w:cstheme="majorBidi"/>
          <w:color w:val="000000"/>
          <w:sz w:val="24"/>
          <w:szCs w:val="24"/>
          <w:lang w:eastAsia="en-GB"/>
        </w:rPr>
        <w:t>Bohus</w:t>
      </w:r>
      <w:proofErr w:type="spellEnd"/>
      <w:r w:rsidRPr="004125E8">
        <w:rPr>
          <w:rFonts w:asciiTheme="majorBidi" w:eastAsia="Times New Roman" w:hAnsiTheme="majorBidi" w:cstheme="majorBidi"/>
          <w:color w:val="000000"/>
          <w:sz w:val="24"/>
          <w:szCs w:val="24"/>
          <w:lang w:eastAsia="en-GB"/>
        </w:rPr>
        <w:t xml:space="preserve"> has received several awards for psychotherapy research. He is currently the president of European DBT association (EDBTA) and past president of the European Society for the Studies of Personality Disorders (ESSPD) and president of the German Association for DBT. He was President and initiator of the First International Congress on Borderline Personality Disorder, Berlin 2010. </w:t>
      </w:r>
      <w:proofErr w:type="spellStart"/>
      <w:r w:rsidRPr="004125E8">
        <w:rPr>
          <w:rFonts w:asciiTheme="majorBidi" w:eastAsia="Times New Roman" w:hAnsiTheme="majorBidi" w:cstheme="majorBidi"/>
          <w:color w:val="000000"/>
          <w:sz w:val="24"/>
          <w:szCs w:val="24"/>
          <w:lang w:eastAsia="en-GB"/>
        </w:rPr>
        <w:t>Dr.</w:t>
      </w:r>
      <w:proofErr w:type="spellEnd"/>
      <w:r w:rsidRPr="004125E8">
        <w:rPr>
          <w:rFonts w:asciiTheme="majorBidi" w:eastAsia="Times New Roman" w:hAnsiTheme="majorBidi" w:cstheme="majorBidi"/>
          <w:color w:val="000000"/>
          <w:sz w:val="24"/>
          <w:szCs w:val="24"/>
          <w:lang w:eastAsia="en-GB"/>
        </w:rPr>
        <w:t xml:space="preserve"> </w:t>
      </w:r>
      <w:proofErr w:type="spellStart"/>
      <w:r w:rsidRPr="004125E8">
        <w:rPr>
          <w:rFonts w:asciiTheme="majorBidi" w:eastAsia="Times New Roman" w:hAnsiTheme="majorBidi" w:cstheme="majorBidi"/>
          <w:color w:val="000000"/>
          <w:sz w:val="24"/>
          <w:szCs w:val="24"/>
          <w:lang w:eastAsia="en-GB"/>
        </w:rPr>
        <w:t>Bohus</w:t>
      </w:r>
      <w:proofErr w:type="spellEnd"/>
      <w:r w:rsidRPr="004125E8">
        <w:rPr>
          <w:rFonts w:asciiTheme="majorBidi" w:eastAsia="Times New Roman" w:hAnsiTheme="majorBidi" w:cstheme="majorBidi"/>
          <w:color w:val="000000"/>
          <w:sz w:val="24"/>
          <w:szCs w:val="24"/>
          <w:lang w:eastAsia="en-GB"/>
        </w:rPr>
        <w:t xml:space="preserve"> is founding editor of the </w:t>
      </w:r>
      <w:proofErr w:type="gramStart"/>
      <w:r w:rsidRPr="004125E8">
        <w:rPr>
          <w:rFonts w:asciiTheme="majorBidi" w:eastAsia="Times New Roman" w:hAnsiTheme="majorBidi" w:cstheme="majorBidi"/>
          <w:color w:val="000000"/>
          <w:sz w:val="24"/>
          <w:szCs w:val="24"/>
          <w:lang w:eastAsia="en-GB"/>
        </w:rPr>
        <w:t>world leading</w:t>
      </w:r>
      <w:proofErr w:type="gramEnd"/>
      <w:r w:rsidRPr="004125E8">
        <w:rPr>
          <w:rFonts w:asciiTheme="majorBidi" w:eastAsia="Times New Roman" w:hAnsiTheme="majorBidi" w:cstheme="majorBidi"/>
          <w:color w:val="000000"/>
          <w:sz w:val="24"/>
          <w:szCs w:val="24"/>
          <w:lang w:eastAsia="en-GB"/>
        </w:rPr>
        <w:t xml:space="preserve"> journal on Borderline Personality Disorder (BPDED).</w:t>
      </w:r>
    </w:p>
    <w:p w:rsidR="004125E8" w:rsidRPr="004125E8" w:rsidRDefault="004125E8" w:rsidP="004125E8">
      <w:pPr>
        <w:shd w:val="clear" w:color="auto" w:fill="FFFFFF"/>
        <w:spacing w:before="100" w:beforeAutospacing="1" w:after="360" w:line="240" w:lineRule="auto"/>
        <w:rPr>
          <w:rFonts w:asciiTheme="majorBidi" w:eastAsia="Times New Roman" w:hAnsiTheme="majorBidi" w:cstheme="majorBidi"/>
          <w:color w:val="000000"/>
          <w:sz w:val="24"/>
          <w:szCs w:val="24"/>
          <w:lang w:eastAsia="en-GB"/>
        </w:rPr>
      </w:pPr>
      <w:proofErr w:type="spellStart"/>
      <w:r w:rsidRPr="004125E8">
        <w:rPr>
          <w:rFonts w:asciiTheme="majorBidi" w:eastAsia="Times New Roman" w:hAnsiTheme="majorBidi" w:cstheme="majorBidi"/>
          <w:color w:val="000000"/>
          <w:sz w:val="24"/>
          <w:szCs w:val="24"/>
          <w:lang w:eastAsia="en-GB"/>
        </w:rPr>
        <w:t>Dr.</w:t>
      </w:r>
      <w:proofErr w:type="spellEnd"/>
      <w:r w:rsidRPr="004125E8">
        <w:rPr>
          <w:rFonts w:asciiTheme="majorBidi" w:eastAsia="Times New Roman" w:hAnsiTheme="majorBidi" w:cstheme="majorBidi"/>
          <w:color w:val="000000"/>
          <w:sz w:val="24"/>
          <w:szCs w:val="24"/>
          <w:lang w:eastAsia="en-GB"/>
        </w:rPr>
        <w:t xml:space="preserve"> </w:t>
      </w:r>
      <w:proofErr w:type="spellStart"/>
      <w:r w:rsidRPr="004125E8">
        <w:rPr>
          <w:rFonts w:asciiTheme="majorBidi" w:eastAsia="Times New Roman" w:hAnsiTheme="majorBidi" w:cstheme="majorBidi"/>
          <w:color w:val="000000"/>
          <w:sz w:val="24"/>
          <w:szCs w:val="24"/>
          <w:lang w:eastAsia="en-GB"/>
        </w:rPr>
        <w:t>Bohus</w:t>
      </w:r>
      <w:proofErr w:type="spellEnd"/>
      <w:r w:rsidRPr="004125E8">
        <w:rPr>
          <w:rFonts w:asciiTheme="majorBidi" w:eastAsia="Times New Roman" w:hAnsiTheme="majorBidi" w:cstheme="majorBidi"/>
          <w:color w:val="000000"/>
          <w:sz w:val="24"/>
          <w:szCs w:val="24"/>
          <w:lang w:eastAsia="en-GB"/>
        </w:rPr>
        <w:t xml:space="preserve"> has currently published 450 original papers and books, mainly on psychopathology and treatment development of Borderline Personality Disorder and PTSD.</w:t>
      </w:r>
    </w:p>
    <w:p w:rsidR="004125E8" w:rsidRDefault="004125E8" w:rsidP="00EB36DA">
      <w:pPr>
        <w:rPr>
          <w:sz w:val="28"/>
          <w:szCs w:val="28"/>
        </w:rPr>
      </w:pPr>
    </w:p>
    <w:p w:rsidR="004125E8" w:rsidRPr="000E695A" w:rsidRDefault="004125E8" w:rsidP="00EB36DA">
      <w:pPr>
        <w:rPr>
          <w:sz w:val="28"/>
          <w:szCs w:val="28"/>
        </w:rPr>
      </w:pPr>
      <w:r>
        <w:rPr>
          <w:sz w:val="28"/>
          <w:szCs w:val="28"/>
        </w:rPr>
        <w:t xml:space="preserve">Co trainer: Robin </w:t>
      </w:r>
      <w:proofErr w:type="spellStart"/>
      <w:r>
        <w:rPr>
          <w:sz w:val="28"/>
          <w:szCs w:val="28"/>
        </w:rPr>
        <w:t>Vonderlin</w:t>
      </w:r>
      <w:proofErr w:type="spellEnd"/>
      <w:r>
        <w:rPr>
          <w:sz w:val="28"/>
          <w:szCs w:val="28"/>
        </w:rPr>
        <w:t>, PhD</w:t>
      </w:r>
    </w:p>
    <w:p w:rsidR="004125E8" w:rsidRPr="004125E8" w:rsidRDefault="004125E8" w:rsidP="004125E8">
      <w:pPr>
        <w:spacing w:before="100" w:beforeAutospacing="1" w:after="100" w:afterAutospacing="1" w:line="240" w:lineRule="auto"/>
        <w:rPr>
          <w:rFonts w:ascii="Times New Roman" w:eastAsia="Times New Roman" w:hAnsi="Times New Roman" w:cs="Times New Roman"/>
          <w:sz w:val="24"/>
          <w:szCs w:val="24"/>
          <w:lang w:eastAsia="en-GB"/>
        </w:rPr>
      </w:pPr>
      <w:r w:rsidRPr="004125E8">
        <w:rPr>
          <w:rFonts w:ascii="Times New Roman" w:eastAsia="Times New Roman" w:hAnsi="Times New Roman" w:cs="Times New Roman"/>
          <w:sz w:val="24"/>
          <w:szCs w:val="24"/>
          <w:lang w:eastAsia="en-GB"/>
        </w:rPr>
        <w:t xml:space="preserve">Ruben </w:t>
      </w:r>
      <w:proofErr w:type="spellStart"/>
      <w:r w:rsidRPr="004125E8">
        <w:rPr>
          <w:rFonts w:ascii="Times New Roman" w:eastAsia="Times New Roman" w:hAnsi="Times New Roman" w:cs="Times New Roman"/>
          <w:sz w:val="24"/>
          <w:szCs w:val="24"/>
          <w:lang w:eastAsia="en-GB"/>
        </w:rPr>
        <w:t>Vonderlin</w:t>
      </w:r>
      <w:proofErr w:type="spellEnd"/>
      <w:r w:rsidRPr="004125E8">
        <w:rPr>
          <w:rFonts w:ascii="Times New Roman" w:eastAsia="Times New Roman" w:hAnsi="Times New Roman" w:cs="Times New Roman"/>
          <w:sz w:val="24"/>
          <w:szCs w:val="24"/>
          <w:lang w:eastAsia="en-GB"/>
        </w:rPr>
        <w:t xml:space="preserve"> is a licensed clinical psychologist and postdoctoral researcher specializing in the </w:t>
      </w:r>
      <w:proofErr w:type="spellStart"/>
      <w:r w:rsidRPr="004125E8">
        <w:rPr>
          <w:rFonts w:ascii="Times New Roman" w:eastAsia="Times New Roman" w:hAnsi="Times New Roman" w:cs="Times New Roman"/>
          <w:sz w:val="24"/>
          <w:szCs w:val="24"/>
          <w:lang w:eastAsia="en-GB"/>
        </w:rPr>
        <w:t>etiology</w:t>
      </w:r>
      <w:proofErr w:type="spellEnd"/>
      <w:r w:rsidRPr="004125E8">
        <w:rPr>
          <w:rFonts w:ascii="Times New Roman" w:eastAsia="Times New Roman" w:hAnsi="Times New Roman" w:cs="Times New Roman"/>
          <w:sz w:val="24"/>
          <w:szCs w:val="24"/>
          <w:lang w:eastAsia="en-GB"/>
        </w:rPr>
        <w:t xml:space="preserve"> and treatment of borderline personality disorder (BPD) and complex post-traumatic stress disorder (PTSD), with a strong focus on Dialectical </w:t>
      </w:r>
      <w:proofErr w:type="spellStart"/>
      <w:r w:rsidRPr="004125E8">
        <w:rPr>
          <w:rFonts w:ascii="Times New Roman" w:eastAsia="Times New Roman" w:hAnsi="Times New Roman" w:cs="Times New Roman"/>
          <w:sz w:val="24"/>
          <w:szCs w:val="24"/>
          <w:lang w:eastAsia="en-GB"/>
        </w:rPr>
        <w:t>Behavior</w:t>
      </w:r>
      <w:proofErr w:type="spellEnd"/>
      <w:r w:rsidRPr="004125E8">
        <w:rPr>
          <w:rFonts w:ascii="Times New Roman" w:eastAsia="Times New Roman" w:hAnsi="Times New Roman" w:cs="Times New Roman"/>
          <w:sz w:val="24"/>
          <w:szCs w:val="24"/>
          <w:lang w:eastAsia="en-GB"/>
        </w:rPr>
        <w:t xml:space="preserve"> Therapy (DBT). He </w:t>
      </w:r>
      <w:proofErr w:type="gramStart"/>
      <w:r w:rsidRPr="004125E8">
        <w:rPr>
          <w:rFonts w:ascii="Times New Roman" w:eastAsia="Times New Roman" w:hAnsi="Times New Roman" w:cs="Times New Roman"/>
          <w:sz w:val="24"/>
          <w:szCs w:val="24"/>
          <w:lang w:eastAsia="en-GB"/>
        </w:rPr>
        <w:t>is recognized</w:t>
      </w:r>
      <w:proofErr w:type="gramEnd"/>
      <w:r w:rsidRPr="004125E8">
        <w:rPr>
          <w:rFonts w:ascii="Times New Roman" w:eastAsia="Times New Roman" w:hAnsi="Times New Roman" w:cs="Times New Roman"/>
          <w:sz w:val="24"/>
          <w:szCs w:val="24"/>
          <w:lang w:eastAsia="en-GB"/>
        </w:rPr>
        <w:t xml:space="preserve"> for his expertise in resilience, prevention of mental disorders, and digital i</w:t>
      </w:r>
      <w:r>
        <w:rPr>
          <w:rFonts w:ascii="Times New Roman" w:eastAsia="Times New Roman" w:hAnsi="Times New Roman" w:cs="Times New Roman"/>
          <w:sz w:val="24"/>
          <w:szCs w:val="24"/>
          <w:lang w:eastAsia="en-GB"/>
        </w:rPr>
        <w:t>nnovations in psychotherapy. </w:t>
      </w:r>
      <w:r w:rsidRPr="004125E8">
        <w:rPr>
          <w:rFonts w:ascii="Times New Roman" w:eastAsia="Times New Roman" w:hAnsi="Times New Roman" w:cs="Times New Roman"/>
          <w:sz w:val="24"/>
          <w:szCs w:val="24"/>
          <w:lang w:eastAsia="en-GB"/>
        </w:rPr>
        <w:t xml:space="preserve"> </w:t>
      </w:r>
      <w:proofErr w:type="spellStart"/>
      <w:r w:rsidRPr="004125E8">
        <w:rPr>
          <w:rFonts w:ascii="Times New Roman" w:eastAsia="Times New Roman" w:hAnsi="Times New Roman" w:cs="Times New Roman"/>
          <w:sz w:val="24"/>
          <w:szCs w:val="24"/>
          <w:lang w:eastAsia="en-GB"/>
        </w:rPr>
        <w:t>Vonderlin</w:t>
      </w:r>
      <w:proofErr w:type="spellEnd"/>
      <w:r w:rsidRPr="004125E8">
        <w:rPr>
          <w:rFonts w:ascii="Times New Roman" w:eastAsia="Times New Roman" w:hAnsi="Times New Roman" w:cs="Times New Roman"/>
          <w:sz w:val="24"/>
          <w:szCs w:val="24"/>
          <w:lang w:eastAsia="en-GB"/>
        </w:rPr>
        <w:t xml:space="preserve"> has extensive experience in both clinical practice and research, including leadership roles in international randomized controlled trials and the development of modular psychotherapy interventions. </w:t>
      </w:r>
      <w:proofErr w:type="gramStart"/>
      <w:r w:rsidRPr="004125E8">
        <w:rPr>
          <w:rFonts w:ascii="Times New Roman" w:eastAsia="Times New Roman" w:hAnsi="Times New Roman" w:cs="Times New Roman"/>
          <w:sz w:val="24"/>
          <w:szCs w:val="24"/>
          <w:lang w:eastAsia="en-GB"/>
        </w:rPr>
        <w:t>He is a certified DBT therapist, module coordinator, and supervisor, and has received awards for his contributions to mental health interventions.</w:t>
      </w:r>
      <w:proofErr w:type="gramEnd"/>
      <w:r w:rsidRPr="004125E8">
        <w:rPr>
          <w:rFonts w:ascii="Times New Roman" w:eastAsia="Times New Roman" w:hAnsi="Times New Roman" w:cs="Times New Roman"/>
          <w:sz w:val="24"/>
          <w:szCs w:val="24"/>
          <w:lang w:eastAsia="en-GB"/>
        </w:rPr>
        <w:t> His academic background include</w:t>
      </w:r>
      <w:r>
        <w:rPr>
          <w:rFonts w:ascii="Times New Roman" w:eastAsia="Times New Roman" w:hAnsi="Times New Roman" w:cs="Times New Roman"/>
          <w:sz w:val="24"/>
          <w:szCs w:val="24"/>
          <w:lang w:eastAsia="en-GB"/>
        </w:rPr>
        <w:t xml:space="preserve">s a PhD in Clinical Psychology </w:t>
      </w:r>
      <w:r w:rsidRPr="004125E8">
        <w:rPr>
          <w:rFonts w:ascii="Times New Roman" w:eastAsia="Times New Roman" w:hAnsi="Times New Roman" w:cs="Times New Roman"/>
          <w:sz w:val="24"/>
          <w:szCs w:val="24"/>
          <w:lang w:eastAsia="en-GB"/>
        </w:rPr>
        <w:t xml:space="preserve">and multiple distinctions for his </w:t>
      </w:r>
      <w:r>
        <w:rPr>
          <w:rFonts w:ascii="Times New Roman" w:eastAsia="Times New Roman" w:hAnsi="Times New Roman" w:cs="Times New Roman"/>
          <w:sz w:val="24"/>
          <w:szCs w:val="24"/>
          <w:lang w:eastAsia="en-GB"/>
        </w:rPr>
        <w:t>research and clinical work. </w:t>
      </w:r>
      <w:proofErr w:type="spellStart"/>
      <w:proofErr w:type="gramStart"/>
      <w:r w:rsidRPr="004125E8">
        <w:rPr>
          <w:rFonts w:ascii="Times New Roman" w:eastAsia="Times New Roman" w:hAnsi="Times New Roman" w:cs="Times New Roman"/>
          <w:sz w:val="24"/>
          <w:szCs w:val="24"/>
          <w:lang w:eastAsia="en-GB"/>
        </w:rPr>
        <w:t>Vonderlin</w:t>
      </w:r>
      <w:proofErr w:type="spellEnd"/>
      <w:r w:rsidRPr="004125E8">
        <w:rPr>
          <w:rFonts w:ascii="Times New Roman" w:eastAsia="Times New Roman" w:hAnsi="Times New Roman" w:cs="Times New Roman"/>
          <w:sz w:val="24"/>
          <w:szCs w:val="24"/>
          <w:lang w:eastAsia="en-GB"/>
        </w:rPr>
        <w:t xml:space="preserve"> is also an active educator and trainer in psychotherapy, and has published widely on topics such as mindfulness, emotion regulation, and digital mental health solutions.</w:t>
      </w:r>
      <w:proofErr w:type="gramEnd"/>
    </w:p>
    <w:p w:rsidR="004125E8" w:rsidRPr="004125E8" w:rsidRDefault="004125E8" w:rsidP="004125E8">
      <w:pPr>
        <w:spacing w:before="100" w:beforeAutospacing="1" w:after="100" w:afterAutospacing="1" w:line="240" w:lineRule="auto"/>
        <w:rPr>
          <w:rFonts w:ascii="Times New Roman" w:eastAsia="Times New Roman" w:hAnsi="Times New Roman" w:cs="Times New Roman"/>
          <w:sz w:val="24"/>
          <w:szCs w:val="24"/>
          <w:lang w:eastAsia="en-GB"/>
        </w:rPr>
      </w:pPr>
      <w:r w:rsidRPr="004125E8">
        <w:rPr>
          <w:rFonts w:ascii="Times New Roman" w:eastAsia="Times New Roman" w:hAnsi="Times New Roman" w:cs="Times New Roman"/>
          <w:sz w:val="24"/>
          <w:szCs w:val="24"/>
          <w:lang w:eastAsia="en-GB"/>
        </w:rPr>
        <w:t> </w:t>
      </w:r>
    </w:p>
    <w:p w:rsidR="000E695A" w:rsidRPr="004125E8" w:rsidRDefault="000E695A" w:rsidP="000E695A">
      <w:pPr>
        <w:rPr>
          <w:sz w:val="28"/>
          <w:szCs w:val="28"/>
        </w:rPr>
      </w:pPr>
    </w:p>
    <w:p w:rsidR="000E695A" w:rsidRPr="00493BDC" w:rsidRDefault="00493BDC" w:rsidP="000E695A">
      <w:pPr>
        <w:rPr>
          <w:b/>
          <w:bCs/>
          <w:sz w:val="32"/>
          <w:szCs w:val="32"/>
          <w:lang w:val="en-US"/>
        </w:rPr>
      </w:pPr>
      <w:r w:rsidRPr="00493BDC">
        <w:rPr>
          <w:b/>
          <w:bCs/>
          <w:sz w:val="32"/>
          <w:szCs w:val="32"/>
          <w:lang w:val="en-US"/>
        </w:rPr>
        <w:t>Treating Complex Trauma</w:t>
      </w:r>
      <w:r w:rsidRPr="00493BDC">
        <w:rPr>
          <w:b/>
          <w:bCs/>
          <w:sz w:val="32"/>
          <w:szCs w:val="32"/>
          <w:lang w:val="en-US"/>
        </w:rPr>
        <w:t xml:space="preserve"> for Adults </w:t>
      </w:r>
    </w:p>
    <w:p w:rsidR="00493BDC" w:rsidRPr="00493BDC" w:rsidRDefault="00493BDC" w:rsidP="000E695A">
      <w:pPr>
        <w:rPr>
          <w:b/>
          <w:bCs/>
          <w:lang w:val="en-US"/>
        </w:rPr>
      </w:pPr>
      <w:r w:rsidRPr="00493BDC">
        <w:rPr>
          <w:b/>
          <w:bCs/>
          <w:lang w:val="en-US"/>
        </w:rPr>
        <w:t>Dec 29-30</w:t>
      </w:r>
      <w:r w:rsidRPr="00493BDC">
        <w:rPr>
          <w:b/>
          <w:bCs/>
          <w:lang w:val="en-US"/>
        </w:rPr>
        <w:t>, 2026</w:t>
      </w:r>
    </w:p>
    <w:p w:rsidR="00493BDC" w:rsidRDefault="00493BDC" w:rsidP="000E695A">
      <w:pPr>
        <w:rPr>
          <w:b/>
          <w:bCs/>
          <w:lang w:val="en-US"/>
        </w:rPr>
      </w:pPr>
      <w:proofErr w:type="spellStart"/>
      <w:r w:rsidRPr="00493BDC">
        <w:rPr>
          <w:b/>
          <w:bCs/>
          <w:lang w:val="en-US"/>
        </w:rPr>
        <w:t>Inperson</w:t>
      </w:r>
      <w:proofErr w:type="spellEnd"/>
      <w:r w:rsidRPr="00493BDC">
        <w:rPr>
          <w:b/>
          <w:bCs/>
          <w:lang w:val="en-US"/>
        </w:rPr>
        <w:t xml:space="preserve"> – hybrid </w:t>
      </w:r>
    </w:p>
    <w:p w:rsidR="00493BDC" w:rsidRPr="00493BDC" w:rsidRDefault="00493BDC" w:rsidP="000E695A">
      <w:pPr>
        <w:rPr>
          <w:b/>
          <w:bCs/>
          <w:sz w:val="28"/>
          <w:szCs w:val="28"/>
          <w:lang w:val="en-US"/>
        </w:rPr>
      </w:pPr>
      <w:r>
        <w:rPr>
          <w:b/>
          <w:bCs/>
          <w:lang w:val="en-US"/>
        </w:rPr>
        <w:t>Cairo Egypt</w:t>
      </w:r>
    </w:p>
    <w:p w:rsidR="00493BDC" w:rsidRPr="00493BDC" w:rsidRDefault="00493BDC" w:rsidP="00493BDC">
      <w:pPr>
        <w:rPr>
          <w:b/>
          <w:bCs/>
        </w:rPr>
      </w:pPr>
      <w:r w:rsidRPr="00493BDC">
        <w:rPr>
          <w:b/>
          <w:bCs/>
        </w:rPr>
        <w:t>Title: Rebuilding Connection: Working with Complex Trauma, Attachment, and Dissociation</w:t>
      </w:r>
    </w:p>
    <w:p w:rsidR="00493BDC" w:rsidRDefault="00493BDC" w:rsidP="00493BDC"/>
    <w:p w:rsidR="00493BDC" w:rsidRDefault="00493BDC" w:rsidP="00493BDC">
      <w:pPr>
        <w:rPr>
          <w:b/>
          <w:bCs/>
        </w:rPr>
      </w:pPr>
      <w:r>
        <w:rPr>
          <w:b/>
          <w:bCs/>
        </w:rPr>
        <w:t>Course Description:</w:t>
      </w:r>
    </w:p>
    <w:p w:rsidR="00493BDC" w:rsidRDefault="00493BDC" w:rsidP="00493BDC">
      <w:pPr>
        <w:rPr>
          <w:b/>
          <w:bCs/>
        </w:rPr>
      </w:pPr>
    </w:p>
    <w:p w:rsidR="00493BDC" w:rsidRDefault="00493BDC" w:rsidP="00493BDC">
      <w:pPr>
        <w:spacing w:before="240" w:after="240"/>
      </w:pPr>
      <w:r>
        <w:t xml:space="preserve">Adult and Teen clients who have experienced early wounded attachments and chronic betrayal trauma increasingly need to rely on dissociation strategies in order to manage challenging memories, emotions, and body sensations. Working with complex trauma can often involve navigating extreme </w:t>
      </w:r>
      <w:proofErr w:type="spellStart"/>
      <w:r>
        <w:t>behaviors</w:t>
      </w:r>
      <w:proofErr w:type="spellEnd"/>
      <w:r>
        <w:t xml:space="preserve">, as well as an internal system that has fragmented into parts of self that can be hostile, aggressive, violent, and destructive to self and others. </w:t>
      </w:r>
    </w:p>
    <w:p w:rsidR="00493BDC" w:rsidRDefault="00493BDC" w:rsidP="00493BDC">
      <w:pPr>
        <w:spacing w:before="240" w:after="240"/>
      </w:pPr>
      <w:r>
        <w:t xml:space="preserve">This course offers a foundational overview of how complex trauma manifests, along with key concepts in attachment and dissociation. Participants will explore principles and interventions drawn from evidence-based approaches, including Internal Family Systems, Somatic Therapies, EMDR, and Creative Arts modalities through case discussion, transcripts, and videos involving challenging clients. </w:t>
      </w:r>
    </w:p>
    <w:p w:rsidR="00493BDC" w:rsidRDefault="00493BDC" w:rsidP="00493BDC">
      <w:pPr>
        <w:widowControl w:val="0"/>
        <w:spacing w:before="323" w:line="274" w:lineRule="auto"/>
        <w:ind w:left="73" w:firstLine="21"/>
        <w:rPr>
          <w:color w:val="222222"/>
        </w:rPr>
      </w:pPr>
      <w:r>
        <w:rPr>
          <w:b/>
          <w:bCs/>
          <w:color w:val="222222"/>
        </w:rPr>
        <w:t xml:space="preserve">Intended Audience: </w:t>
      </w:r>
      <w:r>
        <w:rPr>
          <w:color w:val="222222"/>
        </w:rPr>
        <w:t>Licensed Mental Health Professionals who are providing therapy for Adults and Teen Clients</w:t>
      </w:r>
    </w:p>
    <w:p w:rsidR="00493BDC" w:rsidRDefault="00493BDC" w:rsidP="00493BDC">
      <w:pPr>
        <w:widowControl w:val="0"/>
        <w:spacing w:before="315" w:line="240" w:lineRule="auto"/>
        <w:ind w:left="72"/>
        <w:rPr>
          <w:color w:val="222222"/>
        </w:rPr>
      </w:pPr>
      <w:r>
        <w:rPr>
          <w:b/>
          <w:bCs/>
          <w:color w:val="222222"/>
        </w:rPr>
        <w:t xml:space="preserve">Skill Level: </w:t>
      </w:r>
      <w:r>
        <w:rPr>
          <w:color w:val="222222"/>
        </w:rPr>
        <w:t>All skill levels</w:t>
      </w:r>
    </w:p>
    <w:p w:rsidR="00493BDC" w:rsidRDefault="00493BDC" w:rsidP="00493BDC">
      <w:pPr>
        <w:widowControl w:val="0"/>
        <w:spacing w:before="315" w:line="240" w:lineRule="auto"/>
        <w:ind w:left="72"/>
        <w:rPr>
          <w:color w:val="222222"/>
        </w:rPr>
      </w:pPr>
      <w:r>
        <w:rPr>
          <w:b/>
          <w:bCs/>
          <w:color w:val="222222"/>
        </w:rPr>
        <w:t>Highlights:</w:t>
      </w:r>
      <w:r>
        <w:rPr>
          <w:color w:val="222222"/>
        </w:rPr>
        <w:t xml:space="preserve"> </w:t>
      </w:r>
    </w:p>
    <w:p w:rsidR="00493BDC" w:rsidRDefault="00493BDC" w:rsidP="00493BDC">
      <w:pPr>
        <w:widowControl w:val="0"/>
        <w:spacing w:before="315" w:line="240" w:lineRule="auto"/>
        <w:ind w:left="72"/>
        <w:rPr>
          <w:color w:val="222222"/>
        </w:rPr>
      </w:pPr>
      <w:r>
        <w:rPr>
          <w:color w:val="222222"/>
        </w:rPr>
        <w:t>Practice Attachment Questions to learn how to identify early attachment wounds</w:t>
      </w:r>
    </w:p>
    <w:p w:rsidR="00493BDC" w:rsidRDefault="00493BDC" w:rsidP="00493BDC">
      <w:pPr>
        <w:widowControl w:val="0"/>
        <w:spacing w:before="315" w:line="240" w:lineRule="auto"/>
        <w:ind w:left="72"/>
        <w:rPr>
          <w:color w:val="222222"/>
        </w:rPr>
      </w:pPr>
      <w:r>
        <w:rPr>
          <w:color w:val="222222"/>
        </w:rPr>
        <w:t>Practice Dissociation Questions to learn how to identify the use of Dissociative strategies</w:t>
      </w:r>
    </w:p>
    <w:p w:rsidR="00493BDC" w:rsidRDefault="00493BDC" w:rsidP="00493BDC">
      <w:pPr>
        <w:widowControl w:val="0"/>
        <w:spacing w:before="315" w:line="240" w:lineRule="auto"/>
        <w:ind w:left="72"/>
        <w:rPr>
          <w:color w:val="222222"/>
        </w:rPr>
      </w:pPr>
      <w:r>
        <w:rPr>
          <w:color w:val="222222"/>
        </w:rPr>
        <w:t>Practice Future Self to identify dreams and passion of the client and increase motivation</w:t>
      </w:r>
    </w:p>
    <w:p w:rsidR="00493BDC" w:rsidRDefault="00493BDC" w:rsidP="00493BDC">
      <w:pPr>
        <w:widowControl w:val="0"/>
        <w:spacing w:before="315" w:line="240" w:lineRule="auto"/>
        <w:ind w:left="-450"/>
        <w:rPr>
          <w:color w:val="222222"/>
        </w:rPr>
      </w:pPr>
      <w:r>
        <w:rPr>
          <w:color w:val="222222"/>
        </w:rPr>
        <w:t xml:space="preserve"> </w:t>
      </w:r>
      <w:r>
        <w:rPr>
          <w:color w:val="222222"/>
        </w:rPr>
        <w:tab/>
        <w:t xml:space="preserve"> Experience somatic therapies and practice implementing these skills</w:t>
      </w:r>
    </w:p>
    <w:p w:rsidR="00493BDC" w:rsidRDefault="00493BDC" w:rsidP="00493BDC">
      <w:pPr>
        <w:widowControl w:val="0"/>
        <w:spacing w:before="315" w:line="240" w:lineRule="auto"/>
        <w:ind w:left="-450"/>
        <w:rPr>
          <w:color w:val="222222"/>
        </w:rPr>
      </w:pPr>
      <w:r>
        <w:rPr>
          <w:color w:val="222222"/>
        </w:rPr>
        <w:tab/>
        <w:t xml:space="preserve"> Engage in parts work activities to increase internal collaboration between parts </w:t>
      </w:r>
    </w:p>
    <w:p w:rsidR="00493BDC" w:rsidRDefault="00493BDC" w:rsidP="00493BDC">
      <w:pPr>
        <w:widowControl w:val="0"/>
        <w:spacing w:before="315" w:line="240" w:lineRule="auto"/>
        <w:ind w:left="-450"/>
        <w:rPr>
          <w:color w:val="222222"/>
        </w:rPr>
      </w:pPr>
      <w:r>
        <w:rPr>
          <w:color w:val="222222"/>
        </w:rPr>
        <w:tab/>
        <w:t xml:space="preserve">Utilize Internal Family Systems principals to increase ability to self-regulate </w:t>
      </w:r>
    </w:p>
    <w:p w:rsidR="00493BDC" w:rsidRDefault="00493BDC" w:rsidP="00493BDC">
      <w:pPr>
        <w:widowControl w:val="0"/>
        <w:spacing w:before="345" w:line="240" w:lineRule="auto"/>
        <w:ind w:left="96"/>
        <w:rPr>
          <w:b/>
          <w:bCs/>
          <w:color w:val="222222"/>
        </w:rPr>
      </w:pPr>
      <w:r>
        <w:rPr>
          <w:b/>
          <w:bCs/>
          <w:color w:val="222222"/>
        </w:rPr>
        <w:t xml:space="preserve">Learning Objectives:  </w:t>
      </w:r>
    </w:p>
    <w:p w:rsidR="00493BDC" w:rsidRDefault="00493BDC" w:rsidP="00493BDC">
      <w:pPr>
        <w:widowControl w:val="0"/>
        <w:numPr>
          <w:ilvl w:val="0"/>
          <w:numId w:val="3"/>
        </w:numPr>
        <w:spacing w:before="345" w:after="0" w:line="240" w:lineRule="auto"/>
        <w:rPr>
          <w:color w:val="222222"/>
        </w:rPr>
      </w:pPr>
      <w:r>
        <w:rPr>
          <w:color w:val="222222"/>
        </w:rPr>
        <w:t>Identify how complex trauma can present in treatment and associated barriers to progress.</w:t>
      </w:r>
    </w:p>
    <w:p w:rsidR="00493BDC" w:rsidRDefault="00493BDC" w:rsidP="00493BDC">
      <w:pPr>
        <w:widowControl w:val="0"/>
        <w:spacing w:before="345" w:line="240" w:lineRule="auto"/>
        <w:ind w:left="720"/>
        <w:rPr>
          <w:color w:val="222222"/>
        </w:rPr>
      </w:pPr>
    </w:p>
    <w:p w:rsidR="00493BDC" w:rsidRDefault="00493BDC" w:rsidP="00493BDC">
      <w:pPr>
        <w:numPr>
          <w:ilvl w:val="0"/>
          <w:numId w:val="3"/>
        </w:numPr>
        <w:spacing w:after="0" w:line="240" w:lineRule="auto"/>
        <w:rPr>
          <w:color w:val="222222"/>
        </w:rPr>
      </w:pPr>
      <w:r>
        <w:t>Explain the utilization of a trauma and attachment-focused lens in case conceptualization with complex clients</w:t>
      </w:r>
    </w:p>
    <w:p w:rsidR="00493BDC" w:rsidRDefault="00493BDC" w:rsidP="00493BDC">
      <w:pPr>
        <w:spacing w:line="240" w:lineRule="auto"/>
        <w:ind w:left="720"/>
      </w:pPr>
    </w:p>
    <w:p w:rsidR="00493BDC" w:rsidRDefault="00493BDC" w:rsidP="00493BDC">
      <w:pPr>
        <w:widowControl w:val="0"/>
        <w:numPr>
          <w:ilvl w:val="0"/>
          <w:numId w:val="3"/>
        </w:numPr>
        <w:spacing w:before="335" w:after="0" w:line="240" w:lineRule="auto"/>
        <w:ind w:right="536"/>
        <w:rPr>
          <w:color w:val="222222"/>
        </w:rPr>
      </w:pPr>
      <w:r>
        <w:rPr>
          <w:color w:val="212326"/>
        </w:rPr>
        <w:t>Recognize how dissociative qualities and symptoms can present across the lifespan.</w:t>
      </w:r>
    </w:p>
    <w:p w:rsidR="00493BDC" w:rsidRDefault="00493BDC" w:rsidP="00493BDC">
      <w:pPr>
        <w:widowControl w:val="0"/>
        <w:spacing w:before="335" w:line="240" w:lineRule="auto"/>
        <w:ind w:left="720" w:right="536"/>
        <w:rPr>
          <w:color w:val="212326"/>
        </w:rPr>
      </w:pPr>
    </w:p>
    <w:p w:rsidR="00493BDC" w:rsidRDefault="00493BDC" w:rsidP="00493BDC">
      <w:pPr>
        <w:widowControl w:val="0"/>
        <w:numPr>
          <w:ilvl w:val="0"/>
          <w:numId w:val="3"/>
        </w:numPr>
        <w:spacing w:before="335" w:after="0" w:line="240" w:lineRule="auto"/>
        <w:ind w:right="536"/>
        <w:rPr>
          <w:color w:val="222222"/>
        </w:rPr>
      </w:pPr>
      <w:r>
        <w:rPr>
          <w:color w:val="222222"/>
        </w:rPr>
        <w:t>Describe ways to work with and manage dissociation utilizing somatic and creative arts interventions.</w:t>
      </w:r>
    </w:p>
    <w:p w:rsidR="00493BDC" w:rsidRDefault="00493BDC" w:rsidP="00493BDC">
      <w:pPr>
        <w:widowControl w:val="0"/>
        <w:spacing w:before="335" w:line="240" w:lineRule="auto"/>
        <w:ind w:right="536"/>
        <w:rPr>
          <w:color w:val="222222"/>
        </w:rPr>
      </w:pPr>
    </w:p>
    <w:p w:rsidR="00493BDC" w:rsidRDefault="00493BDC" w:rsidP="00493BDC">
      <w:pPr>
        <w:widowControl w:val="0"/>
        <w:numPr>
          <w:ilvl w:val="0"/>
          <w:numId w:val="3"/>
        </w:numPr>
        <w:spacing w:before="345" w:after="0" w:line="240" w:lineRule="auto"/>
        <w:rPr>
          <w:color w:val="222222"/>
        </w:rPr>
      </w:pPr>
      <w:r>
        <w:rPr>
          <w:color w:val="222222"/>
        </w:rPr>
        <w:t>Apply skills drawn from Internal Family Systems Therapy and Structural Dissociation to engage in parts work</w:t>
      </w:r>
    </w:p>
    <w:p w:rsidR="00493BDC" w:rsidRDefault="00493BDC" w:rsidP="00493BDC">
      <w:pPr>
        <w:widowControl w:val="0"/>
        <w:spacing w:before="345" w:line="240" w:lineRule="auto"/>
        <w:ind w:left="720"/>
        <w:rPr>
          <w:color w:val="222222"/>
        </w:rPr>
      </w:pPr>
    </w:p>
    <w:p w:rsidR="00493BDC" w:rsidRDefault="00493BDC" w:rsidP="00493BDC">
      <w:pPr>
        <w:widowControl w:val="0"/>
        <w:spacing w:before="345" w:line="240" w:lineRule="auto"/>
        <w:ind w:left="720"/>
        <w:rPr>
          <w:color w:val="222222"/>
        </w:rPr>
      </w:pPr>
    </w:p>
    <w:p w:rsidR="00493BDC" w:rsidRDefault="00493BDC" w:rsidP="00493BDC">
      <w:pPr>
        <w:rPr>
          <w:b/>
          <w:bCs/>
          <w:sz w:val="28"/>
          <w:szCs w:val="28"/>
        </w:rPr>
      </w:pPr>
      <w:r>
        <w:rPr>
          <w:b/>
          <w:bCs/>
          <w:sz w:val="28"/>
          <w:szCs w:val="28"/>
        </w:rPr>
        <w:t>Trainer:</w:t>
      </w:r>
    </w:p>
    <w:p w:rsidR="00493BDC" w:rsidRPr="00493BDC" w:rsidRDefault="00493BDC" w:rsidP="00493BDC">
      <w:pPr>
        <w:rPr>
          <w:sz w:val="28"/>
          <w:szCs w:val="28"/>
        </w:rPr>
      </w:pPr>
      <w:r w:rsidRPr="00493BDC">
        <w:rPr>
          <w:b/>
          <w:bCs/>
          <w:sz w:val="28"/>
          <w:szCs w:val="28"/>
        </w:rPr>
        <w:t>Annie Monaco, LCSW, RPT-S,</w:t>
      </w:r>
      <w:r w:rsidRPr="00493BDC">
        <w:rPr>
          <w:sz w:val="28"/>
          <w:szCs w:val="28"/>
        </w:rPr>
        <w:t xml:space="preserve"> is co-founder of Playful EMDR, an online hub for training and consultation in treating trauma-exposed children. Annie travels internationally and throughout the US providing specialty trainings on EMDR with children and teens and how </w:t>
      </w:r>
      <w:proofErr w:type="gramStart"/>
      <w:r w:rsidRPr="00493BDC">
        <w:rPr>
          <w:sz w:val="28"/>
          <w:szCs w:val="28"/>
        </w:rPr>
        <w:t>to effectively treat</w:t>
      </w:r>
      <w:proofErr w:type="gramEnd"/>
      <w:r w:rsidRPr="00493BDC">
        <w:rPr>
          <w:sz w:val="28"/>
          <w:szCs w:val="28"/>
        </w:rPr>
        <w:t xml:space="preserve"> attachment wounds and clients who use dissociative strategies. In her private practice, Annie has extensive experience with foster care, out of country adoptions, and at-risk teenagers and family therapy. Through the Child Trauma Institute &amp; Trauma Institute, Annie is an EMDRIA approved trainer of EMDR and provides consultation to therapists and agencies.</w:t>
      </w:r>
    </w:p>
    <w:p w:rsidR="00493BDC" w:rsidRDefault="00493BDC" w:rsidP="00493BDC">
      <w:pPr>
        <w:rPr>
          <w:sz w:val="28"/>
          <w:szCs w:val="28"/>
        </w:rPr>
      </w:pPr>
      <w:r w:rsidRPr="00493BDC">
        <w:rPr>
          <w:sz w:val="28"/>
          <w:szCs w:val="28"/>
        </w:rPr>
        <w:t xml:space="preserve">Annie was a Director of Restorative Justice </w:t>
      </w:r>
      <w:proofErr w:type="gramStart"/>
      <w:r w:rsidRPr="00493BDC">
        <w:rPr>
          <w:sz w:val="28"/>
          <w:szCs w:val="28"/>
        </w:rPr>
        <w:t>programs</w:t>
      </w:r>
      <w:proofErr w:type="gramEnd"/>
      <w:r w:rsidRPr="00493BDC">
        <w:rPr>
          <w:sz w:val="28"/>
          <w:szCs w:val="28"/>
        </w:rPr>
        <w:t xml:space="preserve"> at a community mental health agency where she oversaw juvenile and adult offender programs for over 10 years. Annie is the co-editor and contributor of chapters for EMDR with Children in the Play Therapy Room, An Integrated Approach (2020) and contributing chapter (Future Self) for EMDR and Creative Arts Therapies (2022).</w:t>
      </w:r>
    </w:p>
    <w:p w:rsidR="00493BDC" w:rsidRDefault="00493BDC" w:rsidP="00493BDC">
      <w:pPr>
        <w:rPr>
          <w:sz w:val="28"/>
          <w:szCs w:val="28"/>
        </w:rPr>
      </w:pPr>
    </w:p>
    <w:p w:rsidR="00493BDC" w:rsidRDefault="00493BDC" w:rsidP="00493BDC">
      <w:pPr>
        <w:rPr>
          <w:sz w:val="28"/>
          <w:szCs w:val="28"/>
        </w:rPr>
      </w:pPr>
    </w:p>
    <w:p w:rsidR="00493BDC" w:rsidRPr="00493BDC" w:rsidRDefault="00493BDC" w:rsidP="00493BDC">
      <w:pPr>
        <w:rPr>
          <w:b/>
          <w:bCs/>
          <w:sz w:val="32"/>
          <w:szCs w:val="32"/>
        </w:rPr>
      </w:pPr>
      <w:r w:rsidRPr="00493BDC">
        <w:rPr>
          <w:b/>
          <w:bCs/>
          <w:sz w:val="32"/>
          <w:szCs w:val="32"/>
        </w:rPr>
        <w:t>Brooke Eaton, LCSW</w:t>
      </w:r>
    </w:p>
    <w:p w:rsidR="00493BDC" w:rsidRPr="00493BDC" w:rsidRDefault="00493BDC" w:rsidP="00493BDC">
      <w:pPr>
        <w:rPr>
          <w:sz w:val="28"/>
          <w:szCs w:val="28"/>
        </w:rPr>
      </w:pPr>
      <w:r w:rsidRPr="00493BDC">
        <w:rPr>
          <w:sz w:val="28"/>
          <w:szCs w:val="28"/>
        </w:rPr>
        <w:t xml:space="preserve">Brooke is a licensed clinical social worker as well as an EMDRIA-certified EMDR therapist, consultant, and trainer with extensive experience supporting individuals navigating trauma, attachment wounds, and dissociation. Her work </w:t>
      </w:r>
      <w:proofErr w:type="gramStart"/>
      <w:r w:rsidRPr="00493BDC">
        <w:rPr>
          <w:sz w:val="28"/>
          <w:szCs w:val="28"/>
        </w:rPr>
        <w:t>is deeply grounded</w:t>
      </w:r>
      <w:proofErr w:type="gramEnd"/>
      <w:r w:rsidRPr="00493BDC">
        <w:rPr>
          <w:sz w:val="28"/>
          <w:szCs w:val="28"/>
        </w:rPr>
        <w:t xml:space="preserve"> in a trauma-informed, integrative approach.</w:t>
      </w:r>
    </w:p>
    <w:p w:rsidR="00493BDC" w:rsidRPr="00493BDC" w:rsidRDefault="00493BDC" w:rsidP="00493BDC">
      <w:pPr>
        <w:rPr>
          <w:sz w:val="28"/>
          <w:szCs w:val="28"/>
        </w:rPr>
      </w:pPr>
      <w:r w:rsidRPr="00493BDC">
        <w:rPr>
          <w:sz w:val="28"/>
          <w:szCs w:val="28"/>
        </w:rPr>
        <w:t>She weaves together training in Internal Family Systems (IFS), Sensorimotor Psychotherapy, and Somatic Psychology to create a personalized and holistic retreat experience.</w:t>
      </w:r>
    </w:p>
    <w:p w:rsidR="00493BDC" w:rsidRDefault="00493BDC" w:rsidP="00493BDC">
      <w:pPr>
        <w:rPr>
          <w:sz w:val="28"/>
          <w:szCs w:val="28"/>
        </w:rPr>
      </w:pPr>
    </w:p>
    <w:p w:rsidR="00493BDC" w:rsidRDefault="00493BDC" w:rsidP="00493BDC">
      <w:pPr>
        <w:rPr>
          <w:sz w:val="28"/>
          <w:szCs w:val="28"/>
        </w:rPr>
      </w:pPr>
    </w:p>
    <w:p w:rsidR="00493BDC" w:rsidRPr="00493BDC" w:rsidRDefault="00493BDC" w:rsidP="00493BDC">
      <w:pPr>
        <w:rPr>
          <w:sz w:val="28"/>
          <w:szCs w:val="28"/>
        </w:rPr>
      </w:pPr>
    </w:p>
    <w:p w:rsidR="000E695A" w:rsidRDefault="000E695A"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Default="00493BDC" w:rsidP="000E695A">
      <w:pPr>
        <w:rPr>
          <w:sz w:val="28"/>
          <w:szCs w:val="28"/>
        </w:rPr>
      </w:pPr>
    </w:p>
    <w:p w:rsidR="00493BDC" w:rsidRPr="00493BDC" w:rsidRDefault="00493BDC" w:rsidP="00493BDC">
      <w:pPr>
        <w:rPr>
          <w:b/>
          <w:bCs/>
          <w:sz w:val="32"/>
          <w:szCs w:val="32"/>
        </w:rPr>
      </w:pPr>
      <w:r w:rsidRPr="00493BDC">
        <w:rPr>
          <w:b/>
          <w:bCs/>
          <w:sz w:val="32"/>
          <w:szCs w:val="32"/>
        </w:rPr>
        <w:t>Creative and Playful EMDR with Children and Teens</w:t>
      </w:r>
    </w:p>
    <w:p w:rsidR="00493BDC" w:rsidRDefault="00493BDC" w:rsidP="00493BDC">
      <w:pPr>
        <w:spacing w:after="0"/>
      </w:pPr>
      <w:r>
        <w:t>Trainer:</w:t>
      </w:r>
    </w:p>
    <w:p w:rsidR="00493BDC" w:rsidRDefault="00493BDC" w:rsidP="00493BDC">
      <w:pPr>
        <w:spacing w:after="0"/>
      </w:pPr>
      <w:r>
        <w:t>Ann Beckley-Forest, LCSW, RPT-S and Annie Monaco, LCSW, RPT0S</w:t>
      </w:r>
    </w:p>
    <w:p w:rsidR="00493BDC" w:rsidRDefault="00493BDC" w:rsidP="00493BDC">
      <w:pPr>
        <w:spacing w:after="0"/>
      </w:pPr>
      <w:r>
        <w:t>Clinical Social Worker and Registered Play Therapist Supervisors</w:t>
      </w:r>
    </w:p>
    <w:p w:rsidR="00493BDC" w:rsidRDefault="00493BDC" w:rsidP="00493BDC">
      <w:pPr>
        <w:spacing w:after="0"/>
      </w:pPr>
      <w:r>
        <w:t>EMDRIA Approved Consultants and Trainers</w:t>
      </w:r>
    </w:p>
    <w:p w:rsidR="00493BDC" w:rsidRDefault="00493BDC" w:rsidP="00493BDC">
      <w:pPr>
        <w:spacing w:after="0"/>
      </w:pPr>
      <w:r>
        <w:t>Buffalo, NY USA</w:t>
      </w:r>
    </w:p>
    <w:p w:rsidR="00493BDC" w:rsidRDefault="00493BDC" w:rsidP="00493BDC">
      <w:pPr>
        <w:spacing w:after="0"/>
      </w:pPr>
    </w:p>
    <w:p w:rsidR="00493BDC" w:rsidRDefault="00493BDC" w:rsidP="00493BDC">
      <w:pPr>
        <w:spacing w:after="0"/>
      </w:pPr>
      <w:r>
        <w:t xml:space="preserve">EMDRIA approved advanced training </w:t>
      </w:r>
    </w:p>
    <w:p w:rsidR="00493BDC" w:rsidRDefault="00493BDC" w:rsidP="00493BDC">
      <w:pPr>
        <w:spacing w:after="0"/>
      </w:pPr>
    </w:p>
    <w:p w:rsidR="00493BDC" w:rsidRDefault="00493BDC" w:rsidP="00493BDC">
      <w:r>
        <w:t xml:space="preserve">3-4 January 2026 9:00-5:00pm  </w:t>
      </w:r>
    </w:p>
    <w:p w:rsidR="00493BDC" w:rsidRDefault="00493BDC" w:rsidP="00493BDC">
      <w:proofErr w:type="spellStart"/>
      <w:r>
        <w:t>Inperson</w:t>
      </w:r>
      <w:proofErr w:type="spellEnd"/>
      <w:r>
        <w:t xml:space="preserve"> – hybrid – </w:t>
      </w:r>
      <w:proofErr w:type="spellStart"/>
      <w:proofErr w:type="gramStart"/>
      <w:r>
        <w:t>cairo</w:t>
      </w:r>
      <w:proofErr w:type="spellEnd"/>
      <w:proofErr w:type="gramEnd"/>
      <w:r>
        <w:t xml:space="preserve"> Egypt</w:t>
      </w:r>
    </w:p>
    <w:p w:rsidR="00493BDC" w:rsidRDefault="00493BDC" w:rsidP="00493BDC">
      <w:pPr>
        <w:pStyle w:val="NormalWeb"/>
        <w:shd w:val="clear" w:color="auto" w:fill="FFFFFF"/>
      </w:pPr>
      <w:r>
        <w:rPr>
          <w:rFonts w:ascii="Verdana" w:hAnsi="Verdana"/>
          <w:sz w:val="20"/>
          <w:szCs w:val="20"/>
        </w:rPr>
        <w:t xml:space="preserve">When child and adolescent therapists complete training in EMDR therapy, they sometimes find it challenging to integrate EMDR into their current work and are often looking for ways to deliver the </w:t>
      </w:r>
      <w:proofErr w:type="gramStart"/>
      <w:r>
        <w:rPr>
          <w:rFonts w:ascii="Verdana" w:hAnsi="Verdana"/>
          <w:sz w:val="20"/>
          <w:szCs w:val="20"/>
        </w:rPr>
        <w:t>8 phase</w:t>
      </w:r>
      <w:proofErr w:type="gramEnd"/>
      <w:r>
        <w:rPr>
          <w:rFonts w:ascii="Verdana" w:hAnsi="Verdana"/>
          <w:sz w:val="20"/>
          <w:szCs w:val="20"/>
        </w:rPr>
        <w:t xml:space="preserve"> EMDR protocol in more developmentally sensitive ways. This workshop will help clinicians integrate play therapy principles and EMDR for children to increase the confidence of the clinician and make EMDR therapy possible in a child friendly setting. Children learn best through the tactile/</w:t>
      </w:r>
      <w:proofErr w:type="spellStart"/>
      <w:r>
        <w:rPr>
          <w:rFonts w:ascii="Verdana" w:hAnsi="Verdana"/>
          <w:sz w:val="20"/>
          <w:szCs w:val="20"/>
        </w:rPr>
        <w:t>kinesthetic</w:t>
      </w:r>
      <w:proofErr w:type="spellEnd"/>
      <w:r>
        <w:rPr>
          <w:rFonts w:ascii="Verdana" w:hAnsi="Verdana"/>
          <w:sz w:val="20"/>
          <w:szCs w:val="20"/>
        </w:rPr>
        <w:t xml:space="preserve"> or full body learning of play, thus making the integration of play techniques and EMDR therapy an important component of effective treatment for traumatized children. We will explore some preparation phase interventions and explore how to invite children into re-processing phase in the context of their play. We will expose participants to titration of trauma content in using EMDR with play-based trauma narratives using some video examples and discussion of how to respect the child's movement towards and away from the trauma content. Case examples including how integrate parents into this work will be included. We will also explore how movement, play and projective materials can help make trauma work possible </w:t>
      </w:r>
      <w:proofErr w:type="gramStart"/>
      <w:r>
        <w:rPr>
          <w:rFonts w:ascii="Verdana" w:hAnsi="Verdana"/>
          <w:sz w:val="20"/>
          <w:szCs w:val="20"/>
        </w:rPr>
        <w:t>for more complex cases with attachment wounds and dissociation</w:t>
      </w:r>
      <w:proofErr w:type="gramEnd"/>
      <w:r>
        <w:rPr>
          <w:rFonts w:ascii="Verdana" w:hAnsi="Verdana"/>
          <w:sz w:val="20"/>
          <w:szCs w:val="20"/>
        </w:rPr>
        <w:t>.</w:t>
      </w:r>
    </w:p>
    <w:p w:rsidR="00493BDC" w:rsidRDefault="00493BDC" w:rsidP="00493BDC">
      <w:r>
        <w:t>Learning objectives</w:t>
      </w:r>
    </w:p>
    <w:p w:rsidR="00493BDC" w:rsidRDefault="00493BDC" w:rsidP="00493BDC">
      <w:pPr>
        <w:pStyle w:val="NormalWeb"/>
        <w:numPr>
          <w:ilvl w:val="0"/>
          <w:numId w:val="4"/>
        </w:numPr>
        <w:shd w:val="clear" w:color="auto" w:fill="FFFFFF"/>
        <w:rPr>
          <w:rFonts w:ascii="Symbol" w:hAnsi="Symbol"/>
          <w:sz w:val="20"/>
          <w:szCs w:val="20"/>
        </w:rPr>
      </w:pPr>
      <w:r>
        <w:rPr>
          <w:rFonts w:ascii="Verdana" w:hAnsi="Verdana"/>
          <w:sz w:val="20"/>
          <w:szCs w:val="20"/>
        </w:rPr>
        <w:t xml:space="preserve">Apply a play therapy scripted technique for obtaining a trauma history from the child in a developmentally sensitive way during phase one. </w:t>
      </w:r>
    </w:p>
    <w:p w:rsidR="00493BDC" w:rsidRDefault="00493BDC" w:rsidP="00493BDC">
      <w:pPr>
        <w:pStyle w:val="NormalWeb"/>
        <w:numPr>
          <w:ilvl w:val="0"/>
          <w:numId w:val="4"/>
        </w:numPr>
        <w:shd w:val="clear" w:color="auto" w:fill="FFFFFF"/>
        <w:rPr>
          <w:rFonts w:ascii="Symbol" w:hAnsi="Symbol"/>
          <w:sz w:val="20"/>
          <w:szCs w:val="20"/>
        </w:rPr>
      </w:pPr>
      <w:r>
        <w:rPr>
          <w:rFonts w:ascii="Verdana" w:hAnsi="Verdana"/>
          <w:sz w:val="20"/>
          <w:szCs w:val="20"/>
        </w:rPr>
        <w:t xml:space="preserve">Practice a play therapy/EMDR intervention to install and enhance positive beliefs and resources during phase two to make the client stronger. </w:t>
      </w:r>
    </w:p>
    <w:p w:rsidR="00493BDC" w:rsidRDefault="00493BDC" w:rsidP="00493BDC">
      <w:pPr>
        <w:pStyle w:val="NormalWeb"/>
        <w:numPr>
          <w:ilvl w:val="0"/>
          <w:numId w:val="4"/>
        </w:numPr>
        <w:shd w:val="clear" w:color="auto" w:fill="FFFFFF"/>
        <w:rPr>
          <w:rFonts w:ascii="Symbol" w:hAnsi="Symbol"/>
          <w:sz w:val="20"/>
          <w:szCs w:val="20"/>
        </w:rPr>
      </w:pPr>
      <w:r>
        <w:rPr>
          <w:rFonts w:ascii="Verdana" w:hAnsi="Verdana"/>
          <w:sz w:val="20"/>
          <w:szCs w:val="20"/>
        </w:rPr>
        <w:t xml:space="preserve">Select materials and activities to prepare children for the EMDR protocol and notice their own body sensations during play therapy sessions. </w:t>
      </w:r>
    </w:p>
    <w:p w:rsidR="00493BDC" w:rsidRDefault="00493BDC" w:rsidP="00493BDC">
      <w:pPr>
        <w:pStyle w:val="NormalWeb"/>
        <w:numPr>
          <w:ilvl w:val="0"/>
          <w:numId w:val="4"/>
        </w:numPr>
        <w:shd w:val="clear" w:color="auto" w:fill="FFFFFF"/>
        <w:rPr>
          <w:rFonts w:ascii="Symbol" w:hAnsi="Symbol"/>
          <w:sz w:val="20"/>
          <w:szCs w:val="20"/>
        </w:rPr>
      </w:pPr>
      <w:r>
        <w:rPr>
          <w:rFonts w:ascii="Verdana" w:hAnsi="Verdana"/>
          <w:sz w:val="20"/>
          <w:szCs w:val="20"/>
        </w:rPr>
        <w:t xml:space="preserve">Explain </w:t>
      </w:r>
      <w:proofErr w:type="gramStart"/>
      <w:r>
        <w:rPr>
          <w:rFonts w:ascii="Verdana" w:hAnsi="Verdana"/>
          <w:sz w:val="20"/>
          <w:szCs w:val="20"/>
        </w:rPr>
        <w:t>2</w:t>
      </w:r>
      <w:proofErr w:type="gramEnd"/>
      <w:r>
        <w:rPr>
          <w:rFonts w:ascii="Verdana" w:hAnsi="Verdana"/>
          <w:sz w:val="20"/>
          <w:szCs w:val="20"/>
        </w:rPr>
        <w:t xml:space="preserve"> ways of inviting and guiding play to support the work and gradually approach traumatic material during assessment, desensitization and reprocessing phases. </w:t>
      </w:r>
    </w:p>
    <w:p w:rsidR="00493BDC" w:rsidRDefault="00493BDC" w:rsidP="00493BDC">
      <w:pPr>
        <w:pStyle w:val="NormalWeb"/>
        <w:numPr>
          <w:ilvl w:val="0"/>
          <w:numId w:val="4"/>
        </w:numPr>
        <w:shd w:val="clear" w:color="auto" w:fill="FFFFFF"/>
        <w:rPr>
          <w:rFonts w:ascii="Symbol" w:hAnsi="Symbol"/>
          <w:sz w:val="20"/>
          <w:szCs w:val="20"/>
        </w:rPr>
      </w:pPr>
      <w:r>
        <w:rPr>
          <w:rFonts w:ascii="Verdana" w:hAnsi="Verdana"/>
          <w:sz w:val="20"/>
          <w:szCs w:val="20"/>
        </w:rPr>
        <w:t xml:space="preserve">Demonstrate a sequence of interventions to involve caregivers in all phases of EMDR. </w:t>
      </w:r>
    </w:p>
    <w:p w:rsidR="00493BDC" w:rsidRPr="00855392" w:rsidRDefault="00493BDC" w:rsidP="00493BDC">
      <w:pPr>
        <w:pStyle w:val="NormalWeb"/>
        <w:numPr>
          <w:ilvl w:val="0"/>
          <w:numId w:val="4"/>
        </w:numPr>
        <w:shd w:val="clear" w:color="auto" w:fill="FFFFFF"/>
        <w:rPr>
          <w:rFonts w:ascii="Symbol" w:hAnsi="Symbol"/>
          <w:sz w:val="20"/>
          <w:szCs w:val="20"/>
        </w:rPr>
      </w:pPr>
      <w:r>
        <w:rPr>
          <w:rFonts w:ascii="Verdana" w:hAnsi="Verdana"/>
          <w:sz w:val="20"/>
          <w:szCs w:val="20"/>
        </w:rPr>
        <w:t xml:space="preserve">Identify 5 prescriptive play therapy activities to promote self-regulation with materials including sand tray </w:t>
      </w:r>
    </w:p>
    <w:p w:rsidR="00493BDC" w:rsidRPr="0042118C" w:rsidRDefault="00493BDC" w:rsidP="00493BDC">
      <w:pPr>
        <w:pStyle w:val="NormalWeb"/>
        <w:numPr>
          <w:ilvl w:val="0"/>
          <w:numId w:val="4"/>
        </w:numPr>
        <w:shd w:val="clear" w:color="auto" w:fill="FFFFFF"/>
        <w:rPr>
          <w:rFonts w:ascii="Symbol" w:hAnsi="Symbol"/>
          <w:sz w:val="20"/>
          <w:szCs w:val="20"/>
        </w:rPr>
      </w:pPr>
      <w:r>
        <w:rPr>
          <w:rFonts w:ascii="Verdana" w:hAnsi="Verdana"/>
          <w:sz w:val="20"/>
          <w:szCs w:val="20"/>
        </w:rPr>
        <w:t>Apply the principles of play and movement to the EMDR processing phases with a practice session</w:t>
      </w:r>
    </w:p>
    <w:p w:rsidR="00493BDC" w:rsidRPr="0014497B" w:rsidRDefault="00493BDC" w:rsidP="00493BDC">
      <w:pPr>
        <w:pStyle w:val="NormalWeb"/>
        <w:numPr>
          <w:ilvl w:val="0"/>
          <w:numId w:val="4"/>
        </w:numPr>
        <w:shd w:val="clear" w:color="auto" w:fill="FFFFFF"/>
        <w:rPr>
          <w:rFonts w:ascii="Symbol" w:hAnsi="Symbol"/>
          <w:sz w:val="20"/>
          <w:szCs w:val="20"/>
        </w:rPr>
      </w:pPr>
      <w:r w:rsidRPr="0014497B">
        <w:rPr>
          <w:rFonts w:ascii="Verdana" w:hAnsi="Verdana"/>
          <w:sz w:val="20"/>
          <w:szCs w:val="20"/>
        </w:rPr>
        <w:t>Describe the dissociative presentation of children with complex trauma and tools to use with caregivers</w:t>
      </w:r>
    </w:p>
    <w:p w:rsidR="00493BDC" w:rsidRPr="0014497B" w:rsidRDefault="00493BDC" w:rsidP="00493BDC">
      <w:pPr>
        <w:pStyle w:val="NormalWeb"/>
        <w:numPr>
          <w:ilvl w:val="0"/>
          <w:numId w:val="4"/>
        </w:numPr>
        <w:shd w:val="clear" w:color="auto" w:fill="FFFFFF"/>
        <w:rPr>
          <w:rFonts w:ascii="Symbol" w:hAnsi="Symbol"/>
          <w:sz w:val="20"/>
          <w:szCs w:val="20"/>
        </w:rPr>
      </w:pPr>
      <w:r>
        <w:rPr>
          <w:rFonts w:ascii="Verdana" w:hAnsi="Verdana"/>
          <w:sz w:val="20"/>
          <w:szCs w:val="20"/>
        </w:rPr>
        <w:t>Describe a way of working with dissociation using play and sand tray to support preparation and processing</w:t>
      </w:r>
    </w:p>
    <w:p w:rsidR="00493BDC" w:rsidRPr="00855392" w:rsidRDefault="00493BDC" w:rsidP="00493BDC">
      <w:pPr>
        <w:pStyle w:val="NormalWeb"/>
        <w:shd w:val="clear" w:color="auto" w:fill="FFFFFF"/>
        <w:rPr>
          <w:rFonts w:ascii="Symbol" w:hAnsi="Symbol"/>
          <w:sz w:val="20"/>
          <w:szCs w:val="20"/>
        </w:rPr>
      </w:pPr>
    </w:p>
    <w:p w:rsidR="00493BDC" w:rsidRDefault="00493BDC" w:rsidP="00493BDC">
      <w:pPr>
        <w:spacing w:after="0"/>
      </w:pPr>
    </w:p>
    <w:tbl>
      <w:tblPr>
        <w:tblStyle w:val="TableGrid"/>
        <w:tblW w:w="0" w:type="auto"/>
        <w:tblLook w:val="04A0" w:firstRow="1" w:lastRow="0" w:firstColumn="1" w:lastColumn="0" w:noHBand="0" w:noVBand="1"/>
      </w:tblPr>
      <w:tblGrid>
        <w:gridCol w:w="3005"/>
        <w:gridCol w:w="3005"/>
        <w:gridCol w:w="3006"/>
      </w:tblGrid>
      <w:tr w:rsidR="00493BDC" w:rsidRPr="001857FB" w:rsidTr="004F3032">
        <w:tc>
          <w:tcPr>
            <w:tcW w:w="3005" w:type="dxa"/>
          </w:tcPr>
          <w:p w:rsidR="00493BDC" w:rsidRPr="001857FB" w:rsidRDefault="00493BDC" w:rsidP="004F3032">
            <w:pPr>
              <w:pStyle w:val="NormalWeb"/>
              <w:rPr>
                <w:b/>
                <w:bCs/>
                <w:sz w:val="20"/>
                <w:szCs w:val="20"/>
              </w:rPr>
            </w:pPr>
            <w:r w:rsidRPr="001857FB">
              <w:rPr>
                <w:b/>
                <w:bCs/>
                <w:sz w:val="20"/>
                <w:szCs w:val="20"/>
              </w:rPr>
              <w:t>Day 1</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p>
        </w:tc>
      </w:tr>
      <w:tr w:rsidR="00493BDC" w:rsidRPr="001857FB" w:rsidTr="004F3032">
        <w:tc>
          <w:tcPr>
            <w:tcW w:w="3005" w:type="dxa"/>
          </w:tcPr>
          <w:p w:rsidR="00493BDC" w:rsidRPr="001857FB" w:rsidRDefault="00493BDC" w:rsidP="004F3032">
            <w:pPr>
              <w:pStyle w:val="NormalWeb"/>
              <w:rPr>
                <w:b/>
                <w:bCs/>
                <w:sz w:val="20"/>
                <w:szCs w:val="20"/>
              </w:rPr>
            </w:pPr>
            <w:r w:rsidRPr="001857FB">
              <w:rPr>
                <w:b/>
                <w:bCs/>
                <w:sz w:val="20"/>
                <w:szCs w:val="20"/>
              </w:rPr>
              <w:t>Module 1 9:00-10:30</w:t>
            </w:r>
          </w:p>
        </w:tc>
        <w:tc>
          <w:tcPr>
            <w:tcW w:w="3005" w:type="dxa"/>
          </w:tcPr>
          <w:p w:rsidR="00493BDC" w:rsidRPr="001857FB" w:rsidRDefault="00493BDC" w:rsidP="004F3032">
            <w:pPr>
              <w:pStyle w:val="NormalWeb"/>
              <w:rPr>
                <w:sz w:val="20"/>
                <w:szCs w:val="20"/>
              </w:rPr>
            </w:pPr>
          </w:p>
        </w:tc>
        <w:tc>
          <w:tcPr>
            <w:tcW w:w="3006" w:type="dxa"/>
          </w:tcPr>
          <w:p w:rsidR="00493BDC" w:rsidRDefault="00493BDC" w:rsidP="004F3032">
            <w:pPr>
              <w:pStyle w:val="NormalWeb"/>
              <w:rPr>
                <w:sz w:val="20"/>
                <w:szCs w:val="20"/>
              </w:rPr>
            </w:pPr>
            <w:r>
              <w:rPr>
                <w:sz w:val="20"/>
                <w:szCs w:val="20"/>
              </w:rPr>
              <w:t xml:space="preserve">Introduction to Playful </w:t>
            </w:r>
            <w:r>
              <w:rPr>
                <w:sz w:val="20"/>
                <w:szCs w:val="20"/>
              </w:rPr>
              <w:br/>
              <w:t>EMDR and Case formulation</w:t>
            </w:r>
          </w:p>
          <w:p w:rsidR="00493BDC" w:rsidRPr="001857FB" w:rsidRDefault="00493BDC" w:rsidP="004F3032">
            <w:pPr>
              <w:pStyle w:val="NormalWeb"/>
              <w:rPr>
                <w:sz w:val="20"/>
                <w:szCs w:val="20"/>
              </w:rPr>
            </w:pPr>
            <w:r>
              <w:rPr>
                <w:sz w:val="20"/>
                <w:szCs w:val="20"/>
              </w:rPr>
              <w:t>2 ways to build a trauma history (Bowl of Light and River of Life)</w:t>
            </w:r>
          </w:p>
        </w:tc>
      </w:tr>
      <w:tr w:rsidR="00493BDC" w:rsidRPr="001857FB" w:rsidTr="004F3032">
        <w:tc>
          <w:tcPr>
            <w:tcW w:w="3005" w:type="dxa"/>
          </w:tcPr>
          <w:p w:rsidR="00493BDC" w:rsidRPr="001857FB" w:rsidRDefault="00493BDC" w:rsidP="004F3032">
            <w:pPr>
              <w:pStyle w:val="NormalWeb"/>
              <w:rPr>
                <w:sz w:val="20"/>
                <w:szCs w:val="20"/>
              </w:rPr>
            </w:pPr>
            <w:r w:rsidRPr="001857FB">
              <w:rPr>
                <w:sz w:val="20"/>
                <w:szCs w:val="20"/>
              </w:rPr>
              <w:t>Break 10:30-11:00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p>
        </w:tc>
      </w:tr>
      <w:tr w:rsidR="00493BDC" w:rsidRPr="001857FB" w:rsidTr="004F3032">
        <w:tc>
          <w:tcPr>
            <w:tcW w:w="3005" w:type="dxa"/>
          </w:tcPr>
          <w:p w:rsidR="00493BDC" w:rsidRPr="001857FB" w:rsidRDefault="00493BDC" w:rsidP="004F3032">
            <w:pPr>
              <w:pStyle w:val="NormalWeb"/>
              <w:rPr>
                <w:b/>
                <w:bCs/>
                <w:sz w:val="20"/>
                <w:szCs w:val="20"/>
              </w:rPr>
            </w:pPr>
            <w:r w:rsidRPr="001857FB">
              <w:rPr>
                <w:b/>
                <w:bCs/>
                <w:sz w:val="20"/>
                <w:szCs w:val="20"/>
              </w:rPr>
              <w:t>Module 2 11:-12:30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r>
              <w:rPr>
                <w:sz w:val="20"/>
                <w:szCs w:val="20"/>
              </w:rPr>
              <w:t>Play and Movement in Preparation phase – RDI sword fight, Soothing and Grounding videos</w:t>
            </w:r>
          </w:p>
        </w:tc>
      </w:tr>
      <w:tr w:rsidR="00493BDC" w:rsidRPr="001857FB" w:rsidTr="004F3032">
        <w:tc>
          <w:tcPr>
            <w:tcW w:w="3005" w:type="dxa"/>
          </w:tcPr>
          <w:p w:rsidR="00493BDC" w:rsidRPr="001857FB" w:rsidRDefault="00493BDC" w:rsidP="004F3032">
            <w:pPr>
              <w:pStyle w:val="NormalWeb"/>
              <w:rPr>
                <w:sz w:val="20"/>
                <w:szCs w:val="20"/>
              </w:rPr>
            </w:pPr>
            <w:r w:rsidRPr="001857FB">
              <w:rPr>
                <w:sz w:val="20"/>
                <w:szCs w:val="20"/>
              </w:rPr>
              <w:t>Lunch 12:30-1:30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p>
        </w:tc>
      </w:tr>
      <w:tr w:rsidR="00493BDC" w:rsidRPr="001857FB" w:rsidTr="004F3032">
        <w:tc>
          <w:tcPr>
            <w:tcW w:w="3005" w:type="dxa"/>
          </w:tcPr>
          <w:p w:rsidR="00493BDC" w:rsidRPr="001857FB" w:rsidRDefault="00493BDC" w:rsidP="004F3032">
            <w:pPr>
              <w:pStyle w:val="NormalWeb"/>
              <w:rPr>
                <w:b/>
                <w:bCs/>
                <w:sz w:val="20"/>
                <w:szCs w:val="20"/>
              </w:rPr>
            </w:pPr>
            <w:r w:rsidRPr="001857FB">
              <w:rPr>
                <w:b/>
                <w:bCs/>
                <w:sz w:val="20"/>
                <w:szCs w:val="20"/>
              </w:rPr>
              <w:t>Module 3  1:30-3:00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r>
              <w:rPr>
                <w:sz w:val="20"/>
                <w:szCs w:val="20"/>
              </w:rPr>
              <w:t>Playful EMDR case examples , storytelling method Ann (younger children)</w:t>
            </w:r>
          </w:p>
        </w:tc>
      </w:tr>
      <w:tr w:rsidR="00493BDC" w:rsidRPr="001857FB" w:rsidTr="004F3032">
        <w:tc>
          <w:tcPr>
            <w:tcW w:w="3005" w:type="dxa"/>
          </w:tcPr>
          <w:p w:rsidR="00493BDC" w:rsidRPr="001857FB" w:rsidRDefault="00493BDC" w:rsidP="004F3032">
            <w:pPr>
              <w:pStyle w:val="NormalWeb"/>
              <w:rPr>
                <w:sz w:val="20"/>
                <w:szCs w:val="20"/>
              </w:rPr>
            </w:pPr>
            <w:r w:rsidRPr="001857FB">
              <w:rPr>
                <w:sz w:val="20"/>
                <w:szCs w:val="20"/>
              </w:rPr>
              <w:t>Break 3:00-3:30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p>
        </w:tc>
      </w:tr>
      <w:tr w:rsidR="00493BDC" w:rsidRPr="001857FB" w:rsidTr="004F3032">
        <w:tc>
          <w:tcPr>
            <w:tcW w:w="3005" w:type="dxa"/>
          </w:tcPr>
          <w:p w:rsidR="00493BDC" w:rsidRPr="001857FB" w:rsidRDefault="00493BDC" w:rsidP="004F3032">
            <w:pPr>
              <w:pStyle w:val="NormalWeb"/>
              <w:rPr>
                <w:b/>
                <w:bCs/>
                <w:sz w:val="20"/>
                <w:szCs w:val="20"/>
              </w:rPr>
            </w:pPr>
            <w:r w:rsidRPr="001857FB">
              <w:rPr>
                <w:b/>
                <w:bCs/>
                <w:sz w:val="20"/>
                <w:szCs w:val="20"/>
              </w:rPr>
              <w:t>Module 4 3:30- 5:00</w:t>
            </w:r>
          </w:p>
        </w:tc>
        <w:tc>
          <w:tcPr>
            <w:tcW w:w="3005" w:type="dxa"/>
          </w:tcPr>
          <w:p w:rsidR="00493BDC" w:rsidRPr="001857FB" w:rsidRDefault="00493BDC" w:rsidP="004F3032">
            <w:pPr>
              <w:pStyle w:val="NormalWeb"/>
              <w:rPr>
                <w:sz w:val="20"/>
                <w:szCs w:val="20"/>
              </w:rPr>
            </w:pPr>
          </w:p>
        </w:tc>
        <w:tc>
          <w:tcPr>
            <w:tcW w:w="3006" w:type="dxa"/>
          </w:tcPr>
          <w:p w:rsidR="00493BDC" w:rsidRPr="0042118C" w:rsidRDefault="00493BDC" w:rsidP="004F3032">
            <w:pPr>
              <w:pStyle w:val="NormalWeb"/>
              <w:rPr>
                <w:sz w:val="20"/>
                <w:szCs w:val="20"/>
                <w:highlight w:val="yellow"/>
              </w:rPr>
            </w:pPr>
            <w:r w:rsidRPr="00392B66">
              <w:rPr>
                <w:sz w:val="20"/>
                <w:szCs w:val="20"/>
              </w:rPr>
              <w:t>Playful EMDR case examples Annie</w:t>
            </w:r>
          </w:p>
        </w:tc>
      </w:tr>
      <w:tr w:rsidR="00493BDC" w:rsidRPr="001857FB" w:rsidTr="004F3032">
        <w:tc>
          <w:tcPr>
            <w:tcW w:w="3005" w:type="dxa"/>
          </w:tcPr>
          <w:p w:rsidR="00493BDC" w:rsidRPr="001857FB" w:rsidRDefault="00493BDC" w:rsidP="004F3032">
            <w:pPr>
              <w:pStyle w:val="NormalWeb"/>
              <w:rPr>
                <w:sz w:val="20"/>
                <w:szCs w:val="20"/>
              </w:rPr>
            </w:pP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p>
        </w:tc>
      </w:tr>
      <w:tr w:rsidR="00493BDC" w:rsidRPr="001857FB" w:rsidTr="004F3032">
        <w:tc>
          <w:tcPr>
            <w:tcW w:w="3005" w:type="dxa"/>
          </w:tcPr>
          <w:p w:rsidR="00493BDC" w:rsidRPr="001857FB" w:rsidRDefault="00493BDC" w:rsidP="004F3032">
            <w:pPr>
              <w:pStyle w:val="NormalWeb"/>
              <w:rPr>
                <w:b/>
                <w:bCs/>
                <w:sz w:val="20"/>
                <w:szCs w:val="20"/>
              </w:rPr>
            </w:pPr>
            <w:r w:rsidRPr="001857FB">
              <w:rPr>
                <w:b/>
                <w:bCs/>
                <w:sz w:val="20"/>
                <w:szCs w:val="20"/>
              </w:rPr>
              <w:t>Day 2</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p>
        </w:tc>
      </w:tr>
      <w:tr w:rsidR="00493BDC" w:rsidRPr="001857FB" w:rsidTr="004F3032">
        <w:tc>
          <w:tcPr>
            <w:tcW w:w="3005" w:type="dxa"/>
          </w:tcPr>
          <w:p w:rsidR="00493BDC" w:rsidRPr="001857FB" w:rsidRDefault="00493BDC" w:rsidP="004F3032">
            <w:pPr>
              <w:pStyle w:val="NormalWeb"/>
              <w:rPr>
                <w:b/>
                <w:bCs/>
                <w:sz w:val="20"/>
                <w:szCs w:val="20"/>
              </w:rPr>
            </w:pPr>
            <w:r w:rsidRPr="001857FB">
              <w:rPr>
                <w:b/>
                <w:bCs/>
                <w:sz w:val="20"/>
                <w:szCs w:val="20"/>
              </w:rPr>
              <w:t>Module 1 9:00-10:30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r>
              <w:rPr>
                <w:sz w:val="20"/>
                <w:szCs w:val="20"/>
              </w:rPr>
              <w:t>Build the Target and prepare for processing  Playful EMDR practicum</w:t>
            </w:r>
          </w:p>
        </w:tc>
      </w:tr>
      <w:tr w:rsidR="00493BDC" w:rsidRPr="001857FB" w:rsidTr="004F3032">
        <w:tc>
          <w:tcPr>
            <w:tcW w:w="3005" w:type="dxa"/>
          </w:tcPr>
          <w:p w:rsidR="00493BDC" w:rsidRPr="001857FB" w:rsidRDefault="00493BDC" w:rsidP="004F3032">
            <w:pPr>
              <w:pStyle w:val="NormalWeb"/>
              <w:rPr>
                <w:sz w:val="20"/>
                <w:szCs w:val="20"/>
              </w:rPr>
            </w:pPr>
            <w:r w:rsidRPr="001857FB">
              <w:rPr>
                <w:sz w:val="20"/>
                <w:szCs w:val="20"/>
              </w:rPr>
              <w:t>Break 10:30-11:00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p>
        </w:tc>
      </w:tr>
      <w:tr w:rsidR="00493BDC" w:rsidRPr="001857FB" w:rsidTr="004F3032">
        <w:tc>
          <w:tcPr>
            <w:tcW w:w="3005" w:type="dxa"/>
          </w:tcPr>
          <w:p w:rsidR="00493BDC" w:rsidRPr="001857FB" w:rsidRDefault="00493BDC" w:rsidP="004F3032">
            <w:pPr>
              <w:pStyle w:val="NormalWeb"/>
              <w:rPr>
                <w:b/>
                <w:bCs/>
                <w:sz w:val="20"/>
                <w:szCs w:val="20"/>
              </w:rPr>
            </w:pPr>
            <w:r w:rsidRPr="001857FB">
              <w:rPr>
                <w:b/>
                <w:bCs/>
                <w:sz w:val="20"/>
                <w:szCs w:val="20"/>
              </w:rPr>
              <w:t>Module 2 11:-12:30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r>
              <w:rPr>
                <w:sz w:val="20"/>
                <w:szCs w:val="20"/>
              </w:rPr>
              <w:t>Intro to Dissociation for caregivers (parent slides), screening</w:t>
            </w:r>
          </w:p>
        </w:tc>
      </w:tr>
      <w:tr w:rsidR="00493BDC" w:rsidRPr="001857FB" w:rsidTr="004F3032">
        <w:tc>
          <w:tcPr>
            <w:tcW w:w="3005" w:type="dxa"/>
          </w:tcPr>
          <w:p w:rsidR="00493BDC" w:rsidRPr="001857FB" w:rsidRDefault="00493BDC" w:rsidP="004F3032">
            <w:pPr>
              <w:pStyle w:val="NormalWeb"/>
              <w:rPr>
                <w:sz w:val="20"/>
                <w:szCs w:val="20"/>
              </w:rPr>
            </w:pPr>
            <w:r w:rsidRPr="001857FB">
              <w:rPr>
                <w:sz w:val="20"/>
                <w:szCs w:val="20"/>
              </w:rPr>
              <w:t>Lunch 12:30-1:30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p>
        </w:tc>
      </w:tr>
      <w:tr w:rsidR="00493BDC" w:rsidRPr="001857FB" w:rsidTr="004F3032">
        <w:tc>
          <w:tcPr>
            <w:tcW w:w="3005" w:type="dxa"/>
          </w:tcPr>
          <w:p w:rsidR="00493BDC" w:rsidRPr="001857FB" w:rsidRDefault="00493BDC" w:rsidP="004F3032">
            <w:pPr>
              <w:pStyle w:val="NormalWeb"/>
              <w:rPr>
                <w:b/>
                <w:bCs/>
                <w:sz w:val="20"/>
                <w:szCs w:val="20"/>
              </w:rPr>
            </w:pPr>
            <w:r w:rsidRPr="001857FB">
              <w:rPr>
                <w:b/>
                <w:bCs/>
                <w:sz w:val="20"/>
                <w:szCs w:val="20"/>
              </w:rPr>
              <w:t>Module 3  1:1:30-3:00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r>
              <w:rPr>
                <w:sz w:val="20"/>
                <w:szCs w:val="20"/>
              </w:rPr>
              <w:t>Parts resourcing in the sand tray experiential</w:t>
            </w:r>
          </w:p>
        </w:tc>
      </w:tr>
      <w:tr w:rsidR="00493BDC" w:rsidRPr="001857FB" w:rsidTr="004F3032">
        <w:tc>
          <w:tcPr>
            <w:tcW w:w="3005" w:type="dxa"/>
          </w:tcPr>
          <w:p w:rsidR="00493BDC" w:rsidRPr="001857FB" w:rsidRDefault="00493BDC" w:rsidP="004F3032">
            <w:pPr>
              <w:pStyle w:val="NormalWeb"/>
              <w:rPr>
                <w:sz w:val="20"/>
                <w:szCs w:val="20"/>
              </w:rPr>
            </w:pPr>
            <w:r w:rsidRPr="001857FB">
              <w:rPr>
                <w:sz w:val="20"/>
                <w:szCs w:val="20"/>
              </w:rPr>
              <w:t>Break 3:00-3:30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p>
        </w:tc>
      </w:tr>
      <w:tr w:rsidR="00493BDC" w:rsidRPr="001857FB" w:rsidTr="004F3032">
        <w:tc>
          <w:tcPr>
            <w:tcW w:w="3005" w:type="dxa"/>
          </w:tcPr>
          <w:p w:rsidR="00493BDC" w:rsidRPr="001857FB" w:rsidRDefault="00493BDC" w:rsidP="004F3032">
            <w:pPr>
              <w:pStyle w:val="NormalWeb"/>
              <w:rPr>
                <w:b/>
                <w:bCs/>
                <w:sz w:val="20"/>
                <w:szCs w:val="20"/>
              </w:rPr>
            </w:pPr>
            <w:r w:rsidRPr="001857FB">
              <w:rPr>
                <w:b/>
                <w:bCs/>
                <w:sz w:val="20"/>
                <w:szCs w:val="20"/>
              </w:rPr>
              <w:t>Module 4 3:30- 5:00</w:t>
            </w: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r>
              <w:rPr>
                <w:sz w:val="20"/>
                <w:szCs w:val="20"/>
              </w:rPr>
              <w:t>Case example working with dissociation, titrated processing.</w:t>
            </w:r>
          </w:p>
        </w:tc>
      </w:tr>
      <w:tr w:rsidR="00493BDC" w:rsidRPr="001857FB" w:rsidTr="004F3032">
        <w:tc>
          <w:tcPr>
            <w:tcW w:w="3005" w:type="dxa"/>
          </w:tcPr>
          <w:p w:rsidR="00493BDC" w:rsidRPr="001857FB" w:rsidRDefault="00493BDC" w:rsidP="004F3032">
            <w:pPr>
              <w:pStyle w:val="NormalWeb"/>
              <w:rPr>
                <w:sz w:val="20"/>
                <w:szCs w:val="20"/>
              </w:rPr>
            </w:pPr>
          </w:p>
        </w:tc>
        <w:tc>
          <w:tcPr>
            <w:tcW w:w="3005" w:type="dxa"/>
          </w:tcPr>
          <w:p w:rsidR="00493BDC" w:rsidRPr="001857FB" w:rsidRDefault="00493BDC" w:rsidP="004F3032">
            <w:pPr>
              <w:pStyle w:val="NormalWeb"/>
              <w:rPr>
                <w:sz w:val="20"/>
                <w:szCs w:val="20"/>
              </w:rPr>
            </w:pPr>
          </w:p>
        </w:tc>
        <w:tc>
          <w:tcPr>
            <w:tcW w:w="3006" w:type="dxa"/>
          </w:tcPr>
          <w:p w:rsidR="00493BDC" w:rsidRPr="001857FB" w:rsidRDefault="00493BDC" w:rsidP="004F3032">
            <w:pPr>
              <w:pStyle w:val="NormalWeb"/>
              <w:rPr>
                <w:sz w:val="20"/>
                <w:szCs w:val="20"/>
              </w:rPr>
            </w:pPr>
          </w:p>
        </w:tc>
      </w:tr>
    </w:tbl>
    <w:p w:rsidR="00493BDC" w:rsidRDefault="00493BDC" w:rsidP="00493BDC">
      <w:pPr>
        <w:spacing w:after="0"/>
      </w:pPr>
    </w:p>
    <w:p w:rsidR="00493BDC" w:rsidRDefault="00493BDC" w:rsidP="00493BDC">
      <w:pPr>
        <w:spacing w:after="0"/>
      </w:pPr>
    </w:p>
    <w:p w:rsidR="00493BDC" w:rsidRPr="000E695A" w:rsidRDefault="00493BDC" w:rsidP="000E695A">
      <w:pPr>
        <w:rPr>
          <w:sz w:val="28"/>
          <w:szCs w:val="28"/>
        </w:rPr>
      </w:pPr>
    </w:p>
    <w:p w:rsidR="000E695A" w:rsidRPr="000E695A" w:rsidRDefault="000E695A" w:rsidP="000E695A">
      <w:pPr>
        <w:rPr>
          <w:sz w:val="28"/>
          <w:szCs w:val="28"/>
        </w:rPr>
      </w:pPr>
    </w:p>
    <w:p w:rsidR="00431C65" w:rsidRDefault="00431C65" w:rsidP="00431C65">
      <w:pPr>
        <w:pStyle w:val="font8"/>
        <w:spacing w:before="0" w:beforeAutospacing="0" w:after="0" w:afterAutospacing="0"/>
        <w:textAlignment w:val="baseline"/>
        <w:rPr>
          <w:rFonts w:asciiTheme="majorBidi" w:hAnsiTheme="majorBidi" w:cstheme="majorBidi"/>
          <w:color w:val="313131"/>
          <w:sz w:val="28"/>
          <w:szCs w:val="28"/>
        </w:rPr>
      </w:pPr>
    </w:p>
    <w:p w:rsidR="00431C65" w:rsidRPr="00431C65" w:rsidRDefault="00431C65" w:rsidP="00431C65">
      <w:pPr>
        <w:pStyle w:val="font8"/>
        <w:spacing w:before="0" w:beforeAutospacing="0" w:after="0" w:afterAutospacing="0"/>
        <w:textAlignment w:val="baseline"/>
        <w:rPr>
          <w:rFonts w:asciiTheme="majorBidi" w:hAnsiTheme="majorBidi" w:cstheme="majorBidi"/>
          <w:color w:val="313131"/>
          <w:sz w:val="28"/>
          <w:szCs w:val="28"/>
        </w:rPr>
      </w:pPr>
    </w:p>
    <w:p w:rsidR="00777A69" w:rsidRPr="00431C65" w:rsidRDefault="00777A69" w:rsidP="00431C65">
      <w:pPr>
        <w:spacing w:after="0" w:line="240" w:lineRule="auto"/>
        <w:textAlignment w:val="baseline"/>
        <w:rPr>
          <w:rFonts w:asciiTheme="majorBidi" w:eastAsia="Times New Roman" w:hAnsiTheme="majorBidi" w:cstheme="majorBidi"/>
          <w:color w:val="636362"/>
          <w:sz w:val="28"/>
          <w:szCs w:val="28"/>
          <w:lang w:eastAsia="en-GB"/>
        </w:rPr>
      </w:pPr>
    </w:p>
    <w:p w:rsidR="009451E8" w:rsidRPr="00431C65" w:rsidRDefault="009451E8" w:rsidP="00431C65">
      <w:pPr>
        <w:spacing w:line="240" w:lineRule="auto"/>
        <w:rPr>
          <w:rFonts w:asciiTheme="majorBidi" w:hAnsiTheme="majorBidi" w:cstheme="majorBidi"/>
          <w:sz w:val="28"/>
          <w:szCs w:val="28"/>
        </w:rPr>
      </w:pPr>
    </w:p>
    <w:sectPr w:rsidR="009451E8" w:rsidRPr="00431C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Aptos">
    <w:altName w:val="Arial"/>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65C55"/>
    <w:multiLevelType w:val="hybridMultilevel"/>
    <w:tmpl w:val="0414B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227C96"/>
    <w:multiLevelType w:val="multilevel"/>
    <w:tmpl w:val="A9DA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DD3B8D"/>
    <w:multiLevelType w:val="multilevel"/>
    <w:tmpl w:val="B50E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ED69E6"/>
    <w:multiLevelType w:val="multilevel"/>
    <w:tmpl w:val="D8B4F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1E8"/>
    <w:rsid w:val="000E695A"/>
    <w:rsid w:val="004125E8"/>
    <w:rsid w:val="00431C65"/>
    <w:rsid w:val="00493BDC"/>
    <w:rsid w:val="00546A64"/>
    <w:rsid w:val="00777A69"/>
    <w:rsid w:val="009451E8"/>
    <w:rsid w:val="00EB36D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AD85E"/>
  <w15:chartTrackingRefBased/>
  <w15:docId w15:val="{F7583378-991C-4D2F-ABCA-33E584A92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7">
    <w:name w:val="font_7"/>
    <w:basedOn w:val="Normal"/>
    <w:rsid w:val="00777A6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wixui-rich-texttext">
    <w:name w:val="wixui-rich-text__text"/>
    <w:basedOn w:val="DefaultParagraphFont"/>
    <w:rsid w:val="00777A69"/>
  </w:style>
  <w:style w:type="paragraph" w:customStyle="1" w:styleId="font8">
    <w:name w:val="font_8"/>
    <w:basedOn w:val="Normal"/>
    <w:rsid w:val="00777A69"/>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wixguard">
    <w:name w:val="wixguard"/>
    <w:basedOn w:val="DefaultParagraphFont"/>
    <w:rsid w:val="00777A69"/>
  </w:style>
  <w:style w:type="paragraph" w:styleId="ListParagraph">
    <w:name w:val="List Paragraph"/>
    <w:basedOn w:val="Normal"/>
    <w:uiPriority w:val="34"/>
    <w:qFormat/>
    <w:rsid w:val="000E695A"/>
    <w:pPr>
      <w:spacing w:line="278" w:lineRule="auto"/>
      <w:ind w:left="720"/>
      <w:contextualSpacing/>
    </w:pPr>
    <w:rPr>
      <w:kern w:val="2"/>
      <w:sz w:val="24"/>
      <w:szCs w:val="24"/>
      <w:lang w:val="en-IE"/>
      <w14:ligatures w14:val="standardContextual"/>
    </w:rPr>
  </w:style>
  <w:style w:type="paragraph" w:styleId="NormalWeb">
    <w:name w:val="Normal (Web)"/>
    <w:basedOn w:val="Normal"/>
    <w:uiPriority w:val="99"/>
    <w:unhideWhenUsed/>
    <w:rsid w:val="00EB36D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tab-span">
    <w:name w:val="apple-tab-span"/>
    <w:basedOn w:val="DefaultParagraphFont"/>
    <w:rsid w:val="00EB36DA"/>
  </w:style>
  <w:style w:type="table" w:styleId="TableGrid">
    <w:name w:val="Table Grid"/>
    <w:basedOn w:val="TableNormal"/>
    <w:uiPriority w:val="39"/>
    <w:rsid w:val="00493BDC"/>
    <w:pPr>
      <w:spacing w:after="0" w:line="240" w:lineRule="auto"/>
    </w:pPr>
    <w:rPr>
      <w:kern w:val="2"/>
      <w:sz w:val="24"/>
      <w:szCs w:val="24"/>
      <w:lang w:val="en-I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437841">
      <w:bodyDiv w:val="1"/>
      <w:marLeft w:val="0"/>
      <w:marRight w:val="0"/>
      <w:marTop w:val="0"/>
      <w:marBottom w:val="0"/>
      <w:divBdr>
        <w:top w:val="none" w:sz="0" w:space="0" w:color="auto"/>
        <w:left w:val="none" w:sz="0" w:space="0" w:color="auto"/>
        <w:bottom w:val="none" w:sz="0" w:space="0" w:color="auto"/>
        <w:right w:val="none" w:sz="0" w:space="0" w:color="auto"/>
      </w:divBdr>
    </w:div>
    <w:div w:id="597955669">
      <w:bodyDiv w:val="1"/>
      <w:marLeft w:val="0"/>
      <w:marRight w:val="0"/>
      <w:marTop w:val="0"/>
      <w:marBottom w:val="0"/>
      <w:divBdr>
        <w:top w:val="none" w:sz="0" w:space="0" w:color="auto"/>
        <w:left w:val="none" w:sz="0" w:space="0" w:color="auto"/>
        <w:bottom w:val="none" w:sz="0" w:space="0" w:color="auto"/>
        <w:right w:val="none" w:sz="0" w:space="0" w:color="auto"/>
      </w:divBdr>
    </w:div>
    <w:div w:id="901907310">
      <w:bodyDiv w:val="1"/>
      <w:marLeft w:val="0"/>
      <w:marRight w:val="0"/>
      <w:marTop w:val="0"/>
      <w:marBottom w:val="0"/>
      <w:divBdr>
        <w:top w:val="none" w:sz="0" w:space="0" w:color="auto"/>
        <w:left w:val="none" w:sz="0" w:space="0" w:color="auto"/>
        <w:bottom w:val="none" w:sz="0" w:space="0" w:color="auto"/>
        <w:right w:val="none" w:sz="0" w:space="0" w:color="auto"/>
      </w:divBdr>
    </w:div>
    <w:div w:id="1062604547">
      <w:bodyDiv w:val="1"/>
      <w:marLeft w:val="0"/>
      <w:marRight w:val="0"/>
      <w:marTop w:val="0"/>
      <w:marBottom w:val="0"/>
      <w:divBdr>
        <w:top w:val="none" w:sz="0" w:space="0" w:color="auto"/>
        <w:left w:val="none" w:sz="0" w:space="0" w:color="auto"/>
        <w:bottom w:val="none" w:sz="0" w:space="0" w:color="auto"/>
        <w:right w:val="none" w:sz="0" w:space="0" w:color="auto"/>
      </w:divBdr>
    </w:div>
    <w:div w:id="1070468039">
      <w:bodyDiv w:val="1"/>
      <w:marLeft w:val="0"/>
      <w:marRight w:val="0"/>
      <w:marTop w:val="0"/>
      <w:marBottom w:val="0"/>
      <w:divBdr>
        <w:top w:val="none" w:sz="0" w:space="0" w:color="auto"/>
        <w:left w:val="none" w:sz="0" w:space="0" w:color="auto"/>
        <w:bottom w:val="none" w:sz="0" w:space="0" w:color="auto"/>
        <w:right w:val="none" w:sz="0" w:space="0" w:color="auto"/>
      </w:divBdr>
    </w:div>
    <w:div w:id="1471440185">
      <w:bodyDiv w:val="1"/>
      <w:marLeft w:val="0"/>
      <w:marRight w:val="0"/>
      <w:marTop w:val="0"/>
      <w:marBottom w:val="0"/>
      <w:divBdr>
        <w:top w:val="none" w:sz="0" w:space="0" w:color="auto"/>
        <w:left w:val="none" w:sz="0" w:space="0" w:color="auto"/>
        <w:bottom w:val="none" w:sz="0" w:space="0" w:color="auto"/>
        <w:right w:val="none" w:sz="0" w:space="0" w:color="auto"/>
      </w:divBdr>
      <w:divsChild>
        <w:div w:id="787969445">
          <w:marLeft w:val="0"/>
          <w:marRight w:val="0"/>
          <w:marTop w:val="0"/>
          <w:marBottom w:val="0"/>
          <w:divBdr>
            <w:top w:val="none" w:sz="0" w:space="0" w:color="auto"/>
            <w:left w:val="none" w:sz="0" w:space="0" w:color="auto"/>
            <w:bottom w:val="none" w:sz="0" w:space="0" w:color="auto"/>
            <w:right w:val="none" w:sz="0" w:space="0" w:color="auto"/>
          </w:divBdr>
        </w:div>
        <w:div w:id="103237859">
          <w:marLeft w:val="0"/>
          <w:marRight w:val="0"/>
          <w:marTop w:val="0"/>
          <w:marBottom w:val="0"/>
          <w:divBdr>
            <w:top w:val="none" w:sz="0" w:space="0" w:color="auto"/>
            <w:left w:val="none" w:sz="0" w:space="0" w:color="auto"/>
            <w:bottom w:val="none" w:sz="0" w:space="0" w:color="auto"/>
            <w:right w:val="none" w:sz="0" w:space="0" w:color="auto"/>
          </w:divBdr>
          <w:divsChild>
            <w:div w:id="1194029878">
              <w:marLeft w:val="0"/>
              <w:marRight w:val="0"/>
              <w:marTop w:val="0"/>
              <w:marBottom w:val="0"/>
              <w:divBdr>
                <w:top w:val="none" w:sz="0" w:space="0" w:color="auto"/>
                <w:left w:val="none" w:sz="0" w:space="0" w:color="auto"/>
                <w:bottom w:val="none" w:sz="0" w:space="0" w:color="auto"/>
                <w:right w:val="none" w:sz="0" w:space="0" w:color="auto"/>
              </w:divBdr>
              <w:divsChild>
                <w:div w:id="140799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619501">
      <w:bodyDiv w:val="1"/>
      <w:marLeft w:val="0"/>
      <w:marRight w:val="0"/>
      <w:marTop w:val="0"/>
      <w:marBottom w:val="0"/>
      <w:divBdr>
        <w:top w:val="none" w:sz="0" w:space="0" w:color="auto"/>
        <w:left w:val="none" w:sz="0" w:space="0" w:color="auto"/>
        <w:bottom w:val="none" w:sz="0" w:space="0" w:color="auto"/>
        <w:right w:val="none" w:sz="0" w:space="0" w:color="auto"/>
      </w:divBdr>
    </w:div>
    <w:div w:id="1953200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7878</TotalTime>
  <Pages>12</Pages>
  <Words>2677</Words>
  <Characters>15264</Characters>
  <Application>Microsoft Office Word</Application>
  <DocSecurity>0</DocSecurity>
  <Lines>127</Lines>
  <Paragraphs>35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DBT comprehensive Programme: Overview</vt:lpstr>
    </vt:vector>
  </TitlesOfParts>
  <Company>HP</Company>
  <LinksUpToDate>false</LinksUpToDate>
  <CharactersWithSpaces>17906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w</dc:creator>
  <cp:keywords/>
  <dc:description/>
  <cp:lastModifiedBy>r w</cp:lastModifiedBy>
  <cp:revision>1</cp:revision>
  <dcterms:created xsi:type="dcterms:W3CDTF">2026-04-30T11:07:00Z</dcterms:created>
  <dcterms:modified xsi:type="dcterms:W3CDTF">2026-05-12T22:39:00Z</dcterms:modified>
</cp:coreProperties>
</file>