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9060B" w14:textId="77777777" w:rsidR="00712F4D" w:rsidRPr="00712F4D" w:rsidRDefault="00712F4D" w:rsidP="00712F4D">
      <w:pPr>
        <w:jc w:val="center"/>
        <w:rPr>
          <w:b/>
          <w:bCs/>
          <w:sz w:val="32"/>
          <w:szCs w:val="32"/>
        </w:rPr>
      </w:pPr>
      <w:r w:rsidRPr="00712F4D">
        <w:rPr>
          <w:b/>
          <w:bCs/>
          <w:sz w:val="32"/>
          <w:szCs w:val="32"/>
        </w:rPr>
        <w:t>Ideation Phase</w:t>
      </w:r>
    </w:p>
    <w:p w14:paraId="2999E07D" w14:textId="77777777" w:rsidR="00712F4D" w:rsidRDefault="00712F4D" w:rsidP="00712F4D">
      <w:pPr>
        <w:jc w:val="center"/>
        <w:rPr>
          <w:b/>
          <w:bCs/>
          <w:sz w:val="32"/>
          <w:szCs w:val="32"/>
        </w:rPr>
      </w:pPr>
      <w:r w:rsidRPr="00712F4D">
        <w:rPr>
          <w:b/>
          <w:bCs/>
          <w:sz w:val="32"/>
          <w:szCs w:val="32"/>
        </w:rPr>
        <w:t>Empathize &amp; Discover</w:t>
      </w:r>
    </w:p>
    <w:tbl>
      <w:tblPr>
        <w:tblStyle w:val="TableGrid"/>
        <w:tblW w:w="0" w:type="auto"/>
        <w:tblLook w:val="04A0" w:firstRow="1" w:lastRow="0" w:firstColumn="1" w:lastColumn="0" w:noHBand="0" w:noVBand="1"/>
      </w:tblPr>
      <w:tblGrid>
        <w:gridCol w:w="2263"/>
        <w:gridCol w:w="6753"/>
      </w:tblGrid>
      <w:tr w:rsidR="00D667D5" w:rsidRPr="00D667D5" w14:paraId="20D990EA" w14:textId="77777777" w:rsidTr="00314F49">
        <w:tc>
          <w:tcPr>
            <w:tcW w:w="2263" w:type="dxa"/>
          </w:tcPr>
          <w:p w14:paraId="04B97BF0" w14:textId="1AB80D6D" w:rsidR="00D667D5" w:rsidRPr="00314F49" w:rsidRDefault="00D667D5" w:rsidP="00D667D5">
            <w:pPr>
              <w:rPr>
                <w:b/>
                <w:bCs/>
                <w:sz w:val="32"/>
                <w:szCs w:val="32"/>
              </w:rPr>
            </w:pPr>
            <w:r w:rsidRPr="00314F49">
              <w:rPr>
                <w:b/>
                <w:bCs/>
                <w:sz w:val="32"/>
                <w:szCs w:val="32"/>
              </w:rPr>
              <w:t>Date</w:t>
            </w:r>
          </w:p>
        </w:tc>
        <w:tc>
          <w:tcPr>
            <w:tcW w:w="6753" w:type="dxa"/>
          </w:tcPr>
          <w:p w14:paraId="5AD462A7" w14:textId="57E7BC29" w:rsidR="00D667D5" w:rsidRPr="00D667D5" w:rsidRDefault="000D540C" w:rsidP="000D540C">
            <w:pPr>
              <w:rPr>
                <w:sz w:val="32"/>
                <w:szCs w:val="32"/>
              </w:rPr>
            </w:pPr>
            <w:r>
              <w:rPr>
                <w:sz w:val="32"/>
                <w:szCs w:val="32"/>
              </w:rPr>
              <w:t>2</w:t>
            </w:r>
            <w:r w:rsidR="00314F49">
              <w:rPr>
                <w:sz w:val="32"/>
                <w:szCs w:val="32"/>
              </w:rPr>
              <w:t>7</w:t>
            </w:r>
            <w:r>
              <w:rPr>
                <w:sz w:val="32"/>
                <w:szCs w:val="32"/>
              </w:rPr>
              <w:t>/09/2026</w:t>
            </w:r>
          </w:p>
        </w:tc>
      </w:tr>
      <w:tr w:rsidR="00D667D5" w:rsidRPr="00D667D5" w14:paraId="4D69DCC4" w14:textId="77777777" w:rsidTr="00314F49">
        <w:tc>
          <w:tcPr>
            <w:tcW w:w="2263" w:type="dxa"/>
          </w:tcPr>
          <w:p w14:paraId="5599183B" w14:textId="69A40298" w:rsidR="00D667D5" w:rsidRPr="00314F49" w:rsidRDefault="00D667D5" w:rsidP="00D667D5">
            <w:pPr>
              <w:rPr>
                <w:b/>
                <w:bCs/>
                <w:sz w:val="32"/>
                <w:szCs w:val="32"/>
              </w:rPr>
            </w:pPr>
            <w:r w:rsidRPr="00314F49">
              <w:rPr>
                <w:b/>
                <w:bCs/>
                <w:sz w:val="32"/>
                <w:szCs w:val="32"/>
              </w:rPr>
              <w:t>Team ID</w:t>
            </w:r>
          </w:p>
        </w:tc>
        <w:tc>
          <w:tcPr>
            <w:tcW w:w="6753" w:type="dxa"/>
          </w:tcPr>
          <w:p w14:paraId="6D436440" w14:textId="40B7AFF9" w:rsidR="00D667D5" w:rsidRPr="00D667D5" w:rsidRDefault="00314F49" w:rsidP="00314F49">
            <w:pPr>
              <w:rPr>
                <w:sz w:val="32"/>
                <w:szCs w:val="32"/>
              </w:rPr>
            </w:pPr>
            <w:r w:rsidRPr="00314F49">
              <w:rPr>
                <w:sz w:val="32"/>
                <w:szCs w:val="32"/>
              </w:rPr>
              <w:t>SWTID-2026-8900</w:t>
            </w:r>
          </w:p>
        </w:tc>
      </w:tr>
      <w:tr w:rsidR="00D667D5" w:rsidRPr="00D667D5" w14:paraId="01A6772B" w14:textId="77777777" w:rsidTr="00314F49">
        <w:tc>
          <w:tcPr>
            <w:tcW w:w="2263" w:type="dxa"/>
          </w:tcPr>
          <w:p w14:paraId="71472C3C" w14:textId="6FD13972" w:rsidR="00D667D5" w:rsidRPr="00314F49" w:rsidRDefault="00D667D5" w:rsidP="00D667D5">
            <w:pPr>
              <w:rPr>
                <w:b/>
                <w:bCs/>
                <w:sz w:val="32"/>
                <w:szCs w:val="32"/>
              </w:rPr>
            </w:pPr>
            <w:r w:rsidRPr="00314F49">
              <w:rPr>
                <w:b/>
                <w:bCs/>
                <w:sz w:val="32"/>
                <w:szCs w:val="32"/>
              </w:rPr>
              <w:t>Project Name</w:t>
            </w:r>
          </w:p>
        </w:tc>
        <w:tc>
          <w:tcPr>
            <w:tcW w:w="6753" w:type="dxa"/>
          </w:tcPr>
          <w:p w14:paraId="5278DC40" w14:textId="614A64AD" w:rsidR="00D667D5" w:rsidRPr="00D667D5" w:rsidRDefault="00D667D5" w:rsidP="00D667D5">
            <w:pPr>
              <w:rPr>
                <w:sz w:val="32"/>
                <w:szCs w:val="32"/>
              </w:rPr>
            </w:pPr>
            <w:r w:rsidRPr="00D667D5">
              <w:rPr>
                <w:sz w:val="32"/>
                <w:szCs w:val="32"/>
              </w:rPr>
              <w:t>Streamlining IT Procurement: Automating Standard Laptop Orders with Flow Designer</w:t>
            </w:r>
          </w:p>
        </w:tc>
      </w:tr>
    </w:tbl>
    <w:p w14:paraId="2E2E7FFB" w14:textId="77777777" w:rsidR="00D667D5" w:rsidRPr="00D667D5" w:rsidRDefault="00D667D5" w:rsidP="00712F4D">
      <w:pPr>
        <w:jc w:val="center"/>
        <w:rPr>
          <w:sz w:val="32"/>
          <w:szCs w:val="32"/>
        </w:rPr>
      </w:pPr>
    </w:p>
    <w:p w14:paraId="0F45E511" w14:textId="77777777" w:rsidR="00712F4D" w:rsidRPr="00712F4D" w:rsidRDefault="00712F4D" w:rsidP="00712F4D">
      <w:pPr>
        <w:rPr>
          <w:b/>
          <w:bCs/>
          <w:sz w:val="32"/>
          <w:szCs w:val="32"/>
        </w:rPr>
      </w:pPr>
      <w:r w:rsidRPr="00712F4D">
        <w:rPr>
          <w:b/>
          <w:bCs/>
          <w:sz w:val="32"/>
          <w:szCs w:val="32"/>
        </w:rPr>
        <w:t>Empathy Map Canvas</w:t>
      </w:r>
    </w:p>
    <w:p w14:paraId="244605CC" w14:textId="77777777" w:rsidR="00712F4D" w:rsidRDefault="00712F4D" w:rsidP="00712F4D">
      <w:pPr>
        <w:rPr>
          <w:sz w:val="28"/>
          <w:szCs w:val="28"/>
        </w:rPr>
      </w:pPr>
      <w:r w:rsidRPr="00712F4D">
        <w:rPr>
          <w:sz w:val="28"/>
          <w:szCs w:val="28"/>
        </w:rPr>
        <w:t xml:space="preserve">An empathy map is a simple visual tool that helps understand the needs, behaviours, thoughts, and challenges of users. </w:t>
      </w:r>
    </w:p>
    <w:p w14:paraId="077185DC" w14:textId="3072196C" w:rsidR="00712F4D" w:rsidRDefault="00712F4D" w:rsidP="00712F4D">
      <w:pPr>
        <w:rPr>
          <w:sz w:val="28"/>
          <w:szCs w:val="28"/>
        </w:rPr>
      </w:pPr>
      <w:r w:rsidRPr="00712F4D">
        <w:rPr>
          <w:sz w:val="28"/>
          <w:szCs w:val="28"/>
        </w:rPr>
        <w:t>For the IT procurement process, it helps identify the difficulties faced by employees and IT teams while requesting and processing standard laptop orders. Creating the empathy map allows the team to view the procurement process from the user’s perspective, understand their goals and pain points, and identify opportunities to automate standard laptop requests using Flow Designer.</w:t>
      </w:r>
    </w:p>
    <w:p w14:paraId="63DEF32C" w14:textId="77777777" w:rsidR="009E2DA0" w:rsidRDefault="009E2DA0" w:rsidP="00712F4D">
      <w:pPr>
        <w:rPr>
          <w:sz w:val="28"/>
          <w:szCs w:val="28"/>
        </w:rPr>
      </w:pPr>
    </w:p>
    <w:p w14:paraId="28393D00" w14:textId="4E984157" w:rsidR="009E2DA0" w:rsidRDefault="009E2DA0" w:rsidP="00712F4D">
      <w:pPr>
        <w:rPr>
          <w:sz w:val="28"/>
          <w:szCs w:val="28"/>
        </w:rPr>
      </w:pPr>
      <w:r w:rsidRPr="009E2DA0">
        <w:rPr>
          <w:sz w:val="28"/>
          <w:szCs w:val="28"/>
        </w:rPr>
        <w:t xml:space="preserve">Reference: </w:t>
      </w:r>
      <w:hyperlink r:id="rId4" w:history="1">
        <w:r w:rsidR="00341005" w:rsidRPr="00341005">
          <w:rPr>
            <w:rStyle w:val="Hyperlink"/>
          </w:rPr>
          <w:t>https://www.figma.com/board/rYoPbCFMAHWSXVEQnt7H1G/Untitled?node-id=0-1&amp;t=Tpq6FWtHLGvMJ9mT-1</w:t>
        </w:r>
      </w:hyperlink>
    </w:p>
    <w:p w14:paraId="7A496AB6" w14:textId="77777777" w:rsidR="009E2DA0" w:rsidRDefault="009E2DA0" w:rsidP="00712F4D">
      <w:pPr>
        <w:rPr>
          <w:sz w:val="28"/>
          <w:szCs w:val="28"/>
        </w:rPr>
      </w:pPr>
    </w:p>
    <w:p w14:paraId="3F63CAC7" w14:textId="77777777" w:rsidR="009E2DA0" w:rsidRDefault="009E2DA0" w:rsidP="00712F4D">
      <w:pPr>
        <w:rPr>
          <w:sz w:val="28"/>
          <w:szCs w:val="28"/>
        </w:rPr>
      </w:pPr>
    </w:p>
    <w:p w14:paraId="77A9F39B" w14:textId="77777777" w:rsidR="009E2DA0" w:rsidRDefault="009E2DA0" w:rsidP="00712F4D">
      <w:pPr>
        <w:rPr>
          <w:sz w:val="28"/>
          <w:szCs w:val="28"/>
        </w:rPr>
      </w:pPr>
    </w:p>
    <w:p w14:paraId="0FE4E58D" w14:textId="77777777" w:rsidR="009E2DA0" w:rsidRDefault="009E2DA0" w:rsidP="00712F4D">
      <w:pPr>
        <w:rPr>
          <w:sz w:val="28"/>
          <w:szCs w:val="28"/>
        </w:rPr>
      </w:pPr>
    </w:p>
    <w:p w14:paraId="4D7923CC" w14:textId="77777777" w:rsidR="009E2DA0" w:rsidRDefault="009E2DA0" w:rsidP="00712F4D">
      <w:pPr>
        <w:rPr>
          <w:sz w:val="28"/>
          <w:szCs w:val="28"/>
        </w:rPr>
      </w:pPr>
    </w:p>
    <w:p w14:paraId="4A0F09FF" w14:textId="77777777" w:rsidR="009E2DA0" w:rsidRDefault="009E2DA0" w:rsidP="00712F4D">
      <w:pPr>
        <w:rPr>
          <w:sz w:val="28"/>
          <w:szCs w:val="28"/>
        </w:rPr>
      </w:pPr>
    </w:p>
    <w:p w14:paraId="056B32EC" w14:textId="77777777" w:rsidR="009E2DA0" w:rsidRDefault="009E2DA0" w:rsidP="00712F4D">
      <w:pPr>
        <w:rPr>
          <w:sz w:val="28"/>
          <w:szCs w:val="28"/>
        </w:rPr>
      </w:pPr>
    </w:p>
    <w:p w14:paraId="50594178" w14:textId="77777777" w:rsidR="009E2DA0" w:rsidRDefault="009E2DA0" w:rsidP="00712F4D">
      <w:pPr>
        <w:rPr>
          <w:sz w:val="28"/>
          <w:szCs w:val="28"/>
        </w:rPr>
      </w:pPr>
    </w:p>
    <w:p w14:paraId="068C3522" w14:textId="77777777" w:rsidR="009E2DA0" w:rsidRDefault="009E2DA0" w:rsidP="006F0712">
      <w:pPr>
        <w:jc w:val="center"/>
        <w:rPr>
          <w:sz w:val="28"/>
          <w:szCs w:val="28"/>
        </w:rPr>
      </w:pPr>
    </w:p>
    <w:p w14:paraId="7B3DA883" w14:textId="52BF0CB2" w:rsidR="009E2DA0" w:rsidRPr="009E2DA0" w:rsidRDefault="009E2DA0" w:rsidP="006F0712">
      <w:pPr>
        <w:jc w:val="center"/>
        <w:rPr>
          <w:b/>
          <w:bCs/>
          <w:sz w:val="32"/>
          <w:szCs w:val="32"/>
        </w:rPr>
      </w:pPr>
      <w:r w:rsidRPr="009E2DA0">
        <w:rPr>
          <w:b/>
          <w:bCs/>
          <w:sz w:val="32"/>
          <w:szCs w:val="32"/>
        </w:rPr>
        <w:t>Empathy Map</w:t>
      </w:r>
    </w:p>
    <w:p w14:paraId="46A47D72" w14:textId="31B85CDB" w:rsidR="0044170D" w:rsidRDefault="00341005">
      <w:pPr>
        <w:rPr>
          <w:sz w:val="28"/>
          <w:szCs w:val="28"/>
        </w:rPr>
      </w:pPr>
      <w:r w:rsidRPr="00341005">
        <w:rPr>
          <w:noProof/>
          <w:sz w:val="28"/>
          <w:szCs w:val="28"/>
        </w:rPr>
        <w:drawing>
          <wp:inline distT="0" distB="0" distL="0" distR="0" wp14:anchorId="08CEFED3" wp14:editId="2491CD20">
            <wp:extent cx="5731510" cy="2919095"/>
            <wp:effectExtent l="0" t="0" r="2540" b="0"/>
            <wp:docPr id="99140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01826" name=""/>
                    <pic:cNvPicPr/>
                  </pic:nvPicPr>
                  <pic:blipFill>
                    <a:blip r:embed="rId5"/>
                    <a:stretch>
                      <a:fillRect/>
                    </a:stretch>
                  </pic:blipFill>
                  <pic:spPr>
                    <a:xfrm>
                      <a:off x="0" y="0"/>
                      <a:ext cx="5731510" cy="2919095"/>
                    </a:xfrm>
                    <a:prstGeom prst="rect">
                      <a:avLst/>
                    </a:prstGeom>
                  </pic:spPr>
                </pic:pic>
              </a:graphicData>
            </a:graphic>
          </wp:inline>
        </w:drawing>
      </w:r>
    </w:p>
    <w:p w14:paraId="5642392E" w14:textId="77777777" w:rsidR="006D230B" w:rsidRDefault="006D230B">
      <w:pPr>
        <w:rPr>
          <w:sz w:val="28"/>
          <w:szCs w:val="28"/>
        </w:rPr>
      </w:pPr>
    </w:p>
    <w:p w14:paraId="05399287" w14:textId="77777777" w:rsidR="006D230B" w:rsidRDefault="006D230B">
      <w:pPr>
        <w:rPr>
          <w:sz w:val="28"/>
          <w:szCs w:val="28"/>
        </w:rPr>
      </w:pPr>
    </w:p>
    <w:p w14:paraId="398A831B" w14:textId="77777777" w:rsidR="009E2DA0" w:rsidRDefault="009E2DA0">
      <w:pPr>
        <w:rPr>
          <w:b/>
          <w:bCs/>
          <w:sz w:val="28"/>
          <w:szCs w:val="28"/>
        </w:rPr>
      </w:pPr>
    </w:p>
    <w:p w14:paraId="1EAACA65" w14:textId="77777777" w:rsidR="009E2DA0" w:rsidRDefault="009E2DA0">
      <w:pPr>
        <w:rPr>
          <w:b/>
          <w:bCs/>
          <w:sz w:val="28"/>
          <w:szCs w:val="28"/>
        </w:rPr>
      </w:pPr>
    </w:p>
    <w:p w14:paraId="78E94760" w14:textId="77777777" w:rsidR="009E2DA0" w:rsidRDefault="009E2DA0">
      <w:pPr>
        <w:rPr>
          <w:b/>
          <w:bCs/>
          <w:sz w:val="28"/>
          <w:szCs w:val="28"/>
        </w:rPr>
      </w:pPr>
    </w:p>
    <w:p w14:paraId="23182BBE" w14:textId="77777777" w:rsidR="009E2DA0" w:rsidRDefault="009E2DA0">
      <w:pPr>
        <w:rPr>
          <w:b/>
          <w:bCs/>
          <w:sz w:val="28"/>
          <w:szCs w:val="28"/>
        </w:rPr>
      </w:pPr>
    </w:p>
    <w:p w14:paraId="143B324C" w14:textId="77777777" w:rsidR="009E2DA0" w:rsidRDefault="009E2DA0">
      <w:pPr>
        <w:rPr>
          <w:b/>
          <w:bCs/>
          <w:sz w:val="28"/>
          <w:szCs w:val="28"/>
        </w:rPr>
      </w:pPr>
    </w:p>
    <w:p w14:paraId="6EBACB54" w14:textId="77777777" w:rsidR="009E2DA0" w:rsidRDefault="009E2DA0">
      <w:pPr>
        <w:rPr>
          <w:b/>
          <w:bCs/>
          <w:sz w:val="28"/>
          <w:szCs w:val="28"/>
        </w:rPr>
      </w:pPr>
    </w:p>
    <w:p w14:paraId="0B5D5B52" w14:textId="77777777" w:rsidR="009E2DA0" w:rsidRDefault="009E2DA0">
      <w:pPr>
        <w:rPr>
          <w:b/>
          <w:bCs/>
          <w:sz w:val="28"/>
          <w:szCs w:val="28"/>
        </w:rPr>
      </w:pPr>
    </w:p>
    <w:p w14:paraId="67737005" w14:textId="77777777" w:rsidR="009E2DA0" w:rsidRDefault="009E2DA0">
      <w:pPr>
        <w:rPr>
          <w:b/>
          <w:bCs/>
          <w:sz w:val="28"/>
          <w:szCs w:val="28"/>
        </w:rPr>
      </w:pPr>
    </w:p>
    <w:p w14:paraId="777E5F6F" w14:textId="77777777" w:rsidR="009E2DA0" w:rsidRDefault="009E2DA0">
      <w:pPr>
        <w:rPr>
          <w:sz w:val="28"/>
          <w:szCs w:val="28"/>
        </w:rPr>
      </w:pPr>
    </w:p>
    <w:p w14:paraId="2D17AB97" w14:textId="2FE9FFA0" w:rsidR="006D230B" w:rsidRPr="00712F4D" w:rsidRDefault="006D230B">
      <w:pPr>
        <w:rPr>
          <w:sz w:val="28"/>
          <w:szCs w:val="28"/>
        </w:rPr>
      </w:pPr>
      <w:r>
        <w:rPr>
          <w:noProof/>
          <w:sz w:val="28"/>
          <w:szCs w:val="28"/>
        </w:rPr>
        <w:lastRenderedPageBreak/>
        <w:drawing>
          <wp:inline distT="0" distB="0" distL="0" distR="0" wp14:anchorId="3F005805" wp14:editId="21CABA9D">
            <wp:extent cx="5802429" cy="4284000"/>
            <wp:effectExtent l="0" t="0" r="8255" b="2540"/>
            <wp:docPr id="1301706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06769" name="Picture 1301706769"/>
                    <pic:cNvPicPr/>
                  </pic:nvPicPr>
                  <pic:blipFill>
                    <a:blip r:embed="rId6">
                      <a:extLst>
                        <a:ext uri="{28A0092B-C50C-407E-A947-70E740481C1C}">
                          <a14:useLocalDpi xmlns:a14="http://schemas.microsoft.com/office/drawing/2010/main" val="0"/>
                        </a:ext>
                      </a:extLst>
                    </a:blip>
                    <a:stretch>
                      <a:fillRect/>
                    </a:stretch>
                  </pic:blipFill>
                  <pic:spPr>
                    <a:xfrm>
                      <a:off x="0" y="0"/>
                      <a:ext cx="5802429" cy="4284000"/>
                    </a:xfrm>
                    <a:prstGeom prst="rect">
                      <a:avLst/>
                    </a:prstGeom>
                  </pic:spPr>
                </pic:pic>
              </a:graphicData>
            </a:graphic>
          </wp:inline>
        </w:drawing>
      </w:r>
    </w:p>
    <w:sectPr w:rsidR="006D230B" w:rsidRPr="0071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F4D"/>
    <w:rsid w:val="000D540C"/>
    <w:rsid w:val="00155B64"/>
    <w:rsid w:val="00167CF1"/>
    <w:rsid w:val="002C0F67"/>
    <w:rsid w:val="00314F49"/>
    <w:rsid w:val="00341005"/>
    <w:rsid w:val="00365B23"/>
    <w:rsid w:val="0044170D"/>
    <w:rsid w:val="004D5347"/>
    <w:rsid w:val="006C5645"/>
    <w:rsid w:val="006D230B"/>
    <w:rsid w:val="006F0712"/>
    <w:rsid w:val="00712F4D"/>
    <w:rsid w:val="007E49A9"/>
    <w:rsid w:val="00850C97"/>
    <w:rsid w:val="009E2DA0"/>
    <w:rsid w:val="00C1537D"/>
    <w:rsid w:val="00C91B91"/>
    <w:rsid w:val="00D667D5"/>
    <w:rsid w:val="00E07074"/>
    <w:rsid w:val="00F919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890D7"/>
  <w15:chartTrackingRefBased/>
  <w15:docId w15:val="{5032D469-632C-4314-A94D-855202B19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F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F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F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F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F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F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F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F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F4D"/>
    <w:rPr>
      <w:rFonts w:eastAsiaTheme="majorEastAsia" w:cstheme="majorBidi"/>
      <w:color w:val="272727" w:themeColor="text1" w:themeTint="D8"/>
    </w:rPr>
  </w:style>
  <w:style w:type="paragraph" w:styleId="Title">
    <w:name w:val="Title"/>
    <w:basedOn w:val="Normal"/>
    <w:next w:val="Normal"/>
    <w:link w:val="TitleChar"/>
    <w:uiPriority w:val="10"/>
    <w:qFormat/>
    <w:rsid w:val="0071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F4D"/>
    <w:pPr>
      <w:spacing w:before="160"/>
      <w:jc w:val="center"/>
    </w:pPr>
    <w:rPr>
      <w:i/>
      <w:iCs/>
      <w:color w:val="404040" w:themeColor="text1" w:themeTint="BF"/>
    </w:rPr>
  </w:style>
  <w:style w:type="character" w:customStyle="1" w:styleId="QuoteChar">
    <w:name w:val="Quote Char"/>
    <w:basedOn w:val="DefaultParagraphFont"/>
    <w:link w:val="Quote"/>
    <w:uiPriority w:val="29"/>
    <w:rsid w:val="00712F4D"/>
    <w:rPr>
      <w:i/>
      <w:iCs/>
      <w:color w:val="404040" w:themeColor="text1" w:themeTint="BF"/>
    </w:rPr>
  </w:style>
  <w:style w:type="paragraph" w:styleId="ListParagraph">
    <w:name w:val="List Paragraph"/>
    <w:basedOn w:val="Normal"/>
    <w:uiPriority w:val="34"/>
    <w:qFormat/>
    <w:rsid w:val="00712F4D"/>
    <w:pPr>
      <w:ind w:left="720"/>
      <w:contextualSpacing/>
    </w:pPr>
  </w:style>
  <w:style w:type="character" w:styleId="IntenseEmphasis">
    <w:name w:val="Intense Emphasis"/>
    <w:basedOn w:val="DefaultParagraphFont"/>
    <w:uiPriority w:val="21"/>
    <w:qFormat/>
    <w:rsid w:val="00712F4D"/>
    <w:rPr>
      <w:i/>
      <w:iCs/>
      <w:color w:val="0F4761" w:themeColor="accent1" w:themeShade="BF"/>
    </w:rPr>
  </w:style>
  <w:style w:type="paragraph" w:styleId="IntenseQuote">
    <w:name w:val="Intense Quote"/>
    <w:basedOn w:val="Normal"/>
    <w:next w:val="Normal"/>
    <w:link w:val="IntenseQuoteChar"/>
    <w:uiPriority w:val="30"/>
    <w:qFormat/>
    <w:rsid w:val="00712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F4D"/>
    <w:rPr>
      <w:i/>
      <w:iCs/>
      <w:color w:val="0F4761" w:themeColor="accent1" w:themeShade="BF"/>
    </w:rPr>
  </w:style>
  <w:style w:type="character" w:styleId="IntenseReference">
    <w:name w:val="Intense Reference"/>
    <w:basedOn w:val="DefaultParagraphFont"/>
    <w:uiPriority w:val="32"/>
    <w:qFormat/>
    <w:rsid w:val="00712F4D"/>
    <w:rPr>
      <w:b/>
      <w:bCs/>
      <w:smallCaps/>
      <w:color w:val="0F4761" w:themeColor="accent1" w:themeShade="BF"/>
      <w:spacing w:val="5"/>
    </w:rPr>
  </w:style>
  <w:style w:type="character" w:styleId="Hyperlink">
    <w:name w:val="Hyperlink"/>
    <w:basedOn w:val="DefaultParagraphFont"/>
    <w:uiPriority w:val="99"/>
    <w:unhideWhenUsed/>
    <w:rsid w:val="009E2DA0"/>
    <w:rPr>
      <w:color w:val="467886" w:themeColor="hyperlink"/>
      <w:u w:val="single"/>
    </w:rPr>
  </w:style>
  <w:style w:type="character" w:styleId="UnresolvedMention">
    <w:name w:val="Unresolved Mention"/>
    <w:basedOn w:val="DefaultParagraphFont"/>
    <w:uiPriority w:val="99"/>
    <w:semiHidden/>
    <w:unhideWhenUsed/>
    <w:rsid w:val="009E2DA0"/>
    <w:rPr>
      <w:color w:val="605E5C"/>
      <w:shd w:val="clear" w:color="auto" w:fill="E1DFDD"/>
    </w:rPr>
  </w:style>
  <w:style w:type="table" w:styleId="TableGrid">
    <w:name w:val="Table Grid"/>
    <w:basedOn w:val="TableNormal"/>
    <w:uiPriority w:val="39"/>
    <w:rsid w:val="00D6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F07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figma.com/board/rYoPbCFMAHWSXVEQnt7H1G/Untitled?node-id=0-1&amp;t=Tpq6FWtHLGvMJ9m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141</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S0654736</dc:creator>
  <cp:keywords/>
  <dc:description/>
  <cp:lastModifiedBy>S0654734</cp:lastModifiedBy>
  <cp:revision>2</cp:revision>
  <dcterms:created xsi:type="dcterms:W3CDTF">2026-09-27T04:02:00Z</dcterms:created>
  <dcterms:modified xsi:type="dcterms:W3CDTF">2026-09-27T04:02:00Z</dcterms:modified>
</cp:coreProperties>
</file>