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Look w:val="04A0" w:firstRow="1" w:lastRow="0" w:firstColumn="1" w:lastColumn="0" w:noHBand="0" w:noVBand="1"/>
      </w:tblPr>
      <w:tblGrid>
        <w:gridCol w:w="3062"/>
        <w:gridCol w:w="2324"/>
        <w:gridCol w:w="1982"/>
      </w:tblGrid>
      <w:tr w:rsidR="00C92411" w14:paraId="1491F80F" w14:textId="77777777" w:rsidTr="00C92411">
        <w:tc>
          <w:tcPr>
            <w:tcW w:w="3062" w:type="dxa"/>
            <w:tcBorders>
              <w:top w:val="single" w:sz="4" w:space="0" w:color="auto"/>
              <w:left w:val="single" w:sz="4" w:space="0" w:color="auto"/>
              <w:bottom w:val="single" w:sz="4" w:space="0" w:color="auto"/>
              <w:right w:val="single" w:sz="4" w:space="0" w:color="auto"/>
            </w:tcBorders>
            <w:hideMark/>
          </w:tcPr>
          <w:p w14:paraId="109A7A69" w14:textId="77777777" w:rsidR="00C92411" w:rsidRDefault="00C92411">
            <w:pPr>
              <w:spacing w:line="240" w:lineRule="auto"/>
              <w:rPr>
                <w:b/>
                <w:bCs/>
              </w:rPr>
            </w:pPr>
            <w:r>
              <w:rPr>
                <w:b/>
                <w:bCs/>
              </w:rPr>
              <w:t>Requirement</w:t>
            </w:r>
          </w:p>
        </w:tc>
        <w:tc>
          <w:tcPr>
            <w:tcW w:w="2324" w:type="dxa"/>
            <w:tcBorders>
              <w:top w:val="single" w:sz="4" w:space="0" w:color="auto"/>
              <w:left w:val="single" w:sz="4" w:space="0" w:color="auto"/>
              <w:bottom w:val="single" w:sz="4" w:space="0" w:color="auto"/>
              <w:right w:val="single" w:sz="4" w:space="0" w:color="auto"/>
            </w:tcBorders>
            <w:hideMark/>
          </w:tcPr>
          <w:p w14:paraId="1156BD47" w14:textId="77777777" w:rsidR="00C92411" w:rsidRDefault="00C92411">
            <w:pPr>
              <w:spacing w:line="240" w:lineRule="auto"/>
            </w:pPr>
            <w:r>
              <w:rPr>
                <w:b/>
                <w:bCs/>
              </w:rPr>
              <w:t>Total Points</w:t>
            </w:r>
          </w:p>
        </w:tc>
        <w:tc>
          <w:tcPr>
            <w:tcW w:w="1982" w:type="dxa"/>
            <w:tcBorders>
              <w:top w:val="single" w:sz="4" w:space="0" w:color="auto"/>
              <w:left w:val="single" w:sz="4" w:space="0" w:color="auto"/>
              <w:bottom w:val="single" w:sz="4" w:space="0" w:color="auto"/>
              <w:right w:val="single" w:sz="4" w:space="0" w:color="auto"/>
            </w:tcBorders>
            <w:hideMark/>
          </w:tcPr>
          <w:p w14:paraId="47A809EF" w14:textId="77777777" w:rsidR="00C92411" w:rsidRDefault="00C92411">
            <w:pPr>
              <w:spacing w:line="240" w:lineRule="auto"/>
              <w:rPr>
                <w:b/>
                <w:bCs/>
              </w:rPr>
            </w:pPr>
            <w:r>
              <w:rPr>
                <w:b/>
                <w:bCs/>
              </w:rPr>
              <w:t>Points Earned</w:t>
            </w:r>
          </w:p>
        </w:tc>
      </w:tr>
      <w:tr w:rsidR="00C92411" w14:paraId="438497D1" w14:textId="77777777" w:rsidTr="00C92411">
        <w:tc>
          <w:tcPr>
            <w:tcW w:w="3062" w:type="dxa"/>
            <w:tcBorders>
              <w:top w:val="single" w:sz="4" w:space="0" w:color="auto"/>
              <w:left w:val="single" w:sz="4" w:space="0" w:color="auto"/>
              <w:bottom w:val="single" w:sz="4" w:space="0" w:color="auto"/>
              <w:right w:val="single" w:sz="4" w:space="0" w:color="auto"/>
            </w:tcBorders>
            <w:hideMark/>
          </w:tcPr>
          <w:p w14:paraId="3EE60FF2" w14:textId="213F09DD" w:rsidR="00C92411" w:rsidRDefault="007B077E">
            <w:pPr>
              <w:spacing w:line="240" w:lineRule="auto"/>
            </w:pPr>
            <w:r>
              <w:t>The diagram accurately models the gathered data requirements using ER/E-ER techniques, including all relevant entities, attributes, and relationships. Structural constraints (cardinality and participation) are properly incorporated, and subclass/superclass relationships are appropriately included where applicable. Assumptions made during the creation of the diagram are clearly documented.</w:t>
            </w:r>
          </w:p>
        </w:tc>
        <w:tc>
          <w:tcPr>
            <w:tcW w:w="2324" w:type="dxa"/>
            <w:tcBorders>
              <w:top w:val="single" w:sz="4" w:space="0" w:color="auto"/>
              <w:left w:val="single" w:sz="4" w:space="0" w:color="auto"/>
              <w:bottom w:val="single" w:sz="4" w:space="0" w:color="auto"/>
              <w:right w:val="single" w:sz="4" w:space="0" w:color="auto"/>
            </w:tcBorders>
            <w:hideMark/>
          </w:tcPr>
          <w:p w14:paraId="1AFE8F1B" w14:textId="23CEEDF4" w:rsidR="00C92411" w:rsidRDefault="007B077E">
            <w:pPr>
              <w:spacing w:line="240" w:lineRule="auto"/>
            </w:pPr>
            <w:r>
              <w:t>20</w:t>
            </w:r>
          </w:p>
        </w:tc>
        <w:tc>
          <w:tcPr>
            <w:tcW w:w="1982" w:type="dxa"/>
            <w:tcBorders>
              <w:top w:val="single" w:sz="4" w:space="0" w:color="auto"/>
              <w:left w:val="single" w:sz="4" w:space="0" w:color="auto"/>
              <w:bottom w:val="single" w:sz="4" w:space="0" w:color="auto"/>
              <w:right w:val="single" w:sz="4" w:space="0" w:color="auto"/>
            </w:tcBorders>
          </w:tcPr>
          <w:p w14:paraId="32C4D0A2" w14:textId="77777777" w:rsidR="00C92411" w:rsidRDefault="00C92411">
            <w:pPr>
              <w:spacing w:line="240" w:lineRule="auto"/>
            </w:pPr>
          </w:p>
        </w:tc>
      </w:tr>
      <w:tr w:rsidR="00C92411" w14:paraId="75A4C000" w14:textId="77777777" w:rsidTr="00C92411">
        <w:tc>
          <w:tcPr>
            <w:tcW w:w="3062" w:type="dxa"/>
            <w:tcBorders>
              <w:top w:val="single" w:sz="4" w:space="0" w:color="auto"/>
              <w:left w:val="single" w:sz="4" w:space="0" w:color="auto"/>
              <w:bottom w:val="single" w:sz="4" w:space="0" w:color="auto"/>
              <w:right w:val="single" w:sz="4" w:space="0" w:color="auto"/>
            </w:tcBorders>
          </w:tcPr>
          <w:p w14:paraId="1533A126" w14:textId="2F4F62AE" w:rsidR="00C92411" w:rsidRDefault="007B077E">
            <w:pPr>
              <w:spacing w:line="240" w:lineRule="auto"/>
            </w:pPr>
            <w:r>
              <w:t>The documentation thoroughly outlines the data requirements gathered from end users through interviews, capturing all relevant entities, attributes, relationships, and functional requirements necessary for the database system. It aligns with the ER diagram, providing a clear connection between the documented requirements and their representation in the ER model, ensuring a complete understanding of the data structure and system needs.</w:t>
            </w:r>
          </w:p>
        </w:tc>
        <w:tc>
          <w:tcPr>
            <w:tcW w:w="2324" w:type="dxa"/>
            <w:tcBorders>
              <w:top w:val="single" w:sz="4" w:space="0" w:color="auto"/>
              <w:left w:val="single" w:sz="4" w:space="0" w:color="auto"/>
              <w:bottom w:val="single" w:sz="4" w:space="0" w:color="auto"/>
              <w:right w:val="single" w:sz="4" w:space="0" w:color="auto"/>
            </w:tcBorders>
            <w:hideMark/>
          </w:tcPr>
          <w:p w14:paraId="78B9F3BC" w14:textId="145DFCC4" w:rsidR="00C92411" w:rsidRDefault="007B077E">
            <w:pPr>
              <w:spacing w:line="240" w:lineRule="auto"/>
            </w:pPr>
            <w:r>
              <w:t>10</w:t>
            </w:r>
          </w:p>
        </w:tc>
        <w:tc>
          <w:tcPr>
            <w:tcW w:w="1982" w:type="dxa"/>
            <w:tcBorders>
              <w:top w:val="single" w:sz="4" w:space="0" w:color="auto"/>
              <w:left w:val="single" w:sz="4" w:space="0" w:color="auto"/>
              <w:bottom w:val="single" w:sz="4" w:space="0" w:color="auto"/>
              <w:right w:val="single" w:sz="4" w:space="0" w:color="auto"/>
            </w:tcBorders>
          </w:tcPr>
          <w:p w14:paraId="10C877B3" w14:textId="77777777" w:rsidR="00C92411" w:rsidRDefault="00C92411">
            <w:pPr>
              <w:spacing w:line="240" w:lineRule="auto"/>
            </w:pPr>
          </w:p>
        </w:tc>
      </w:tr>
      <w:tr w:rsidR="00C92411" w14:paraId="564D306A" w14:textId="77777777" w:rsidTr="00C92411">
        <w:tc>
          <w:tcPr>
            <w:tcW w:w="3062" w:type="dxa"/>
            <w:tcBorders>
              <w:top w:val="single" w:sz="4" w:space="0" w:color="auto"/>
              <w:left w:val="single" w:sz="4" w:space="0" w:color="auto"/>
              <w:bottom w:val="single" w:sz="4" w:space="0" w:color="auto"/>
              <w:right w:val="single" w:sz="4" w:space="0" w:color="auto"/>
            </w:tcBorders>
            <w:hideMark/>
          </w:tcPr>
          <w:p w14:paraId="4C66C61F" w14:textId="77777777" w:rsidR="00C92411" w:rsidRDefault="00C92411">
            <w:pPr>
              <w:spacing w:line="240" w:lineRule="auto"/>
              <w:rPr>
                <w:b/>
                <w:bCs/>
              </w:rPr>
            </w:pPr>
            <w:r>
              <w:rPr>
                <w:b/>
                <w:bCs/>
              </w:rPr>
              <w:t>Total</w:t>
            </w:r>
          </w:p>
        </w:tc>
        <w:tc>
          <w:tcPr>
            <w:tcW w:w="2324" w:type="dxa"/>
            <w:tcBorders>
              <w:top w:val="single" w:sz="4" w:space="0" w:color="auto"/>
              <w:left w:val="single" w:sz="4" w:space="0" w:color="auto"/>
              <w:bottom w:val="single" w:sz="4" w:space="0" w:color="auto"/>
              <w:right w:val="single" w:sz="4" w:space="0" w:color="auto"/>
            </w:tcBorders>
            <w:hideMark/>
          </w:tcPr>
          <w:p w14:paraId="1DCB727F" w14:textId="187E65FA" w:rsidR="00C92411" w:rsidRDefault="00C92411">
            <w:pPr>
              <w:spacing w:line="240" w:lineRule="auto"/>
            </w:pPr>
            <w:r>
              <w:t>30</w:t>
            </w:r>
          </w:p>
        </w:tc>
        <w:tc>
          <w:tcPr>
            <w:tcW w:w="1982" w:type="dxa"/>
            <w:tcBorders>
              <w:top w:val="single" w:sz="4" w:space="0" w:color="auto"/>
              <w:left w:val="single" w:sz="4" w:space="0" w:color="auto"/>
              <w:bottom w:val="single" w:sz="4" w:space="0" w:color="auto"/>
              <w:right w:val="single" w:sz="4" w:space="0" w:color="auto"/>
            </w:tcBorders>
          </w:tcPr>
          <w:p w14:paraId="20F446CF" w14:textId="77777777" w:rsidR="00C92411" w:rsidRDefault="00C92411">
            <w:pPr>
              <w:spacing w:line="240" w:lineRule="auto"/>
            </w:pPr>
          </w:p>
        </w:tc>
      </w:tr>
    </w:tbl>
    <w:p w14:paraId="6A473BB4" w14:textId="77777777" w:rsidR="00C92411" w:rsidRDefault="00C92411" w:rsidP="00C92411"/>
    <w:p w14:paraId="49CA697E" w14:textId="77777777" w:rsidR="00C92411" w:rsidRDefault="00C92411" w:rsidP="00C92411">
      <w:r>
        <w:t>Feedback:</w:t>
      </w:r>
    </w:p>
    <w:p w14:paraId="2C57856F" w14:textId="77777777" w:rsidR="00F05380" w:rsidRDefault="00F05380"/>
    <w:sectPr w:rsidR="00F053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92411"/>
    <w:rsid w:val="00774A3D"/>
    <w:rsid w:val="007B077E"/>
    <w:rsid w:val="00C92411"/>
    <w:rsid w:val="00D26E9A"/>
    <w:rsid w:val="00F05380"/>
    <w:rsid w:val="00FE7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7F548"/>
  <w15:docId w15:val="{144FC182-0B71-4D9B-8B1A-A76A1CD1A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41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241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586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134</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Addison Boyer</dc:creator>
  <cp:keywords/>
  <dc:description/>
  <cp:lastModifiedBy>Addison Boyer</cp:lastModifiedBy>
  <cp:revision>1</cp:revision>
  <dcterms:created xsi:type="dcterms:W3CDTF">2024-11-13T23:14:00Z</dcterms:created>
  <dcterms:modified xsi:type="dcterms:W3CDTF">2024-11-14T15:14:00Z</dcterms:modified>
</cp:coreProperties>
</file>