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70FB" w14:textId="77777777" w:rsidR="00DA1262" w:rsidRPr="00DA1262" w:rsidRDefault="00DA1262" w:rsidP="00DA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262">
        <w:rPr>
          <w:rFonts w:ascii="Times New Roman" w:eastAsia="Times New Roman" w:hAnsi="Times New Roman" w:cs="Times New Roman"/>
          <w:b/>
          <w:bCs/>
          <w:sz w:val="27"/>
          <w:szCs w:val="27"/>
        </w:rPr>
        <w:t>Breaking Changes (Chapter 5 – Implementing Microservice Communication):</w:t>
      </w:r>
    </w:p>
    <w:p w14:paraId="2B369F53" w14:textId="77777777" w:rsidR="000F5501" w:rsidRDefault="00DA1262" w:rsidP="00DA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100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501">
        <w:t>This kind of breakage occurs when the structure of an API endpoint changes—such as its path, required parameters, or response format—causing existing clients to fail</w:t>
      </w:r>
    </w:p>
    <w:p w14:paraId="55AF1CFB" w14:textId="05ABCF26" w:rsidR="00DA1262" w:rsidRPr="00DA1262" w:rsidRDefault="00DA1262" w:rsidP="00C6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 is</w:t>
      </w:r>
      <w:r w:rsidR="000F5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Structural Breakage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4AC869E" w14:textId="77777777" w:rsidR="000F5501" w:rsidRDefault="00DA1262" w:rsidP="000F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200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501">
        <w:t xml:space="preserve">The </w:t>
      </w:r>
      <w:r w:rsidR="000F5501">
        <w:rPr>
          <w:rStyle w:val="HTMLCode"/>
          <w:rFonts w:eastAsiaTheme="minorHAnsi"/>
        </w:rPr>
        <w:t>calculate</w:t>
      </w:r>
      <w:r w:rsidR="000F5501">
        <w:t xml:space="preserve"> method used to add numbers, but now it subtracts them—resulting in which type of breakage? </w:t>
      </w:r>
    </w:p>
    <w:p w14:paraId="39F7B42F" w14:textId="70C3DAC4" w:rsidR="00DA1262" w:rsidRPr="000F5501" w:rsidRDefault="00DA1262" w:rsidP="00C6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01">
        <w:rPr>
          <w:rFonts w:ascii="Times New Roman" w:eastAsia="Times New Roman" w:hAnsi="Times New Roman" w:cs="Times New Roman"/>
          <w:b/>
          <w:bCs/>
          <w:sz w:val="24"/>
          <w:szCs w:val="24"/>
        </w:rPr>
        <w:t>What is</w:t>
      </w:r>
      <w:r w:rsidR="000F5501" w:rsidRPr="000F55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Semantic Breakage</w:t>
      </w:r>
      <w:r w:rsidRPr="000F550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607ABB0" w14:textId="10F45804" w:rsidR="00C62AF4" w:rsidRDefault="00DA1262" w:rsidP="00DA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300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AF4">
        <w:t>One of many strategies to avoid breaking changes: add, don’t remove—this is known as what type of change(s)?</w:t>
      </w:r>
    </w:p>
    <w:p w14:paraId="6EC8313C" w14:textId="0AE24898" w:rsidR="00DA1262" w:rsidRPr="00DA1262" w:rsidRDefault="00C62AF4" w:rsidP="00C6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Expansion Change, or Expansion Changes.</w:t>
      </w:r>
    </w:p>
    <w:p w14:paraId="3F277A7A" w14:textId="77777777" w:rsidR="00C62AF4" w:rsidRDefault="00DA1262" w:rsidP="00DA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400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AF4">
        <w:t>When this number in the semantic version increments, it indicates new functionality has been added in a backward-compatible way.</w:t>
      </w:r>
    </w:p>
    <w:p w14:paraId="1115B38D" w14:textId="735280E3" w:rsidR="00DA1262" w:rsidRPr="00DA1262" w:rsidRDefault="00DA1262" w:rsidP="00C6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="00C62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Minor Version?</w:t>
      </w:r>
    </w:p>
    <w:p w14:paraId="4B974D12" w14:textId="18069109" w:rsidR="00064E1E" w:rsidRPr="00064E1E" w:rsidRDefault="00DA1262" w:rsidP="0057297C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500</w:t>
      </w:r>
      <w:r w:rsidR="00B45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(DAILY DOUBLE)</w:t>
      </w: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Pr="00064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E1E">
        <w:rPr>
          <w:rStyle w:val="Emphasis"/>
        </w:rPr>
        <w:t>This strategy for handling breaking changes should be avoided whenever possible, as it compromises independent deployment.</w:t>
      </w:r>
    </w:p>
    <w:p w14:paraId="49ECCA4F" w14:textId="359C8A7A" w:rsidR="00D16364" w:rsidRPr="00064E1E" w:rsidRDefault="00D16364" w:rsidP="00064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What is</w:t>
      </w:r>
      <w:r w:rsid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Lockstep Deployment</w:t>
      </w: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7BE37D6" w14:textId="77777777" w:rsidR="00DA1262" w:rsidRPr="00DA1262" w:rsidRDefault="00000000" w:rsidP="00DA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3A1434">
          <v:rect id="_x0000_i1025" style="width:0;height:1.5pt" o:hralign="center" o:hrstd="t" o:hr="t" fillcolor="#a0a0a0" stroked="f"/>
        </w:pict>
      </w:r>
    </w:p>
    <w:p w14:paraId="5770F6EA" w14:textId="77777777" w:rsidR="00DA1262" w:rsidRPr="00DA1262" w:rsidRDefault="00DA1262" w:rsidP="00DA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262">
        <w:rPr>
          <w:rFonts w:ascii="Times New Roman" w:eastAsia="Times New Roman" w:hAnsi="Times New Roman" w:cs="Times New Roman"/>
          <w:b/>
          <w:bCs/>
          <w:sz w:val="27"/>
          <w:szCs w:val="27"/>
        </w:rPr>
        <w:t>Testing 1, 2, 3 (Chapter 9 – Testing):</w:t>
      </w:r>
    </w:p>
    <w:p w14:paraId="22C81B56" w14:textId="65D6EF17" w:rsidR="00064E1E" w:rsidRDefault="00DA1262" w:rsidP="00DA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100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E1E">
        <w:t>Tests designed to help nontechnical stakeholders understand how your system works are known as these types of tests</w:t>
      </w:r>
      <w:r w:rsidR="0023374B">
        <w:t xml:space="preserve"> (the top part of Marick’s quadrant)</w:t>
      </w:r>
      <w:r w:rsidR="00064E1E">
        <w:t>.</w:t>
      </w:r>
    </w:p>
    <w:p w14:paraId="23BD57AF" w14:textId="50E2B16C" w:rsidR="00DA1262" w:rsidRPr="00064E1E" w:rsidRDefault="00DA1262" w:rsidP="00064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="000D6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</w:t>
      </w: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Facing Tests</w:t>
      </w:r>
      <w:r w:rsidRP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753DCDB" w14:textId="66AA5926" w:rsidR="00064E1E" w:rsidRPr="00064E1E" w:rsidRDefault="00DA1262" w:rsidP="00DA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="00B45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(DAILY DOUBLE)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E1E">
        <w:t>This model helps us think about both the scope and proportion of automated tests at each level.</w:t>
      </w:r>
    </w:p>
    <w:p w14:paraId="31D9A4E6" w14:textId="24A1BB73" w:rsidR="00DA1262" w:rsidRPr="00DA1262" w:rsidRDefault="00DA1262" w:rsidP="00064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 i</w:t>
      </w:r>
      <w:r w:rsid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>s the Testing Pyramid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BF1A50E" w14:textId="77777777" w:rsidR="00064E1E" w:rsidRDefault="00DA1262" w:rsidP="00DA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300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E1E">
        <w:t>This can be used to emulate dependent microservices when implementing service tests.</w:t>
      </w:r>
    </w:p>
    <w:p w14:paraId="0597DA9C" w14:textId="4EEBA0E6" w:rsidR="00DA1262" w:rsidRPr="00DA1262" w:rsidRDefault="00DA1262" w:rsidP="00064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 is</w:t>
      </w:r>
      <w:r w:rsidR="00064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Mock or Stub?</w:t>
      </w:r>
    </w:p>
    <w:p w14:paraId="159A31BF" w14:textId="2C6B5BDF" w:rsidR="00622251" w:rsidRDefault="00DA1262" w:rsidP="00DA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251">
        <w:t>When tests become less deterministic, failing intermittently, and making it hard to pinpoint broken functionality, they are known as these.</w:t>
      </w:r>
    </w:p>
    <w:p w14:paraId="2DAA37FD" w14:textId="1ED3B072" w:rsidR="00DA1262" w:rsidRPr="00DA1262" w:rsidRDefault="00DA1262" w:rsidP="006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="00622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Flaky Tests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28982D4" w14:textId="77777777" w:rsidR="00622251" w:rsidRPr="00622251" w:rsidRDefault="00DA1262" w:rsidP="00DA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500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251">
        <w:t>I wrote the tests for the stack, and you wrote the implementation to make them pass. What practice is this?</w:t>
      </w:r>
    </w:p>
    <w:p w14:paraId="7632A9EB" w14:textId="610A5C76" w:rsidR="00DA1262" w:rsidRPr="00DA1262" w:rsidRDefault="00622251" w:rsidP="006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Test Driven Development (TDD).</w:t>
      </w:r>
    </w:p>
    <w:p w14:paraId="10AD8161" w14:textId="77777777" w:rsidR="00DA1262" w:rsidRPr="00DA1262" w:rsidRDefault="00000000" w:rsidP="00DA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25AF2F">
          <v:rect id="_x0000_i1026" style="width:0;height:1.5pt" o:hralign="center" o:hrstd="t" o:hr="t" fillcolor="#a0a0a0" stroked="f"/>
        </w:pict>
      </w:r>
    </w:p>
    <w:p w14:paraId="6B491404" w14:textId="77777777" w:rsidR="00DA1262" w:rsidRPr="00DA1262" w:rsidRDefault="00DA1262" w:rsidP="00DA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262">
        <w:rPr>
          <w:rFonts w:ascii="Times New Roman" w:eastAsia="Times New Roman" w:hAnsi="Times New Roman" w:cs="Times New Roman"/>
          <w:b/>
          <w:bCs/>
          <w:sz w:val="27"/>
          <w:szCs w:val="27"/>
        </w:rPr>
        <w:t>Defense in Depth (Chapter 11 – Security):</w:t>
      </w:r>
    </w:p>
    <w:p w14:paraId="25B20C63" w14:textId="77777777" w:rsidR="005F5567" w:rsidRDefault="00DA1262" w:rsidP="00DA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100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567" w:rsidRPr="005F5567">
        <w:rPr>
          <w:rStyle w:val="Emphasis"/>
          <w:i w:val="0"/>
          <w:iCs w:val="0"/>
        </w:rPr>
        <w:t>Identify, protect, detect, and respond—along with one more—make up the five core functions of cybersecurity.</w:t>
      </w:r>
    </w:p>
    <w:p w14:paraId="6D91DCFB" w14:textId="2EB66F0D" w:rsidR="00DA1262" w:rsidRPr="00DA1262" w:rsidRDefault="00DA1262" w:rsidP="005F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>Recover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8B454BF" w14:textId="77777777" w:rsidR="005F5567" w:rsidRDefault="00DA1262" w:rsidP="00DA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200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567" w:rsidRPr="005F5567">
        <w:rPr>
          <w:rFonts w:ascii="Times New Roman" w:eastAsia="Times New Roman" w:hAnsi="Times New Roman" w:cs="Times New Roman"/>
          <w:sz w:val="24"/>
          <w:szCs w:val="24"/>
        </w:rPr>
        <w:t>the idea that when granting access, we should grant the minimum access a party needs to carry out the required functionality, and only for the time they need it</w:t>
      </w:r>
      <w:r w:rsidR="005F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76905" w14:textId="0955372E" w:rsidR="00DA1262" w:rsidRPr="00DA1262" w:rsidRDefault="00DA1262" w:rsidP="005F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Least Privilege</w:t>
      </w:r>
      <w:r w:rsid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the Principal of</w:t>
      </w:r>
      <w:r w:rsidR="00C46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Least Privilege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3B496ED" w14:textId="77777777" w:rsidR="005F5567" w:rsidRPr="005F5567" w:rsidRDefault="00DA1262" w:rsidP="005F5567">
      <w:pPr>
        <w:numPr>
          <w:ilvl w:val="0"/>
          <w:numId w:val="3"/>
        </w:numPr>
        <w:spacing w:before="100" w:beforeAutospacing="1" w:after="100" w:afterAutospacing="1"/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300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567" w:rsidRPr="005F5567">
        <w:rPr>
          <w:rFonts w:eastAsia="Times New Roman"/>
        </w:rPr>
        <w:t>give a person (or computer) access to some form of restricted resource (database, computer, user account, or something else)</w:t>
      </w:r>
      <w:r w:rsidR="005F5567">
        <w:rPr>
          <w:rFonts w:eastAsia="Times New Roman"/>
        </w:rPr>
        <w:t>.</w:t>
      </w:r>
    </w:p>
    <w:p w14:paraId="55E4A494" w14:textId="765C4864" w:rsidR="00DA1262" w:rsidRPr="005F5567" w:rsidRDefault="00DA1262" w:rsidP="005F5567">
      <w:pPr>
        <w:spacing w:before="100" w:beforeAutospacing="1" w:after="100" w:afterAutospacing="1"/>
      </w:pPr>
      <w:r w:rsidRP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>Wha</w:t>
      </w:r>
      <w:r w:rsid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>t are Credentials</w:t>
      </w:r>
      <w:r w:rsidRP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1517C11" w14:textId="77777777" w:rsidR="005F5567" w:rsidRDefault="00DA1262" w:rsidP="00DA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400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567">
        <w:rPr>
          <w:rFonts w:ascii="Times New Roman" w:eastAsia="Times New Roman" w:hAnsi="Times New Roman" w:cs="Times New Roman"/>
          <w:sz w:val="24"/>
          <w:szCs w:val="24"/>
        </w:rPr>
        <w:t xml:space="preserve">Creation, distribution, storage, monitoring, and rotation are all key stages of managing these, or </w:t>
      </w:r>
      <w:r w:rsidR="005F5567" w:rsidRPr="005F5567">
        <w:rPr>
          <w:rFonts w:ascii="Times New Roman" w:eastAsia="Times New Roman" w:hAnsi="Times New Roman" w:cs="Times New Roman"/>
          <w:sz w:val="24"/>
          <w:szCs w:val="24"/>
        </w:rPr>
        <w:t>critical pieces of information that a microservice needs to operate and that are also sensitive enough that they require protecting from malicious parties</w:t>
      </w:r>
    </w:p>
    <w:p w14:paraId="3F8AB1B5" w14:textId="22E6C499" w:rsidR="00DA1262" w:rsidRPr="00DA1262" w:rsidRDefault="00DA1262" w:rsidP="005F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r w:rsid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>are Secrets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C8ED1EE" w14:textId="77777777" w:rsidR="005F5567" w:rsidRDefault="00DA1262" w:rsidP="00DA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500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567" w:rsidRPr="005F5567">
        <w:rPr>
          <w:rFonts w:ascii="Times New Roman" w:eastAsia="Times New Roman" w:hAnsi="Times New Roman" w:cs="Times New Roman"/>
          <w:sz w:val="24"/>
          <w:szCs w:val="24"/>
        </w:rPr>
        <w:t>When people talk about “HTTPS,” they are typically referring to using HTTP with</w:t>
      </w:r>
      <w:r w:rsidR="005F5567">
        <w:rPr>
          <w:rFonts w:ascii="Times New Roman" w:eastAsia="Times New Roman" w:hAnsi="Times New Roman" w:cs="Times New Roman"/>
          <w:sz w:val="24"/>
          <w:szCs w:val="24"/>
        </w:rPr>
        <w:t xml:space="preserve"> this protocol.</w:t>
      </w:r>
    </w:p>
    <w:p w14:paraId="46D054D4" w14:textId="020C0452" w:rsidR="00DA1262" w:rsidRPr="00DA1262" w:rsidRDefault="00DA1262" w:rsidP="005F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="005F55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TLS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1532E52" w14:textId="77777777" w:rsidR="00DA1262" w:rsidRPr="00DA1262" w:rsidRDefault="00000000" w:rsidP="00DA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BE82EE">
          <v:rect id="_x0000_i1027" style="width:0;height:1.5pt" o:hralign="center" o:hrstd="t" o:hr="t" fillcolor="#a0a0a0" stroked="f"/>
        </w:pict>
      </w:r>
    </w:p>
    <w:p w14:paraId="2F24C972" w14:textId="77777777" w:rsidR="00DA1262" w:rsidRPr="00DA1262" w:rsidRDefault="00DA1262" w:rsidP="00DA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262">
        <w:rPr>
          <w:rFonts w:ascii="Times New Roman" w:eastAsia="Times New Roman" w:hAnsi="Times New Roman" w:cs="Times New Roman"/>
          <w:b/>
          <w:bCs/>
          <w:sz w:val="27"/>
          <w:szCs w:val="27"/>
        </w:rPr>
        <w:t>Failing Fast (Chapter 12 – Resiliency):</w:t>
      </w:r>
    </w:p>
    <w:p w14:paraId="512B68DC" w14:textId="6F666C81" w:rsidR="00BB1443" w:rsidRPr="00BB1443" w:rsidRDefault="00DA1262" w:rsidP="00BB1443">
      <w:pPr>
        <w:numPr>
          <w:ilvl w:val="0"/>
          <w:numId w:val="4"/>
        </w:numPr>
        <w:spacing w:before="100" w:beforeAutospacing="1" w:after="100" w:afterAutospacing="1"/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100 –</w:t>
      </w:r>
      <w:r w:rsidR="00BB14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B1443" w:rsidRPr="00BB1443">
        <w:rPr>
          <w:rFonts w:eastAsia="Times New Roman"/>
        </w:rPr>
        <w:t>The ability to absorb expected perturbation.</w:t>
      </w:r>
    </w:p>
    <w:p w14:paraId="3150E319" w14:textId="20DE7ADB" w:rsidR="00DA1262" w:rsidRPr="00DA1262" w:rsidRDefault="00DA1262" w:rsidP="00BB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</w:t>
      </w:r>
      <w:r w:rsidR="00BB14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Robustness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D94D92A" w14:textId="54E22237" w:rsidR="00BB1443" w:rsidRPr="00BB1443" w:rsidRDefault="00DA1262" w:rsidP="00DA1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200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443">
        <w:t>This metric is often measured at the 90th percentile to account for outliers in performance data.</w:t>
      </w:r>
    </w:p>
    <w:p w14:paraId="02477C77" w14:textId="1AF84E0B" w:rsidR="00BB1443" w:rsidRPr="005330B5" w:rsidRDefault="00BB1443" w:rsidP="0053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0B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Response Time or Latency.</w:t>
      </w:r>
    </w:p>
    <w:p w14:paraId="15D44F64" w14:textId="77777777" w:rsidR="00BB1443" w:rsidRPr="00BB1443" w:rsidRDefault="00BB1443" w:rsidP="00BB14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443">
        <w:rPr>
          <w:rFonts w:ascii="Times New Roman" w:eastAsia="Times New Roman" w:hAnsi="Times New Roman" w:cs="Times New Roman"/>
          <w:b/>
          <w:bCs/>
          <w:sz w:val="24"/>
          <w:szCs w:val="24"/>
        </w:rPr>
        <w:t>300 –</w:t>
      </w:r>
      <w:r w:rsidRPr="00BB1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443">
        <w:t>Can be thought of as an automatic mechanism to seal of a bulkhead in our systems.</w:t>
      </w:r>
    </w:p>
    <w:p w14:paraId="2EA6A85D" w14:textId="2691C1E9" w:rsidR="00BB1443" w:rsidRPr="00BB1443" w:rsidRDefault="00BB1443" w:rsidP="00BB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443">
        <w:rPr>
          <w:rFonts w:ascii="Times New Roman" w:eastAsia="Times New Roman" w:hAnsi="Times New Roman" w:cs="Times New Roman"/>
          <w:b/>
          <w:bCs/>
          <w:sz w:val="24"/>
          <w:szCs w:val="24"/>
        </w:rPr>
        <w:t>What 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r w:rsidRPr="00BB1443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Breaker?</w:t>
      </w:r>
    </w:p>
    <w:p w14:paraId="52418B49" w14:textId="77777777" w:rsidR="00BB1443" w:rsidRPr="00BB1443" w:rsidRDefault="00DA1262" w:rsidP="00DA1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400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443">
        <w:t>This theorem states that a distributed system can only guarantee two of the following three: consistency, availability, and partition tolerance.</w:t>
      </w:r>
    </w:p>
    <w:p w14:paraId="75E40A6F" w14:textId="1056C7FB" w:rsidR="00DA1262" w:rsidRPr="00DA1262" w:rsidRDefault="00DA1262" w:rsidP="00BB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</w:t>
      </w:r>
      <w:r w:rsidR="00BB1443">
        <w:rPr>
          <w:rFonts w:ascii="Times New Roman" w:eastAsia="Times New Roman" w:hAnsi="Times New Roman" w:cs="Times New Roman"/>
          <w:b/>
          <w:bCs/>
          <w:sz w:val="24"/>
          <w:szCs w:val="24"/>
        </w:rPr>
        <w:t>t is the CAP Theorem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456DB67" w14:textId="50AA3FD0" w:rsidR="003C5DED" w:rsidRDefault="00DA1262" w:rsidP="003C5DED">
      <w:pPr>
        <w:numPr>
          <w:ilvl w:val="0"/>
          <w:numId w:val="4"/>
        </w:numPr>
        <w:spacing w:before="100" w:beforeAutospacing="1" w:after="100" w:afterAutospacing="1"/>
        <w:rPr>
          <w:i/>
          <w:iCs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500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DED" w:rsidRPr="003C5DED">
        <w:rPr>
          <w:rFonts w:eastAsia="Times New Roman"/>
        </w:rPr>
        <w:t>In</w:t>
      </w:r>
      <w:r w:rsidR="005330B5">
        <w:rPr>
          <w:rFonts w:eastAsia="Times New Roman"/>
        </w:rPr>
        <w:t xml:space="preserve"> these types of operations</w:t>
      </w:r>
      <w:r w:rsidR="003C5DED" w:rsidRPr="003C5DED">
        <w:rPr>
          <w:rFonts w:eastAsia="Times New Roman"/>
        </w:rPr>
        <w:t>, the outcome doesn’t change after the first application (even if the operation is applied multiple times).</w:t>
      </w:r>
    </w:p>
    <w:p w14:paraId="48713744" w14:textId="537C50DE" w:rsidR="00DA1262" w:rsidRPr="003C5DED" w:rsidRDefault="00DA1262" w:rsidP="003C5DED">
      <w:pPr>
        <w:spacing w:before="100" w:beforeAutospacing="1" w:after="100" w:afterAutospacing="1"/>
        <w:rPr>
          <w:i/>
          <w:iCs/>
        </w:rPr>
      </w:pPr>
      <w:r w:rsidRP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 or Idempotency</w:t>
      </w:r>
      <w:r w:rsidRP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A61F7C2" w14:textId="77777777" w:rsidR="00DA1262" w:rsidRPr="00DA1262" w:rsidRDefault="00000000" w:rsidP="00DA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B1AAAC">
          <v:rect id="_x0000_i1028" style="width:0;height:1.5pt" o:hralign="center" o:hrstd="t" o:hr="t" fillcolor="#a0a0a0" stroked="f"/>
        </w:pict>
      </w:r>
    </w:p>
    <w:p w14:paraId="5B6A8EF6" w14:textId="77777777" w:rsidR="00DA1262" w:rsidRPr="00DA1262" w:rsidRDefault="00DA1262" w:rsidP="00DA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262">
        <w:rPr>
          <w:rFonts w:ascii="Times New Roman" w:eastAsia="Times New Roman" w:hAnsi="Times New Roman" w:cs="Times New Roman"/>
          <w:b/>
          <w:bCs/>
          <w:sz w:val="27"/>
          <w:szCs w:val="27"/>
        </w:rPr>
        <w:t>Mordor (Putting it all together):</w:t>
      </w:r>
    </w:p>
    <w:p w14:paraId="3FADD051" w14:textId="4B64EFE6" w:rsidR="00FA4567" w:rsidRDefault="00DA1262" w:rsidP="00DA1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100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567" w:rsidRPr="00FA4567">
        <w:rPr>
          <w:rFonts w:ascii="Times New Roman" w:eastAsia="Times New Roman" w:hAnsi="Times New Roman" w:cs="Times New Roman"/>
          <w:sz w:val="24"/>
          <w:szCs w:val="24"/>
        </w:rPr>
        <w:t>In typical data center speak, we’d talk about</w:t>
      </w:r>
      <w:r w:rsidR="00FA4567">
        <w:rPr>
          <w:rFonts w:ascii="Times New Roman" w:eastAsia="Times New Roman" w:hAnsi="Times New Roman" w:cs="Times New Roman"/>
          <w:sz w:val="24"/>
          <w:szCs w:val="24"/>
        </w:rPr>
        <w:t xml:space="preserve"> this type of </w:t>
      </w:r>
      <w:r w:rsidR="00FA4567" w:rsidRPr="00FA4567">
        <w:rPr>
          <w:rFonts w:ascii="Times New Roman" w:eastAsia="Times New Roman" w:hAnsi="Times New Roman" w:cs="Times New Roman"/>
          <w:sz w:val="24"/>
          <w:szCs w:val="24"/>
        </w:rPr>
        <w:t>traffic as being inside a data center</w:t>
      </w:r>
      <w:r w:rsidR="00FA4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B6A21" w14:textId="7C8D6FAF" w:rsidR="00DA1262" w:rsidRPr="00DA1262" w:rsidRDefault="00DA1262" w:rsidP="00FA4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FA4567">
        <w:rPr>
          <w:rFonts w:ascii="Times New Roman" w:eastAsia="Times New Roman" w:hAnsi="Times New Roman" w:cs="Times New Roman"/>
          <w:b/>
          <w:bCs/>
          <w:sz w:val="24"/>
          <w:szCs w:val="24"/>
        </w:rPr>
        <w:t>“east-west” Traffic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74C1EF5" w14:textId="77777777" w:rsidR="00FA4567" w:rsidRDefault="00DA1262" w:rsidP="00DA1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200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DED" w:rsidRPr="003C5DED">
        <w:t>When a microservice is upgraded from version 2.</w:t>
      </w:r>
      <w:r w:rsidR="00FA4567">
        <w:t>0.0</w:t>
      </w:r>
      <w:r w:rsidR="003C5DED" w:rsidRPr="003C5DED">
        <w:t xml:space="preserve"> to </w:t>
      </w:r>
      <w:r w:rsidR="003C5DED">
        <w:t>3</w:t>
      </w:r>
      <w:r w:rsidR="003C5DED" w:rsidRPr="003C5DED">
        <w:t>.</w:t>
      </w:r>
      <w:r w:rsidR="003C5DED">
        <w:t>0</w:t>
      </w:r>
      <w:r w:rsidR="003C5DED" w:rsidRPr="003C5DED">
        <w:t>.0, what type of changes can be inferred based on Semantic Versioning rules?</w:t>
      </w:r>
    </w:p>
    <w:p w14:paraId="45234A02" w14:textId="2FFC6FBA" w:rsidR="00DA1262" w:rsidRPr="00DA1262" w:rsidRDefault="00DA1262" w:rsidP="00FA4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="00FA45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Backwards Incompatible Changes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7590314" w14:textId="77777777" w:rsidR="003C5DED" w:rsidRDefault="00DA1262" w:rsidP="003C5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300 –</w:t>
      </w:r>
      <w:r w:rsidR="003C5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DED" w:rsidRPr="003C5DED">
        <w:t>Data that is lying around and can become a liability especially if it’s sensitive.</w:t>
      </w:r>
    </w:p>
    <w:p w14:paraId="75DAF648" w14:textId="5EA9A746" w:rsidR="00DA1262" w:rsidRPr="003C5DED" w:rsidRDefault="00DA1262" w:rsidP="003C5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>What is</w:t>
      </w:r>
      <w:r w:rsid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at Rest</w:t>
      </w:r>
      <w:r w:rsidRP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EDAA246" w14:textId="5A15ACC1" w:rsidR="00D16364" w:rsidRDefault="00D16364" w:rsidP="00D16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400</w:t>
      </w: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This principle advises against duplicating system behavior and knowledge.</w:t>
      </w:r>
    </w:p>
    <w:p w14:paraId="14902BBA" w14:textId="77777777" w:rsidR="00D16364" w:rsidRPr="00DA1262" w:rsidRDefault="00D16364" w:rsidP="00D1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DRY (Don’t Repeat Yourself)?</w:t>
      </w:r>
    </w:p>
    <w:p w14:paraId="27315B31" w14:textId="77777777" w:rsidR="003C5DED" w:rsidRDefault="00DA1262" w:rsidP="00DA1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t>500 –</w:t>
      </w:r>
      <w:r w:rsidRPr="00DA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DED" w:rsidRPr="003C5DED">
        <w:rPr>
          <w:rFonts w:ascii="Times New Roman" w:eastAsia="Times New Roman" w:hAnsi="Times New Roman" w:cs="Times New Roman"/>
          <w:sz w:val="24"/>
          <w:szCs w:val="24"/>
        </w:rPr>
        <w:t>occurs when an upstream party tricks an intermediate party into doing things it shouldn’t be doing</w:t>
      </w:r>
    </w:p>
    <w:p w14:paraId="3233668D" w14:textId="4EA64CC0" w:rsidR="00DA1262" w:rsidRPr="00DA1262" w:rsidRDefault="00DA1262" w:rsidP="003C5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</w:t>
      </w:r>
      <w:r w:rsidR="003C5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Confused Deputy Problem?</w:t>
      </w:r>
    </w:p>
    <w:p w14:paraId="714047C1" w14:textId="34480D9B" w:rsidR="002E4952" w:rsidRDefault="002E4952" w:rsidP="002E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5FC79" w14:textId="7B7A34F6" w:rsidR="002E4952" w:rsidRDefault="002E4952" w:rsidP="002E49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952">
        <w:rPr>
          <w:rFonts w:ascii="Times New Roman" w:eastAsia="Times New Roman" w:hAnsi="Times New Roman" w:cs="Times New Roman"/>
          <w:b/>
          <w:bCs/>
          <w:sz w:val="24"/>
          <w:szCs w:val="24"/>
        </w:rPr>
        <w:t>Final Jeopardy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A4EB74F" w14:textId="58DB0194" w:rsidR="002E4952" w:rsidRDefault="002E4952" w:rsidP="002E49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B4766" w14:textId="711EED22" w:rsidR="0004024E" w:rsidRDefault="002E4952" w:rsidP="002E4952">
      <w:pPr>
        <w:spacing w:after="0" w:line="240" w:lineRule="auto"/>
      </w:pPr>
      <w:r>
        <w:t xml:space="preserve">This testing strategy allows teams to catch breaking changes </w:t>
      </w:r>
      <w:r>
        <w:rPr>
          <w:rStyle w:val="Strong"/>
        </w:rPr>
        <w:t>before</w:t>
      </w:r>
      <w:r>
        <w:t xml:space="preserve"> production, without relying on expensive end-to-end tests. By letting the consumer define expectations, it enables earlier conversations and smarter change management.</w:t>
      </w:r>
    </w:p>
    <w:p w14:paraId="2C11976D" w14:textId="39EAF2C3" w:rsidR="002E4952" w:rsidRDefault="002E4952" w:rsidP="002E4952">
      <w:pPr>
        <w:spacing w:after="0" w:line="240" w:lineRule="auto"/>
      </w:pPr>
    </w:p>
    <w:p w14:paraId="056FE53B" w14:textId="69D8DA75" w:rsidR="002E4952" w:rsidRPr="002E4952" w:rsidRDefault="002E4952" w:rsidP="002E49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948721" wp14:editId="26DAB122">
            <wp:extent cx="5943600" cy="2185035"/>
            <wp:effectExtent l="0" t="0" r="0" b="5715"/>
            <wp:docPr id="1" name="Picture 1" descr="Consumer-Driven Contract Testing (CDC) - Engineering Fundamentals Play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umer-Driven Contract Testing (CDC) - Engineering Fundamentals Playbo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952" w:rsidRPr="002E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3481777A"/>
    <w:multiLevelType w:val="hybridMultilevel"/>
    <w:tmpl w:val="89D0504C"/>
    <w:lvl w:ilvl="0" w:tplc="F5185C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A27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EACC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7807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E2B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B2A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82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AED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F451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FF31C3"/>
    <w:multiLevelType w:val="multilevel"/>
    <w:tmpl w:val="6D12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F110E"/>
    <w:multiLevelType w:val="multilevel"/>
    <w:tmpl w:val="E952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F6B39"/>
    <w:multiLevelType w:val="multilevel"/>
    <w:tmpl w:val="8EC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D614E"/>
    <w:multiLevelType w:val="multilevel"/>
    <w:tmpl w:val="774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D1339"/>
    <w:multiLevelType w:val="multilevel"/>
    <w:tmpl w:val="33C8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8074D"/>
    <w:multiLevelType w:val="multilevel"/>
    <w:tmpl w:val="8CE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38033">
    <w:abstractNumId w:val="3"/>
  </w:num>
  <w:num w:numId="2" w16cid:durableId="1332023289">
    <w:abstractNumId w:val="5"/>
  </w:num>
  <w:num w:numId="3" w16cid:durableId="1870875074">
    <w:abstractNumId w:val="4"/>
  </w:num>
  <w:num w:numId="4" w16cid:durableId="1726373846">
    <w:abstractNumId w:val="2"/>
  </w:num>
  <w:num w:numId="5" w16cid:durableId="1830705904">
    <w:abstractNumId w:val="6"/>
  </w:num>
  <w:num w:numId="6" w16cid:durableId="2054234264">
    <w:abstractNumId w:val="1"/>
  </w:num>
  <w:num w:numId="7" w16cid:durableId="192630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C"/>
    <w:rsid w:val="0004024E"/>
    <w:rsid w:val="00064E1E"/>
    <w:rsid w:val="000D6161"/>
    <w:rsid w:val="000F5501"/>
    <w:rsid w:val="0023374B"/>
    <w:rsid w:val="002E4952"/>
    <w:rsid w:val="003C5DED"/>
    <w:rsid w:val="005330B5"/>
    <w:rsid w:val="005F5567"/>
    <w:rsid w:val="00622251"/>
    <w:rsid w:val="006A7373"/>
    <w:rsid w:val="00927ABC"/>
    <w:rsid w:val="00A90645"/>
    <w:rsid w:val="00B45EE0"/>
    <w:rsid w:val="00BB1443"/>
    <w:rsid w:val="00C46658"/>
    <w:rsid w:val="00C62AF4"/>
    <w:rsid w:val="00D16364"/>
    <w:rsid w:val="00DA1262"/>
    <w:rsid w:val="00F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EC97"/>
  <w15:chartTrackingRefBased/>
  <w15:docId w15:val="{A184591D-9593-44E4-AA69-ADE7ABF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2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1262"/>
    <w:rPr>
      <w:b/>
      <w:bCs/>
    </w:rPr>
  </w:style>
  <w:style w:type="character" w:styleId="Emphasis">
    <w:name w:val="Emphasis"/>
    <w:basedOn w:val="DefaultParagraphFont"/>
    <w:uiPriority w:val="20"/>
    <w:qFormat/>
    <w:rsid w:val="00DA12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55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12</cp:revision>
  <dcterms:created xsi:type="dcterms:W3CDTF">2025-04-21T02:00:00Z</dcterms:created>
  <dcterms:modified xsi:type="dcterms:W3CDTF">2025-04-21T15:46:00Z</dcterms:modified>
</cp:coreProperties>
</file>