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731F1" w14:textId="2CE6F154" w:rsidR="00765165" w:rsidRDefault="00276370">
      <w:r w:rsidRPr="00276370">
        <w:drawing>
          <wp:inline distT="0" distB="0" distL="0" distR="0" wp14:anchorId="32C4E4EE" wp14:editId="246A39C2">
            <wp:extent cx="5943600" cy="2628265"/>
            <wp:effectExtent l="0" t="0" r="0" b="635"/>
            <wp:docPr id="214330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022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D260" w14:textId="77777777" w:rsidR="00276370" w:rsidRDefault="00276370"/>
    <w:p w14:paraId="61E0F568" w14:textId="619CF424" w:rsidR="00276370" w:rsidRDefault="00276370">
      <w:r>
        <w:t>Will use the supplied default value in the description of the parameter.  Class of bugs for LLMs.</w:t>
      </w:r>
    </w:p>
    <w:sectPr w:rsidR="002763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370"/>
    <w:rsid w:val="00276370"/>
    <w:rsid w:val="00765165"/>
    <w:rsid w:val="008D3E49"/>
    <w:rsid w:val="00987DD2"/>
    <w:rsid w:val="00B6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7CA91"/>
  <w15:chartTrackingRefBased/>
  <w15:docId w15:val="{5FDDC6D2-A79E-4402-AE1C-A0A5BA082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3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3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3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Addison Boyer</dc:creator>
  <cp:keywords/>
  <dc:description/>
  <cp:lastModifiedBy>Addison Boyer</cp:lastModifiedBy>
  <cp:revision>1</cp:revision>
  <dcterms:created xsi:type="dcterms:W3CDTF">2026-07-27T00:39:00Z</dcterms:created>
  <dcterms:modified xsi:type="dcterms:W3CDTF">2026-07-27T00:46:00Z</dcterms:modified>
</cp:coreProperties>
</file>