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8C5C" w14:textId="61B93D67" w:rsidR="00EB7E30" w:rsidRPr="00C8570D" w:rsidRDefault="000C0DB3" w:rsidP="00C8570D">
      <w:pPr>
        <w:pStyle w:val="1"/>
        <w:jc w:val="center"/>
        <w:rPr>
          <w:b w:val="0"/>
          <w:sz w:val="28"/>
          <w:szCs w:val="28"/>
        </w:rPr>
      </w:pPr>
      <w:bookmarkStart w:id="0" w:name="_Toc61169057"/>
      <w:bookmarkStart w:id="1" w:name="_Toc61487236"/>
      <w:bookmarkStart w:id="2" w:name="_Toc61535000"/>
      <w:bookmarkStart w:id="3" w:name="_Toc61889258"/>
      <w:bookmarkStart w:id="4" w:name="_Toc62228518"/>
      <w:bookmarkStart w:id="5" w:name="_Toc62233988"/>
      <w:bookmarkStart w:id="6" w:name="_Toc62316747"/>
      <w:bookmarkStart w:id="7" w:name="_Toc62581268"/>
      <w:bookmarkStart w:id="8" w:name="_Toc62581788"/>
      <w:r w:rsidRPr="00C8570D">
        <w:rPr>
          <w:b w:val="0"/>
          <w:sz w:val="28"/>
          <w:szCs w:val="28"/>
        </w:rPr>
        <w:t>Домашнее задание</w:t>
      </w:r>
      <w:r w:rsidR="00515714" w:rsidRPr="00C8570D">
        <w:rPr>
          <w:b w:val="0"/>
          <w:sz w:val="28"/>
          <w:szCs w:val="28"/>
        </w:rPr>
        <w:t xml:space="preserve"> </w:t>
      </w:r>
      <w:r w:rsidR="00625B53" w:rsidRPr="00C8570D">
        <w:rPr>
          <w:b w:val="0"/>
          <w:sz w:val="28"/>
          <w:szCs w:val="28"/>
        </w:rPr>
        <w:t xml:space="preserve">№1 </w:t>
      </w:r>
      <w:r w:rsidR="00EB7E30" w:rsidRPr="00C8570D">
        <w:rPr>
          <w:b w:val="0"/>
          <w:sz w:val="28"/>
          <w:szCs w:val="28"/>
        </w:rPr>
        <w:t>по дисциплине "</w:t>
      </w:r>
      <w:r w:rsidR="00625B53" w:rsidRPr="00C8570D">
        <w:rPr>
          <w:b w:val="0"/>
          <w:sz w:val="28"/>
          <w:szCs w:val="28"/>
        </w:rPr>
        <w:t>Методы прикладной с</w:t>
      </w:r>
      <w:r w:rsidR="00EB7E30" w:rsidRPr="00C8570D">
        <w:rPr>
          <w:b w:val="0"/>
          <w:sz w:val="28"/>
          <w:szCs w:val="28"/>
        </w:rPr>
        <w:t>татистик</w:t>
      </w:r>
      <w:r w:rsidR="00625B53" w:rsidRPr="00C8570D">
        <w:rPr>
          <w:b w:val="0"/>
          <w:sz w:val="28"/>
          <w:szCs w:val="28"/>
        </w:rPr>
        <w:t>и</w:t>
      </w:r>
      <w:r w:rsidR="00EB7E30" w:rsidRPr="00C8570D">
        <w:rPr>
          <w:b w:val="0"/>
          <w:sz w:val="28"/>
          <w:szCs w:val="28"/>
        </w:rPr>
        <w:t>"</w:t>
      </w:r>
    </w:p>
    <w:p w14:paraId="4E66E305" w14:textId="7CD1B125" w:rsidR="00524710" w:rsidRPr="00C8570D" w:rsidRDefault="00EB7E30" w:rsidP="00C8570D">
      <w:pPr>
        <w:jc w:val="center"/>
        <w:rPr>
          <w:bCs/>
          <w:sz w:val="28"/>
          <w:szCs w:val="28"/>
        </w:rPr>
      </w:pPr>
      <w:r w:rsidRPr="00C8570D">
        <w:rPr>
          <w:bCs/>
          <w:sz w:val="28"/>
          <w:szCs w:val="28"/>
        </w:rPr>
        <w:t>для студентов магистерской образовательной программы "</w:t>
      </w:r>
      <w:r w:rsidR="00625B53" w:rsidRPr="00C8570D">
        <w:rPr>
          <w:bCs/>
          <w:sz w:val="28"/>
          <w:szCs w:val="28"/>
        </w:rPr>
        <w:t>Статистический анализ в экономике</w:t>
      </w:r>
      <w:r w:rsidRPr="00C8570D">
        <w:rPr>
          <w:bCs/>
          <w:sz w:val="28"/>
          <w:szCs w:val="28"/>
        </w:rPr>
        <w:t>"</w:t>
      </w:r>
      <w:r w:rsidR="00625B53" w:rsidRPr="00C8570D">
        <w:rPr>
          <w:bCs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C8570D">
        <w:rPr>
          <w:bCs/>
          <w:sz w:val="28"/>
          <w:szCs w:val="28"/>
        </w:rPr>
        <w:t xml:space="preserve">факультета </w:t>
      </w:r>
      <w:r w:rsidR="00625B53" w:rsidRPr="00C8570D">
        <w:rPr>
          <w:bCs/>
          <w:sz w:val="28"/>
          <w:szCs w:val="28"/>
        </w:rPr>
        <w:t>экономических наук</w:t>
      </w:r>
    </w:p>
    <w:p w14:paraId="5C201CDE" w14:textId="77777777" w:rsidR="00EB7E30" w:rsidRDefault="00EB7E30" w:rsidP="00697D7B">
      <w:pPr>
        <w:jc w:val="center"/>
      </w:pPr>
    </w:p>
    <w:p w14:paraId="5700599F" w14:textId="4E0E68FF" w:rsidR="00392A10" w:rsidRPr="00BD5A65" w:rsidRDefault="00723553" w:rsidP="002C27A3">
      <w:pPr>
        <w:jc w:val="both"/>
      </w:pPr>
      <w:r>
        <w:t xml:space="preserve">На предварительном этапе </w:t>
      </w:r>
      <w:r w:rsidR="00EB7E30">
        <w:t>выбрать направление статистического исследования</w:t>
      </w:r>
      <w:r w:rsidR="00625B53">
        <w:t xml:space="preserve"> </w:t>
      </w:r>
      <w:r w:rsidR="00EB7E30">
        <w:t>социально-экономического явления и информационные ресурсы</w:t>
      </w:r>
      <w:r w:rsidR="002C27A3" w:rsidRPr="002C27A3">
        <w:t xml:space="preserve"> </w:t>
      </w:r>
      <w:r w:rsidR="002C27A3">
        <w:t>данных на микроуровне</w:t>
      </w:r>
      <w:r w:rsidR="00EB7E30">
        <w:t xml:space="preserve">. Например, </w:t>
      </w:r>
      <w:r w:rsidR="00BD5A65">
        <w:t>«</w:t>
      </w:r>
      <w:r w:rsidR="00BD5A65" w:rsidRPr="00625B53">
        <w:rPr>
          <w:i/>
          <w:iCs/>
        </w:rPr>
        <w:t>Жилищные условия населения</w:t>
      </w:r>
      <w:r w:rsidR="00BD5A65">
        <w:rPr>
          <w:i/>
          <w:iCs/>
        </w:rPr>
        <w:t xml:space="preserve"> региона</w:t>
      </w:r>
      <w:r w:rsidR="00BD5A65" w:rsidRPr="00625B53">
        <w:rPr>
          <w:i/>
          <w:iCs/>
        </w:rPr>
        <w:t xml:space="preserve"> и его возможные детерминанты</w:t>
      </w:r>
      <w:r w:rsidR="00BD5A65">
        <w:rPr>
          <w:i/>
          <w:iCs/>
        </w:rPr>
        <w:t>»</w:t>
      </w:r>
      <w:r w:rsidR="00BD5A65">
        <w:t xml:space="preserve"> или «</w:t>
      </w:r>
      <w:r w:rsidR="00EB7E30" w:rsidRPr="00BD5A65">
        <w:rPr>
          <w:i/>
          <w:iCs/>
        </w:rPr>
        <w:t>Статистическое исследование доходов, расходов и сбережений населения</w:t>
      </w:r>
      <w:r w:rsidR="00BD5A65">
        <w:rPr>
          <w:i/>
          <w:iCs/>
        </w:rPr>
        <w:t>»</w:t>
      </w:r>
      <w:r w:rsidR="00EB7E30">
        <w:t xml:space="preserve"> на основе данных </w:t>
      </w:r>
      <w:r w:rsidR="00EB7E30" w:rsidRPr="00C8570D">
        <w:rPr>
          <w:i/>
          <w:iCs/>
        </w:rPr>
        <w:t>Обследования бюджетов домашних хозяйств</w:t>
      </w:r>
      <w:r w:rsidR="00EB7E30">
        <w:t xml:space="preserve"> (</w:t>
      </w:r>
      <w:r w:rsidR="00EB7E30" w:rsidRPr="00EB7E30">
        <w:t>http://obdx.gks.ru/</w:t>
      </w:r>
      <w:r w:rsidR="00EB7E30">
        <w:t>)</w:t>
      </w:r>
      <w:r w:rsidR="002C27A3">
        <w:t xml:space="preserve"> и </w:t>
      </w:r>
      <w:r w:rsidR="002C27A3" w:rsidRPr="00C8570D">
        <w:rPr>
          <w:i/>
          <w:iCs/>
        </w:rPr>
        <w:t>Российского мониторинга экономического положения и здоровья населения НИУ ВШЭ (RLMS-HSE)</w:t>
      </w:r>
      <w:r w:rsidR="002C27A3" w:rsidRPr="00C8570D">
        <w:t xml:space="preserve"> </w:t>
      </w:r>
      <w:r w:rsidR="002C27A3">
        <w:t>(</w:t>
      </w:r>
      <w:r w:rsidR="002C27A3" w:rsidRPr="002C27A3">
        <w:t>https://www.hse.ru/rlms/</w:t>
      </w:r>
      <w:r w:rsidR="002C27A3">
        <w:t>).</w:t>
      </w:r>
      <w:r w:rsidR="002912D6">
        <w:t xml:space="preserve"> Рекомендуемое программное обеспечение: </w:t>
      </w:r>
      <w:r w:rsidR="002912D6">
        <w:rPr>
          <w:lang w:val="en-US"/>
        </w:rPr>
        <w:t>Microsoft</w:t>
      </w:r>
      <w:r w:rsidR="002912D6" w:rsidRPr="00BD5A65">
        <w:t xml:space="preserve"> </w:t>
      </w:r>
      <w:r w:rsidR="002912D6">
        <w:rPr>
          <w:lang w:val="en-US"/>
        </w:rPr>
        <w:t>Excel</w:t>
      </w:r>
      <w:r w:rsidR="002912D6" w:rsidRPr="00BD5A65">
        <w:t xml:space="preserve">, </w:t>
      </w:r>
      <w:r w:rsidR="00625B53">
        <w:rPr>
          <w:lang w:val="en-US"/>
        </w:rPr>
        <w:t>IBM</w:t>
      </w:r>
      <w:r w:rsidR="00625B53" w:rsidRPr="00BD5A65">
        <w:t xml:space="preserve"> </w:t>
      </w:r>
      <w:r w:rsidR="002912D6">
        <w:rPr>
          <w:lang w:val="en-US"/>
        </w:rPr>
        <w:t>SPSS</w:t>
      </w:r>
      <w:r w:rsidR="002912D6" w:rsidRPr="00BD5A65">
        <w:t xml:space="preserve"> </w:t>
      </w:r>
      <w:r w:rsidR="002912D6">
        <w:rPr>
          <w:lang w:val="en-US"/>
        </w:rPr>
        <w:t>Statistics</w:t>
      </w:r>
      <w:r w:rsidR="002912D6" w:rsidRPr="00BD5A65">
        <w:t xml:space="preserve">, </w:t>
      </w:r>
      <w:r w:rsidR="002912D6">
        <w:rPr>
          <w:lang w:val="en-US"/>
        </w:rPr>
        <w:t>R</w:t>
      </w:r>
      <w:r w:rsidR="002912D6" w:rsidRPr="00BD5A65">
        <w:t>.</w:t>
      </w:r>
    </w:p>
    <w:p w14:paraId="437B14F5" w14:textId="77777777" w:rsidR="002C27A3" w:rsidRDefault="002C27A3" w:rsidP="002C27A3">
      <w:pPr>
        <w:jc w:val="both"/>
      </w:pPr>
    </w:p>
    <w:p w14:paraId="1E9EA101" w14:textId="098FE990" w:rsidR="00D46EFF" w:rsidRPr="004A4522" w:rsidRDefault="002C27A3" w:rsidP="00A14F37">
      <w:pPr>
        <w:pStyle w:val="1"/>
        <w:numPr>
          <w:ilvl w:val="0"/>
          <w:numId w:val="1"/>
        </w:numPr>
        <w:spacing w:line="276" w:lineRule="auto"/>
        <w:ind w:left="357" w:hanging="357"/>
        <w:jc w:val="both"/>
        <w:rPr>
          <w:b w:val="0"/>
          <w:bCs w:val="0"/>
          <w:sz w:val="24"/>
        </w:rPr>
      </w:pPr>
      <w:r w:rsidRPr="004A4522">
        <w:rPr>
          <w:b w:val="0"/>
          <w:bCs w:val="0"/>
          <w:sz w:val="24"/>
        </w:rPr>
        <w:t xml:space="preserve">Произвести предварительный анализ выбранных </w:t>
      </w:r>
      <w:r w:rsidR="00D46EFF" w:rsidRPr="004A4522">
        <w:rPr>
          <w:b w:val="0"/>
          <w:bCs w:val="0"/>
          <w:sz w:val="24"/>
        </w:rPr>
        <w:t xml:space="preserve">количественных </w:t>
      </w:r>
      <w:r w:rsidRPr="004A4522">
        <w:rPr>
          <w:b w:val="0"/>
          <w:bCs w:val="0"/>
          <w:sz w:val="24"/>
        </w:rPr>
        <w:t>признаков</w:t>
      </w:r>
      <w:r w:rsidR="002912D6" w:rsidRPr="004A4522">
        <w:rPr>
          <w:b w:val="0"/>
          <w:bCs w:val="0"/>
          <w:sz w:val="24"/>
        </w:rPr>
        <w:t xml:space="preserve"> на основе расче</w:t>
      </w:r>
      <w:r w:rsidRPr="004A4522">
        <w:rPr>
          <w:b w:val="0"/>
          <w:bCs w:val="0"/>
          <w:sz w:val="24"/>
        </w:rPr>
        <w:t xml:space="preserve">та </w:t>
      </w:r>
      <w:r w:rsidR="002912D6" w:rsidRPr="004A4522">
        <w:rPr>
          <w:b w:val="0"/>
          <w:bCs w:val="0"/>
          <w:sz w:val="24"/>
        </w:rPr>
        <w:t>для каждого из них базовых</w:t>
      </w:r>
      <w:r w:rsidRPr="004A4522">
        <w:rPr>
          <w:b w:val="0"/>
          <w:bCs w:val="0"/>
          <w:sz w:val="24"/>
        </w:rPr>
        <w:t xml:space="preserve"> </w:t>
      </w:r>
      <w:r w:rsidR="002912D6" w:rsidRPr="004A4522">
        <w:rPr>
          <w:b w:val="0"/>
          <w:bCs w:val="0"/>
          <w:sz w:val="24"/>
        </w:rPr>
        <w:t>выборочных характеристик (статистик)</w:t>
      </w:r>
      <w:r w:rsidR="004A4522" w:rsidRPr="004A4522">
        <w:rPr>
          <w:b w:val="0"/>
          <w:bCs w:val="0"/>
          <w:sz w:val="24"/>
        </w:rPr>
        <w:t xml:space="preserve"> центральной тенденции и разброса</w:t>
      </w:r>
      <w:r w:rsidR="002912D6" w:rsidRPr="004A4522">
        <w:rPr>
          <w:b w:val="0"/>
          <w:bCs w:val="0"/>
          <w:sz w:val="24"/>
        </w:rPr>
        <w:t xml:space="preserve">: квантилей, моды, среднего значения, дисперсии </w:t>
      </w:r>
      <w:r w:rsidR="00CE017D" w:rsidRPr="004A4522">
        <w:rPr>
          <w:b w:val="0"/>
          <w:bCs w:val="0"/>
          <w:sz w:val="24"/>
        </w:rPr>
        <w:t xml:space="preserve">и </w:t>
      </w:r>
      <w:r w:rsidR="002912D6" w:rsidRPr="004A4522">
        <w:rPr>
          <w:b w:val="0"/>
          <w:bCs w:val="0"/>
          <w:sz w:val="24"/>
        </w:rPr>
        <w:t>среднего квадратического отклонения.</w:t>
      </w:r>
      <w:r w:rsidR="004A4522">
        <w:rPr>
          <w:b w:val="0"/>
          <w:bCs w:val="0"/>
          <w:sz w:val="24"/>
        </w:rPr>
        <w:t xml:space="preserve"> </w:t>
      </w:r>
      <w:r w:rsidR="00DC32EB" w:rsidRPr="004A4522">
        <w:rPr>
          <w:b w:val="0"/>
          <w:bCs w:val="0"/>
          <w:sz w:val="24"/>
        </w:rPr>
        <w:t>Построить непараметрическую модель эмпирического распределения для одного из количественных признаков.</w:t>
      </w:r>
    </w:p>
    <w:p w14:paraId="46935A49" w14:textId="77777777" w:rsidR="00D46EFF" w:rsidRDefault="00D46EFF" w:rsidP="00CE017D">
      <w:pPr>
        <w:pStyle w:val="1"/>
        <w:numPr>
          <w:ilvl w:val="0"/>
          <w:numId w:val="1"/>
        </w:numPr>
        <w:spacing w:line="276" w:lineRule="auto"/>
        <w:ind w:left="357" w:hanging="35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Проанализировать репрезентативность выборки и определить возможность использования различных методов ее коррекции: определить доли и структуру пропущенных значений и их возможное влияние на статистические выводы. Предложить меры работы с данными, содержащими пропуски</w:t>
      </w:r>
      <w:r w:rsidR="00DC32EB">
        <w:rPr>
          <w:b w:val="0"/>
          <w:bCs w:val="0"/>
          <w:sz w:val="24"/>
        </w:rPr>
        <w:t xml:space="preserve"> и экстремальные значения</w:t>
      </w:r>
      <w:r>
        <w:rPr>
          <w:b w:val="0"/>
          <w:bCs w:val="0"/>
          <w:sz w:val="24"/>
        </w:rPr>
        <w:t>. Исследовать возможность корректировки выборки с целью обеспечения репрезентативности путем перевзвешивания наблюдений.</w:t>
      </w:r>
    </w:p>
    <w:p w14:paraId="1DFB81D5" w14:textId="77777777" w:rsidR="001F1EDE" w:rsidRDefault="00DC32EB" w:rsidP="00CE017D">
      <w:pPr>
        <w:pStyle w:val="1"/>
        <w:numPr>
          <w:ilvl w:val="0"/>
          <w:numId w:val="1"/>
        </w:numPr>
        <w:spacing w:line="276" w:lineRule="auto"/>
        <w:ind w:left="357" w:hanging="35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Построить доверительные интервалы для параметров генеральной совокупности на основе выборочных данных: генерального среднего и генеральной дисперсии для каждого из количественных признаков и генеральной доли для каждого из качественных признаков</w:t>
      </w:r>
      <w:r w:rsidR="001F1EDE">
        <w:rPr>
          <w:b w:val="0"/>
          <w:bCs w:val="0"/>
          <w:sz w:val="24"/>
        </w:rPr>
        <w:t>.</w:t>
      </w:r>
    </w:p>
    <w:p w14:paraId="54B07DA7" w14:textId="1027F8EB" w:rsidR="00272DF0" w:rsidRDefault="00272DF0" w:rsidP="00CE017D">
      <w:pPr>
        <w:pStyle w:val="1"/>
        <w:numPr>
          <w:ilvl w:val="0"/>
          <w:numId w:val="1"/>
        </w:numPr>
        <w:spacing w:line="276" w:lineRule="auto"/>
        <w:ind w:left="357" w:hanging="35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Произвести проверку гипотез о значениях некоторых параметров генеральной совокупности, например, о равенстве </w:t>
      </w:r>
      <w:r w:rsidR="009C4EE2">
        <w:rPr>
          <w:b w:val="0"/>
          <w:bCs w:val="0"/>
          <w:sz w:val="24"/>
        </w:rPr>
        <w:t xml:space="preserve">значений признака для </w:t>
      </w:r>
      <w:r>
        <w:rPr>
          <w:b w:val="0"/>
          <w:bCs w:val="0"/>
          <w:sz w:val="24"/>
        </w:rPr>
        <w:t xml:space="preserve">определенных групп населения, о соответствии </w:t>
      </w:r>
      <w:r w:rsidR="009C4EE2">
        <w:rPr>
          <w:b w:val="0"/>
          <w:bCs w:val="0"/>
          <w:sz w:val="24"/>
        </w:rPr>
        <w:t>значения признака</w:t>
      </w:r>
      <w:r>
        <w:rPr>
          <w:b w:val="0"/>
          <w:bCs w:val="0"/>
          <w:sz w:val="24"/>
        </w:rPr>
        <w:t xml:space="preserve"> некоторому декларируемому уровню.</w:t>
      </w:r>
    </w:p>
    <w:p w14:paraId="11D14F21" w14:textId="08D2CA80" w:rsidR="00272DF0" w:rsidRDefault="00272DF0" w:rsidP="00CE017D">
      <w:pPr>
        <w:pStyle w:val="1"/>
        <w:numPr>
          <w:ilvl w:val="0"/>
          <w:numId w:val="1"/>
        </w:numPr>
        <w:spacing w:line="276" w:lineRule="auto"/>
        <w:ind w:left="357" w:hanging="35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Проанализировать взаимосвязь между признаками, характеризующими исследуемые объекты, и определить ее значимость.</w:t>
      </w:r>
      <w:r w:rsidR="009C4EE2">
        <w:rPr>
          <w:b w:val="0"/>
          <w:bCs w:val="0"/>
          <w:sz w:val="24"/>
        </w:rPr>
        <w:t xml:space="preserve"> Сформулировать выводы по результатам проведенного исследования.</w:t>
      </w:r>
    </w:p>
    <w:sectPr w:rsidR="00272DF0" w:rsidSect="00C8289C">
      <w:pgSz w:w="11907" w:h="16840" w:code="9"/>
      <w:pgMar w:top="1338" w:right="1077" w:bottom="1440" w:left="902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90B2" w14:textId="77777777" w:rsidR="00E7551A" w:rsidRDefault="00E7551A">
      <w:r>
        <w:separator/>
      </w:r>
    </w:p>
  </w:endnote>
  <w:endnote w:type="continuationSeparator" w:id="0">
    <w:p w14:paraId="30E54427" w14:textId="77777777" w:rsidR="00E7551A" w:rsidRDefault="00E7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9E65" w14:textId="77777777" w:rsidR="00E7551A" w:rsidRDefault="00E7551A">
      <w:r>
        <w:separator/>
      </w:r>
    </w:p>
  </w:footnote>
  <w:footnote w:type="continuationSeparator" w:id="0">
    <w:p w14:paraId="7ADAD961" w14:textId="77777777" w:rsidR="00E7551A" w:rsidRDefault="00E75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226"/>
    <w:multiLevelType w:val="hybridMultilevel"/>
    <w:tmpl w:val="EEF8615A"/>
    <w:lvl w:ilvl="0" w:tplc="7414C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1E0D2D"/>
    <w:multiLevelType w:val="hybridMultilevel"/>
    <w:tmpl w:val="52B8E0FE"/>
    <w:lvl w:ilvl="0" w:tplc="16FAE9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C08F6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D8BE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68A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6E4E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E658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FAB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EE9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42C4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013F6A"/>
    <w:multiLevelType w:val="hybridMultilevel"/>
    <w:tmpl w:val="52B8E0FE"/>
    <w:lvl w:ilvl="0" w:tplc="F5DEDB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26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2CD1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6C2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E64A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38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42E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465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3EAA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A92F0A"/>
    <w:multiLevelType w:val="hybridMultilevel"/>
    <w:tmpl w:val="952E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F5FDB"/>
    <w:multiLevelType w:val="hybridMultilevel"/>
    <w:tmpl w:val="1AA8128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63570">
    <w:abstractNumId w:val="1"/>
  </w:num>
  <w:num w:numId="2" w16cid:durableId="1542354017">
    <w:abstractNumId w:val="0"/>
  </w:num>
  <w:num w:numId="3" w16cid:durableId="1403985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6506550">
    <w:abstractNumId w:val="3"/>
  </w:num>
  <w:num w:numId="5" w16cid:durableId="1011377421">
    <w:abstractNumId w:val="4"/>
  </w:num>
  <w:num w:numId="6" w16cid:durableId="156769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14"/>
    <w:rsid w:val="00013595"/>
    <w:rsid w:val="00017B5A"/>
    <w:rsid w:val="0003628B"/>
    <w:rsid w:val="00054436"/>
    <w:rsid w:val="000C0DB3"/>
    <w:rsid w:val="000F5484"/>
    <w:rsid w:val="0017404E"/>
    <w:rsid w:val="00183C13"/>
    <w:rsid w:val="001C23EC"/>
    <w:rsid w:val="001D6698"/>
    <w:rsid w:val="001E1A1C"/>
    <w:rsid w:val="001E225C"/>
    <w:rsid w:val="001E66AF"/>
    <w:rsid w:val="001F1A16"/>
    <w:rsid w:val="001F1EDE"/>
    <w:rsid w:val="00272DF0"/>
    <w:rsid w:val="002912D6"/>
    <w:rsid w:val="00293109"/>
    <w:rsid w:val="002C2157"/>
    <w:rsid w:val="002C27A3"/>
    <w:rsid w:val="002C7C73"/>
    <w:rsid w:val="003240EF"/>
    <w:rsid w:val="00325981"/>
    <w:rsid w:val="00377603"/>
    <w:rsid w:val="00377870"/>
    <w:rsid w:val="00392A10"/>
    <w:rsid w:val="004261AA"/>
    <w:rsid w:val="0049366C"/>
    <w:rsid w:val="004A4522"/>
    <w:rsid w:val="00515714"/>
    <w:rsid w:val="00524710"/>
    <w:rsid w:val="00554FB4"/>
    <w:rsid w:val="00564C4B"/>
    <w:rsid w:val="005A2110"/>
    <w:rsid w:val="005D736D"/>
    <w:rsid w:val="006119DD"/>
    <w:rsid w:val="00625B53"/>
    <w:rsid w:val="00697D7B"/>
    <w:rsid w:val="00723553"/>
    <w:rsid w:val="00723ADC"/>
    <w:rsid w:val="00833650"/>
    <w:rsid w:val="0085580D"/>
    <w:rsid w:val="008E12D6"/>
    <w:rsid w:val="009101DE"/>
    <w:rsid w:val="00977158"/>
    <w:rsid w:val="00981A63"/>
    <w:rsid w:val="009B337F"/>
    <w:rsid w:val="009C4EE2"/>
    <w:rsid w:val="009F700F"/>
    <w:rsid w:val="00A04165"/>
    <w:rsid w:val="00A04655"/>
    <w:rsid w:val="00A109AB"/>
    <w:rsid w:val="00A27E89"/>
    <w:rsid w:val="00A3642D"/>
    <w:rsid w:val="00AB254D"/>
    <w:rsid w:val="00AC7BFA"/>
    <w:rsid w:val="00AE3F74"/>
    <w:rsid w:val="00B67804"/>
    <w:rsid w:val="00BD5A65"/>
    <w:rsid w:val="00BD670D"/>
    <w:rsid w:val="00C1407E"/>
    <w:rsid w:val="00C27176"/>
    <w:rsid w:val="00C436D4"/>
    <w:rsid w:val="00C50001"/>
    <w:rsid w:val="00C660EC"/>
    <w:rsid w:val="00C70553"/>
    <w:rsid w:val="00C807E6"/>
    <w:rsid w:val="00C8289C"/>
    <w:rsid w:val="00C8570D"/>
    <w:rsid w:val="00C927A2"/>
    <w:rsid w:val="00CC3D2A"/>
    <w:rsid w:val="00CD1ABB"/>
    <w:rsid w:val="00CD23E3"/>
    <w:rsid w:val="00CE017D"/>
    <w:rsid w:val="00D23B2E"/>
    <w:rsid w:val="00D46EFF"/>
    <w:rsid w:val="00DB5D1D"/>
    <w:rsid w:val="00DC32EB"/>
    <w:rsid w:val="00E127B3"/>
    <w:rsid w:val="00E3002C"/>
    <w:rsid w:val="00E337F9"/>
    <w:rsid w:val="00E7551A"/>
    <w:rsid w:val="00E915BB"/>
    <w:rsid w:val="00E978AF"/>
    <w:rsid w:val="00EB020D"/>
    <w:rsid w:val="00EB7E30"/>
    <w:rsid w:val="00ED60D5"/>
    <w:rsid w:val="00F26715"/>
    <w:rsid w:val="00F502A4"/>
    <w:rsid w:val="00F72692"/>
    <w:rsid w:val="00FA4A1E"/>
    <w:rsid w:val="00FC408B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CEBA69"/>
  <w15:docId w15:val="{8B600E63-CDFD-4252-8F60-C21417F0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571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7E89"/>
    <w:pPr>
      <w:keepNext/>
      <w:jc w:val="right"/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515714"/>
    <w:pPr>
      <w:keepNext/>
      <w:tabs>
        <w:tab w:val="num" w:pos="709"/>
      </w:tabs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515714"/>
    <w:pPr>
      <w:keepNext/>
      <w:tabs>
        <w:tab w:val="num" w:pos="720"/>
      </w:tabs>
      <w:ind w:left="720" w:hanging="720"/>
      <w:jc w:val="center"/>
      <w:outlineLvl w:val="2"/>
    </w:pPr>
    <w:rPr>
      <w:b/>
      <w:bCs/>
      <w:sz w:val="32"/>
    </w:rPr>
  </w:style>
  <w:style w:type="paragraph" w:styleId="4">
    <w:name w:val="heading 4"/>
    <w:basedOn w:val="a"/>
    <w:next w:val="a"/>
    <w:qFormat/>
    <w:rsid w:val="00515714"/>
    <w:pPr>
      <w:keepNext/>
      <w:tabs>
        <w:tab w:val="num" w:pos="864"/>
      </w:tabs>
      <w:ind w:left="864" w:hanging="864"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rsid w:val="00515714"/>
    <w:pPr>
      <w:keepNext/>
      <w:tabs>
        <w:tab w:val="num" w:pos="1008"/>
      </w:tabs>
      <w:ind w:left="1008" w:hanging="1008"/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515714"/>
    <w:pPr>
      <w:keepNext/>
      <w:tabs>
        <w:tab w:val="num" w:pos="1152"/>
      </w:tabs>
      <w:ind w:left="1152" w:hanging="1152"/>
      <w:outlineLvl w:val="5"/>
    </w:pPr>
    <w:rPr>
      <w:sz w:val="28"/>
    </w:rPr>
  </w:style>
  <w:style w:type="paragraph" w:styleId="7">
    <w:name w:val="heading 7"/>
    <w:basedOn w:val="a"/>
    <w:next w:val="a"/>
    <w:qFormat/>
    <w:rsid w:val="0051571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qFormat/>
    <w:rsid w:val="0051571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1571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rsid w:val="001E66AF"/>
    <w:pPr>
      <w:spacing w:after="0"/>
      <w:ind w:firstLine="567"/>
      <w:jc w:val="both"/>
    </w:pPr>
    <w:rPr>
      <w:sz w:val="20"/>
      <w:szCs w:val="28"/>
    </w:rPr>
  </w:style>
  <w:style w:type="paragraph" w:styleId="a3">
    <w:name w:val="Body Text"/>
    <w:basedOn w:val="a"/>
    <w:rsid w:val="001E66AF"/>
    <w:pPr>
      <w:spacing w:after="120"/>
    </w:pPr>
  </w:style>
  <w:style w:type="paragraph" w:customStyle="1" w:styleId="FR2">
    <w:name w:val="FR2"/>
    <w:rsid w:val="00515714"/>
    <w:pPr>
      <w:widowControl w:val="0"/>
      <w:autoSpaceDE w:val="0"/>
      <w:autoSpaceDN w:val="0"/>
      <w:adjustRightInd w:val="0"/>
      <w:spacing w:line="300" w:lineRule="auto"/>
    </w:pPr>
    <w:rPr>
      <w:b/>
      <w:bCs/>
      <w:i/>
      <w:iCs/>
      <w:sz w:val="32"/>
      <w:szCs w:val="32"/>
    </w:rPr>
  </w:style>
  <w:style w:type="paragraph" w:customStyle="1" w:styleId="FR5">
    <w:name w:val="FR5"/>
    <w:rsid w:val="00515714"/>
    <w:pPr>
      <w:widowControl w:val="0"/>
      <w:autoSpaceDE w:val="0"/>
      <w:autoSpaceDN w:val="0"/>
      <w:adjustRightInd w:val="0"/>
      <w:spacing w:before="240"/>
    </w:pPr>
    <w:rPr>
      <w:b/>
      <w:bCs/>
      <w:sz w:val="12"/>
      <w:szCs w:val="12"/>
    </w:rPr>
  </w:style>
  <w:style w:type="paragraph" w:styleId="a4">
    <w:name w:val="Body Text Indent"/>
    <w:basedOn w:val="a"/>
    <w:rsid w:val="00515714"/>
    <w:pPr>
      <w:widowControl w:val="0"/>
      <w:autoSpaceDE w:val="0"/>
      <w:autoSpaceDN w:val="0"/>
      <w:adjustRightInd w:val="0"/>
      <w:spacing w:line="260" w:lineRule="auto"/>
      <w:ind w:firstLine="851"/>
      <w:jc w:val="both"/>
    </w:pPr>
    <w:rPr>
      <w:sz w:val="28"/>
      <w:szCs w:val="22"/>
    </w:rPr>
  </w:style>
  <w:style w:type="paragraph" w:styleId="30">
    <w:name w:val="Body Text Indent 3"/>
    <w:basedOn w:val="a"/>
    <w:rsid w:val="00515714"/>
    <w:pPr>
      <w:widowControl w:val="0"/>
      <w:autoSpaceDE w:val="0"/>
      <w:autoSpaceDN w:val="0"/>
      <w:adjustRightInd w:val="0"/>
      <w:spacing w:line="260" w:lineRule="auto"/>
      <w:ind w:right="87" w:firstLine="851"/>
      <w:jc w:val="both"/>
    </w:pPr>
    <w:rPr>
      <w:sz w:val="28"/>
      <w:szCs w:val="22"/>
    </w:rPr>
  </w:style>
  <w:style w:type="paragraph" w:customStyle="1" w:styleId="FR4">
    <w:name w:val="FR4"/>
    <w:rsid w:val="00515714"/>
    <w:pPr>
      <w:widowControl w:val="0"/>
      <w:autoSpaceDE w:val="0"/>
      <w:autoSpaceDN w:val="0"/>
      <w:adjustRightInd w:val="0"/>
      <w:spacing w:before="340"/>
    </w:pPr>
    <w:rPr>
      <w:b/>
      <w:bCs/>
      <w:sz w:val="28"/>
      <w:szCs w:val="28"/>
    </w:rPr>
  </w:style>
  <w:style w:type="paragraph" w:styleId="20">
    <w:name w:val="Body Text 2"/>
    <w:basedOn w:val="a"/>
    <w:rsid w:val="00515714"/>
    <w:pPr>
      <w:spacing w:after="120" w:line="480" w:lineRule="auto"/>
    </w:pPr>
  </w:style>
  <w:style w:type="paragraph" w:styleId="21">
    <w:name w:val="Body Text Indent 2"/>
    <w:basedOn w:val="a"/>
    <w:rsid w:val="00515714"/>
    <w:pPr>
      <w:spacing w:after="120" w:line="480" w:lineRule="auto"/>
      <w:ind w:left="283"/>
    </w:pPr>
  </w:style>
  <w:style w:type="paragraph" w:styleId="31">
    <w:name w:val="Body Text 3"/>
    <w:basedOn w:val="a"/>
    <w:rsid w:val="00515714"/>
    <w:pPr>
      <w:spacing w:after="120"/>
    </w:pPr>
    <w:rPr>
      <w:sz w:val="16"/>
      <w:szCs w:val="16"/>
    </w:rPr>
  </w:style>
  <w:style w:type="paragraph" w:customStyle="1" w:styleId="FR3">
    <w:name w:val="FR3"/>
    <w:rsid w:val="00515714"/>
    <w:pPr>
      <w:widowControl w:val="0"/>
      <w:autoSpaceDE w:val="0"/>
      <w:autoSpaceDN w:val="0"/>
      <w:adjustRightInd w:val="0"/>
      <w:spacing w:before="420" w:line="300" w:lineRule="auto"/>
      <w:ind w:left="40"/>
    </w:pPr>
    <w:rPr>
      <w:rFonts w:ascii="Arial" w:hAnsi="Arial" w:cs="Arial"/>
      <w:b/>
      <w:bCs/>
      <w:i/>
      <w:iCs/>
      <w:sz w:val="32"/>
      <w:szCs w:val="32"/>
    </w:rPr>
  </w:style>
  <w:style w:type="paragraph" w:customStyle="1" w:styleId="FR1">
    <w:name w:val="FR1"/>
    <w:rsid w:val="00515714"/>
    <w:pPr>
      <w:widowControl w:val="0"/>
      <w:autoSpaceDE w:val="0"/>
      <w:autoSpaceDN w:val="0"/>
      <w:adjustRightInd w:val="0"/>
    </w:pPr>
    <w:rPr>
      <w:rFonts w:ascii="Arial" w:hAnsi="Arial" w:cs="Arial"/>
      <w:noProof/>
      <w:szCs w:val="24"/>
    </w:rPr>
  </w:style>
  <w:style w:type="paragraph" w:styleId="a5">
    <w:name w:val="caption"/>
    <w:basedOn w:val="a"/>
    <w:next w:val="a"/>
    <w:qFormat/>
    <w:rsid w:val="00515714"/>
    <w:pPr>
      <w:widowControl w:val="0"/>
      <w:autoSpaceDE w:val="0"/>
      <w:autoSpaceDN w:val="0"/>
      <w:adjustRightInd w:val="0"/>
      <w:spacing w:before="20"/>
      <w:jc w:val="both"/>
    </w:pPr>
    <w:rPr>
      <w:i/>
      <w:iCs/>
      <w:sz w:val="28"/>
      <w:szCs w:val="22"/>
    </w:rPr>
  </w:style>
  <w:style w:type="character" w:styleId="a6">
    <w:name w:val="Hyperlink"/>
    <w:rsid w:val="00515714"/>
    <w:rPr>
      <w:color w:val="0000FF"/>
      <w:u w:val="single"/>
    </w:rPr>
  </w:style>
  <w:style w:type="character" w:customStyle="1" w:styleId="10">
    <w:name w:val="Заголовок 1 Знак"/>
    <w:link w:val="1"/>
    <w:rsid w:val="00B67804"/>
    <w:rPr>
      <w:b/>
      <w:bCs/>
      <w:szCs w:val="24"/>
    </w:rPr>
  </w:style>
  <w:style w:type="paragraph" w:styleId="a7">
    <w:name w:val="List Paragraph"/>
    <w:basedOn w:val="a"/>
    <w:uiPriority w:val="34"/>
    <w:qFormat/>
    <w:rsid w:val="0072355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Индивидуальное задание №1</vt:lpstr>
    </vt:vector>
  </TitlesOfParts>
  <Company>МЭСИ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Индивидуальное задание №1</dc:title>
  <dc:creator>vsirotin</dc:creator>
  <cp:lastModifiedBy>User</cp:lastModifiedBy>
  <cp:revision>5</cp:revision>
  <cp:lastPrinted>2022-10-30T18:44:00Z</cp:lastPrinted>
  <dcterms:created xsi:type="dcterms:W3CDTF">2022-10-30T18:09:00Z</dcterms:created>
  <dcterms:modified xsi:type="dcterms:W3CDTF">2022-10-30T19:12:00Z</dcterms:modified>
</cp:coreProperties>
</file>