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572FBB">
      <w:bookmarkStart w:id="0" w:name="_GoBack"/>
      <w:bookmarkEnd w:id="0"/>
      <w:proofErr w:type="spellStart"/>
      <w:r>
        <w:t>Шейгал</w:t>
      </w:r>
      <w:proofErr w:type="spellEnd"/>
    </w:p>
    <w:p w:rsidR="00572FBB" w:rsidRPr="00572FBB" w:rsidRDefault="00572FBB" w:rsidP="00572FBB">
      <w:pPr>
        <w:spacing w:line="360" w:lineRule="auto"/>
        <w:ind w:firstLine="720"/>
        <w:jc w:val="both"/>
        <w:rPr>
          <w:sz w:val="28"/>
        </w:rPr>
      </w:pPr>
      <w:r w:rsidRPr="00572FBB">
        <w:rPr>
          <w:sz w:val="28"/>
        </w:rPr>
        <w:t xml:space="preserve">М. </w:t>
      </w:r>
      <w:proofErr w:type="spellStart"/>
      <w:r w:rsidRPr="00572FBB">
        <w:rPr>
          <w:sz w:val="28"/>
        </w:rPr>
        <w:t>Эдельман</w:t>
      </w:r>
      <w:proofErr w:type="spellEnd"/>
      <w:r w:rsidRPr="00572FBB">
        <w:rPr>
          <w:sz w:val="28"/>
        </w:rPr>
        <w:t xml:space="preserve"> предложил деление вербальных политических знаков на </w:t>
      </w:r>
      <w:proofErr w:type="spellStart"/>
      <w:r w:rsidRPr="00572FBB">
        <w:rPr>
          <w:sz w:val="28"/>
        </w:rPr>
        <w:t>референтные</w:t>
      </w:r>
      <w:proofErr w:type="spellEnd"/>
      <w:r w:rsidRPr="00572FBB">
        <w:rPr>
          <w:sz w:val="28"/>
        </w:rPr>
        <w:t xml:space="preserve"> знаки (</w:t>
      </w:r>
      <w:r w:rsidRPr="00572FBB">
        <w:rPr>
          <w:sz w:val="28"/>
          <w:lang w:val="en-US"/>
        </w:rPr>
        <w:t>referential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symbols</w:t>
      </w:r>
      <w:r w:rsidRPr="00572FBB">
        <w:rPr>
          <w:sz w:val="28"/>
        </w:rPr>
        <w:t>) и знаки-конденсаты (</w:t>
      </w:r>
      <w:r w:rsidRPr="00572FBB">
        <w:rPr>
          <w:sz w:val="28"/>
          <w:lang w:val="en-US"/>
        </w:rPr>
        <w:t>condensation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sy</w:t>
      </w:r>
      <w:r w:rsidRPr="00572FBB">
        <w:rPr>
          <w:sz w:val="28"/>
          <w:lang w:val="en-US"/>
        </w:rPr>
        <w:t>m</w:t>
      </w:r>
      <w:r w:rsidRPr="00572FBB">
        <w:rPr>
          <w:sz w:val="28"/>
          <w:lang w:val="en-US"/>
        </w:rPr>
        <w:t>bols</w:t>
      </w:r>
      <w:r w:rsidRPr="00572FBB">
        <w:rPr>
          <w:sz w:val="28"/>
        </w:rPr>
        <w:t>) (</w:t>
      </w:r>
      <w:r w:rsidRPr="00572FBB">
        <w:rPr>
          <w:sz w:val="28"/>
          <w:lang w:val="en-US"/>
        </w:rPr>
        <w:t>Edelman</w:t>
      </w:r>
      <w:r w:rsidRPr="00572FBB">
        <w:rPr>
          <w:sz w:val="28"/>
        </w:rPr>
        <w:t xml:space="preserve"> 1964). У других авторов знакам-конденсатам соответствует «з</w:t>
      </w:r>
      <w:r w:rsidRPr="00572FBB">
        <w:rPr>
          <w:sz w:val="28"/>
        </w:rPr>
        <w:t>а</w:t>
      </w:r>
      <w:r w:rsidRPr="00572FBB">
        <w:rPr>
          <w:sz w:val="28"/>
        </w:rPr>
        <w:t>ряженная лексика» (</w:t>
      </w:r>
      <w:r w:rsidRPr="00572FBB">
        <w:rPr>
          <w:sz w:val="28"/>
          <w:lang w:val="en-US"/>
        </w:rPr>
        <w:t>loaded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words</w:t>
      </w:r>
      <w:r w:rsidRPr="00572FBB">
        <w:rPr>
          <w:sz w:val="28"/>
        </w:rPr>
        <w:t>) (</w:t>
      </w:r>
      <w:proofErr w:type="spellStart"/>
      <w:r w:rsidRPr="00572FBB">
        <w:rPr>
          <w:sz w:val="28"/>
          <w:lang w:val="en-US"/>
        </w:rPr>
        <w:t>Bolinger</w:t>
      </w:r>
      <w:proofErr w:type="spellEnd"/>
      <w:r w:rsidRPr="00572FBB">
        <w:rPr>
          <w:sz w:val="28"/>
        </w:rPr>
        <w:t xml:space="preserve"> 1980), «хорошие» и «плохие» я</w:t>
      </w:r>
      <w:r w:rsidRPr="00572FBB">
        <w:rPr>
          <w:sz w:val="28"/>
        </w:rPr>
        <w:t>р</w:t>
      </w:r>
      <w:r w:rsidRPr="00572FBB">
        <w:rPr>
          <w:sz w:val="28"/>
        </w:rPr>
        <w:t>лыки (</w:t>
      </w:r>
      <w:r w:rsidRPr="00572FBB">
        <w:rPr>
          <w:sz w:val="28"/>
          <w:lang w:val="en-US"/>
        </w:rPr>
        <w:t>good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and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bad</w:t>
      </w:r>
      <w:r w:rsidRPr="00572FBB">
        <w:rPr>
          <w:sz w:val="28"/>
        </w:rPr>
        <w:t xml:space="preserve"> </w:t>
      </w:r>
      <w:r w:rsidRPr="00572FBB">
        <w:rPr>
          <w:sz w:val="28"/>
          <w:lang w:val="en-US"/>
        </w:rPr>
        <w:t>labels</w:t>
      </w:r>
      <w:r w:rsidRPr="00572FBB">
        <w:rPr>
          <w:sz w:val="28"/>
        </w:rPr>
        <w:t>) (</w:t>
      </w:r>
      <w:r w:rsidRPr="00572FBB">
        <w:rPr>
          <w:sz w:val="28"/>
          <w:lang w:val="en-US"/>
        </w:rPr>
        <w:t>Green</w:t>
      </w:r>
      <w:r w:rsidRPr="00572FBB">
        <w:rPr>
          <w:sz w:val="28"/>
        </w:rPr>
        <w:t xml:space="preserve"> 1987).</w:t>
      </w:r>
    </w:p>
    <w:p w:rsidR="00572FBB" w:rsidRPr="00572FBB" w:rsidRDefault="00572FBB" w:rsidP="00572FBB">
      <w:pPr>
        <w:spacing w:line="360" w:lineRule="auto"/>
        <w:ind w:firstLine="720"/>
        <w:jc w:val="both"/>
        <w:rPr>
          <w:sz w:val="28"/>
        </w:rPr>
      </w:pPr>
      <w:r w:rsidRPr="00572FBB">
        <w:rPr>
          <w:sz w:val="28"/>
        </w:rPr>
        <w:t xml:space="preserve">На чем основано противопоставление </w:t>
      </w:r>
      <w:proofErr w:type="spellStart"/>
      <w:r w:rsidRPr="00572FBB">
        <w:rPr>
          <w:sz w:val="28"/>
        </w:rPr>
        <w:t>референтных</w:t>
      </w:r>
      <w:proofErr w:type="spellEnd"/>
      <w:r w:rsidRPr="00572FBB">
        <w:rPr>
          <w:sz w:val="28"/>
        </w:rPr>
        <w:t xml:space="preserve"> знаков и знаков-конденсатов? Каковы специфические свойства знаков-конденсатов, обеспеч</w:t>
      </w:r>
      <w:r w:rsidRPr="00572FBB">
        <w:rPr>
          <w:sz w:val="28"/>
        </w:rPr>
        <w:t>и</w:t>
      </w:r>
      <w:r w:rsidRPr="00572FBB">
        <w:rPr>
          <w:sz w:val="28"/>
        </w:rPr>
        <w:t>вающие их особую роль, особую значимость в политическом дискурсе?</w:t>
      </w:r>
    </w:p>
    <w:p w:rsidR="00572FBB" w:rsidRPr="00572FBB" w:rsidRDefault="00572FBB" w:rsidP="00572FBB">
      <w:pPr>
        <w:spacing w:line="360" w:lineRule="auto"/>
        <w:ind w:firstLine="720"/>
        <w:jc w:val="both"/>
        <w:rPr>
          <w:sz w:val="28"/>
          <w:u w:val="single"/>
        </w:rPr>
      </w:pPr>
      <w:proofErr w:type="spellStart"/>
      <w:r w:rsidRPr="00572FBB">
        <w:rPr>
          <w:sz w:val="28"/>
        </w:rPr>
        <w:t>Референтные</w:t>
      </w:r>
      <w:proofErr w:type="spellEnd"/>
      <w:r w:rsidRPr="00572FBB">
        <w:rPr>
          <w:sz w:val="28"/>
        </w:rPr>
        <w:t xml:space="preserve"> знаки строго денотативны, эмоционально нейтральны, они являются экономным способом отнесения к предметам и ситуациями объе</w:t>
      </w:r>
      <w:r w:rsidRPr="00572FBB">
        <w:rPr>
          <w:sz w:val="28"/>
        </w:rPr>
        <w:t>к</w:t>
      </w:r>
      <w:r w:rsidRPr="00572FBB">
        <w:rPr>
          <w:sz w:val="28"/>
        </w:rPr>
        <w:t>тивной действительности; такие знаки способствуют логическому осмысл</w:t>
      </w:r>
      <w:r w:rsidRPr="00572FBB">
        <w:rPr>
          <w:sz w:val="28"/>
        </w:rPr>
        <w:t>е</w:t>
      </w:r>
      <w:r w:rsidRPr="00572FBB">
        <w:rPr>
          <w:sz w:val="28"/>
        </w:rPr>
        <w:t>нию ситуации (</w:t>
      </w:r>
      <w:r w:rsidRPr="00572FBB">
        <w:rPr>
          <w:i/>
          <w:sz w:val="28"/>
          <w:lang w:val="en-US"/>
        </w:rPr>
        <w:t>governor</w:t>
      </w:r>
      <w:r w:rsidRPr="00572FBB">
        <w:rPr>
          <w:i/>
          <w:sz w:val="28"/>
        </w:rPr>
        <w:t xml:space="preserve">, </w:t>
      </w:r>
      <w:r w:rsidRPr="00572FBB">
        <w:rPr>
          <w:i/>
          <w:sz w:val="28"/>
          <w:lang w:val="en-US"/>
        </w:rPr>
        <w:t>candidate</w:t>
      </w:r>
      <w:r w:rsidRPr="00572FBB">
        <w:rPr>
          <w:i/>
          <w:sz w:val="28"/>
        </w:rPr>
        <w:t xml:space="preserve">, </w:t>
      </w:r>
      <w:r w:rsidRPr="00572FBB">
        <w:rPr>
          <w:i/>
          <w:sz w:val="28"/>
          <w:lang w:val="en-US"/>
        </w:rPr>
        <w:t>election</w:t>
      </w:r>
      <w:r w:rsidRPr="00572FBB">
        <w:rPr>
          <w:sz w:val="28"/>
        </w:rPr>
        <w:t xml:space="preserve">). 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 w:rsidRPr="00572FBB">
        <w:rPr>
          <w:sz w:val="28"/>
        </w:rPr>
        <w:t>Знаки-конденсаты вызывают сильную аффективную реакцию, которая ассоциируется с обозначаемой реалией. Они концентрируют в себе патриот</w:t>
      </w:r>
      <w:r w:rsidRPr="00572FBB">
        <w:rPr>
          <w:sz w:val="28"/>
        </w:rPr>
        <w:t>и</w:t>
      </w:r>
      <w:r w:rsidRPr="00572FBB">
        <w:rPr>
          <w:sz w:val="28"/>
        </w:rPr>
        <w:t>ческую гордость, память о прошлой славе или унижении, тревогу и беспоко</w:t>
      </w:r>
      <w:r w:rsidRPr="00572FBB">
        <w:rPr>
          <w:sz w:val="28"/>
        </w:rPr>
        <w:t>й</w:t>
      </w:r>
      <w:r w:rsidRPr="00572FBB">
        <w:rPr>
          <w:sz w:val="28"/>
        </w:rPr>
        <w:t>ство, надежду на будущее величие и т. п. (</w:t>
      </w:r>
      <w:r w:rsidRPr="00572FBB">
        <w:rPr>
          <w:i/>
          <w:sz w:val="28"/>
          <w:lang w:val="en-US"/>
        </w:rPr>
        <w:t>social</w:t>
      </w:r>
      <w:r w:rsidRPr="00572FBB">
        <w:rPr>
          <w:i/>
          <w:sz w:val="28"/>
        </w:rPr>
        <w:t xml:space="preserve"> </w:t>
      </w:r>
      <w:r w:rsidRPr="00572FBB">
        <w:rPr>
          <w:i/>
          <w:sz w:val="28"/>
          <w:lang w:val="en-US"/>
        </w:rPr>
        <w:t>progress</w:t>
      </w:r>
      <w:r w:rsidRPr="00572FBB">
        <w:rPr>
          <w:i/>
          <w:sz w:val="28"/>
        </w:rPr>
        <w:t xml:space="preserve">, </w:t>
      </w:r>
      <w:r w:rsidRPr="00572FBB">
        <w:rPr>
          <w:i/>
          <w:sz w:val="28"/>
          <w:lang w:val="en-US"/>
        </w:rPr>
        <w:t>repression</w:t>
      </w:r>
      <w:r w:rsidRPr="00572FBB">
        <w:rPr>
          <w:i/>
          <w:sz w:val="28"/>
        </w:rPr>
        <w:t xml:space="preserve">, </w:t>
      </w:r>
      <w:r w:rsidRPr="00572FBB">
        <w:rPr>
          <w:i/>
          <w:sz w:val="28"/>
          <w:lang w:val="en-US"/>
        </w:rPr>
        <w:t>freedom</w:t>
      </w:r>
      <w:r w:rsidRPr="00572FBB">
        <w:rPr>
          <w:i/>
          <w:sz w:val="28"/>
        </w:rPr>
        <w:t xml:space="preserve"> </w:t>
      </w:r>
      <w:r w:rsidRPr="00572FBB">
        <w:rPr>
          <w:i/>
          <w:sz w:val="28"/>
          <w:lang w:val="en-US"/>
        </w:rPr>
        <w:t>fighters</w:t>
      </w:r>
      <w:r w:rsidRPr="00572FBB">
        <w:rPr>
          <w:i/>
          <w:sz w:val="28"/>
        </w:rPr>
        <w:t xml:space="preserve">, </w:t>
      </w:r>
      <w:r w:rsidRPr="00572FBB">
        <w:rPr>
          <w:i/>
          <w:sz w:val="28"/>
          <w:lang w:val="en-US"/>
        </w:rPr>
        <w:t>independence</w:t>
      </w:r>
      <w:r w:rsidRPr="00572FBB">
        <w:rPr>
          <w:sz w:val="28"/>
        </w:rPr>
        <w:t xml:space="preserve">). В отличие от </w:t>
      </w:r>
      <w:proofErr w:type="spellStart"/>
      <w:r w:rsidRPr="00572FBB">
        <w:rPr>
          <w:sz w:val="28"/>
        </w:rPr>
        <w:t>референтных</w:t>
      </w:r>
      <w:proofErr w:type="spellEnd"/>
      <w:r w:rsidRPr="00572FBB">
        <w:rPr>
          <w:sz w:val="28"/>
        </w:rPr>
        <w:t xml:space="preserve"> знаков с четко очерченным денотатом, знаки-конденсаты характеризуются более расплывчатым и неопр</w:t>
      </w:r>
      <w:r w:rsidRPr="00572FBB">
        <w:rPr>
          <w:sz w:val="28"/>
        </w:rPr>
        <w:t>е</w:t>
      </w:r>
      <w:r w:rsidRPr="00572FBB">
        <w:rPr>
          <w:sz w:val="28"/>
        </w:rPr>
        <w:t>деленным денотатом (</w:t>
      </w:r>
      <w:r w:rsidRPr="00572FBB">
        <w:rPr>
          <w:sz w:val="28"/>
          <w:lang w:val="en-US"/>
        </w:rPr>
        <w:t>Edelman</w:t>
      </w:r>
      <w:r w:rsidRPr="00572FBB">
        <w:rPr>
          <w:sz w:val="28"/>
        </w:rPr>
        <w:t xml:space="preserve"> 1964: 6).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своем исследовании языка как средства пропагандистского манипул</w:t>
      </w:r>
      <w:r>
        <w:rPr>
          <w:sz w:val="28"/>
        </w:rPr>
        <w:t>и</w:t>
      </w:r>
      <w:r>
        <w:rPr>
          <w:sz w:val="28"/>
        </w:rPr>
        <w:t>рования Т. М. Бережная (1988) использует термин «нагруженный язык»</w:t>
      </w:r>
      <w:r w:rsidRPr="003B46C4">
        <w:rPr>
          <w:sz w:val="28"/>
        </w:rPr>
        <w:t xml:space="preserve"> </w:t>
      </w:r>
      <w:r>
        <w:rPr>
          <w:sz w:val="28"/>
        </w:rPr>
        <w:t>для обозначения языковых средств, характеризующихся наличием широкого спе</w:t>
      </w:r>
      <w:r>
        <w:rPr>
          <w:sz w:val="28"/>
        </w:rPr>
        <w:t>к</w:t>
      </w:r>
      <w:r>
        <w:rPr>
          <w:sz w:val="28"/>
        </w:rPr>
        <w:t>тра конденсированных смысловых, эмотивных, идейно-политических конн</w:t>
      </w:r>
      <w:r>
        <w:rPr>
          <w:sz w:val="28"/>
        </w:rPr>
        <w:t>о</w:t>
      </w:r>
      <w:r>
        <w:rPr>
          <w:sz w:val="28"/>
        </w:rPr>
        <w:t xml:space="preserve">таций. Заметим, что более точным переводом термина Д. </w:t>
      </w:r>
      <w:proofErr w:type="spellStart"/>
      <w:r>
        <w:rPr>
          <w:sz w:val="28"/>
        </w:rPr>
        <w:lastRenderedPageBreak/>
        <w:t>Болинджера</w:t>
      </w:r>
      <w:proofErr w:type="spellEnd"/>
      <w:r>
        <w:rPr>
          <w:sz w:val="28"/>
        </w:rPr>
        <w:t xml:space="preserve"> «</w:t>
      </w:r>
      <w:r>
        <w:rPr>
          <w:sz w:val="28"/>
          <w:lang w:val="en-US"/>
        </w:rPr>
        <w:t>loaded</w:t>
      </w:r>
      <w:r w:rsidRPr="003B46C4">
        <w:rPr>
          <w:sz w:val="28"/>
        </w:rPr>
        <w:t xml:space="preserve"> </w:t>
      </w:r>
      <w:r>
        <w:rPr>
          <w:sz w:val="28"/>
          <w:lang w:val="en-US"/>
        </w:rPr>
        <w:t>language</w:t>
      </w:r>
      <w:r>
        <w:rPr>
          <w:sz w:val="28"/>
        </w:rPr>
        <w:t xml:space="preserve">» </w:t>
      </w:r>
      <w:r w:rsidRPr="003B46C4">
        <w:rPr>
          <w:sz w:val="28"/>
        </w:rPr>
        <w:t>(</w:t>
      </w:r>
      <w:proofErr w:type="spellStart"/>
      <w:r>
        <w:rPr>
          <w:sz w:val="28"/>
          <w:lang w:val="en-US"/>
        </w:rPr>
        <w:t>Bolinger</w:t>
      </w:r>
      <w:proofErr w:type="spellEnd"/>
      <w:r w:rsidRPr="003B46C4">
        <w:rPr>
          <w:sz w:val="28"/>
        </w:rPr>
        <w:t xml:space="preserve"> 1980)</w:t>
      </w:r>
      <w:r>
        <w:rPr>
          <w:sz w:val="28"/>
        </w:rPr>
        <w:t>, как нам кажется,</w:t>
      </w:r>
      <w:r w:rsidRPr="003B46C4">
        <w:rPr>
          <w:sz w:val="28"/>
        </w:rPr>
        <w:t xml:space="preserve"> </w:t>
      </w:r>
      <w:r>
        <w:rPr>
          <w:sz w:val="28"/>
        </w:rPr>
        <w:t xml:space="preserve">был бы </w:t>
      </w:r>
      <w:r w:rsidRPr="003B46C4">
        <w:rPr>
          <w:sz w:val="28"/>
        </w:rPr>
        <w:t xml:space="preserve">– </w:t>
      </w:r>
      <w:r>
        <w:rPr>
          <w:sz w:val="28"/>
        </w:rPr>
        <w:t>«заряженный язык»</w:t>
      </w:r>
      <w:r w:rsidRPr="003B46C4">
        <w:rPr>
          <w:sz w:val="28"/>
        </w:rPr>
        <w:t xml:space="preserve">. Т. М. Бережная </w:t>
      </w:r>
      <w:r>
        <w:rPr>
          <w:sz w:val="28"/>
        </w:rPr>
        <w:t>предлагает дальнейшую рубрикацию «нагруженного языка» на эмоционально-оценочные слова (</w:t>
      </w:r>
      <w:proofErr w:type="spellStart"/>
      <w:r>
        <w:rPr>
          <w:sz w:val="28"/>
        </w:rPr>
        <w:t>аффективы</w:t>
      </w:r>
      <w:proofErr w:type="spellEnd"/>
      <w:r>
        <w:rPr>
          <w:sz w:val="28"/>
        </w:rPr>
        <w:t>) и «слова-лозунги» или «полит</w:t>
      </w:r>
      <w:r>
        <w:rPr>
          <w:sz w:val="28"/>
        </w:rPr>
        <w:t>и</w:t>
      </w:r>
      <w:r>
        <w:rPr>
          <w:sz w:val="28"/>
        </w:rPr>
        <w:t xml:space="preserve">ческие </w:t>
      </w:r>
      <w:proofErr w:type="spellStart"/>
      <w:r>
        <w:rPr>
          <w:sz w:val="28"/>
        </w:rPr>
        <w:t>аффективы</w:t>
      </w:r>
      <w:proofErr w:type="spellEnd"/>
      <w:r>
        <w:rPr>
          <w:sz w:val="28"/>
        </w:rPr>
        <w:t>». Судя по примерам автора, в первую группу (будем наз</w:t>
      </w:r>
      <w:r>
        <w:rPr>
          <w:sz w:val="28"/>
        </w:rPr>
        <w:t>ы</w:t>
      </w:r>
      <w:r>
        <w:rPr>
          <w:sz w:val="28"/>
        </w:rPr>
        <w:t xml:space="preserve">вать ее «общие </w:t>
      </w:r>
      <w:proofErr w:type="spellStart"/>
      <w:r>
        <w:rPr>
          <w:sz w:val="28"/>
        </w:rPr>
        <w:t>аффективы</w:t>
      </w:r>
      <w:proofErr w:type="spellEnd"/>
      <w:r>
        <w:rPr>
          <w:sz w:val="28"/>
        </w:rPr>
        <w:t>») попадают единицы, апеллирующие к общечел</w:t>
      </w:r>
      <w:r>
        <w:rPr>
          <w:sz w:val="28"/>
        </w:rPr>
        <w:t>о</w:t>
      </w:r>
      <w:r>
        <w:rPr>
          <w:sz w:val="28"/>
        </w:rPr>
        <w:t>веческим ценностям (</w:t>
      </w:r>
      <w:r>
        <w:rPr>
          <w:i/>
          <w:sz w:val="28"/>
        </w:rPr>
        <w:t>достоинство, милосердие, мечта, идеалы, истина, д</w:t>
      </w:r>
      <w:r>
        <w:rPr>
          <w:i/>
          <w:sz w:val="28"/>
        </w:rPr>
        <w:t>у</w:t>
      </w:r>
      <w:r>
        <w:rPr>
          <w:i/>
          <w:sz w:val="28"/>
        </w:rPr>
        <w:t>ховный, патриотизм, согласие, защита, гордость</w:t>
      </w:r>
      <w:r>
        <w:rPr>
          <w:sz w:val="28"/>
        </w:rPr>
        <w:t>), тогда как ко второй отн</w:t>
      </w:r>
      <w:r>
        <w:rPr>
          <w:sz w:val="28"/>
        </w:rPr>
        <w:t>о</w:t>
      </w:r>
      <w:r>
        <w:rPr>
          <w:sz w:val="28"/>
        </w:rPr>
        <w:t>сятся единицы, выражающие политические ценности (</w:t>
      </w:r>
      <w:r>
        <w:rPr>
          <w:i/>
          <w:sz w:val="28"/>
        </w:rPr>
        <w:t>свобода, прогресс, н</w:t>
      </w:r>
      <w:r>
        <w:rPr>
          <w:i/>
          <w:sz w:val="28"/>
        </w:rPr>
        <w:t>а</w:t>
      </w:r>
      <w:r>
        <w:rPr>
          <w:i/>
          <w:sz w:val="28"/>
        </w:rPr>
        <w:t>циональные интересы, демократия, коммунизм, самоопределение, колони</w:t>
      </w:r>
      <w:r>
        <w:rPr>
          <w:i/>
          <w:sz w:val="28"/>
        </w:rPr>
        <w:t>а</w:t>
      </w:r>
      <w:r>
        <w:rPr>
          <w:i/>
          <w:sz w:val="28"/>
        </w:rPr>
        <w:t>лизм, империализм, эксплуатация, репрессии, расизм, истеблишмент</w:t>
      </w:r>
      <w:r>
        <w:rPr>
          <w:sz w:val="28"/>
        </w:rPr>
        <w:t>).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 дальнейшем для обозначения коннотативно нагруженных знаков п</w:t>
      </w:r>
      <w:r>
        <w:rPr>
          <w:sz w:val="28"/>
        </w:rPr>
        <w:t>о</w:t>
      </w:r>
      <w:r>
        <w:rPr>
          <w:sz w:val="28"/>
        </w:rPr>
        <w:t xml:space="preserve">литического дискурса мы будем пользоваться термином «политические </w:t>
      </w:r>
      <w:proofErr w:type="spellStart"/>
      <w:r>
        <w:rPr>
          <w:sz w:val="28"/>
        </w:rPr>
        <w:t>а</w:t>
      </w:r>
      <w:r>
        <w:rPr>
          <w:sz w:val="28"/>
        </w:rPr>
        <w:t>ф</w:t>
      </w:r>
      <w:r>
        <w:rPr>
          <w:sz w:val="28"/>
        </w:rPr>
        <w:t>фективы</w:t>
      </w:r>
      <w:proofErr w:type="spellEnd"/>
      <w:r>
        <w:rPr>
          <w:sz w:val="28"/>
        </w:rPr>
        <w:t>», который представляется нам наиболее удачным русским коррел</w:t>
      </w:r>
      <w:r>
        <w:rPr>
          <w:sz w:val="28"/>
        </w:rPr>
        <w:t>я</w:t>
      </w:r>
      <w:r>
        <w:rPr>
          <w:sz w:val="28"/>
        </w:rPr>
        <w:t>том для английского «</w:t>
      </w:r>
      <w:r>
        <w:rPr>
          <w:sz w:val="28"/>
          <w:lang w:val="en-US"/>
        </w:rPr>
        <w:t>condensation</w:t>
      </w:r>
      <w:r w:rsidRPr="003B46C4">
        <w:rPr>
          <w:sz w:val="28"/>
        </w:rPr>
        <w:t xml:space="preserve"> </w:t>
      </w:r>
      <w:r>
        <w:rPr>
          <w:sz w:val="28"/>
          <w:lang w:val="en-US"/>
        </w:rPr>
        <w:t>symbols</w:t>
      </w:r>
      <w:r>
        <w:rPr>
          <w:sz w:val="28"/>
        </w:rPr>
        <w:t>».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По мнению Д. </w:t>
      </w:r>
      <w:proofErr w:type="spellStart"/>
      <w:r>
        <w:rPr>
          <w:sz w:val="28"/>
        </w:rPr>
        <w:t>Грейбер</w:t>
      </w:r>
      <w:proofErr w:type="spellEnd"/>
      <w:r>
        <w:rPr>
          <w:sz w:val="28"/>
        </w:rPr>
        <w:t xml:space="preserve">, значимость политических </w:t>
      </w:r>
      <w:proofErr w:type="spellStart"/>
      <w:r>
        <w:rPr>
          <w:sz w:val="28"/>
        </w:rPr>
        <w:t>аффективов</w:t>
      </w:r>
      <w:proofErr w:type="spellEnd"/>
      <w:r>
        <w:rPr>
          <w:sz w:val="28"/>
        </w:rPr>
        <w:t xml:space="preserve"> в полит</w:t>
      </w:r>
      <w:r>
        <w:rPr>
          <w:sz w:val="28"/>
        </w:rPr>
        <w:t>и</w:t>
      </w:r>
      <w:r>
        <w:rPr>
          <w:sz w:val="28"/>
        </w:rPr>
        <w:t>ческой коммуникации обусловлена их способностью: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– вызывать богатые образные ассоциации, извлекать из памяти яркие картинки прошлого опыта;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– активизировать сильные эмоции, провоцировать желаемую реакцию и тем самым служить сильным мобилизу</w:t>
      </w:r>
      <w:r>
        <w:rPr>
          <w:sz w:val="28"/>
        </w:rPr>
        <w:t>ю</w:t>
      </w:r>
      <w:r>
        <w:rPr>
          <w:sz w:val="28"/>
        </w:rPr>
        <w:t>щим средством;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– обеспечивать быструю категоризацию понятия (вхождение в языковую картину мира политического), пропуская его через тот или иной «оценочный фильтр». Например, полицейская акция против радикальной организации «Черные пантеры» может в массовой коммуникации получить ярлыки с </w:t>
      </w:r>
      <w:r>
        <w:rPr>
          <w:sz w:val="28"/>
        </w:rPr>
        <w:lastRenderedPageBreak/>
        <w:t>ди</w:t>
      </w:r>
      <w:r>
        <w:rPr>
          <w:sz w:val="28"/>
        </w:rPr>
        <w:t>а</w:t>
      </w:r>
      <w:r>
        <w:rPr>
          <w:sz w:val="28"/>
        </w:rPr>
        <w:t>метрально противоположной оценочной ориентацией (</w:t>
      </w:r>
      <w:r>
        <w:rPr>
          <w:i/>
          <w:sz w:val="28"/>
        </w:rPr>
        <w:t>геноцид</w:t>
      </w:r>
      <w:r w:rsidRPr="003B46C4">
        <w:rPr>
          <w:sz w:val="28"/>
        </w:rPr>
        <w:t xml:space="preserve">, </w:t>
      </w:r>
      <w:r>
        <w:rPr>
          <w:sz w:val="28"/>
        </w:rPr>
        <w:t xml:space="preserve">либо </w:t>
      </w:r>
      <w:r>
        <w:rPr>
          <w:i/>
          <w:sz w:val="28"/>
        </w:rPr>
        <w:t>операция по обеспечению безопасности</w:t>
      </w:r>
      <w:r w:rsidRPr="003B46C4">
        <w:rPr>
          <w:sz w:val="28"/>
        </w:rPr>
        <w:t>)</w:t>
      </w:r>
      <w:r>
        <w:rPr>
          <w:sz w:val="28"/>
        </w:rPr>
        <w:t>, что кардинальным образом будет влиять на дальнейшие дейс</w:t>
      </w:r>
      <w:r>
        <w:rPr>
          <w:sz w:val="28"/>
        </w:rPr>
        <w:t>т</w:t>
      </w:r>
      <w:r>
        <w:rPr>
          <w:sz w:val="28"/>
        </w:rPr>
        <w:t xml:space="preserve">вия обеих сторон; 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– служить экономным, понятным для масс, и в силу этого, эффективным обозначением сложных политических реалий, что значительно облегчает пр</w:t>
      </w:r>
      <w:r>
        <w:rPr>
          <w:sz w:val="28"/>
        </w:rPr>
        <w:t>о</w:t>
      </w:r>
      <w:r>
        <w:rPr>
          <w:sz w:val="28"/>
        </w:rPr>
        <w:t xml:space="preserve">цесс коммуникации </w:t>
      </w:r>
      <w:proofErr w:type="gramStart"/>
      <w:r w:rsidRPr="003B46C4">
        <w:rPr>
          <w:sz w:val="28"/>
        </w:rPr>
        <w:t xml:space="preserve">( </w:t>
      </w:r>
      <w:r>
        <w:rPr>
          <w:sz w:val="28"/>
          <w:lang w:val="en-US"/>
        </w:rPr>
        <w:t>Graber</w:t>
      </w:r>
      <w:proofErr w:type="gramEnd"/>
      <w:r w:rsidRPr="003B46C4">
        <w:rPr>
          <w:sz w:val="28"/>
        </w:rPr>
        <w:t xml:space="preserve"> 1976: 291–294)</w:t>
      </w:r>
      <w:r>
        <w:rPr>
          <w:sz w:val="28"/>
        </w:rPr>
        <w:t>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В то же время, как справедливо отмечает Д </w:t>
      </w:r>
      <w:proofErr w:type="spellStart"/>
      <w:r>
        <w:rPr>
          <w:sz w:val="28"/>
        </w:rPr>
        <w:t>Грейбер</w:t>
      </w:r>
      <w:proofErr w:type="spellEnd"/>
      <w:r>
        <w:rPr>
          <w:sz w:val="28"/>
        </w:rPr>
        <w:t>, отмеченные пр</w:t>
      </w:r>
      <w:r>
        <w:rPr>
          <w:sz w:val="28"/>
        </w:rPr>
        <w:t>е</w:t>
      </w:r>
      <w:r>
        <w:rPr>
          <w:sz w:val="28"/>
        </w:rPr>
        <w:t xml:space="preserve">имущества политических </w:t>
      </w:r>
      <w:proofErr w:type="spellStart"/>
      <w:r>
        <w:rPr>
          <w:sz w:val="28"/>
        </w:rPr>
        <w:t>аффективов</w:t>
      </w:r>
      <w:proofErr w:type="spellEnd"/>
      <w:r>
        <w:rPr>
          <w:sz w:val="28"/>
        </w:rPr>
        <w:t xml:space="preserve"> имеют свою оборотную сторону, их </w:t>
      </w:r>
      <w:proofErr w:type="spellStart"/>
      <w:r>
        <w:rPr>
          <w:sz w:val="28"/>
        </w:rPr>
        <w:t>м</w:t>
      </w:r>
      <w:r>
        <w:rPr>
          <w:sz w:val="28"/>
        </w:rPr>
        <w:t>а</w:t>
      </w:r>
      <w:r>
        <w:rPr>
          <w:sz w:val="28"/>
        </w:rPr>
        <w:t>нипулятивное</w:t>
      </w:r>
      <w:proofErr w:type="spellEnd"/>
      <w:r>
        <w:rPr>
          <w:sz w:val="28"/>
        </w:rPr>
        <w:t xml:space="preserve"> использование может приводить и к отрицательным последс</w:t>
      </w:r>
      <w:r>
        <w:rPr>
          <w:sz w:val="28"/>
        </w:rPr>
        <w:t>т</w:t>
      </w:r>
      <w:r>
        <w:rPr>
          <w:sz w:val="28"/>
        </w:rPr>
        <w:t xml:space="preserve">виям: </w:t>
      </w:r>
    </w:p>
    <w:p w:rsidR="00572FBB" w:rsidRDefault="00572FBB" w:rsidP="00572FBB">
      <w:pPr>
        <w:spacing w:line="360" w:lineRule="auto"/>
        <w:ind w:firstLine="720"/>
        <w:jc w:val="both"/>
      </w:pPr>
      <w:r>
        <w:rPr>
          <w:sz w:val="28"/>
        </w:rPr>
        <w:t>– они упрощают и искажают картину реальной действительности, ос</w:t>
      </w:r>
      <w:r>
        <w:rPr>
          <w:sz w:val="28"/>
        </w:rPr>
        <w:t>о</w:t>
      </w:r>
      <w:r>
        <w:rPr>
          <w:sz w:val="28"/>
        </w:rPr>
        <w:t>бенно за счет установления ложных каузальных связей (общественное негод</w:t>
      </w:r>
      <w:r>
        <w:rPr>
          <w:sz w:val="28"/>
        </w:rPr>
        <w:t>о</w:t>
      </w:r>
      <w:r>
        <w:rPr>
          <w:sz w:val="28"/>
        </w:rPr>
        <w:t>вание направляется не на истинного виновника или причину негативных явл</w:t>
      </w:r>
      <w:r>
        <w:rPr>
          <w:sz w:val="28"/>
        </w:rPr>
        <w:t>е</w:t>
      </w:r>
      <w:r>
        <w:rPr>
          <w:sz w:val="28"/>
        </w:rPr>
        <w:t>ний);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– денотативная расплывчатость и двусмысленность знаков-конденсатов может привести к серьезным политическим разногласиям между социальными гру</w:t>
      </w:r>
      <w:r>
        <w:rPr>
          <w:sz w:val="28"/>
        </w:rPr>
        <w:t>п</w:t>
      </w:r>
      <w:r>
        <w:rPr>
          <w:sz w:val="28"/>
        </w:rPr>
        <w:t>пами;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– они притупляют способность политических агентов к рациональным действиям, к критическому осмыслению действительности </w:t>
      </w:r>
      <w:r w:rsidRPr="003B46C4">
        <w:rPr>
          <w:sz w:val="28"/>
        </w:rPr>
        <w:t>(Там же</w:t>
      </w:r>
      <w:r>
        <w:rPr>
          <w:sz w:val="28"/>
        </w:rPr>
        <w:t>: 308</w:t>
      </w:r>
      <w:r w:rsidRPr="003B46C4">
        <w:rPr>
          <w:sz w:val="28"/>
        </w:rPr>
        <w:t>)</w:t>
      </w:r>
      <w:r>
        <w:rPr>
          <w:sz w:val="28"/>
        </w:rPr>
        <w:t>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Тем не менее, важнейшим преимуществом политических </w:t>
      </w:r>
      <w:proofErr w:type="spellStart"/>
      <w:r>
        <w:rPr>
          <w:sz w:val="28"/>
        </w:rPr>
        <w:t>аффективов</w:t>
      </w:r>
      <w:proofErr w:type="spellEnd"/>
      <w:r>
        <w:rPr>
          <w:sz w:val="28"/>
        </w:rPr>
        <w:t xml:space="preserve"> является их суггестивный потенциал. Магнетизм их аффективного заряда н</w:t>
      </w:r>
      <w:r>
        <w:rPr>
          <w:sz w:val="28"/>
        </w:rPr>
        <w:t>а</w:t>
      </w:r>
      <w:r>
        <w:rPr>
          <w:sz w:val="28"/>
        </w:rPr>
        <w:t>столько сильно подавляет их дескриптивное содержание, что они превращ</w:t>
      </w:r>
      <w:r>
        <w:rPr>
          <w:sz w:val="28"/>
        </w:rPr>
        <w:t>а</w:t>
      </w:r>
      <w:r>
        <w:rPr>
          <w:sz w:val="28"/>
        </w:rPr>
        <w:t>ются в знаки-</w:t>
      </w:r>
      <w:proofErr w:type="spellStart"/>
      <w:r>
        <w:rPr>
          <w:sz w:val="28"/>
        </w:rPr>
        <w:t>регулятивы</w:t>
      </w:r>
      <w:proofErr w:type="spellEnd"/>
      <w:r>
        <w:rPr>
          <w:sz w:val="28"/>
        </w:rPr>
        <w:t>, которые напрямую стимулируют или подавляют о</w:t>
      </w:r>
      <w:r>
        <w:rPr>
          <w:sz w:val="28"/>
        </w:rPr>
        <w:t>п</w:t>
      </w:r>
      <w:r>
        <w:rPr>
          <w:sz w:val="28"/>
        </w:rPr>
        <w:t xml:space="preserve">ределенное поведение «Умелое манипулирование </w:t>
      </w:r>
      <w:r>
        <w:rPr>
          <w:sz w:val="28"/>
        </w:rPr>
        <w:lastRenderedPageBreak/>
        <w:t xml:space="preserve">политическими </w:t>
      </w:r>
      <w:proofErr w:type="spellStart"/>
      <w:r>
        <w:rPr>
          <w:sz w:val="28"/>
        </w:rPr>
        <w:t>аффектив</w:t>
      </w:r>
      <w:r>
        <w:rPr>
          <w:sz w:val="28"/>
        </w:rPr>
        <w:t>а</w:t>
      </w:r>
      <w:r>
        <w:rPr>
          <w:sz w:val="28"/>
        </w:rPr>
        <w:t>ми</w:t>
      </w:r>
      <w:proofErr w:type="spellEnd"/>
      <w:r>
        <w:rPr>
          <w:sz w:val="28"/>
        </w:rPr>
        <w:t xml:space="preserve"> является одним из важнейших орудий в арсенале власти любого правителя. От умения манипулировать ими в значительной мере зависит успех или неу</w:t>
      </w:r>
      <w:r>
        <w:rPr>
          <w:sz w:val="28"/>
        </w:rPr>
        <w:t>с</w:t>
      </w:r>
      <w:r>
        <w:rPr>
          <w:sz w:val="28"/>
        </w:rPr>
        <w:t>пех политического лидера. Это умение является основной составляющей х</w:t>
      </w:r>
      <w:r>
        <w:rPr>
          <w:sz w:val="28"/>
        </w:rPr>
        <w:t>а</w:t>
      </w:r>
      <w:r>
        <w:rPr>
          <w:sz w:val="28"/>
        </w:rPr>
        <w:t xml:space="preserve">ризмы политического лидера» </w:t>
      </w:r>
      <w:r w:rsidRPr="003B46C4">
        <w:rPr>
          <w:sz w:val="28"/>
        </w:rPr>
        <w:t>(Там же</w:t>
      </w:r>
      <w:r>
        <w:rPr>
          <w:sz w:val="28"/>
        </w:rPr>
        <w:t>:</w:t>
      </w:r>
      <w:r w:rsidRPr="003B46C4">
        <w:rPr>
          <w:sz w:val="28"/>
        </w:rPr>
        <w:t xml:space="preserve"> 297)</w:t>
      </w:r>
      <w:r>
        <w:rPr>
          <w:sz w:val="28"/>
        </w:rPr>
        <w:t>.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Отмеченные свойства политических </w:t>
      </w:r>
      <w:proofErr w:type="spellStart"/>
      <w:r>
        <w:rPr>
          <w:sz w:val="28"/>
        </w:rPr>
        <w:t>аффективов</w:t>
      </w:r>
      <w:proofErr w:type="spellEnd"/>
      <w:r>
        <w:rPr>
          <w:sz w:val="28"/>
        </w:rPr>
        <w:t xml:space="preserve"> (редукция дескрипти</w:t>
      </w:r>
      <w:r>
        <w:rPr>
          <w:sz w:val="28"/>
        </w:rPr>
        <w:t>в</w:t>
      </w:r>
      <w:r>
        <w:rPr>
          <w:sz w:val="28"/>
        </w:rPr>
        <w:t>ного содержания, магия коллективных эмоций, мощный мобилизационный п</w:t>
      </w:r>
      <w:r>
        <w:rPr>
          <w:sz w:val="28"/>
        </w:rPr>
        <w:t>о</w:t>
      </w:r>
      <w:r>
        <w:rPr>
          <w:sz w:val="28"/>
        </w:rPr>
        <w:t xml:space="preserve">тенциал) способствуют их использованию в качестве </w:t>
      </w:r>
      <w:r>
        <w:rPr>
          <w:b/>
          <w:sz w:val="28"/>
        </w:rPr>
        <w:t>слов-лозунгов и ключ</w:t>
      </w:r>
      <w:r>
        <w:rPr>
          <w:b/>
          <w:sz w:val="28"/>
        </w:rPr>
        <w:t>е</w:t>
      </w:r>
      <w:r>
        <w:rPr>
          <w:b/>
          <w:sz w:val="28"/>
        </w:rPr>
        <w:t>вых слов</w:t>
      </w:r>
      <w:r>
        <w:rPr>
          <w:sz w:val="28"/>
        </w:rPr>
        <w:t>. Слова-лозунги предназначены для выдвижения на передний план в агитационных целях актуальных политических реалий. Под ключевыми сл</w:t>
      </w:r>
      <w:r>
        <w:rPr>
          <w:sz w:val="28"/>
        </w:rPr>
        <w:t>о</w:t>
      </w:r>
      <w:r>
        <w:rPr>
          <w:sz w:val="28"/>
        </w:rPr>
        <w:t xml:space="preserve">вами, вслед за Р. </w:t>
      </w:r>
      <w:proofErr w:type="spellStart"/>
      <w:r>
        <w:rPr>
          <w:sz w:val="28"/>
        </w:rPr>
        <w:t>Бахемом</w:t>
      </w:r>
      <w:proofErr w:type="spellEnd"/>
      <w:r>
        <w:rPr>
          <w:sz w:val="28"/>
        </w:rPr>
        <w:t>, будем понимать «ядерные слова политических до</w:t>
      </w:r>
      <w:r>
        <w:rPr>
          <w:sz w:val="28"/>
        </w:rPr>
        <w:t>к</w:t>
      </w:r>
      <w:r>
        <w:rPr>
          <w:sz w:val="28"/>
        </w:rPr>
        <w:t xml:space="preserve">трин, парольные слова политических группировок» </w:t>
      </w:r>
      <w:r w:rsidRPr="003B46C4">
        <w:rPr>
          <w:sz w:val="28"/>
        </w:rPr>
        <w:t>(</w:t>
      </w:r>
      <w:proofErr w:type="spellStart"/>
      <w:r>
        <w:rPr>
          <w:sz w:val="28"/>
          <w:lang w:val="en-US"/>
        </w:rPr>
        <w:t>Bachem</w:t>
      </w:r>
      <w:proofErr w:type="spellEnd"/>
      <w:r w:rsidRPr="003B46C4">
        <w:rPr>
          <w:sz w:val="28"/>
        </w:rPr>
        <w:t xml:space="preserve"> 1979</w:t>
      </w:r>
      <w:r>
        <w:rPr>
          <w:sz w:val="28"/>
        </w:rPr>
        <w:t>: 63</w:t>
      </w:r>
      <w:r w:rsidRPr="003B46C4">
        <w:rPr>
          <w:sz w:val="28"/>
        </w:rPr>
        <w:t>)</w:t>
      </w:r>
      <w:r>
        <w:rPr>
          <w:sz w:val="28"/>
        </w:rPr>
        <w:t>. Иначе говоря, ключевые слова могут служить в качестве маркеров, дифференциру</w:t>
      </w:r>
      <w:r>
        <w:rPr>
          <w:sz w:val="28"/>
        </w:rPr>
        <w:t>ю</w:t>
      </w:r>
      <w:r>
        <w:rPr>
          <w:sz w:val="28"/>
        </w:rPr>
        <w:t>щих политических агентов, что является важным критерием при анализе с</w:t>
      </w:r>
      <w:r>
        <w:rPr>
          <w:sz w:val="28"/>
        </w:rPr>
        <w:t>о</w:t>
      </w:r>
      <w:r>
        <w:rPr>
          <w:sz w:val="28"/>
        </w:rPr>
        <w:t xml:space="preserve">циокультурной вариативности политического дискурса. </w:t>
      </w:r>
    </w:p>
    <w:p w:rsidR="00572FBB" w:rsidRDefault="00572FBB" w:rsidP="00572FBB">
      <w:pPr>
        <w:spacing w:line="360" w:lineRule="auto"/>
        <w:ind w:firstLine="720"/>
        <w:jc w:val="both"/>
        <w:rPr>
          <w:sz w:val="28"/>
        </w:rPr>
      </w:pPr>
    </w:p>
    <w:p w:rsidR="00572FBB" w:rsidRDefault="00572FBB"/>
    <w:sectPr w:rsidR="00572F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2E266B"/>
    <w:rsid w:val="003B4C2B"/>
    <w:rsid w:val="00534F69"/>
    <w:rsid w:val="00572FBB"/>
    <w:rsid w:val="00591280"/>
    <w:rsid w:val="0075647E"/>
    <w:rsid w:val="00782183"/>
    <w:rsid w:val="00B32FCA"/>
    <w:rsid w:val="00C632DE"/>
    <w:rsid w:val="00E3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EB996-F2C6-43AF-931D-139970A6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1</cp:revision>
  <dcterms:created xsi:type="dcterms:W3CDTF">2016-04-20T09:57:00Z</dcterms:created>
  <dcterms:modified xsi:type="dcterms:W3CDTF">2016-04-20T10:20:00Z</dcterms:modified>
</cp:coreProperties>
</file>