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D3D" w:rsidRDefault="001D7D3D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</w:p>
    <w:p w:rsidR="001D7D3D" w:rsidRDefault="001D7D3D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</w:p>
    <w:p w:rsidR="001D7D3D" w:rsidRDefault="00587DA7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  <w:r>
        <w:rPr>
          <w:rFonts w:ascii="Nunito" w:eastAsia="Nunito" w:hAnsi="Nunito" w:cs="Nunito"/>
          <w:b/>
          <w:color w:val="FF0000"/>
          <w:sz w:val="24"/>
          <w:szCs w:val="24"/>
        </w:rPr>
        <w:t>POSTWORK</w:t>
      </w:r>
    </w:p>
    <w:p w:rsidR="001D7D3D" w:rsidRPr="00587DA7" w:rsidRDefault="001E0BCF" w:rsidP="00587DA7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  <w:r>
        <w:rPr>
          <w:rFonts w:ascii="Nunito" w:eastAsia="Nunito" w:hAnsi="Nunito" w:cs="Nunito"/>
          <w:b/>
          <w:color w:val="FF0000"/>
          <w:sz w:val="24"/>
          <w:szCs w:val="24"/>
        </w:rPr>
        <w:t>SESIÓN 02</w:t>
      </w:r>
    </w:p>
    <w:p w:rsidR="001D7D3D" w:rsidRDefault="001D7D3D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587DA7" w:rsidRPr="00587DA7" w:rsidRDefault="00587DA7">
      <w:pPr>
        <w:rPr>
          <w:rFonts w:ascii="Nunito" w:eastAsia="Nunito" w:hAnsi="Nunito" w:cs="Nunito"/>
          <w:b/>
          <w:color w:val="434343"/>
          <w:sz w:val="24"/>
          <w:szCs w:val="24"/>
        </w:rPr>
      </w:pPr>
      <w:r w:rsidRPr="00587DA7">
        <w:rPr>
          <w:rFonts w:ascii="Nunito" w:eastAsia="Nunito" w:hAnsi="Nunito" w:cs="Nunito"/>
          <w:b/>
          <w:color w:val="434343"/>
          <w:sz w:val="24"/>
          <w:szCs w:val="24"/>
        </w:rPr>
        <w:t xml:space="preserve">Objetivo: </w:t>
      </w:r>
    </w:p>
    <w:p w:rsidR="001D7D3D" w:rsidRDefault="001E0BCF">
      <w:p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 xml:space="preserve">Crear una librería de Python que te permita evaluar tus algoritmos. </w:t>
      </w:r>
    </w:p>
    <w:p w:rsidR="001D7D3D" w:rsidRDefault="001D7D3D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587DA7" w:rsidRDefault="00587DA7">
      <w:pPr>
        <w:rPr>
          <w:rFonts w:ascii="Nunito" w:eastAsia="Nunito" w:hAnsi="Nunito" w:cs="Nunito"/>
          <w:b/>
          <w:color w:val="434343"/>
          <w:sz w:val="24"/>
          <w:szCs w:val="24"/>
        </w:rPr>
      </w:pPr>
      <w:r w:rsidRPr="00587DA7">
        <w:rPr>
          <w:rFonts w:ascii="Nunito" w:eastAsia="Nunito" w:hAnsi="Nunito" w:cs="Nunito"/>
          <w:b/>
          <w:color w:val="434343"/>
          <w:sz w:val="24"/>
          <w:szCs w:val="24"/>
        </w:rPr>
        <w:t>Instrucciones:</w:t>
      </w:r>
    </w:p>
    <w:p w:rsidR="001E0BCF" w:rsidRPr="00587DA7" w:rsidRDefault="001E0BCF">
      <w:pPr>
        <w:rPr>
          <w:rFonts w:ascii="Nunito" w:eastAsia="Nunito" w:hAnsi="Nunito" w:cs="Nunito"/>
          <w:b/>
          <w:color w:val="434343"/>
          <w:sz w:val="24"/>
          <w:szCs w:val="24"/>
        </w:rPr>
      </w:pPr>
    </w:p>
    <w:p w:rsidR="001E0BCF" w:rsidRDefault="001E0BCF" w:rsidP="00587DA7">
      <w:p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 xml:space="preserve">Con lo aprendido, serás capaz de crear una librería que te permita evaluar los algoritmos que vas a utilizar durante las siguientes sesiones. Crea un conjunto de funciones dentro un archivo </w:t>
      </w:r>
      <w:proofErr w:type="spellStart"/>
      <w:r>
        <w:rPr>
          <w:rFonts w:ascii="Nunito" w:eastAsia="Nunito" w:hAnsi="Nunito" w:cs="Nunito"/>
          <w:color w:val="434343"/>
          <w:sz w:val="24"/>
          <w:szCs w:val="24"/>
        </w:rPr>
        <w:t>python</w:t>
      </w:r>
      <w:proofErr w:type="spellEnd"/>
      <w:r>
        <w:rPr>
          <w:rFonts w:ascii="Nunito" w:eastAsia="Nunito" w:hAnsi="Nunito" w:cs="Nunito"/>
          <w:color w:val="434343"/>
          <w:sz w:val="24"/>
          <w:szCs w:val="24"/>
        </w:rPr>
        <w:t xml:space="preserve"> con lo que has aprendido, de tal manera que puedas crear:</w:t>
      </w:r>
    </w:p>
    <w:p w:rsidR="001E0BCF" w:rsidRDefault="001E0BCF" w:rsidP="00587DA7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587DA7" w:rsidRPr="001E0BCF" w:rsidRDefault="001E0BCF" w:rsidP="001E0BCF">
      <w:pPr>
        <w:pStyle w:val="Prrafodelista"/>
        <w:numPr>
          <w:ilvl w:val="0"/>
          <w:numId w:val="2"/>
        </w:numPr>
        <w:rPr>
          <w:rFonts w:ascii="Nunito" w:eastAsia="Nunito" w:hAnsi="Nunito" w:cs="Nunito"/>
          <w:color w:val="434343"/>
          <w:sz w:val="24"/>
          <w:szCs w:val="24"/>
        </w:rPr>
      </w:pPr>
      <w:r w:rsidRPr="001E0BCF">
        <w:rPr>
          <w:rFonts w:ascii="Nunito" w:eastAsia="Nunito" w:hAnsi="Nunito" w:cs="Nunito"/>
          <w:color w:val="434343"/>
          <w:sz w:val="24"/>
          <w:szCs w:val="24"/>
        </w:rPr>
        <w:t xml:space="preserve">Divisiones de </w:t>
      </w:r>
      <w:proofErr w:type="spellStart"/>
      <w:r w:rsidRPr="001E0BCF">
        <w:rPr>
          <w:rFonts w:ascii="Nunito" w:eastAsia="Nunito" w:hAnsi="Nunito" w:cs="Nunito"/>
          <w:color w:val="434343"/>
          <w:sz w:val="24"/>
          <w:szCs w:val="24"/>
        </w:rPr>
        <w:t>datasets</w:t>
      </w:r>
      <w:proofErr w:type="spellEnd"/>
      <w:r w:rsidRPr="001E0BCF">
        <w:rPr>
          <w:rFonts w:ascii="Nunito" w:eastAsia="Nunito" w:hAnsi="Nunito" w:cs="Nunito"/>
          <w:color w:val="434343"/>
          <w:sz w:val="24"/>
          <w:szCs w:val="24"/>
        </w:rPr>
        <w:t xml:space="preserve"> en entrenamiento / </w:t>
      </w:r>
      <w:proofErr w:type="spellStart"/>
      <w:r w:rsidRPr="001E0BCF">
        <w:rPr>
          <w:rFonts w:ascii="Nunito" w:eastAsia="Nunito" w:hAnsi="Nunito" w:cs="Nunito"/>
          <w:color w:val="434343"/>
          <w:sz w:val="24"/>
          <w:szCs w:val="24"/>
        </w:rPr>
        <w:t>validacion</w:t>
      </w:r>
      <w:proofErr w:type="spellEnd"/>
      <w:r w:rsidRPr="001E0BCF">
        <w:rPr>
          <w:rFonts w:ascii="Nunito" w:eastAsia="Nunito" w:hAnsi="Nunito" w:cs="Nunito"/>
          <w:color w:val="434343"/>
          <w:sz w:val="24"/>
          <w:szCs w:val="24"/>
        </w:rPr>
        <w:t xml:space="preserve"> / prueba</w:t>
      </w:r>
    </w:p>
    <w:p w:rsidR="001E0BCF" w:rsidRDefault="001E0BCF" w:rsidP="001E0BCF">
      <w:pPr>
        <w:pStyle w:val="Prrafodelista"/>
        <w:numPr>
          <w:ilvl w:val="0"/>
          <w:numId w:val="2"/>
        </w:numPr>
        <w:rPr>
          <w:rFonts w:ascii="Nunito" w:eastAsia="Nunito" w:hAnsi="Nunito" w:cs="Nunito"/>
          <w:color w:val="434343"/>
          <w:sz w:val="24"/>
          <w:szCs w:val="24"/>
        </w:rPr>
      </w:pPr>
      <w:r w:rsidRPr="001E0BCF">
        <w:rPr>
          <w:rFonts w:ascii="Nunito" w:eastAsia="Nunito" w:hAnsi="Nunito" w:cs="Nunito"/>
          <w:color w:val="434343"/>
          <w:sz w:val="24"/>
          <w:szCs w:val="24"/>
        </w:rPr>
        <w:t xml:space="preserve">Divisiones de </w:t>
      </w:r>
      <w:proofErr w:type="spellStart"/>
      <w:r w:rsidRPr="001E0BCF">
        <w:rPr>
          <w:rFonts w:ascii="Nunito" w:eastAsia="Nunito" w:hAnsi="Nunito" w:cs="Nunito"/>
          <w:color w:val="434343"/>
          <w:sz w:val="24"/>
          <w:szCs w:val="24"/>
        </w:rPr>
        <w:t>datasets</w:t>
      </w:r>
      <w:proofErr w:type="spellEnd"/>
      <w:r w:rsidRPr="001E0BCF">
        <w:rPr>
          <w:rFonts w:ascii="Nunito" w:eastAsia="Nunito" w:hAnsi="Nunito" w:cs="Nunito"/>
          <w:color w:val="434343"/>
          <w:sz w:val="24"/>
          <w:szCs w:val="24"/>
        </w:rPr>
        <w:t xml:space="preserve"> </w:t>
      </w:r>
      <w:r>
        <w:rPr>
          <w:rFonts w:ascii="Nunito" w:eastAsia="Nunito" w:hAnsi="Nunito" w:cs="Nunito"/>
          <w:color w:val="434343"/>
          <w:sz w:val="24"/>
          <w:szCs w:val="24"/>
        </w:rPr>
        <w:t>en K-</w:t>
      </w:r>
      <w:proofErr w:type="spellStart"/>
      <w:r>
        <w:rPr>
          <w:rFonts w:ascii="Nunito" w:eastAsia="Nunito" w:hAnsi="Nunito" w:cs="Nunito"/>
          <w:color w:val="434343"/>
          <w:sz w:val="24"/>
          <w:szCs w:val="24"/>
        </w:rPr>
        <w:t>folds</w:t>
      </w:r>
      <w:proofErr w:type="spellEnd"/>
      <w:r>
        <w:rPr>
          <w:rFonts w:ascii="Nunito" w:eastAsia="Nunito" w:hAnsi="Nunito" w:cs="Nunito"/>
          <w:color w:val="434343"/>
          <w:sz w:val="24"/>
          <w:szCs w:val="24"/>
        </w:rPr>
        <w:t xml:space="preserve"> y </w:t>
      </w:r>
      <w:proofErr w:type="spellStart"/>
      <w:r>
        <w:rPr>
          <w:rFonts w:ascii="Nunito" w:eastAsia="Nunito" w:hAnsi="Nunito" w:cs="Nunito"/>
          <w:color w:val="434343"/>
          <w:sz w:val="24"/>
          <w:szCs w:val="24"/>
        </w:rPr>
        <w:t>LOOCVs</w:t>
      </w:r>
      <w:proofErr w:type="spellEnd"/>
    </w:p>
    <w:p w:rsidR="001E0BCF" w:rsidRDefault="001E0BCF" w:rsidP="001E0BCF">
      <w:pPr>
        <w:pStyle w:val="Prrafodelista"/>
        <w:numPr>
          <w:ilvl w:val="0"/>
          <w:numId w:val="2"/>
        </w:num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 xml:space="preserve">Matrices de </w:t>
      </w:r>
      <w:proofErr w:type="spellStart"/>
      <w:r>
        <w:rPr>
          <w:rFonts w:ascii="Nunito" w:eastAsia="Nunito" w:hAnsi="Nunito" w:cs="Nunito"/>
          <w:color w:val="434343"/>
          <w:sz w:val="24"/>
          <w:szCs w:val="24"/>
        </w:rPr>
        <w:t>confusion</w:t>
      </w:r>
      <w:proofErr w:type="spellEnd"/>
    </w:p>
    <w:p w:rsidR="001E0BCF" w:rsidRDefault="001E0BCF" w:rsidP="001E0BCF">
      <w:pPr>
        <w:pStyle w:val="Prrafodelista"/>
        <w:numPr>
          <w:ilvl w:val="0"/>
          <w:numId w:val="2"/>
        </w:num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 xml:space="preserve">Para el caso de clasificación binaria: algoritmos de evaluación de </w:t>
      </w:r>
    </w:p>
    <w:p w:rsidR="001E0BCF" w:rsidRDefault="001E0BCF" w:rsidP="001E0BCF">
      <w:pPr>
        <w:pStyle w:val="Prrafodelista"/>
        <w:numPr>
          <w:ilvl w:val="1"/>
          <w:numId w:val="2"/>
        </w:num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>Precisión</w:t>
      </w:r>
    </w:p>
    <w:p w:rsidR="001E0BCF" w:rsidRDefault="001E0BCF" w:rsidP="001E0BCF">
      <w:pPr>
        <w:pStyle w:val="Prrafodelista"/>
        <w:numPr>
          <w:ilvl w:val="1"/>
          <w:numId w:val="2"/>
        </w:num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>Sensibilidad</w:t>
      </w:r>
    </w:p>
    <w:p w:rsidR="001E0BCF" w:rsidRDefault="001E0BCF" w:rsidP="001E0BCF">
      <w:pPr>
        <w:pStyle w:val="Prrafodelista"/>
        <w:numPr>
          <w:ilvl w:val="1"/>
          <w:numId w:val="2"/>
        </w:num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>Especificidad</w:t>
      </w:r>
    </w:p>
    <w:p w:rsidR="001E0BCF" w:rsidRDefault="001E0BCF" w:rsidP="001E0BCF">
      <w:pPr>
        <w:pStyle w:val="Prrafodelista"/>
        <w:numPr>
          <w:ilvl w:val="0"/>
          <w:numId w:val="2"/>
        </w:num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 xml:space="preserve">Para el caso de clasificación </w:t>
      </w:r>
      <w:proofErr w:type="spellStart"/>
      <w:r>
        <w:rPr>
          <w:rFonts w:ascii="Nunito" w:eastAsia="Nunito" w:hAnsi="Nunito" w:cs="Nunito"/>
          <w:color w:val="434343"/>
          <w:sz w:val="24"/>
          <w:szCs w:val="24"/>
        </w:rPr>
        <w:t>muli-categorúa</w:t>
      </w:r>
      <w:proofErr w:type="spellEnd"/>
      <w:r>
        <w:rPr>
          <w:rFonts w:ascii="Nunito" w:eastAsia="Nunito" w:hAnsi="Nunito" w:cs="Nunito"/>
          <w:color w:val="434343"/>
          <w:sz w:val="24"/>
          <w:szCs w:val="24"/>
        </w:rPr>
        <w:t>:</w:t>
      </w:r>
    </w:p>
    <w:p w:rsidR="001E0BCF" w:rsidRPr="001E0BCF" w:rsidRDefault="001E0BCF" w:rsidP="001E0BCF">
      <w:pPr>
        <w:pStyle w:val="Prrafodelista"/>
        <w:numPr>
          <w:ilvl w:val="1"/>
          <w:numId w:val="2"/>
        </w:num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>Precisión.</w:t>
      </w:r>
    </w:p>
    <w:p w:rsidR="00587DA7" w:rsidRDefault="00587DA7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1E0BCF" w:rsidRDefault="001E0BCF">
      <w:p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>Esa librería te será muy útil en las siguientes sesiones, ya que podrás implementar en una sola línea de código funciones de evaluación complejas.</w:t>
      </w:r>
      <w:bookmarkStart w:id="0" w:name="_GoBack"/>
      <w:bookmarkEnd w:id="0"/>
    </w:p>
    <w:sectPr w:rsidR="001E0BCF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64F" w:rsidRDefault="00587DA7">
      <w:pPr>
        <w:spacing w:line="240" w:lineRule="auto"/>
      </w:pPr>
      <w:r>
        <w:separator/>
      </w:r>
    </w:p>
  </w:endnote>
  <w:endnote w:type="continuationSeparator" w:id="0">
    <w:p w:rsidR="003F764F" w:rsidRDefault="00587D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64F" w:rsidRDefault="00587DA7">
      <w:pPr>
        <w:spacing w:line="240" w:lineRule="auto"/>
      </w:pPr>
      <w:r>
        <w:separator/>
      </w:r>
    </w:p>
  </w:footnote>
  <w:footnote w:type="continuationSeparator" w:id="0">
    <w:p w:rsidR="003F764F" w:rsidRDefault="00587D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D3D" w:rsidRDefault="00587DA7">
    <w:pPr>
      <w:jc w:val="right"/>
      <w:rPr>
        <w:rFonts w:ascii="Nunito" w:eastAsia="Nunito" w:hAnsi="Nunito" w:cs="Nunito"/>
        <w:b/>
        <w:color w:val="FF0000"/>
        <w:sz w:val="28"/>
        <w:szCs w:val="28"/>
      </w:rPr>
    </w:pPr>
    <w:r>
      <w:rPr>
        <w:rFonts w:ascii="Nunito" w:eastAsia="Nunito" w:hAnsi="Nunito" w:cs="Nunito"/>
        <w:b/>
        <w:color w:val="FF0000"/>
        <w:sz w:val="28"/>
        <w:szCs w:val="28"/>
      </w:rPr>
      <w:t xml:space="preserve">Módulo C1 - Sesión </w:t>
    </w:r>
    <w:r>
      <w:rPr>
        <w:noProof/>
        <w:lang w:val="es-MX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-85724</wp:posOffset>
          </wp:positionV>
          <wp:extent cx="1396938" cy="43338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6938" cy="433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0BCF">
      <w:rPr>
        <w:rFonts w:ascii="Nunito" w:eastAsia="Nunito" w:hAnsi="Nunito" w:cs="Nunito"/>
        <w:b/>
        <w:color w:val="FF0000"/>
        <w:sz w:val="28"/>
        <w:szCs w:val="28"/>
      </w:rPr>
      <w:t>02</w:t>
    </w:r>
  </w:p>
  <w:p w:rsidR="001D7D3D" w:rsidRDefault="00587DA7" w:rsidP="00587DA7">
    <w:pPr>
      <w:jc w:val="right"/>
      <w:rPr>
        <w:rFonts w:ascii="Nunito" w:eastAsia="Nunito" w:hAnsi="Nunito" w:cs="Nunito"/>
        <w:b/>
        <w:color w:val="666666"/>
        <w:sz w:val="28"/>
        <w:szCs w:val="28"/>
      </w:rPr>
    </w:pPr>
    <w:r>
      <w:rPr>
        <w:rFonts w:ascii="Nunito" w:eastAsia="Nunito" w:hAnsi="Nunito" w:cs="Nunito"/>
        <w:b/>
        <w:color w:val="666666"/>
        <w:sz w:val="28"/>
        <w:szCs w:val="28"/>
      </w:rPr>
      <w:t xml:space="preserve">POSTWORK de </w:t>
    </w:r>
    <w:r w:rsidR="001E0BCF">
      <w:rPr>
        <w:rFonts w:ascii="Nunito" w:eastAsia="Nunito" w:hAnsi="Nunito" w:cs="Nunito"/>
        <w:b/>
        <w:color w:val="666666"/>
        <w:sz w:val="28"/>
        <w:szCs w:val="28"/>
      </w:rPr>
      <w:t>Herramientas de evaluación de ML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D7EB8"/>
    <w:multiLevelType w:val="hybridMultilevel"/>
    <w:tmpl w:val="50729E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92E8A"/>
    <w:multiLevelType w:val="hybridMultilevel"/>
    <w:tmpl w:val="1B3E9B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D3D"/>
    <w:rsid w:val="001D7D3D"/>
    <w:rsid w:val="001E0BCF"/>
    <w:rsid w:val="003F764F"/>
    <w:rsid w:val="0058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5169C7-1170-4878-ADDB-CA84725F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587DA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7DA7"/>
  </w:style>
  <w:style w:type="paragraph" w:styleId="Piedepgina">
    <w:name w:val="footer"/>
    <w:basedOn w:val="Normal"/>
    <w:link w:val="PiedepginaCar"/>
    <w:uiPriority w:val="99"/>
    <w:unhideWhenUsed/>
    <w:rsid w:val="00587DA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7DA7"/>
  </w:style>
  <w:style w:type="paragraph" w:styleId="Prrafodelista">
    <w:name w:val="List Paragraph"/>
    <w:basedOn w:val="Normal"/>
    <w:uiPriority w:val="34"/>
    <w:qFormat/>
    <w:rsid w:val="00587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688</Characters>
  <Application>Microsoft Office Word</Application>
  <DocSecurity>0</DocSecurity>
  <Lines>5</Lines>
  <Paragraphs>1</Paragraphs>
  <ScaleCrop>false</ScaleCrop>
  <Company>Microsoft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Arista Jalife</cp:lastModifiedBy>
  <cp:revision>3</cp:revision>
  <dcterms:created xsi:type="dcterms:W3CDTF">2019-10-18T04:03:00Z</dcterms:created>
  <dcterms:modified xsi:type="dcterms:W3CDTF">2019-10-24T02:24:00Z</dcterms:modified>
</cp:coreProperties>
</file>