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068" w:rsidRDefault="00E36068" w:rsidP="00E36068">
      <w:pPr>
        <w:spacing w:before="100" w:beforeAutospacing="1" w:after="100" w:afterAutospacing="1" w:line="240" w:lineRule="auto"/>
        <w:outlineLvl w:val="2"/>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CEPH:</w:t>
      </w:r>
    </w:p>
    <w:p w:rsidR="00E36068" w:rsidRDefault="00E36068" w:rsidP="00E36068">
      <w:pPr>
        <w:spacing w:before="100" w:beforeAutospacing="1" w:after="100" w:afterAutospacing="1" w:line="240" w:lineRule="auto"/>
        <w:outlineLvl w:val="2"/>
        <w:rPr>
          <w:rFonts w:ascii="Times New Roman" w:eastAsia="Times New Roman" w:hAnsi="Times New Roman" w:cs="Times New Roman"/>
          <w:b/>
          <w:bCs/>
          <w:sz w:val="36"/>
          <w:szCs w:val="36"/>
        </w:rPr>
      </w:pPr>
    </w:p>
    <w:p w:rsidR="00E36068" w:rsidRPr="00E36068" w:rsidRDefault="00E36068" w:rsidP="00E36068">
      <w:pPr>
        <w:spacing w:before="100" w:beforeAutospacing="1" w:after="100" w:afterAutospacing="1" w:line="240" w:lineRule="auto"/>
        <w:outlineLvl w:val="2"/>
        <w:rPr>
          <w:rFonts w:ascii="Times New Roman" w:eastAsia="Times New Roman" w:hAnsi="Times New Roman" w:cs="Times New Roman"/>
          <w:b/>
          <w:bCs/>
          <w:sz w:val="36"/>
          <w:szCs w:val="36"/>
        </w:rPr>
      </w:pPr>
      <w:r w:rsidRPr="00E36068">
        <w:rPr>
          <w:rFonts w:ascii="Times New Roman" w:eastAsia="Times New Roman" w:hAnsi="Times New Roman" w:cs="Times New Roman"/>
          <w:b/>
          <w:bCs/>
          <w:sz w:val="36"/>
          <w:szCs w:val="36"/>
        </w:rPr>
        <w:t>Object Storage</w:t>
      </w:r>
    </w:p>
    <w:p w:rsidR="00E36068" w:rsidRPr="00E36068" w:rsidRDefault="00E36068" w:rsidP="00E36068">
      <w:pPr>
        <w:spacing w:before="100" w:beforeAutospacing="1" w:after="100" w:afterAutospacing="1" w:line="240" w:lineRule="auto"/>
        <w:rPr>
          <w:rFonts w:ascii="Times New Roman" w:eastAsia="Times New Roman" w:hAnsi="Times New Roman" w:cs="Times New Roman"/>
          <w:sz w:val="24"/>
          <w:szCs w:val="24"/>
        </w:rPr>
      </w:pPr>
      <w:proofErr w:type="spellStart"/>
      <w:r w:rsidRPr="00E36068">
        <w:rPr>
          <w:rFonts w:ascii="Times New Roman" w:eastAsia="Times New Roman" w:hAnsi="Times New Roman" w:cs="Times New Roman"/>
          <w:sz w:val="24"/>
          <w:szCs w:val="24"/>
        </w:rPr>
        <w:t>Ceph’s</w:t>
      </w:r>
      <w:proofErr w:type="spellEnd"/>
      <w:r w:rsidRPr="00E36068">
        <w:rPr>
          <w:rFonts w:ascii="Times New Roman" w:eastAsia="Times New Roman" w:hAnsi="Times New Roman" w:cs="Times New Roman"/>
          <w:sz w:val="24"/>
          <w:szCs w:val="24"/>
        </w:rPr>
        <w:t xml:space="preserve"> software libraries provide client applications with direct access to the RADOS object-based storage system, and also provide a foundation for some of </w:t>
      </w:r>
      <w:proofErr w:type="spellStart"/>
      <w:r w:rsidRPr="00E36068">
        <w:rPr>
          <w:rFonts w:ascii="Times New Roman" w:eastAsia="Times New Roman" w:hAnsi="Times New Roman" w:cs="Times New Roman"/>
          <w:sz w:val="24"/>
          <w:szCs w:val="24"/>
        </w:rPr>
        <w:t>Ceph’s</w:t>
      </w:r>
      <w:proofErr w:type="spellEnd"/>
      <w:r w:rsidRPr="00E36068">
        <w:rPr>
          <w:rFonts w:ascii="Times New Roman" w:eastAsia="Times New Roman" w:hAnsi="Times New Roman" w:cs="Times New Roman"/>
          <w:sz w:val="24"/>
          <w:szCs w:val="24"/>
        </w:rPr>
        <w:t xml:space="preserve"> advanced features, including RADOS Block Device (RBD), RADOS Gateway, and the </w:t>
      </w:r>
      <w:proofErr w:type="spellStart"/>
      <w:r w:rsidRPr="00E36068">
        <w:rPr>
          <w:rFonts w:ascii="Times New Roman" w:eastAsia="Times New Roman" w:hAnsi="Times New Roman" w:cs="Times New Roman"/>
          <w:sz w:val="24"/>
          <w:szCs w:val="24"/>
        </w:rPr>
        <w:t>Ceph</w:t>
      </w:r>
      <w:proofErr w:type="spellEnd"/>
      <w:r w:rsidRPr="00E36068">
        <w:rPr>
          <w:rFonts w:ascii="Times New Roman" w:eastAsia="Times New Roman" w:hAnsi="Times New Roman" w:cs="Times New Roman"/>
          <w:sz w:val="24"/>
          <w:szCs w:val="24"/>
        </w:rPr>
        <w:t xml:space="preserve"> File System.</w:t>
      </w:r>
    </w:p>
    <w:p w:rsidR="00E36068" w:rsidRPr="00E36068" w:rsidRDefault="00E36068" w:rsidP="00E36068">
      <w:pPr>
        <w:spacing w:before="100" w:beforeAutospacing="1" w:after="100" w:afterAutospacing="1" w:line="240" w:lineRule="auto"/>
        <w:outlineLvl w:val="1"/>
        <w:rPr>
          <w:rFonts w:ascii="Times New Roman" w:eastAsia="Times New Roman" w:hAnsi="Times New Roman" w:cs="Times New Roman"/>
          <w:b/>
          <w:bCs/>
          <w:sz w:val="28"/>
          <w:szCs w:val="28"/>
        </w:rPr>
      </w:pPr>
      <w:proofErr w:type="spellStart"/>
      <w:r w:rsidRPr="00E36068">
        <w:rPr>
          <w:rFonts w:ascii="Times New Roman" w:eastAsia="Times New Roman" w:hAnsi="Times New Roman" w:cs="Times New Roman"/>
          <w:b/>
          <w:bCs/>
          <w:sz w:val="28"/>
          <w:szCs w:val="28"/>
        </w:rPr>
        <w:t>Librados</w:t>
      </w:r>
      <w:proofErr w:type="spellEnd"/>
    </w:p>
    <w:p w:rsidR="00E36068" w:rsidRPr="00E36068" w:rsidRDefault="00E36068" w:rsidP="00E36068">
      <w:pPr>
        <w:spacing w:before="100" w:beforeAutospacing="1" w:after="100" w:afterAutospacing="1" w:line="240" w:lineRule="auto"/>
        <w:rPr>
          <w:rFonts w:ascii="Times New Roman" w:eastAsia="Times New Roman" w:hAnsi="Times New Roman" w:cs="Times New Roman"/>
          <w:sz w:val="24"/>
          <w:szCs w:val="24"/>
        </w:rPr>
      </w:pPr>
      <w:r w:rsidRPr="00E36068">
        <w:rPr>
          <w:rFonts w:ascii="Times New Roman" w:eastAsia="Times New Roman" w:hAnsi="Times New Roman" w:cs="Times New Roman"/>
          <w:sz w:val="24"/>
          <w:szCs w:val="24"/>
        </w:rPr>
        <w:t xml:space="preserve">The </w:t>
      </w:r>
      <w:proofErr w:type="spellStart"/>
      <w:r w:rsidRPr="00E36068">
        <w:rPr>
          <w:rFonts w:ascii="Times New Roman" w:eastAsia="Times New Roman" w:hAnsi="Times New Roman" w:cs="Times New Roman"/>
          <w:sz w:val="24"/>
          <w:szCs w:val="24"/>
        </w:rPr>
        <w:t>Ceph</w:t>
      </w:r>
      <w:proofErr w:type="spellEnd"/>
      <w:r w:rsidRPr="00E36068">
        <w:rPr>
          <w:rFonts w:ascii="Times New Roman" w:eastAsia="Times New Roman" w:hAnsi="Times New Roman" w:cs="Times New Roman"/>
          <w:sz w:val="24"/>
          <w:szCs w:val="24"/>
        </w:rPr>
        <w:t xml:space="preserve"> </w:t>
      </w:r>
      <w:proofErr w:type="spellStart"/>
      <w:r w:rsidRPr="00E36068">
        <w:rPr>
          <w:rFonts w:ascii="Times New Roman" w:eastAsia="Times New Roman" w:hAnsi="Times New Roman" w:cs="Times New Roman"/>
          <w:sz w:val="24"/>
          <w:szCs w:val="24"/>
        </w:rPr>
        <w:t>librados</w:t>
      </w:r>
      <w:proofErr w:type="spellEnd"/>
      <w:r w:rsidRPr="00E36068">
        <w:rPr>
          <w:rFonts w:ascii="Times New Roman" w:eastAsia="Times New Roman" w:hAnsi="Times New Roman" w:cs="Times New Roman"/>
          <w:sz w:val="24"/>
          <w:szCs w:val="24"/>
        </w:rPr>
        <w:t xml:space="preserve"> software libraries enable applications written in C, C++, Java, Python and PHP to access </w:t>
      </w:r>
      <w:proofErr w:type="spellStart"/>
      <w:r w:rsidRPr="00E36068">
        <w:rPr>
          <w:rFonts w:ascii="Times New Roman" w:eastAsia="Times New Roman" w:hAnsi="Times New Roman" w:cs="Times New Roman"/>
          <w:sz w:val="24"/>
          <w:szCs w:val="24"/>
        </w:rPr>
        <w:t>Ceph’s</w:t>
      </w:r>
      <w:proofErr w:type="spellEnd"/>
      <w:r w:rsidRPr="00E36068">
        <w:rPr>
          <w:rFonts w:ascii="Times New Roman" w:eastAsia="Times New Roman" w:hAnsi="Times New Roman" w:cs="Times New Roman"/>
          <w:sz w:val="24"/>
          <w:szCs w:val="24"/>
        </w:rPr>
        <w:t xml:space="preserve"> object storage system using native APIs. The </w:t>
      </w:r>
      <w:proofErr w:type="spellStart"/>
      <w:r w:rsidRPr="00E36068">
        <w:rPr>
          <w:rFonts w:ascii="Times New Roman" w:eastAsia="Times New Roman" w:hAnsi="Times New Roman" w:cs="Times New Roman"/>
          <w:sz w:val="24"/>
          <w:szCs w:val="24"/>
        </w:rPr>
        <w:t>librados</w:t>
      </w:r>
      <w:proofErr w:type="spellEnd"/>
      <w:r w:rsidRPr="00E36068">
        <w:rPr>
          <w:rFonts w:ascii="Times New Roman" w:eastAsia="Times New Roman" w:hAnsi="Times New Roman" w:cs="Times New Roman"/>
          <w:sz w:val="24"/>
          <w:szCs w:val="24"/>
        </w:rPr>
        <w:t xml:space="preserve"> libraries provide advanced features, including:</w:t>
      </w:r>
    </w:p>
    <w:p w:rsidR="00E36068" w:rsidRPr="00E36068" w:rsidRDefault="00E36068" w:rsidP="00E360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6068">
        <w:rPr>
          <w:rFonts w:ascii="Times New Roman" w:eastAsia="Times New Roman" w:hAnsi="Times New Roman" w:cs="Times New Roman"/>
          <w:sz w:val="24"/>
          <w:szCs w:val="24"/>
        </w:rPr>
        <w:t>partial or complete reads and writes</w:t>
      </w:r>
    </w:p>
    <w:p w:rsidR="00E36068" w:rsidRPr="00E36068" w:rsidRDefault="00E36068" w:rsidP="00E360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6068">
        <w:rPr>
          <w:rFonts w:ascii="Times New Roman" w:eastAsia="Times New Roman" w:hAnsi="Times New Roman" w:cs="Times New Roman"/>
          <w:sz w:val="24"/>
          <w:szCs w:val="24"/>
        </w:rPr>
        <w:t>snapshots</w:t>
      </w:r>
    </w:p>
    <w:p w:rsidR="00E36068" w:rsidRPr="00E36068" w:rsidRDefault="00E36068" w:rsidP="00E360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6068">
        <w:rPr>
          <w:rFonts w:ascii="Times New Roman" w:eastAsia="Times New Roman" w:hAnsi="Times New Roman" w:cs="Times New Roman"/>
          <w:sz w:val="24"/>
          <w:szCs w:val="24"/>
        </w:rPr>
        <w:t>atomic transactions with features like append, truncate and clone range</w:t>
      </w:r>
    </w:p>
    <w:p w:rsidR="00E36068" w:rsidRPr="00E36068" w:rsidRDefault="00E36068" w:rsidP="00E360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6068">
        <w:rPr>
          <w:rFonts w:ascii="Times New Roman" w:eastAsia="Times New Roman" w:hAnsi="Times New Roman" w:cs="Times New Roman"/>
          <w:sz w:val="24"/>
          <w:szCs w:val="24"/>
        </w:rPr>
        <w:t>object level key-value mappings</w:t>
      </w:r>
    </w:p>
    <w:p w:rsidR="00E36068" w:rsidRPr="00E36068" w:rsidRDefault="00E36068" w:rsidP="00E36068">
      <w:pPr>
        <w:spacing w:before="100" w:beforeAutospacing="1" w:after="100" w:afterAutospacing="1" w:line="240" w:lineRule="auto"/>
        <w:outlineLvl w:val="1"/>
        <w:rPr>
          <w:rFonts w:ascii="Times New Roman" w:eastAsia="Times New Roman" w:hAnsi="Times New Roman" w:cs="Times New Roman"/>
          <w:b/>
          <w:bCs/>
          <w:sz w:val="28"/>
          <w:szCs w:val="28"/>
        </w:rPr>
      </w:pPr>
      <w:r w:rsidRPr="00E36068">
        <w:rPr>
          <w:rFonts w:ascii="Times New Roman" w:eastAsia="Times New Roman" w:hAnsi="Times New Roman" w:cs="Times New Roman"/>
          <w:b/>
          <w:bCs/>
          <w:sz w:val="28"/>
          <w:szCs w:val="28"/>
        </w:rPr>
        <w:t>REST Gateway</w:t>
      </w:r>
    </w:p>
    <w:p w:rsidR="00DC482C" w:rsidRDefault="00E36068" w:rsidP="00E36068">
      <w:pPr>
        <w:spacing w:before="100" w:beforeAutospacing="1" w:after="100" w:afterAutospacing="1" w:line="240" w:lineRule="auto"/>
        <w:rPr>
          <w:rFonts w:ascii="Times New Roman" w:eastAsia="Times New Roman" w:hAnsi="Times New Roman" w:cs="Times New Roman"/>
          <w:sz w:val="24"/>
          <w:szCs w:val="24"/>
        </w:rPr>
      </w:pPr>
      <w:r w:rsidRPr="00E36068">
        <w:rPr>
          <w:rFonts w:ascii="Times New Roman" w:eastAsia="Times New Roman" w:hAnsi="Times New Roman" w:cs="Times New Roman"/>
          <w:sz w:val="24"/>
          <w:szCs w:val="24"/>
        </w:rPr>
        <w:t xml:space="preserve">RADOS Gateway provides Amazon S3 and </w:t>
      </w:r>
      <w:proofErr w:type="spellStart"/>
      <w:r w:rsidRPr="00E36068">
        <w:rPr>
          <w:rFonts w:ascii="Times New Roman" w:eastAsia="Times New Roman" w:hAnsi="Times New Roman" w:cs="Times New Roman"/>
          <w:sz w:val="24"/>
          <w:szCs w:val="24"/>
        </w:rPr>
        <w:t>OpenStack</w:t>
      </w:r>
      <w:proofErr w:type="spellEnd"/>
      <w:r w:rsidRPr="00E36068">
        <w:rPr>
          <w:rFonts w:ascii="Times New Roman" w:eastAsia="Times New Roman" w:hAnsi="Times New Roman" w:cs="Times New Roman"/>
          <w:sz w:val="24"/>
          <w:szCs w:val="24"/>
        </w:rPr>
        <w:t xml:space="preserve"> Swift compatible interfaces to the RADOS object store.</w:t>
      </w:r>
    </w:p>
    <w:p w:rsidR="00E36068" w:rsidRPr="00E36068" w:rsidRDefault="00E36068" w:rsidP="00E36068">
      <w:pPr>
        <w:spacing w:before="100" w:beforeAutospacing="1" w:after="100" w:afterAutospacing="1" w:line="240" w:lineRule="auto"/>
        <w:rPr>
          <w:rFonts w:ascii="Times New Roman" w:eastAsia="Times New Roman" w:hAnsi="Times New Roman" w:cs="Times New Roman"/>
          <w:sz w:val="24"/>
          <w:szCs w:val="24"/>
        </w:rPr>
      </w:pPr>
    </w:p>
    <w:p w:rsidR="00E36068" w:rsidRPr="00E36068" w:rsidRDefault="00E36068" w:rsidP="00E36068">
      <w:pPr>
        <w:spacing w:before="100" w:beforeAutospacing="1" w:after="100" w:afterAutospacing="1" w:line="240" w:lineRule="auto"/>
        <w:outlineLvl w:val="2"/>
        <w:rPr>
          <w:rFonts w:ascii="Times New Roman" w:eastAsia="Times New Roman" w:hAnsi="Times New Roman" w:cs="Times New Roman"/>
          <w:b/>
          <w:bCs/>
          <w:sz w:val="36"/>
          <w:szCs w:val="36"/>
        </w:rPr>
      </w:pPr>
      <w:r w:rsidRPr="00E36068">
        <w:rPr>
          <w:rFonts w:ascii="Times New Roman" w:eastAsia="Times New Roman" w:hAnsi="Times New Roman" w:cs="Times New Roman"/>
          <w:b/>
          <w:bCs/>
          <w:sz w:val="36"/>
          <w:szCs w:val="36"/>
        </w:rPr>
        <w:t>Block Storage</w:t>
      </w:r>
    </w:p>
    <w:p w:rsidR="00E36068" w:rsidRPr="00E36068" w:rsidRDefault="00E36068" w:rsidP="00E36068">
      <w:pPr>
        <w:spacing w:before="100" w:beforeAutospacing="1" w:after="100" w:afterAutospacing="1" w:line="240" w:lineRule="auto"/>
        <w:rPr>
          <w:rFonts w:ascii="Times New Roman" w:eastAsia="Times New Roman" w:hAnsi="Times New Roman" w:cs="Times New Roman"/>
          <w:sz w:val="24"/>
          <w:szCs w:val="24"/>
        </w:rPr>
      </w:pPr>
      <w:proofErr w:type="spellStart"/>
      <w:r w:rsidRPr="00E36068">
        <w:rPr>
          <w:rFonts w:ascii="Times New Roman" w:eastAsia="Times New Roman" w:hAnsi="Times New Roman" w:cs="Times New Roman"/>
          <w:sz w:val="24"/>
          <w:szCs w:val="24"/>
        </w:rPr>
        <w:t>Ceph’s</w:t>
      </w:r>
      <w:proofErr w:type="spellEnd"/>
      <w:r w:rsidRPr="00E36068">
        <w:rPr>
          <w:rFonts w:ascii="Times New Roman" w:eastAsia="Times New Roman" w:hAnsi="Times New Roman" w:cs="Times New Roman"/>
          <w:sz w:val="24"/>
          <w:szCs w:val="24"/>
        </w:rPr>
        <w:t xml:space="preserve"> object storage system isn’t limited to native binding or </w:t>
      </w:r>
      <w:proofErr w:type="spellStart"/>
      <w:r w:rsidRPr="00E36068">
        <w:rPr>
          <w:rFonts w:ascii="Times New Roman" w:eastAsia="Times New Roman" w:hAnsi="Times New Roman" w:cs="Times New Roman"/>
          <w:sz w:val="24"/>
          <w:szCs w:val="24"/>
        </w:rPr>
        <w:t>RESTful</w:t>
      </w:r>
      <w:proofErr w:type="spellEnd"/>
      <w:r w:rsidRPr="00E36068">
        <w:rPr>
          <w:rFonts w:ascii="Times New Roman" w:eastAsia="Times New Roman" w:hAnsi="Times New Roman" w:cs="Times New Roman"/>
          <w:sz w:val="24"/>
          <w:szCs w:val="24"/>
        </w:rPr>
        <w:t xml:space="preserve"> APIs. You can mount </w:t>
      </w:r>
      <w:proofErr w:type="spellStart"/>
      <w:r w:rsidRPr="00E36068">
        <w:rPr>
          <w:rFonts w:ascii="Times New Roman" w:eastAsia="Times New Roman" w:hAnsi="Times New Roman" w:cs="Times New Roman"/>
          <w:sz w:val="24"/>
          <w:szCs w:val="24"/>
        </w:rPr>
        <w:t>Ceph</w:t>
      </w:r>
      <w:proofErr w:type="spellEnd"/>
      <w:r w:rsidRPr="00E36068">
        <w:rPr>
          <w:rFonts w:ascii="Times New Roman" w:eastAsia="Times New Roman" w:hAnsi="Times New Roman" w:cs="Times New Roman"/>
          <w:sz w:val="24"/>
          <w:szCs w:val="24"/>
        </w:rPr>
        <w:t xml:space="preserve"> as a thinly provisioned block device! When you write data to </w:t>
      </w:r>
      <w:proofErr w:type="spellStart"/>
      <w:r w:rsidRPr="00E36068">
        <w:rPr>
          <w:rFonts w:ascii="Times New Roman" w:eastAsia="Times New Roman" w:hAnsi="Times New Roman" w:cs="Times New Roman"/>
          <w:sz w:val="24"/>
          <w:szCs w:val="24"/>
        </w:rPr>
        <w:t>Ceph</w:t>
      </w:r>
      <w:proofErr w:type="spellEnd"/>
      <w:r w:rsidRPr="00E36068">
        <w:rPr>
          <w:rFonts w:ascii="Times New Roman" w:eastAsia="Times New Roman" w:hAnsi="Times New Roman" w:cs="Times New Roman"/>
          <w:sz w:val="24"/>
          <w:szCs w:val="24"/>
        </w:rPr>
        <w:t xml:space="preserve"> using a block device, </w:t>
      </w:r>
      <w:proofErr w:type="spellStart"/>
      <w:r w:rsidRPr="00E36068">
        <w:rPr>
          <w:rFonts w:ascii="Times New Roman" w:eastAsia="Times New Roman" w:hAnsi="Times New Roman" w:cs="Times New Roman"/>
          <w:sz w:val="24"/>
          <w:szCs w:val="24"/>
        </w:rPr>
        <w:t>Ceph</w:t>
      </w:r>
      <w:proofErr w:type="spellEnd"/>
      <w:r w:rsidRPr="00E36068">
        <w:rPr>
          <w:rFonts w:ascii="Times New Roman" w:eastAsia="Times New Roman" w:hAnsi="Times New Roman" w:cs="Times New Roman"/>
          <w:sz w:val="24"/>
          <w:szCs w:val="24"/>
        </w:rPr>
        <w:t xml:space="preserve"> automatically stripes and replicates the data across the cluster. </w:t>
      </w:r>
      <w:proofErr w:type="spellStart"/>
      <w:r w:rsidRPr="00E36068">
        <w:rPr>
          <w:rFonts w:ascii="Times New Roman" w:eastAsia="Times New Roman" w:hAnsi="Times New Roman" w:cs="Times New Roman"/>
          <w:sz w:val="24"/>
          <w:szCs w:val="24"/>
        </w:rPr>
        <w:t>Ceph’s</w:t>
      </w:r>
      <w:proofErr w:type="spellEnd"/>
      <w:r w:rsidRPr="00E36068">
        <w:rPr>
          <w:rFonts w:ascii="Times New Roman" w:eastAsia="Times New Roman" w:hAnsi="Times New Roman" w:cs="Times New Roman"/>
          <w:sz w:val="24"/>
          <w:szCs w:val="24"/>
        </w:rPr>
        <w:t xml:space="preserve"> RADOS Block Device (RBD) also integrates with Kernel Virtual Machines (KVMs), bringing </w:t>
      </w:r>
      <w:proofErr w:type="spellStart"/>
      <w:r w:rsidRPr="00E36068">
        <w:rPr>
          <w:rFonts w:ascii="Times New Roman" w:eastAsia="Times New Roman" w:hAnsi="Times New Roman" w:cs="Times New Roman"/>
          <w:sz w:val="24"/>
          <w:szCs w:val="24"/>
        </w:rPr>
        <w:t>Ceph’s</w:t>
      </w:r>
      <w:proofErr w:type="spellEnd"/>
      <w:r w:rsidRPr="00E36068">
        <w:rPr>
          <w:rFonts w:ascii="Times New Roman" w:eastAsia="Times New Roman" w:hAnsi="Times New Roman" w:cs="Times New Roman"/>
          <w:sz w:val="24"/>
          <w:szCs w:val="24"/>
        </w:rPr>
        <w:t xml:space="preserve"> virtually unlimited storage to KVMs running on your </w:t>
      </w:r>
      <w:proofErr w:type="spellStart"/>
      <w:r w:rsidRPr="00E36068">
        <w:rPr>
          <w:rFonts w:ascii="Times New Roman" w:eastAsia="Times New Roman" w:hAnsi="Times New Roman" w:cs="Times New Roman"/>
          <w:sz w:val="24"/>
          <w:szCs w:val="24"/>
        </w:rPr>
        <w:t>Ceph</w:t>
      </w:r>
      <w:proofErr w:type="spellEnd"/>
      <w:r w:rsidRPr="00E36068">
        <w:rPr>
          <w:rFonts w:ascii="Times New Roman" w:eastAsia="Times New Roman" w:hAnsi="Times New Roman" w:cs="Times New Roman"/>
          <w:sz w:val="24"/>
          <w:szCs w:val="24"/>
        </w:rPr>
        <w:t xml:space="preserve"> clients.</w:t>
      </w:r>
    </w:p>
    <w:p w:rsidR="00E36068" w:rsidRPr="00E36068" w:rsidRDefault="00E36068" w:rsidP="00E36068">
      <w:pPr>
        <w:spacing w:before="100" w:beforeAutospacing="1" w:after="100" w:afterAutospacing="1" w:line="240" w:lineRule="auto"/>
        <w:outlineLvl w:val="1"/>
        <w:rPr>
          <w:rFonts w:ascii="Times New Roman" w:eastAsia="Times New Roman" w:hAnsi="Times New Roman" w:cs="Times New Roman"/>
          <w:b/>
          <w:bCs/>
          <w:sz w:val="28"/>
          <w:szCs w:val="28"/>
        </w:rPr>
      </w:pPr>
      <w:r w:rsidRPr="00E36068">
        <w:rPr>
          <w:rFonts w:ascii="Times New Roman" w:eastAsia="Times New Roman" w:hAnsi="Times New Roman" w:cs="Times New Roman"/>
          <w:b/>
          <w:bCs/>
          <w:sz w:val="28"/>
          <w:szCs w:val="28"/>
        </w:rPr>
        <w:t>How it Works</w:t>
      </w:r>
    </w:p>
    <w:p w:rsidR="00E36068" w:rsidRPr="00E36068" w:rsidRDefault="00E36068" w:rsidP="00E36068">
      <w:pPr>
        <w:spacing w:before="100" w:beforeAutospacing="1" w:after="100" w:afterAutospacing="1" w:line="240" w:lineRule="auto"/>
        <w:rPr>
          <w:rFonts w:ascii="Times New Roman" w:eastAsia="Times New Roman" w:hAnsi="Times New Roman" w:cs="Times New Roman"/>
          <w:sz w:val="24"/>
          <w:szCs w:val="24"/>
        </w:rPr>
      </w:pPr>
      <w:proofErr w:type="spellStart"/>
      <w:r w:rsidRPr="00E36068">
        <w:rPr>
          <w:rFonts w:ascii="Times New Roman" w:eastAsia="Times New Roman" w:hAnsi="Times New Roman" w:cs="Times New Roman"/>
          <w:sz w:val="24"/>
          <w:szCs w:val="24"/>
        </w:rPr>
        <w:t>Ceph</w:t>
      </w:r>
      <w:proofErr w:type="spellEnd"/>
      <w:r w:rsidRPr="00E36068">
        <w:rPr>
          <w:rFonts w:ascii="Times New Roman" w:eastAsia="Times New Roman" w:hAnsi="Times New Roman" w:cs="Times New Roman"/>
          <w:sz w:val="24"/>
          <w:szCs w:val="24"/>
        </w:rPr>
        <w:t xml:space="preserve"> RBD interfaces with the same </w:t>
      </w:r>
      <w:proofErr w:type="spellStart"/>
      <w:r w:rsidRPr="00E36068">
        <w:rPr>
          <w:rFonts w:ascii="Times New Roman" w:eastAsia="Times New Roman" w:hAnsi="Times New Roman" w:cs="Times New Roman"/>
          <w:sz w:val="24"/>
          <w:szCs w:val="24"/>
        </w:rPr>
        <w:t>Ceph</w:t>
      </w:r>
      <w:proofErr w:type="spellEnd"/>
      <w:r w:rsidRPr="00E36068">
        <w:rPr>
          <w:rFonts w:ascii="Times New Roman" w:eastAsia="Times New Roman" w:hAnsi="Times New Roman" w:cs="Times New Roman"/>
          <w:sz w:val="24"/>
          <w:szCs w:val="24"/>
        </w:rPr>
        <w:t xml:space="preserve"> object storage system that provides the </w:t>
      </w:r>
      <w:proofErr w:type="spellStart"/>
      <w:r w:rsidRPr="00E36068">
        <w:rPr>
          <w:rFonts w:ascii="Times New Roman" w:eastAsia="Times New Roman" w:hAnsi="Times New Roman" w:cs="Times New Roman"/>
          <w:sz w:val="24"/>
          <w:szCs w:val="24"/>
        </w:rPr>
        <w:t>librados</w:t>
      </w:r>
      <w:proofErr w:type="spellEnd"/>
      <w:r w:rsidRPr="00E36068">
        <w:rPr>
          <w:rFonts w:ascii="Times New Roman" w:eastAsia="Times New Roman" w:hAnsi="Times New Roman" w:cs="Times New Roman"/>
          <w:sz w:val="24"/>
          <w:szCs w:val="24"/>
        </w:rPr>
        <w:t xml:space="preserve"> interface and the </w:t>
      </w:r>
      <w:proofErr w:type="spellStart"/>
      <w:r w:rsidRPr="00E36068">
        <w:rPr>
          <w:rFonts w:ascii="Times New Roman" w:eastAsia="Times New Roman" w:hAnsi="Times New Roman" w:cs="Times New Roman"/>
          <w:sz w:val="24"/>
          <w:szCs w:val="24"/>
        </w:rPr>
        <w:t>Ceph</w:t>
      </w:r>
      <w:proofErr w:type="spellEnd"/>
      <w:r w:rsidRPr="00E36068">
        <w:rPr>
          <w:rFonts w:ascii="Times New Roman" w:eastAsia="Times New Roman" w:hAnsi="Times New Roman" w:cs="Times New Roman"/>
          <w:sz w:val="24"/>
          <w:szCs w:val="24"/>
        </w:rPr>
        <w:t xml:space="preserve"> FS file system, and it stores block device images as objects. Since RBD is built on top of </w:t>
      </w:r>
      <w:proofErr w:type="spellStart"/>
      <w:r w:rsidRPr="00E36068">
        <w:rPr>
          <w:rFonts w:ascii="Times New Roman" w:eastAsia="Times New Roman" w:hAnsi="Times New Roman" w:cs="Times New Roman"/>
          <w:sz w:val="24"/>
          <w:szCs w:val="24"/>
        </w:rPr>
        <w:t>librados</w:t>
      </w:r>
      <w:proofErr w:type="spellEnd"/>
      <w:r w:rsidRPr="00E36068">
        <w:rPr>
          <w:rFonts w:ascii="Times New Roman" w:eastAsia="Times New Roman" w:hAnsi="Times New Roman" w:cs="Times New Roman"/>
          <w:sz w:val="24"/>
          <w:szCs w:val="24"/>
        </w:rPr>
        <w:t xml:space="preserve">, RBD inherits </w:t>
      </w:r>
      <w:proofErr w:type="spellStart"/>
      <w:r w:rsidRPr="00E36068">
        <w:rPr>
          <w:rFonts w:ascii="Times New Roman" w:eastAsia="Times New Roman" w:hAnsi="Times New Roman" w:cs="Times New Roman"/>
          <w:sz w:val="24"/>
          <w:szCs w:val="24"/>
        </w:rPr>
        <w:t>librados</w:t>
      </w:r>
      <w:proofErr w:type="spellEnd"/>
      <w:r w:rsidRPr="00E36068">
        <w:rPr>
          <w:rFonts w:ascii="Times New Roman" w:eastAsia="Times New Roman" w:hAnsi="Times New Roman" w:cs="Times New Roman"/>
          <w:sz w:val="24"/>
          <w:szCs w:val="24"/>
        </w:rPr>
        <w:t xml:space="preserve"> </w:t>
      </w:r>
      <w:proofErr w:type="spellStart"/>
      <w:r w:rsidRPr="00E36068">
        <w:rPr>
          <w:rFonts w:ascii="Times New Roman" w:eastAsia="Times New Roman" w:hAnsi="Times New Roman" w:cs="Times New Roman"/>
          <w:sz w:val="24"/>
          <w:szCs w:val="24"/>
        </w:rPr>
        <w:t>capabilites</w:t>
      </w:r>
      <w:proofErr w:type="spellEnd"/>
      <w:r w:rsidRPr="00E36068">
        <w:rPr>
          <w:rFonts w:ascii="Times New Roman" w:eastAsia="Times New Roman" w:hAnsi="Times New Roman" w:cs="Times New Roman"/>
          <w:sz w:val="24"/>
          <w:szCs w:val="24"/>
        </w:rPr>
        <w:t xml:space="preserve">, including read-only snapshots and revert to snapshot. By striping images across the cluster, </w:t>
      </w:r>
      <w:proofErr w:type="spellStart"/>
      <w:r w:rsidRPr="00E36068">
        <w:rPr>
          <w:rFonts w:ascii="Times New Roman" w:eastAsia="Times New Roman" w:hAnsi="Times New Roman" w:cs="Times New Roman"/>
          <w:sz w:val="24"/>
          <w:szCs w:val="24"/>
        </w:rPr>
        <w:t>Ceph</w:t>
      </w:r>
      <w:proofErr w:type="spellEnd"/>
      <w:r w:rsidRPr="00E36068">
        <w:rPr>
          <w:rFonts w:ascii="Times New Roman" w:eastAsia="Times New Roman" w:hAnsi="Times New Roman" w:cs="Times New Roman"/>
          <w:sz w:val="24"/>
          <w:szCs w:val="24"/>
        </w:rPr>
        <w:t xml:space="preserve"> improves read access performance for large block device images.</w:t>
      </w:r>
    </w:p>
    <w:p w:rsidR="00E36068" w:rsidRPr="00E36068" w:rsidRDefault="00E36068" w:rsidP="00E36068">
      <w:pPr>
        <w:spacing w:before="100" w:beforeAutospacing="1" w:after="100" w:afterAutospacing="1" w:line="240" w:lineRule="auto"/>
        <w:outlineLvl w:val="1"/>
        <w:rPr>
          <w:rFonts w:ascii="Times New Roman" w:eastAsia="Times New Roman" w:hAnsi="Times New Roman" w:cs="Times New Roman"/>
          <w:b/>
          <w:bCs/>
          <w:sz w:val="28"/>
          <w:szCs w:val="28"/>
        </w:rPr>
      </w:pPr>
      <w:r w:rsidRPr="00E36068">
        <w:rPr>
          <w:rFonts w:ascii="Times New Roman" w:eastAsia="Times New Roman" w:hAnsi="Times New Roman" w:cs="Times New Roman"/>
          <w:b/>
          <w:bCs/>
          <w:sz w:val="28"/>
          <w:szCs w:val="28"/>
        </w:rPr>
        <w:lastRenderedPageBreak/>
        <w:t>Benefits</w:t>
      </w:r>
    </w:p>
    <w:p w:rsidR="00E36068" w:rsidRPr="00E36068" w:rsidRDefault="00E36068" w:rsidP="00E360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6068">
        <w:rPr>
          <w:rFonts w:ascii="Times New Roman" w:eastAsia="Times New Roman" w:hAnsi="Times New Roman" w:cs="Times New Roman"/>
          <w:sz w:val="24"/>
          <w:szCs w:val="24"/>
        </w:rPr>
        <w:t>Thinly provisioned</w:t>
      </w:r>
    </w:p>
    <w:p w:rsidR="00E36068" w:rsidRPr="00E36068" w:rsidRDefault="00E36068" w:rsidP="00E360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6068">
        <w:rPr>
          <w:rFonts w:ascii="Times New Roman" w:eastAsia="Times New Roman" w:hAnsi="Times New Roman" w:cs="Times New Roman"/>
          <w:sz w:val="24"/>
          <w:szCs w:val="24"/>
        </w:rPr>
        <w:t>Resizable images</w:t>
      </w:r>
    </w:p>
    <w:p w:rsidR="00E36068" w:rsidRPr="00E36068" w:rsidRDefault="00E36068" w:rsidP="00E360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6068">
        <w:rPr>
          <w:rFonts w:ascii="Times New Roman" w:eastAsia="Times New Roman" w:hAnsi="Times New Roman" w:cs="Times New Roman"/>
          <w:sz w:val="24"/>
          <w:szCs w:val="24"/>
        </w:rPr>
        <w:t>Image import/export</w:t>
      </w:r>
    </w:p>
    <w:p w:rsidR="00E36068" w:rsidRPr="00E36068" w:rsidRDefault="00E36068" w:rsidP="00E360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6068">
        <w:rPr>
          <w:rFonts w:ascii="Times New Roman" w:eastAsia="Times New Roman" w:hAnsi="Times New Roman" w:cs="Times New Roman"/>
          <w:sz w:val="24"/>
          <w:szCs w:val="24"/>
        </w:rPr>
        <w:t>Image copy or rename</w:t>
      </w:r>
    </w:p>
    <w:p w:rsidR="00E36068" w:rsidRPr="00E36068" w:rsidRDefault="00E36068" w:rsidP="00E360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6068">
        <w:rPr>
          <w:rFonts w:ascii="Times New Roman" w:eastAsia="Times New Roman" w:hAnsi="Times New Roman" w:cs="Times New Roman"/>
          <w:sz w:val="24"/>
          <w:szCs w:val="24"/>
        </w:rPr>
        <w:t>Read-only snapshots</w:t>
      </w:r>
    </w:p>
    <w:p w:rsidR="00E36068" w:rsidRPr="00E36068" w:rsidRDefault="00E36068" w:rsidP="00E360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6068">
        <w:rPr>
          <w:rFonts w:ascii="Times New Roman" w:eastAsia="Times New Roman" w:hAnsi="Times New Roman" w:cs="Times New Roman"/>
          <w:sz w:val="24"/>
          <w:szCs w:val="24"/>
        </w:rPr>
        <w:t>Revert to snapshots</w:t>
      </w:r>
    </w:p>
    <w:p w:rsidR="00E36068" w:rsidRPr="00E36068" w:rsidRDefault="00E36068" w:rsidP="00E360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6068">
        <w:rPr>
          <w:rFonts w:ascii="Times New Roman" w:eastAsia="Times New Roman" w:hAnsi="Times New Roman" w:cs="Times New Roman"/>
          <w:sz w:val="24"/>
          <w:szCs w:val="24"/>
        </w:rPr>
        <w:t>Ability to mount with Linux or QEMU KVM clients!</w:t>
      </w:r>
    </w:p>
    <w:p w:rsidR="00E36068" w:rsidRDefault="00E36068">
      <w:pPr>
        <w:rPr>
          <w:rFonts w:ascii="Times New Roman" w:eastAsia="Times New Roman" w:hAnsi="Times New Roman" w:cs="Times New Roman"/>
          <w:sz w:val="24"/>
          <w:szCs w:val="24"/>
        </w:rPr>
      </w:pPr>
    </w:p>
    <w:p w:rsidR="00DC4774" w:rsidRPr="00DC4774" w:rsidRDefault="00DC4774" w:rsidP="00DC4774">
      <w:pPr>
        <w:spacing w:before="100" w:beforeAutospacing="1" w:after="100" w:afterAutospacing="1" w:line="240" w:lineRule="auto"/>
        <w:outlineLvl w:val="2"/>
        <w:rPr>
          <w:rFonts w:ascii="Times New Roman" w:eastAsia="Times New Roman" w:hAnsi="Times New Roman" w:cs="Times New Roman"/>
          <w:b/>
          <w:bCs/>
          <w:sz w:val="36"/>
          <w:szCs w:val="36"/>
        </w:rPr>
      </w:pPr>
      <w:r w:rsidRPr="00DC4774">
        <w:rPr>
          <w:rFonts w:ascii="Times New Roman" w:eastAsia="Times New Roman" w:hAnsi="Times New Roman" w:cs="Times New Roman"/>
          <w:b/>
          <w:bCs/>
          <w:sz w:val="36"/>
          <w:szCs w:val="36"/>
        </w:rPr>
        <w:t>File System</w:t>
      </w:r>
    </w:p>
    <w:p w:rsidR="00DC4774" w:rsidRPr="00DC4774" w:rsidRDefault="00DC4774" w:rsidP="00DC4774">
      <w:pPr>
        <w:spacing w:before="100" w:beforeAutospacing="1" w:after="100" w:afterAutospacing="1" w:line="240" w:lineRule="auto"/>
        <w:rPr>
          <w:rFonts w:ascii="Times New Roman" w:eastAsia="Times New Roman" w:hAnsi="Times New Roman" w:cs="Times New Roman"/>
          <w:sz w:val="24"/>
          <w:szCs w:val="24"/>
        </w:rPr>
      </w:pPr>
      <w:proofErr w:type="spellStart"/>
      <w:r w:rsidRPr="00DC4774">
        <w:rPr>
          <w:rFonts w:ascii="Times New Roman" w:eastAsia="Times New Roman" w:hAnsi="Times New Roman" w:cs="Times New Roman"/>
          <w:sz w:val="24"/>
          <w:szCs w:val="24"/>
        </w:rPr>
        <w:t>Ceph’s</w:t>
      </w:r>
      <w:proofErr w:type="spellEnd"/>
      <w:r w:rsidRPr="00DC4774">
        <w:rPr>
          <w:rFonts w:ascii="Times New Roman" w:eastAsia="Times New Roman" w:hAnsi="Times New Roman" w:cs="Times New Roman"/>
          <w:sz w:val="24"/>
          <w:szCs w:val="24"/>
        </w:rPr>
        <w:t xml:space="preserve"> object storage system offers a significant feature compared to many object storage systems available today: </w:t>
      </w:r>
      <w:proofErr w:type="spellStart"/>
      <w:r w:rsidRPr="00DC4774">
        <w:rPr>
          <w:rFonts w:ascii="Times New Roman" w:eastAsia="Times New Roman" w:hAnsi="Times New Roman" w:cs="Times New Roman"/>
          <w:sz w:val="24"/>
          <w:szCs w:val="24"/>
        </w:rPr>
        <w:t>Ceph</w:t>
      </w:r>
      <w:proofErr w:type="spellEnd"/>
      <w:r w:rsidRPr="00DC4774">
        <w:rPr>
          <w:rFonts w:ascii="Times New Roman" w:eastAsia="Times New Roman" w:hAnsi="Times New Roman" w:cs="Times New Roman"/>
          <w:sz w:val="24"/>
          <w:szCs w:val="24"/>
        </w:rPr>
        <w:t xml:space="preserve"> provides a traditional file system interface with POSIX semantics. Object storage systems are a significant innovation, but they complement rather than replace traditional file systems. As storage requirements grow for legacy applications, organizations can configure their legacy applications to use the </w:t>
      </w:r>
      <w:proofErr w:type="spellStart"/>
      <w:r w:rsidRPr="00DC4774">
        <w:rPr>
          <w:rFonts w:ascii="Times New Roman" w:eastAsia="Times New Roman" w:hAnsi="Times New Roman" w:cs="Times New Roman"/>
          <w:sz w:val="24"/>
          <w:szCs w:val="24"/>
        </w:rPr>
        <w:t>Ceph</w:t>
      </w:r>
      <w:proofErr w:type="spellEnd"/>
      <w:r w:rsidRPr="00DC4774">
        <w:rPr>
          <w:rFonts w:ascii="Times New Roman" w:eastAsia="Times New Roman" w:hAnsi="Times New Roman" w:cs="Times New Roman"/>
          <w:sz w:val="24"/>
          <w:szCs w:val="24"/>
        </w:rPr>
        <w:t xml:space="preserve"> file system too! This means you can run one storage cluster for object, block and file-based data storage.</w:t>
      </w:r>
    </w:p>
    <w:p w:rsidR="00DC4774" w:rsidRPr="00DC4774" w:rsidRDefault="00DC4774" w:rsidP="00DC4774">
      <w:pPr>
        <w:spacing w:before="100" w:beforeAutospacing="1" w:after="100" w:afterAutospacing="1" w:line="240" w:lineRule="auto"/>
        <w:outlineLvl w:val="1"/>
        <w:rPr>
          <w:rFonts w:ascii="Times New Roman" w:eastAsia="Times New Roman" w:hAnsi="Times New Roman" w:cs="Times New Roman"/>
          <w:b/>
          <w:bCs/>
          <w:sz w:val="28"/>
          <w:szCs w:val="28"/>
        </w:rPr>
      </w:pPr>
      <w:r w:rsidRPr="00DC4774">
        <w:rPr>
          <w:rFonts w:ascii="Times New Roman" w:eastAsia="Times New Roman" w:hAnsi="Times New Roman" w:cs="Times New Roman"/>
          <w:b/>
          <w:bCs/>
          <w:sz w:val="28"/>
          <w:szCs w:val="28"/>
        </w:rPr>
        <w:t>How it Works</w:t>
      </w:r>
    </w:p>
    <w:p w:rsidR="00DC4774" w:rsidRPr="00DC4774" w:rsidRDefault="00DC4774" w:rsidP="00DC4774">
      <w:pPr>
        <w:spacing w:before="100" w:beforeAutospacing="1" w:after="100" w:afterAutospacing="1" w:line="240" w:lineRule="auto"/>
        <w:rPr>
          <w:rFonts w:ascii="Times New Roman" w:eastAsia="Times New Roman" w:hAnsi="Times New Roman" w:cs="Times New Roman"/>
          <w:sz w:val="24"/>
          <w:szCs w:val="24"/>
        </w:rPr>
      </w:pPr>
      <w:proofErr w:type="spellStart"/>
      <w:r w:rsidRPr="00DC4774">
        <w:rPr>
          <w:rFonts w:ascii="Times New Roman" w:eastAsia="Times New Roman" w:hAnsi="Times New Roman" w:cs="Times New Roman"/>
          <w:sz w:val="24"/>
          <w:szCs w:val="24"/>
        </w:rPr>
        <w:t>Ceph’s</w:t>
      </w:r>
      <w:proofErr w:type="spellEnd"/>
      <w:r w:rsidRPr="00DC4774">
        <w:rPr>
          <w:rFonts w:ascii="Times New Roman" w:eastAsia="Times New Roman" w:hAnsi="Times New Roman" w:cs="Times New Roman"/>
          <w:sz w:val="24"/>
          <w:szCs w:val="24"/>
        </w:rPr>
        <w:t xml:space="preserve"> file system runs on top of the same object storage system that provides object storage and block device interfaces. The </w:t>
      </w:r>
      <w:proofErr w:type="spellStart"/>
      <w:r w:rsidRPr="00DC4774">
        <w:rPr>
          <w:rFonts w:ascii="Times New Roman" w:eastAsia="Times New Roman" w:hAnsi="Times New Roman" w:cs="Times New Roman"/>
          <w:sz w:val="24"/>
          <w:szCs w:val="24"/>
        </w:rPr>
        <w:t>Ceph</w:t>
      </w:r>
      <w:proofErr w:type="spellEnd"/>
      <w:r w:rsidRPr="00DC4774">
        <w:rPr>
          <w:rFonts w:ascii="Times New Roman" w:eastAsia="Times New Roman" w:hAnsi="Times New Roman" w:cs="Times New Roman"/>
          <w:sz w:val="24"/>
          <w:szCs w:val="24"/>
        </w:rPr>
        <w:t xml:space="preserve"> metadata server cluster provides a service that maps the directories and file names of the file system to objects stored within RADOS clusters. The metadata server cluster can expand or contract, and it can rebalance the file system dynamically to distribute data evenly among cluster hosts. This ensures high performance and prevents heavy loads on specific hosts within the cluster.</w:t>
      </w:r>
    </w:p>
    <w:p w:rsidR="00DC4774" w:rsidRPr="00DC4774" w:rsidRDefault="00DC4774" w:rsidP="00DC4774">
      <w:pPr>
        <w:spacing w:before="100" w:beforeAutospacing="1" w:after="100" w:afterAutospacing="1" w:line="240" w:lineRule="auto"/>
        <w:outlineLvl w:val="1"/>
        <w:rPr>
          <w:rFonts w:ascii="Times New Roman" w:eastAsia="Times New Roman" w:hAnsi="Times New Roman" w:cs="Times New Roman"/>
          <w:b/>
          <w:bCs/>
          <w:sz w:val="28"/>
          <w:szCs w:val="28"/>
        </w:rPr>
      </w:pPr>
      <w:r w:rsidRPr="00DC4774">
        <w:rPr>
          <w:rFonts w:ascii="Times New Roman" w:eastAsia="Times New Roman" w:hAnsi="Times New Roman" w:cs="Times New Roman"/>
          <w:b/>
          <w:bCs/>
          <w:sz w:val="28"/>
          <w:szCs w:val="28"/>
        </w:rPr>
        <w:t>Benefits</w:t>
      </w:r>
    </w:p>
    <w:p w:rsidR="00DC4774" w:rsidRPr="00DC4774" w:rsidRDefault="00DC4774" w:rsidP="00DC4774">
      <w:pPr>
        <w:spacing w:before="100" w:beforeAutospacing="1" w:after="100" w:afterAutospacing="1" w:line="240" w:lineRule="auto"/>
        <w:rPr>
          <w:rFonts w:ascii="Times New Roman" w:eastAsia="Times New Roman" w:hAnsi="Times New Roman" w:cs="Times New Roman"/>
          <w:sz w:val="24"/>
          <w:szCs w:val="24"/>
        </w:rPr>
      </w:pPr>
      <w:r w:rsidRPr="00DC4774">
        <w:rPr>
          <w:rFonts w:ascii="Times New Roman" w:eastAsia="Times New Roman" w:hAnsi="Times New Roman" w:cs="Times New Roman"/>
          <w:sz w:val="24"/>
          <w:szCs w:val="24"/>
        </w:rPr>
        <w:t xml:space="preserve">The </w:t>
      </w:r>
      <w:proofErr w:type="spellStart"/>
      <w:r w:rsidRPr="00DC4774">
        <w:rPr>
          <w:rFonts w:ascii="Times New Roman" w:eastAsia="Times New Roman" w:hAnsi="Times New Roman" w:cs="Times New Roman"/>
          <w:sz w:val="24"/>
          <w:szCs w:val="24"/>
        </w:rPr>
        <w:t>Ceph</w:t>
      </w:r>
      <w:proofErr w:type="spellEnd"/>
      <w:r w:rsidRPr="00DC4774">
        <w:rPr>
          <w:rFonts w:ascii="Times New Roman" w:eastAsia="Times New Roman" w:hAnsi="Times New Roman" w:cs="Times New Roman"/>
          <w:sz w:val="24"/>
          <w:szCs w:val="24"/>
        </w:rPr>
        <w:t xml:space="preserve"> file system provides numerous benefits:</w:t>
      </w:r>
    </w:p>
    <w:p w:rsidR="00DC4774" w:rsidRPr="00DC4774" w:rsidRDefault="00DC4774" w:rsidP="00DC477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C4774">
        <w:rPr>
          <w:rFonts w:ascii="Times New Roman" w:eastAsia="Times New Roman" w:hAnsi="Times New Roman" w:cs="Times New Roman"/>
          <w:sz w:val="24"/>
          <w:szCs w:val="24"/>
        </w:rPr>
        <w:t>It provides stronger data safety for mission-critical applications.</w:t>
      </w:r>
    </w:p>
    <w:p w:rsidR="00DC4774" w:rsidRPr="00DC4774" w:rsidRDefault="00DC4774" w:rsidP="00DC477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C4774">
        <w:rPr>
          <w:rFonts w:ascii="Times New Roman" w:eastAsia="Times New Roman" w:hAnsi="Times New Roman" w:cs="Times New Roman"/>
          <w:sz w:val="24"/>
          <w:szCs w:val="24"/>
        </w:rPr>
        <w:t>It provides virtually unlimited storage to file systems.</w:t>
      </w:r>
    </w:p>
    <w:p w:rsidR="00DC4774" w:rsidRPr="00DC4774" w:rsidRDefault="00DC4774" w:rsidP="00DC477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C4774">
        <w:rPr>
          <w:rFonts w:ascii="Times New Roman" w:eastAsia="Times New Roman" w:hAnsi="Times New Roman" w:cs="Times New Roman"/>
          <w:sz w:val="24"/>
          <w:szCs w:val="24"/>
        </w:rPr>
        <w:t xml:space="preserve">Applications that use file systems can use </w:t>
      </w:r>
      <w:proofErr w:type="spellStart"/>
      <w:r w:rsidRPr="00DC4774">
        <w:rPr>
          <w:rFonts w:ascii="Times New Roman" w:eastAsia="Times New Roman" w:hAnsi="Times New Roman" w:cs="Times New Roman"/>
          <w:sz w:val="24"/>
          <w:szCs w:val="24"/>
        </w:rPr>
        <w:t>Ceph</w:t>
      </w:r>
      <w:proofErr w:type="spellEnd"/>
      <w:r w:rsidRPr="00DC4774">
        <w:rPr>
          <w:rFonts w:ascii="Times New Roman" w:eastAsia="Times New Roman" w:hAnsi="Times New Roman" w:cs="Times New Roman"/>
          <w:sz w:val="24"/>
          <w:szCs w:val="24"/>
        </w:rPr>
        <w:t xml:space="preserve"> FS with POSIX semantics. No integration or customization required!</w:t>
      </w:r>
    </w:p>
    <w:p w:rsidR="00DC4774" w:rsidRPr="00DC4774" w:rsidRDefault="00DC4774" w:rsidP="00DC4774">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DC4774">
        <w:rPr>
          <w:rFonts w:ascii="Times New Roman" w:eastAsia="Times New Roman" w:hAnsi="Times New Roman" w:cs="Times New Roman"/>
          <w:sz w:val="24"/>
          <w:szCs w:val="24"/>
        </w:rPr>
        <w:t>Ceph</w:t>
      </w:r>
      <w:proofErr w:type="spellEnd"/>
      <w:r w:rsidRPr="00DC4774">
        <w:rPr>
          <w:rFonts w:ascii="Times New Roman" w:eastAsia="Times New Roman" w:hAnsi="Times New Roman" w:cs="Times New Roman"/>
          <w:sz w:val="24"/>
          <w:szCs w:val="24"/>
        </w:rPr>
        <w:t xml:space="preserve"> automatically balances the file system to deliver maximum performance.</w:t>
      </w:r>
    </w:p>
    <w:p w:rsidR="00E36068" w:rsidRDefault="00E36068">
      <w:pPr>
        <w:rPr>
          <w:rFonts w:ascii="Times New Roman" w:eastAsia="Times New Roman" w:hAnsi="Times New Roman" w:cs="Times New Roman"/>
          <w:sz w:val="36"/>
          <w:szCs w:val="36"/>
        </w:rPr>
      </w:pPr>
    </w:p>
    <w:p w:rsidR="00DC4774" w:rsidRDefault="00DC4774">
      <w:pPr>
        <w:rPr>
          <w:rFonts w:ascii="Times New Roman" w:eastAsia="Times New Roman" w:hAnsi="Times New Roman" w:cs="Times New Roman"/>
          <w:sz w:val="36"/>
          <w:szCs w:val="36"/>
        </w:rPr>
      </w:pPr>
      <w:bookmarkStart w:id="0" w:name="_GoBack"/>
      <w:bookmarkEnd w:id="0"/>
    </w:p>
    <w:p w:rsidR="00DC4774" w:rsidRPr="00DC4774" w:rsidRDefault="00DC4774">
      <w:pPr>
        <w:rPr>
          <w:rFonts w:ascii="Times New Roman" w:eastAsia="Times New Roman" w:hAnsi="Times New Roman" w:cs="Times New Roman"/>
          <w:b/>
          <w:sz w:val="36"/>
          <w:szCs w:val="36"/>
        </w:rPr>
      </w:pPr>
      <w:r w:rsidRPr="00DC4774">
        <w:rPr>
          <w:rFonts w:ascii="Times New Roman" w:eastAsia="Times New Roman" w:hAnsi="Times New Roman" w:cs="Times New Roman"/>
          <w:b/>
          <w:sz w:val="36"/>
          <w:szCs w:val="36"/>
        </w:rPr>
        <w:lastRenderedPageBreak/>
        <w:t>FAQ:</w:t>
      </w:r>
    </w:p>
    <w:p w:rsidR="00DC4774" w:rsidRPr="00DC4774" w:rsidRDefault="00DC4774">
      <w:pPr>
        <w:rPr>
          <w:rFonts w:ascii="Times New Roman" w:eastAsia="Times New Roman" w:hAnsi="Times New Roman" w:cs="Times New Roman"/>
          <w:b/>
          <w:sz w:val="28"/>
          <w:szCs w:val="28"/>
        </w:rPr>
      </w:pPr>
      <w:r w:rsidRPr="00DC4774">
        <w:rPr>
          <w:rFonts w:ascii="Times New Roman" w:eastAsia="Times New Roman" w:hAnsi="Times New Roman" w:cs="Times New Roman"/>
          <w:b/>
          <w:sz w:val="28"/>
          <w:szCs w:val="28"/>
        </w:rPr>
        <w:t xml:space="preserve">Is </w:t>
      </w:r>
      <w:proofErr w:type="spellStart"/>
      <w:r w:rsidRPr="00DC4774">
        <w:rPr>
          <w:rFonts w:ascii="Times New Roman" w:eastAsia="Times New Roman" w:hAnsi="Times New Roman" w:cs="Times New Roman"/>
          <w:b/>
          <w:sz w:val="28"/>
          <w:szCs w:val="28"/>
        </w:rPr>
        <w:t>Ceph</w:t>
      </w:r>
      <w:proofErr w:type="spellEnd"/>
      <w:r w:rsidRPr="00DC4774">
        <w:rPr>
          <w:rFonts w:ascii="Times New Roman" w:eastAsia="Times New Roman" w:hAnsi="Times New Roman" w:cs="Times New Roman"/>
          <w:b/>
          <w:sz w:val="28"/>
          <w:szCs w:val="28"/>
        </w:rPr>
        <w:t xml:space="preserve"> Production-Quality?</w:t>
      </w:r>
    </w:p>
    <w:p w:rsidR="00DC4774" w:rsidRPr="00DC4774" w:rsidRDefault="00DC4774" w:rsidP="00DC4774">
      <w:pPr>
        <w:spacing w:before="100" w:beforeAutospacing="1" w:after="100" w:afterAutospacing="1" w:line="240" w:lineRule="auto"/>
        <w:rPr>
          <w:rFonts w:ascii="Times New Roman" w:eastAsia="Times New Roman" w:hAnsi="Times New Roman" w:cs="Times New Roman"/>
          <w:sz w:val="24"/>
          <w:szCs w:val="24"/>
        </w:rPr>
      </w:pPr>
      <w:proofErr w:type="spellStart"/>
      <w:r w:rsidRPr="00DC4774">
        <w:rPr>
          <w:rFonts w:ascii="Times New Roman" w:eastAsia="Times New Roman" w:hAnsi="Times New Roman" w:cs="Times New Roman"/>
          <w:sz w:val="24"/>
          <w:szCs w:val="24"/>
        </w:rPr>
        <w:t>Ceph’s</w:t>
      </w:r>
      <w:proofErr w:type="spellEnd"/>
      <w:r w:rsidRPr="00DC4774">
        <w:rPr>
          <w:rFonts w:ascii="Times New Roman" w:eastAsia="Times New Roman" w:hAnsi="Times New Roman" w:cs="Times New Roman"/>
          <w:sz w:val="24"/>
          <w:szCs w:val="24"/>
        </w:rPr>
        <w:t xml:space="preserve"> object store (RADOS) is production ready. Large-scale storage systems (i.e., petabytes of data) use </w:t>
      </w:r>
      <w:proofErr w:type="spellStart"/>
      <w:r w:rsidRPr="00DC4774">
        <w:rPr>
          <w:rFonts w:ascii="Times New Roman" w:eastAsia="Times New Roman" w:hAnsi="Times New Roman" w:cs="Times New Roman"/>
          <w:sz w:val="24"/>
          <w:szCs w:val="24"/>
        </w:rPr>
        <w:t>Ceph’s</w:t>
      </w:r>
      <w:proofErr w:type="spellEnd"/>
      <w:r w:rsidRPr="00DC4774">
        <w:rPr>
          <w:rFonts w:ascii="Times New Roman" w:eastAsia="Times New Roman" w:hAnsi="Times New Roman" w:cs="Times New Roman"/>
          <w:sz w:val="24"/>
          <w:szCs w:val="24"/>
        </w:rPr>
        <w:t xml:space="preserve"> </w:t>
      </w:r>
      <w:proofErr w:type="spellStart"/>
      <w:r w:rsidRPr="00DC4774">
        <w:rPr>
          <w:rFonts w:ascii="Times New Roman" w:eastAsia="Times New Roman" w:hAnsi="Times New Roman" w:cs="Times New Roman"/>
          <w:sz w:val="24"/>
          <w:szCs w:val="24"/>
        </w:rPr>
        <w:t>RESTful</w:t>
      </w:r>
      <w:proofErr w:type="spellEnd"/>
      <w:r w:rsidRPr="00DC4774">
        <w:rPr>
          <w:rFonts w:ascii="Times New Roman" w:eastAsia="Times New Roman" w:hAnsi="Times New Roman" w:cs="Times New Roman"/>
          <w:sz w:val="24"/>
          <w:szCs w:val="24"/>
        </w:rPr>
        <w:t xml:space="preserve"> Object Gateway (RGW), which provides APIs compatible with Amazon’s S3 and </w:t>
      </w:r>
      <w:proofErr w:type="spellStart"/>
      <w:r w:rsidRPr="00DC4774">
        <w:rPr>
          <w:rFonts w:ascii="Times New Roman" w:eastAsia="Times New Roman" w:hAnsi="Times New Roman" w:cs="Times New Roman"/>
          <w:sz w:val="24"/>
          <w:szCs w:val="24"/>
        </w:rPr>
        <w:t>OpenStack’s</w:t>
      </w:r>
      <w:proofErr w:type="spellEnd"/>
      <w:r w:rsidRPr="00DC4774">
        <w:rPr>
          <w:rFonts w:ascii="Times New Roman" w:eastAsia="Times New Roman" w:hAnsi="Times New Roman" w:cs="Times New Roman"/>
          <w:sz w:val="24"/>
          <w:szCs w:val="24"/>
        </w:rPr>
        <w:t xml:space="preserve"> Swift. Many deployments also use the </w:t>
      </w:r>
      <w:proofErr w:type="spellStart"/>
      <w:r w:rsidRPr="00DC4774">
        <w:rPr>
          <w:rFonts w:ascii="Times New Roman" w:eastAsia="Times New Roman" w:hAnsi="Times New Roman" w:cs="Times New Roman"/>
          <w:sz w:val="24"/>
          <w:szCs w:val="24"/>
        </w:rPr>
        <w:t>Ceph</w:t>
      </w:r>
      <w:proofErr w:type="spellEnd"/>
      <w:r w:rsidRPr="00DC4774">
        <w:rPr>
          <w:rFonts w:ascii="Times New Roman" w:eastAsia="Times New Roman" w:hAnsi="Times New Roman" w:cs="Times New Roman"/>
          <w:sz w:val="24"/>
          <w:szCs w:val="24"/>
        </w:rPr>
        <w:t xml:space="preserve"> Block Device (RBD), including deployments of </w:t>
      </w:r>
      <w:proofErr w:type="spellStart"/>
      <w:r w:rsidRPr="00DC4774">
        <w:rPr>
          <w:rFonts w:ascii="Times New Roman" w:eastAsia="Times New Roman" w:hAnsi="Times New Roman" w:cs="Times New Roman"/>
          <w:sz w:val="24"/>
          <w:szCs w:val="24"/>
        </w:rPr>
        <w:t>OpenStack</w:t>
      </w:r>
      <w:proofErr w:type="spellEnd"/>
      <w:r w:rsidRPr="00DC4774">
        <w:rPr>
          <w:rFonts w:ascii="Times New Roman" w:eastAsia="Times New Roman" w:hAnsi="Times New Roman" w:cs="Times New Roman"/>
          <w:sz w:val="24"/>
          <w:szCs w:val="24"/>
        </w:rPr>
        <w:t xml:space="preserve"> and </w:t>
      </w:r>
      <w:proofErr w:type="spellStart"/>
      <w:r w:rsidRPr="00DC4774">
        <w:rPr>
          <w:rFonts w:ascii="Times New Roman" w:eastAsia="Times New Roman" w:hAnsi="Times New Roman" w:cs="Times New Roman"/>
          <w:sz w:val="24"/>
          <w:szCs w:val="24"/>
        </w:rPr>
        <w:t>CloudStack</w:t>
      </w:r>
      <w:proofErr w:type="spellEnd"/>
      <w:r w:rsidRPr="00DC4774">
        <w:rPr>
          <w:rFonts w:ascii="Times New Roman" w:eastAsia="Times New Roman" w:hAnsi="Times New Roman" w:cs="Times New Roman"/>
          <w:sz w:val="24"/>
          <w:szCs w:val="24"/>
        </w:rPr>
        <w:t>. </w:t>
      </w:r>
      <w:proofErr w:type="spellStart"/>
      <w:r w:rsidRPr="00DC4774">
        <w:rPr>
          <w:rFonts w:ascii="Times New Roman" w:eastAsia="Times New Roman" w:hAnsi="Times New Roman" w:cs="Times New Roman"/>
          <w:sz w:val="24"/>
          <w:szCs w:val="24"/>
        </w:rPr>
        <w:fldChar w:fldCharType="begin"/>
      </w:r>
      <w:r w:rsidRPr="00DC4774">
        <w:rPr>
          <w:rFonts w:ascii="Times New Roman" w:eastAsia="Times New Roman" w:hAnsi="Times New Roman" w:cs="Times New Roman"/>
          <w:sz w:val="24"/>
          <w:szCs w:val="24"/>
        </w:rPr>
        <w:instrText xml:space="preserve"> HYPERLINK "http://inktank.com/" \o "http://inktank.com" \t "_blank" </w:instrText>
      </w:r>
      <w:r w:rsidRPr="00DC4774">
        <w:rPr>
          <w:rFonts w:ascii="Times New Roman" w:eastAsia="Times New Roman" w:hAnsi="Times New Roman" w:cs="Times New Roman"/>
          <w:sz w:val="24"/>
          <w:szCs w:val="24"/>
        </w:rPr>
        <w:fldChar w:fldCharType="separate"/>
      </w:r>
      <w:r w:rsidRPr="00DC4774">
        <w:rPr>
          <w:rFonts w:ascii="Times New Roman" w:eastAsia="Times New Roman" w:hAnsi="Times New Roman" w:cs="Times New Roman"/>
          <w:color w:val="0000FF"/>
          <w:sz w:val="24"/>
          <w:szCs w:val="24"/>
          <w:u w:val="single"/>
        </w:rPr>
        <w:t>Inktank</w:t>
      </w:r>
      <w:proofErr w:type="spellEnd"/>
      <w:r w:rsidRPr="00DC4774">
        <w:rPr>
          <w:rFonts w:ascii="Times New Roman" w:eastAsia="Times New Roman" w:hAnsi="Times New Roman" w:cs="Times New Roman"/>
          <w:sz w:val="24"/>
          <w:szCs w:val="24"/>
        </w:rPr>
        <w:fldChar w:fldCharType="end"/>
      </w:r>
      <w:r w:rsidRPr="00DC4774">
        <w:rPr>
          <w:rFonts w:ascii="Times New Roman" w:eastAsia="Times New Roman" w:hAnsi="Times New Roman" w:cs="Times New Roman"/>
          <w:sz w:val="24"/>
          <w:szCs w:val="24"/>
        </w:rPr>
        <w:t xml:space="preserve"> provides commercial support for the </w:t>
      </w:r>
      <w:proofErr w:type="spellStart"/>
      <w:r w:rsidRPr="00DC4774">
        <w:rPr>
          <w:rFonts w:ascii="Times New Roman" w:eastAsia="Times New Roman" w:hAnsi="Times New Roman" w:cs="Times New Roman"/>
          <w:sz w:val="24"/>
          <w:szCs w:val="24"/>
        </w:rPr>
        <w:t>Ceph</w:t>
      </w:r>
      <w:proofErr w:type="spellEnd"/>
      <w:r w:rsidRPr="00DC4774">
        <w:rPr>
          <w:rFonts w:ascii="Times New Roman" w:eastAsia="Times New Roman" w:hAnsi="Times New Roman" w:cs="Times New Roman"/>
          <w:sz w:val="24"/>
          <w:szCs w:val="24"/>
        </w:rPr>
        <w:t xml:space="preserve"> object store, Object Gateway, block devices and </w:t>
      </w:r>
      <w:proofErr w:type="spellStart"/>
      <w:r w:rsidRPr="00DC4774">
        <w:rPr>
          <w:rFonts w:ascii="Times New Roman" w:eastAsia="Times New Roman" w:hAnsi="Times New Roman" w:cs="Times New Roman"/>
          <w:sz w:val="24"/>
          <w:szCs w:val="24"/>
        </w:rPr>
        <w:t>CephFS</w:t>
      </w:r>
      <w:proofErr w:type="spellEnd"/>
      <w:r w:rsidRPr="00DC4774">
        <w:rPr>
          <w:rFonts w:ascii="Times New Roman" w:eastAsia="Times New Roman" w:hAnsi="Times New Roman" w:cs="Times New Roman"/>
          <w:sz w:val="24"/>
          <w:szCs w:val="24"/>
        </w:rPr>
        <w:t xml:space="preserve"> with running a single metadata server.</w:t>
      </w:r>
    </w:p>
    <w:p w:rsidR="00DC4774" w:rsidRPr="00DC4774" w:rsidRDefault="00DC4774" w:rsidP="00DC4774">
      <w:pPr>
        <w:spacing w:before="100" w:beforeAutospacing="1" w:after="100" w:afterAutospacing="1" w:line="240" w:lineRule="auto"/>
        <w:rPr>
          <w:rFonts w:ascii="Times New Roman" w:eastAsia="Times New Roman" w:hAnsi="Times New Roman" w:cs="Times New Roman"/>
          <w:sz w:val="24"/>
          <w:szCs w:val="24"/>
        </w:rPr>
      </w:pPr>
      <w:r w:rsidRPr="00DC4774">
        <w:rPr>
          <w:rFonts w:ascii="Times New Roman" w:eastAsia="Times New Roman" w:hAnsi="Times New Roman" w:cs="Times New Roman"/>
          <w:sz w:val="24"/>
          <w:szCs w:val="24"/>
        </w:rPr>
        <w:t xml:space="preserve">The </w:t>
      </w:r>
      <w:proofErr w:type="spellStart"/>
      <w:r w:rsidRPr="00DC4774">
        <w:rPr>
          <w:rFonts w:ascii="Times New Roman" w:eastAsia="Times New Roman" w:hAnsi="Times New Roman" w:cs="Times New Roman"/>
          <w:sz w:val="24"/>
          <w:szCs w:val="24"/>
        </w:rPr>
        <w:t>CephFS</w:t>
      </w:r>
      <w:proofErr w:type="spellEnd"/>
      <w:r w:rsidRPr="00DC4774">
        <w:rPr>
          <w:rFonts w:ascii="Times New Roman" w:eastAsia="Times New Roman" w:hAnsi="Times New Roman" w:cs="Times New Roman"/>
          <w:sz w:val="24"/>
          <w:szCs w:val="24"/>
        </w:rPr>
        <w:t xml:space="preserve"> POSIX-compliant </w:t>
      </w:r>
      <w:proofErr w:type="spellStart"/>
      <w:r w:rsidRPr="00DC4774">
        <w:rPr>
          <w:rFonts w:ascii="Times New Roman" w:eastAsia="Times New Roman" w:hAnsi="Times New Roman" w:cs="Times New Roman"/>
          <w:sz w:val="24"/>
          <w:szCs w:val="24"/>
        </w:rPr>
        <w:t>filesystem</w:t>
      </w:r>
      <w:proofErr w:type="spellEnd"/>
      <w:r w:rsidRPr="00DC4774">
        <w:rPr>
          <w:rFonts w:ascii="Times New Roman" w:eastAsia="Times New Roman" w:hAnsi="Times New Roman" w:cs="Times New Roman"/>
          <w:sz w:val="24"/>
          <w:szCs w:val="24"/>
        </w:rPr>
        <w:t xml:space="preserve"> is functionally complete and has been evaluated by a large community of users. There are production systems using </w:t>
      </w:r>
      <w:proofErr w:type="spellStart"/>
      <w:r w:rsidRPr="00DC4774">
        <w:rPr>
          <w:rFonts w:ascii="Times New Roman" w:eastAsia="Times New Roman" w:hAnsi="Times New Roman" w:cs="Times New Roman"/>
          <w:sz w:val="24"/>
          <w:szCs w:val="24"/>
        </w:rPr>
        <w:t>CephFS</w:t>
      </w:r>
      <w:proofErr w:type="spellEnd"/>
      <w:r w:rsidRPr="00DC4774">
        <w:rPr>
          <w:rFonts w:ascii="Times New Roman" w:eastAsia="Times New Roman" w:hAnsi="Times New Roman" w:cs="Times New Roman"/>
          <w:sz w:val="24"/>
          <w:szCs w:val="24"/>
        </w:rPr>
        <w:t xml:space="preserve"> with a single metadata server. The </w:t>
      </w:r>
      <w:proofErr w:type="spellStart"/>
      <w:r w:rsidRPr="00DC4774">
        <w:rPr>
          <w:rFonts w:ascii="Times New Roman" w:eastAsia="Times New Roman" w:hAnsi="Times New Roman" w:cs="Times New Roman"/>
          <w:sz w:val="24"/>
          <w:szCs w:val="24"/>
        </w:rPr>
        <w:t>Ceph</w:t>
      </w:r>
      <w:proofErr w:type="spellEnd"/>
      <w:r w:rsidRPr="00DC4774">
        <w:rPr>
          <w:rFonts w:ascii="Times New Roman" w:eastAsia="Times New Roman" w:hAnsi="Times New Roman" w:cs="Times New Roman"/>
          <w:sz w:val="24"/>
          <w:szCs w:val="24"/>
        </w:rPr>
        <w:t xml:space="preserve"> community is actively testing clusters with multiple metadata servers for quality assurance. Once </w:t>
      </w:r>
      <w:proofErr w:type="spellStart"/>
      <w:r w:rsidRPr="00DC4774">
        <w:rPr>
          <w:rFonts w:ascii="Times New Roman" w:eastAsia="Times New Roman" w:hAnsi="Times New Roman" w:cs="Times New Roman"/>
          <w:sz w:val="24"/>
          <w:szCs w:val="24"/>
        </w:rPr>
        <w:t>CephFS</w:t>
      </w:r>
      <w:proofErr w:type="spellEnd"/>
      <w:r w:rsidRPr="00DC4774">
        <w:rPr>
          <w:rFonts w:ascii="Times New Roman" w:eastAsia="Times New Roman" w:hAnsi="Times New Roman" w:cs="Times New Roman"/>
          <w:sz w:val="24"/>
          <w:szCs w:val="24"/>
        </w:rPr>
        <w:t xml:space="preserve"> passes QA muster when running with multiple metadata servers, </w:t>
      </w:r>
      <w:proofErr w:type="spellStart"/>
      <w:r w:rsidRPr="00DC4774">
        <w:rPr>
          <w:rFonts w:ascii="Times New Roman" w:eastAsia="Times New Roman" w:hAnsi="Times New Roman" w:cs="Times New Roman"/>
          <w:sz w:val="24"/>
          <w:szCs w:val="24"/>
        </w:rPr>
        <w:fldChar w:fldCharType="begin"/>
      </w:r>
      <w:r w:rsidRPr="00DC4774">
        <w:rPr>
          <w:rFonts w:ascii="Times New Roman" w:eastAsia="Times New Roman" w:hAnsi="Times New Roman" w:cs="Times New Roman"/>
          <w:sz w:val="24"/>
          <w:szCs w:val="24"/>
        </w:rPr>
        <w:instrText xml:space="preserve"> HYPERLINK "http://inktank.com/" \o "http://inktank.com" \t "_blank" </w:instrText>
      </w:r>
      <w:r w:rsidRPr="00DC4774">
        <w:rPr>
          <w:rFonts w:ascii="Times New Roman" w:eastAsia="Times New Roman" w:hAnsi="Times New Roman" w:cs="Times New Roman"/>
          <w:sz w:val="24"/>
          <w:szCs w:val="24"/>
        </w:rPr>
        <w:fldChar w:fldCharType="separate"/>
      </w:r>
      <w:r w:rsidRPr="00DC4774">
        <w:rPr>
          <w:rFonts w:ascii="Times New Roman" w:eastAsia="Times New Roman" w:hAnsi="Times New Roman" w:cs="Times New Roman"/>
          <w:color w:val="0000FF"/>
          <w:sz w:val="24"/>
          <w:szCs w:val="24"/>
          <w:u w:val="single"/>
        </w:rPr>
        <w:t>Inktank</w:t>
      </w:r>
      <w:proofErr w:type="spellEnd"/>
      <w:r w:rsidRPr="00DC4774">
        <w:rPr>
          <w:rFonts w:ascii="Times New Roman" w:eastAsia="Times New Roman" w:hAnsi="Times New Roman" w:cs="Times New Roman"/>
          <w:sz w:val="24"/>
          <w:szCs w:val="24"/>
        </w:rPr>
        <w:fldChar w:fldCharType="end"/>
      </w:r>
      <w:r w:rsidRPr="00DC4774">
        <w:rPr>
          <w:rFonts w:ascii="Times New Roman" w:eastAsia="Times New Roman" w:hAnsi="Times New Roman" w:cs="Times New Roman"/>
          <w:sz w:val="24"/>
          <w:szCs w:val="24"/>
        </w:rPr>
        <w:t xml:space="preserve"> will provide commercial support for </w:t>
      </w:r>
      <w:proofErr w:type="spellStart"/>
      <w:r w:rsidRPr="00DC4774">
        <w:rPr>
          <w:rFonts w:ascii="Times New Roman" w:eastAsia="Times New Roman" w:hAnsi="Times New Roman" w:cs="Times New Roman"/>
          <w:sz w:val="24"/>
          <w:szCs w:val="24"/>
        </w:rPr>
        <w:t>CephFS</w:t>
      </w:r>
      <w:proofErr w:type="spellEnd"/>
      <w:r w:rsidRPr="00DC4774">
        <w:rPr>
          <w:rFonts w:ascii="Times New Roman" w:eastAsia="Times New Roman" w:hAnsi="Times New Roman" w:cs="Times New Roman"/>
          <w:sz w:val="24"/>
          <w:szCs w:val="24"/>
        </w:rPr>
        <w:t xml:space="preserve"> with multiple metadata servers, too.</w:t>
      </w:r>
    </w:p>
    <w:p w:rsidR="00DC4774" w:rsidRDefault="00DC477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Can </w:t>
      </w:r>
      <w:proofErr w:type="spellStart"/>
      <w:r>
        <w:rPr>
          <w:rFonts w:ascii="Times New Roman" w:eastAsia="Times New Roman" w:hAnsi="Times New Roman" w:cs="Times New Roman"/>
          <w:b/>
          <w:sz w:val="28"/>
          <w:szCs w:val="28"/>
        </w:rPr>
        <w:t>Ceph</w:t>
      </w:r>
      <w:proofErr w:type="spellEnd"/>
      <w:r>
        <w:rPr>
          <w:rFonts w:ascii="Times New Roman" w:eastAsia="Times New Roman" w:hAnsi="Times New Roman" w:cs="Times New Roman"/>
          <w:b/>
          <w:sz w:val="28"/>
          <w:szCs w:val="28"/>
        </w:rPr>
        <w:t xml:space="preserve"> Export a </w:t>
      </w:r>
      <w:proofErr w:type="spellStart"/>
      <w:r>
        <w:rPr>
          <w:rFonts w:ascii="Times New Roman" w:eastAsia="Times New Roman" w:hAnsi="Times New Roman" w:cs="Times New Roman"/>
          <w:b/>
          <w:sz w:val="28"/>
          <w:szCs w:val="28"/>
        </w:rPr>
        <w:t>Filesystem</w:t>
      </w:r>
      <w:proofErr w:type="spellEnd"/>
      <w:r>
        <w:rPr>
          <w:rFonts w:ascii="Times New Roman" w:eastAsia="Times New Roman" w:hAnsi="Times New Roman" w:cs="Times New Roman"/>
          <w:b/>
          <w:sz w:val="28"/>
          <w:szCs w:val="28"/>
        </w:rPr>
        <w:t xml:space="preserve"> via NFS or Samba/CIFS?</w:t>
      </w:r>
    </w:p>
    <w:p w:rsidR="00DC4774" w:rsidRDefault="00DC4774">
      <w:proofErr w:type="spellStart"/>
      <w:r>
        <w:t>Ceph</w:t>
      </w:r>
      <w:proofErr w:type="spellEnd"/>
      <w:r>
        <w:t xml:space="preserve"> doesn’t export </w:t>
      </w:r>
      <w:proofErr w:type="spellStart"/>
      <w:r>
        <w:t>CephFS</w:t>
      </w:r>
      <w:proofErr w:type="spellEnd"/>
      <w:r>
        <w:t xml:space="preserve"> via NFS or Samba. However, you can use a gateway to serve a </w:t>
      </w:r>
      <w:proofErr w:type="spellStart"/>
      <w:r>
        <w:t>CephFS</w:t>
      </w:r>
      <w:proofErr w:type="spellEnd"/>
      <w:r>
        <w:t xml:space="preserve"> </w:t>
      </w:r>
      <w:proofErr w:type="spellStart"/>
      <w:r>
        <w:t>filesystem</w:t>
      </w:r>
      <w:proofErr w:type="spellEnd"/>
      <w:r>
        <w:t xml:space="preserve"> to NFS or Samba clients.</w:t>
      </w:r>
    </w:p>
    <w:p w:rsidR="00470B5F" w:rsidRDefault="00470B5F">
      <w:pPr>
        <w:rPr>
          <w:b/>
          <w:sz w:val="28"/>
          <w:szCs w:val="28"/>
        </w:rPr>
      </w:pPr>
      <w:r w:rsidRPr="00470B5F">
        <w:rPr>
          <w:b/>
          <w:sz w:val="28"/>
          <w:szCs w:val="28"/>
        </w:rPr>
        <w:t xml:space="preserve">Does </w:t>
      </w:r>
      <w:proofErr w:type="spellStart"/>
      <w:r w:rsidRPr="00470B5F">
        <w:rPr>
          <w:b/>
          <w:sz w:val="28"/>
          <w:szCs w:val="28"/>
        </w:rPr>
        <w:t>Ceph</w:t>
      </w:r>
      <w:proofErr w:type="spellEnd"/>
      <w:r w:rsidRPr="00470B5F">
        <w:rPr>
          <w:b/>
          <w:sz w:val="28"/>
          <w:szCs w:val="28"/>
        </w:rPr>
        <w:t xml:space="preserve"> Support ISCSI?</w:t>
      </w:r>
    </w:p>
    <w:p w:rsidR="00561F6A" w:rsidRPr="00561F6A" w:rsidRDefault="00561F6A">
      <w:pPr>
        <w:rPr>
          <w:b/>
        </w:rPr>
      </w:pPr>
      <w:hyperlink r:id="rId5" w:history="1">
        <w:r w:rsidRPr="00561F6A">
          <w:rPr>
            <w:rStyle w:val="Hyperlink"/>
            <w:b/>
          </w:rPr>
          <w:t>http://www.hastexo.com/resources/hints-and-kinks/turning-ceph-rbd-images-san-storage-devices</w:t>
        </w:r>
      </w:hyperlink>
    </w:p>
    <w:p w:rsidR="00561F6A" w:rsidRPr="00561F6A" w:rsidRDefault="00561F6A">
      <w:pPr>
        <w:rPr>
          <w:b/>
        </w:rPr>
      </w:pPr>
      <w:hyperlink r:id="rId6" w:history="1">
        <w:r w:rsidRPr="00561F6A">
          <w:rPr>
            <w:rStyle w:val="Hyperlink"/>
            <w:b/>
          </w:rPr>
          <w:t>http://ceph.com/dev-notes/adding-support-for-rbd-to-stgt/</w:t>
        </w:r>
      </w:hyperlink>
    </w:p>
    <w:p w:rsidR="00561F6A" w:rsidRPr="00561F6A" w:rsidRDefault="00561F6A">
      <w:pPr>
        <w:rPr>
          <w:b/>
        </w:rPr>
      </w:pPr>
      <w:hyperlink r:id="rId7" w:history="1">
        <w:r w:rsidRPr="00561F6A">
          <w:rPr>
            <w:rStyle w:val="Hyperlink"/>
            <w:b/>
          </w:rPr>
          <w:t>http://ceph.com/dev-notes/updates-to-ceph-tgt-iscsi-support/</w:t>
        </w:r>
      </w:hyperlink>
    </w:p>
    <w:p w:rsidR="00F32F8B" w:rsidRPr="00F32F8B" w:rsidRDefault="00561F6A" w:rsidP="00561F6A">
      <w:pPr>
        <w:rPr>
          <w:rFonts w:ascii="Times New Roman" w:hAnsi="Times New Roman" w:cs="Times New Roman"/>
          <w:b/>
          <w:color w:val="000000" w:themeColor="text1"/>
          <w:sz w:val="28"/>
          <w:szCs w:val="28"/>
        </w:rPr>
      </w:pPr>
      <w:r>
        <w:rPr>
          <w:b/>
          <w:sz w:val="28"/>
          <w:szCs w:val="28"/>
        </w:rPr>
        <w:br/>
      </w:r>
      <w:r w:rsidR="00F32F8B" w:rsidRPr="00F32F8B">
        <w:rPr>
          <w:rFonts w:ascii="Times New Roman" w:hAnsi="Times New Roman" w:cs="Times New Roman"/>
          <w:b/>
          <w:color w:val="000000" w:themeColor="text1"/>
          <w:sz w:val="28"/>
          <w:szCs w:val="28"/>
        </w:rPr>
        <w:t xml:space="preserve">Can </w:t>
      </w:r>
      <w:proofErr w:type="spellStart"/>
      <w:r w:rsidR="00F32F8B" w:rsidRPr="00F32F8B">
        <w:rPr>
          <w:rFonts w:ascii="Times New Roman" w:hAnsi="Times New Roman" w:cs="Times New Roman"/>
          <w:b/>
          <w:color w:val="000000" w:themeColor="text1"/>
          <w:sz w:val="28"/>
          <w:szCs w:val="28"/>
        </w:rPr>
        <w:t>Ceph</w:t>
      </w:r>
      <w:proofErr w:type="spellEnd"/>
      <w:r w:rsidR="00F32F8B" w:rsidRPr="00F32F8B">
        <w:rPr>
          <w:rFonts w:ascii="Times New Roman" w:hAnsi="Times New Roman" w:cs="Times New Roman"/>
          <w:b/>
          <w:color w:val="000000" w:themeColor="text1"/>
          <w:sz w:val="28"/>
          <w:szCs w:val="28"/>
        </w:rPr>
        <w:t xml:space="preserve"> Support Multiple Data Centers?</w:t>
      </w:r>
    </w:p>
    <w:p w:rsidR="00F32F8B" w:rsidRPr="00F32F8B" w:rsidRDefault="00F32F8B" w:rsidP="00F32F8B">
      <w:pPr>
        <w:spacing w:before="100" w:beforeAutospacing="1" w:after="100" w:afterAutospacing="1" w:line="240" w:lineRule="auto"/>
        <w:rPr>
          <w:rFonts w:ascii="Times New Roman" w:eastAsia="Times New Roman" w:hAnsi="Times New Roman" w:cs="Times New Roman"/>
          <w:sz w:val="24"/>
          <w:szCs w:val="24"/>
        </w:rPr>
      </w:pPr>
      <w:r w:rsidRPr="00F32F8B">
        <w:rPr>
          <w:rFonts w:ascii="Times New Roman" w:eastAsia="Times New Roman" w:hAnsi="Times New Roman" w:cs="Times New Roman"/>
          <w:sz w:val="24"/>
          <w:szCs w:val="24"/>
        </w:rPr>
        <w:t xml:space="preserve">A RADOS cluster can theoretically span multiple data centers, with safeguards to ensure data safety.  However, replication between </w:t>
      </w:r>
      <w:proofErr w:type="spellStart"/>
      <w:r w:rsidRPr="00F32F8B">
        <w:rPr>
          <w:rFonts w:ascii="Times New Roman" w:eastAsia="Times New Roman" w:hAnsi="Times New Roman" w:cs="Times New Roman"/>
          <w:sz w:val="24"/>
          <w:szCs w:val="24"/>
        </w:rPr>
        <w:t>Ceph</w:t>
      </w:r>
      <w:proofErr w:type="spellEnd"/>
      <w:r w:rsidRPr="00F32F8B">
        <w:rPr>
          <w:rFonts w:ascii="Times New Roman" w:eastAsia="Times New Roman" w:hAnsi="Times New Roman" w:cs="Times New Roman"/>
          <w:sz w:val="24"/>
          <w:szCs w:val="24"/>
        </w:rPr>
        <w:t xml:space="preserve"> OSDs is synchronous and may lead to low write and recovery performance.  When a client writes data to </w:t>
      </w:r>
      <w:proofErr w:type="spellStart"/>
      <w:r w:rsidRPr="00F32F8B">
        <w:rPr>
          <w:rFonts w:ascii="Times New Roman" w:eastAsia="Times New Roman" w:hAnsi="Times New Roman" w:cs="Times New Roman"/>
          <w:sz w:val="24"/>
          <w:szCs w:val="24"/>
        </w:rPr>
        <w:t>Ceph</w:t>
      </w:r>
      <w:proofErr w:type="spellEnd"/>
      <w:r w:rsidRPr="00F32F8B">
        <w:rPr>
          <w:rFonts w:ascii="Times New Roman" w:eastAsia="Times New Roman" w:hAnsi="Times New Roman" w:cs="Times New Roman"/>
          <w:sz w:val="24"/>
          <w:szCs w:val="24"/>
        </w:rPr>
        <w:t xml:space="preserve"> the primary OSD will not acknowledge the write to the client until the secondary OSDs have written the replicas. See </w:t>
      </w:r>
      <w:hyperlink r:id="rId8" w:anchor="how-ceph-scales" w:tgtFrame="_blank" w:tooltip="http://ceph.com/docs/master/architecture#how-ceph-scales" w:history="1">
        <w:r w:rsidRPr="00F32F8B">
          <w:rPr>
            <w:rFonts w:ascii="Times New Roman" w:eastAsia="Times New Roman" w:hAnsi="Times New Roman" w:cs="Times New Roman"/>
            <w:color w:val="0000FF"/>
            <w:sz w:val="24"/>
            <w:szCs w:val="24"/>
            <w:u w:val="single"/>
          </w:rPr>
          <w:t xml:space="preserve">How </w:t>
        </w:r>
        <w:proofErr w:type="spellStart"/>
        <w:r w:rsidRPr="00F32F8B">
          <w:rPr>
            <w:rFonts w:ascii="Times New Roman" w:eastAsia="Times New Roman" w:hAnsi="Times New Roman" w:cs="Times New Roman"/>
            <w:color w:val="0000FF"/>
            <w:sz w:val="24"/>
            <w:szCs w:val="24"/>
            <w:u w:val="single"/>
          </w:rPr>
          <w:t>Ceph</w:t>
        </w:r>
        <w:proofErr w:type="spellEnd"/>
        <w:r w:rsidRPr="00F32F8B">
          <w:rPr>
            <w:rFonts w:ascii="Times New Roman" w:eastAsia="Times New Roman" w:hAnsi="Times New Roman" w:cs="Times New Roman"/>
            <w:color w:val="0000FF"/>
            <w:sz w:val="24"/>
            <w:szCs w:val="24"/>
            <w:u w:val="single"/>
          </w:rPr>
          <w:t xml:space="preserve"> Scales</w:t>
        </w:r>
      </w:hyperlink>
      <w:r w:rsidRPr="00F32F8B">
        <w:rPr>
          <w:rFonts w:ascii="Times New Roman" w:eastAsia="Times New Roman" w:hAnsi="Times New Roman" w:cs="Times New Roman"/>
          <w:sz w:val="24"/>
          <w:szCs w:val="24"/>
        </w:rPr>
        <w:t> for details.</w:t>
      </w:r>
    </w:p>
    <w:p w:rsidR="00F32F8B" w:rsidRPr="00F32F8B" w:rsidRDefault="00F32F8B" w:rsidP="00F32F8B">
      <w:pPr>
        <w:spacing w:before="100" w:beforeAutospacing="1" w:after="100" w:afterAutospacing="1" w:line="240" w:lineRule="auto"/>
        <w:rPr>
          <w:rFonts w:ascii="Times New Roman" w:eastAsia="Times New Roman" w:hAnsi="Times New Roman" w:cs="Times New Roman"/>
          <w:sz w:val="24"/>
          <w:szCs w:val="24"/>
        </w:rPr>
      </w:pPr>
      <w:r w:rsidRPr="00F32F8B">
        <w:rPr>
          <w:rFonts w:ascii="Times New Roman" w:eastAsia="Times New Roman" w:hAnsi="Times New Roman" w:cs="Times New Roman"/>
          <w:sz w:val="24"/>
          <w:szCs w:val="24"/>
        </w:rPr>
        <w:t xml:space="preserve"> The </w:t>
      </w:r>
      <w:proofErr w:type="spellStart"/>
      <w:r w:rsidRPr="00F32F8B">
        <w:rPr>
          <w:rFonts w:ascii="Times New Roman" w:eastAsia="Times New Roman" w:hAnsi="Times New Roman" w:cs="Times New Roman"/>
          <w:sz w:val="24"/>
          <w:szCs w:val="24"/>
        </w:rPr>
        <w:t>Ceph</w:t>
      </w:r>
      <w:proofErr w:type="spellEnd"/>
      <w:r w:rsidRPr="00F32F8B">
        <w:rPr>
          <w:rFonts w:ascii="Times New Roman" w:eastAsia="Times New Roman" w:hAnsi="Times New Roman" w:cs="Times New Roman"/>
          <w:sz w:val="24"/>
          <w:szCs w:val="24"/>
        </w:rPr>
        <w:t xml:space="preserve"> community is working to ensure that OSD/monitor heartbeats and peering processes operate effectively with the additional latency that may occur when deploying hardware in different geographic locations. See </w:t>
      </w:r>
      <w:hyperlink r:id="rId9" w:tgtFrame="_blank" w:tooltip="http://ceph.com/docs/master/rados/configuration/mon-osd-interaction" w:history="1">
        <w:r w:rsidRPr="00F32F8B">
          <w:rPr>
            <w:rFonts w:ascii="Times New Roman" w:eastAsia="Times New Roman" w:hAnsi="Times New Roman" w:cs="Times New Roman"/>
            <w:color w:val="0000FF"/>
            <w:sz w:val="24"/>
            <w:szCs w:val="24"/>
            <w:u w:val="single"/>
          </w:rPr>
          <w:t>Monitor/OSD Interaction</w:t>
        </w:r>
      </w:hyperlink>
      <w:r w:rsidRPr="00F32F8B">
        <w:rPr>
          <w:rFonts w:ascii="Times New Roman" w:eastAsia="Times New Roman" w:hAnsi="Times New Roman" w:cs="Times New Roman"/>
          <w:sz w:val="24"/>
          <w:szCs w:val="24"/>
        </w:rPr>
        <w:t> for details.</w:t>
      </w:r>
    </w:p>
    <w:p w:rsidR="00F32F8B" w:rsidRPr="00F32F8B" w:rsidRDefault="00F32F8B" w:rsidP="00F32F8B">
      <w:pPr>
        <w:spacing w:before="100" w:beforeAutospacing="1" w:after="100" w:afterAutospacing="1" w:line="240" w:lineRule="auto"/>
        <w:rPr>
          <w:rFonts w:ascii="Times New Roman" w:eastAsia="Times New Roman" w:hAnsi="Times New Roman" w:cs="Times New Roman"/>
          <w:sz w:val="24"/>
          <w:szCs w:val="24"/>
        </w:rPr>
      </w:pPr>
      <w:r w:rsidRPr="00F32F8B">
        <w:rPr>
          <w:rFonts w:ascii="Times New Roman" w:eastAsia="Times New Roman" w:hAnsi="Times New Roman" w:cs="Times New Roman"/>
          <w:sz w:val="24"/>
          <w:szCs w:val="24"/>
        </w:rPr>
        <w:t xml:space="preserve"> If your data centers have dedicated bandwidth and low latency, you can distribute your cluster across data centers easily. If you use a WAN over the Internet, you may need to configure </w:t>
      </w:r>
      <w:proofErr w:type="spellStart"/>
      <w:r w:rsidRPr="00F32F8B">
        <w:rPr>
          <w:rFonts w:ascii="Times New Roman" w:eastAsia="Times New Roman" w:hAnsi="Times New Roman" w:cs="Times New Roman"/>
          <w:sz w:val="24"/>
          <w:szCs w:val="24"/>
        </w:rPr>
        <w:t>Ceph</w:t>
      </w:r>
      <w:proofErr w:type="spellEnd"/>
      <w:r w:rsidRPr="00F32F8B">
        <w:rPr>
          <w:rFonts w:ascii="Times New Roman" w:eastAsia="Times New Roman" w:hAnsi="Times New Roman" w:cs="Times New Roman"/>
          <w:sz w:val="24"/>
          <w:szCs w:val="24"/>
        </w:rPr>
        <w:t xml:space="preserve"> </w:t>
      </w:r>
      <w:r w:rsidRPr="00F32F8B">
        <w:rPr>
          <w:rFonts w:ascii="Times New Roman" w:eastAsia="Times New Roman" w:hAnsi="Times New Roman" w:cs="Times New Roman"/>
          <w:sz w:val="24"/>
          <w:szCs w:val="24"/>
        </w:rPr>
        <w:lastRenderedPageBreak/>
        <w:t>to ensure effective peering, heartbeat acknowledgement and writes to ensure the cluster performs well with additional WAN latency.</w:t>
      </w:r>
    </w:p>
    <w:p w:rsidR="00F32F8B" w:rsidRPr="00F32F8B" w:rsidRDefault="00F32F8B" w:rsidP="00F32F8B">
      <w:pPr>
        <w:spacing w:before="100" w:beforeAutospacing="1" w:after="100" w:afterAutospacing="1" w:line="240" w:lineRule="auto"/>
        <w:rPr>
          <w:rFonts w:ascii="Times New Roman" w:eastAsia="Times New Roman" w:hAnsi="Times New Roman" w:cs="Times New Roman"/>
          <w:sz w:val="24"/>
          <w:szCs w:val="24"/>
        </w:rPr>
      </w:pPr>
      <w:r w:rsidRPr="00F32F8B">
        <w:rPr>
          <w:rFonts w:ascii="Times New Roman" w:eastAsia="Times New Roman" w:hAnsi="Times New Roman" w:cs="Times New Roman"/>
          <w:sz w:val="24"/>
          <w:szCs w:val="24"/>
        </w:rPr>
        <w:t xml:space="preserve"> For those who are using the </w:t>
      </w:r>
      <w:proofErr w:type="spellStart"/>
      <w:r w:rsidRPr="00F32F8B">
        <w:rPr>
          <w:rFonts w:ascii="Times New Roman" w:eastAsia="Times New Roman" w:hAnsi="Times New Roman" w:cs="Times New Roman"/>
          <w:sz w:val="24"/>
          <w:szCs w:val="24"/>
        </w:rPr>
        <w:t>Ceph</w:t>
      </w:r>
      <w:proofErr w:type="spellEnd"/>
      <w:r w:rsidRPr="00F32F8B">
        <w:rPr>
          <w:rFonts w:ascii="Times New Roman" w:eastAsia="Times New Roman" w:hAnsi="Times New Roman" w:cs="Times New Roman"/>
          <w:sz w:val="24"/>
          <w:szCs w:val="24"/>
        </w:rPr>
        <w:t xml:space="preserve"> Object Gateway (RGW) to store objects using the S3 or Swift protocol, there are a sophisticated set of functions and capabilities that allow an administrator to create flexible multi-site topologies by linking, or federating, RGWs.  See </w:t>
      </w:r>
      <w:hyperlink r:id="rId10" w:tgtFrame="_blank" w:tooltip="http://ceph.com/docs/master/radosgw/federated-config/" w:history="1">
        <w:r w:rsidRPr="00F32F8B">
          <w:rPr>
            <w:rFonts w:ascii="Times New Roman" w:eastAsia="Times New Roman" w:hAnsi="Times New Roman" w:cs="Times New Roman"/>
            <w:color w:val="0000FF"/>
            <w:sz w:val="24"/>
            <w:szCs w:val="24"/>
            <w:u w:val="single"/>
          </w:rPr>
          <w:t>Configuring Federated Gateways</w:t>
        </w:r>
      </w:hyperlink>
      <w:r w:rsidRPr="00F32F8B">
        <w:rPr>
          <w:rFonts w:ascii="Times New Roman" w:eastAsia="Times New Roman" w:hAnsi="Times New Roman" w:cs="Times New Roman"/>
          <w:sz w:val="24"/>
          <w:szCs w:val="24"/>
        </w:rPr>
        <w:t xml:space="preserve"> for details.</w:t>
      </w:r>
    </w:p>
    <w:p w:rsidR="00F32F8B" w:rsidRPr="00F32F8B" w:rsidRDefault="00F32F8B" w:rsidP="00F32F8B">
      <w:pPr>
        <w:spacing w:before="100" w:beforeAutospacing="1" w:after="100" w:afterAutospacing="1" w:line="240" w:lineRule="auto"/>
        <w:rPr>
          <w:rFonts w:ascii="Times New Roman" w:eastAsia="Times New Roman" w:hAnsi="Times New Roman" w:cs="Times New Roman"/>
          <w:sz w:val="24"/>
          <w:szCs w:val="24"/>
        </w:rPr>
      </w:pPr>
      <w:r w:rsidRPr="00F32F8B">
        <w:rPr>
          <w:rFonts w:ascii="Times New Roman" w:eastAsia="Times New Roman" w:hAnsi="Times New Roman" w:cs="Times New Roman"/>
          <w:sz w:val="24"/>
          <w:szCs w:val="24"/>
        </w:rPr>
        <w:t xml:space="preserve"> For those using the </w:t>
      </w:r>
      <w:proofErr w:type="spellStart"/>
      <w:r w:rsidRPr="00F32F8B">
        <w:rPr>
          <w:rFonts w:ascii="Times New Roman" w:eastAsia="Times New Roman" w:hAnsi="Times New Roman" w:cs="Times New Roman"/>
          <w:sz w:val="24"/>
          <w:szCs w:val="24"/>
        </w:rPr>
        <w:t>Ceph</w:t>
      </w:r>
      <w:proofErr w:type="spellEnd"/>
      <w:r w:rsidRPr="00F32F8B">
        <w:rPr>
          <w:rFonts w:ascii="Times New Roman" w:eastAsia="Times New Roman" w:hAnsi="Times New Roman" w:cs="Times New Roman"/>
          <w:sz w:val="24"/>
          <w:szCs w:val="24"/>
        </w:rPr>
        <w:t xml:space="preserve"> Block Device (RBD), a snapshot capability allows the administrator to create a copy of a volume at a given point in time. This snapshot can be exported as a file or image that can then be imported into a separate </w:t>
      </w:r>
      <w:proofErr w:type="spellStart"/>
      <w:r w:rsidRPr="00F32F8B">
        <w:rPr>
          <w:rFonts w:ascii="Times New Roman" w:eastAsia="Times New Roman" w:hAnsi="Times New Roman" w:cs="Times New Roman"/>
          <w:sz w:val="24"/>
          <w:szCs w:val="24"/>
        </w:rPr>
        <w:t>Ceph</w:t>
      </w:r>
      <w:proofErr w:type="spellEnd"/>
      <w:r w:rsidRPr="00F32F8B">
        <w:rPr>
          <w:rFonts w:ascii="Times New Roman" w:eastAsia="Times New Roman" w:hAnsi="Times New Roman" w:cs="Times New Roman"/>
          <w:sz w:val="24"/>
          <w:szCs w:val="24"/>
        </w:rPr>
        <w:t xml:space="preserve"> cluster in a different location.  See </w:t>
      </w:r>
      <w:hyperlink r:id="rId11" w:tgtFrame="_blank" w:tooltip="http://ceph.com/docs/master/rbd/rbd-snapshot/" w:history="1">
        <w:r w:rsidRPr="00F32F8B">
          <w:rPr>
            <w:rFonts w:ascii="Times New Roman" w:eastAsia="Times New Roman" w:hAnsi="Times New Roman" w:cs="Times New Roman"/>
            <w:color w:val="0000FF"/>
            <w:sz w:val="24"/>
            <w:szCs w:val="24"/>
            <w:u w:val="single"/>
          </w:rPr>
          <w:t>Snapshots</w:t>
        </w:r>
      </w:hyperlink>
      <w:r w:rsidRPr="00F32F8B">
        <w:rPr>
          <w:rFonts w:ascii="Times New Roman" w:eastAsia="Times New Roman" w:hAnsi="Times New Roman" w:cs="Times New Roman"/>
          <w:sz w:val="24"/>
          <w:szCs w:val="24"/>
        </w:rPr>
        <w:t xml:space="preserve"> for details.</w:t>
      </w:r>
    </w:p>
    <w:p w:rsidR="00E36068" w:rsidRPr="00F32F8B" w:rsidRDefault="00F32F8B">
      <w:pPr>
        <w:rPr>
          <w:rFonts w:ascii="Times New Roman" w:eastAsia="Times New Roman" w:hAnsi="Times New Roman" w:cs="Times New Roman"/>
          <w:b/>
          <w:sz w:val="28"/>
          <w:szCs w:val="28"/>
        </w:rPr>
      </w:pPr>
      <w:r w:rsidRPr="00F32F8B">
        <w:rPr>
          <w:rFonts w:ascii="Times New Roman" w:eastAsia="Times New Roman" w:hAnsi="Times New Roman" w:cs="Times New Roman"/>
          <w:b/>
          <w:sz w:val="28"/>
          <w:szCs w:val="28"/>
        </w:rPr>
        <w:t xml:space="preserve">What Underlying </w:t>
      </w:r>
      <w:proofErr w:type="spellStart"/>
      <w:r w:rsidRPr="00F32F8B">
        <w:rPr>
          <w:rFonts w:ascii="Times New Roman" w:eastAsia="Times New Roman" w:hAnsi="Times New Roman" w:cs="Times New Roman"/>
          <w:b/>
          <w:sz w:val="28"/>
          <w:szCs w:val="28"/>
        </w:rPr>
        <w:t>Filesystem</w:t>
      </w:r>
      <w:proofErr w:type="spellEnd"/>
      <w:r w:rsidRPr="00F32F8B">
        <w:rPr>
          <w:rFonts w:ascii="Times New Roman" w:eastAsia="Times New Roman" w:hAnsi="Times New Roman" w:cs="Times New Roman"/>
          <w:b/>
          <w:sz w:val="28"/>
          <w:szCs w:val="28"/>
        </w:rPr>
        <w:t xml:space="preserve"> Do You recommend</w:t>
      </w:r>
      <w:r>
        <w:rPr>
          <w:rFonts w:ascii="Times New Roman" w:eastAsia="Times New Roman" w:hAnsi="Times New Roman" w:cs="Times New Roman"/>
          <w:b/>
          <w:sz w:val="28"/>
          <w:szCs w:val="28"/>
        </w:rPr>
        <w:t>?</w:t>
      </w:r>
    </w:p>
    <w:p w:rsidR="00E36068" w:rsidRDefault="00F32F8B">
      <w:pPr>
        <w:rPr>
          <w:rFonts w:ascii="Times New Roman" w:eastAsia="Times New Roman" w:hAnsi="Times New Roman" w:cs="Times New Roman"/>
          <w:sz w:val="24"/>
          <w:szCs w:val="24"/>
        </w:rPr>
      </w:pPr>
      <w:r>
        <w:t xml:space="preserve">Currently, we recommend using XFS as the underlying </w:t>
      </w:r>
      <w:proofErr w:type="spellStart"/>
      <w:r>
        <w:t>filesystem</w:t>
      </w:r>
      <w:proofErr w:type="spellEnd"/>
      <w:r>
        <w:t xml:space="preserve"> for OSD drives. We think </w:t>
      </w:r>
      <w:proofErr w:type="spellStart"/>
      <w:r>
        <w:rPr>
          <w:rStyle w:val="pre"/>
          <w:rFonts w:ascii="Courier New" w:hAnsi="Courier New" w:cs="Courier New"/>
          <w:sz w:val="20"/>
          <w:szCs w:val="20"/>
        </w:rPr>
        <w:t>btrfs</w:t>
      </w:r>
      <w:proofErr w:type="spellEnd"/>
      <w:r>
        <w:t xml:space="preserve"> will become the optimal </w:t>
      </w:r>
      <w:proofErr w:type="spellStart"/>
      <w:r>
        <w:t>filesystem</w:t>
      </w:r>
      <w:proofErr w:type="spellEnd"/>
      <w:r>
        <w:t>. However, we still encounter enough issues that we do not recommend it for production systems yet. See </w:t>
      </w:r>
      <w:proofErr w:type="spellStart"/>
      <w:r>
        <w:fldChar w:fldCharType="begin"/>
      </w:r>
      <w:r>
        <w:instrText xml:space="preserve"> HYPERLINK "http://ceph.com/docs/master/rados/configuration/filesystem-recommendations" \o "http://ceph.com/docs/master/rados/configuration/filesystem-recommendations" \t "_blank" </w:instrText>
      </w:r>
      <w:r>
        <w:fldChar w:fldCharType="separate"/>
      </w:r>
      <w:r>
        <w:rPr>
          <w:rStyle w:val="Hyperlink"/>
        </w:rPr>
        <w:t>Filesystem</w:t>
      </w:r>
      <w:proofErr w:type="spellEnd"/>
      <w:r>
        <w:rPr>
          <w:rStyle w:val="Hyperlink"/>
        </w:rPr>
        <w:t xml:space="preserve"> Recommendations</w:t>
      </w:r>
      <w:r>
        <w:fldChar w:fldCharType="end"/>
      </w:r>
      <w:r>
        <w:t> for details.</w:t>
      </w:r>
    </w:p>
    <w:p w:rsidR="00F32F8B" w:rsidRDefault="00F32F8B" w:rsidP="00F32F8B">
      <w:pPr>
        <w:pStyle w:val="Heading1"/>
        <w:rPr>
          <w:b/>
          <w:sz w:val="36"/>
          <w:szCs w:val="36"/>
        </w:rPr>
      </w:pPr>
    </w:p>
    <w:p w:rsidR="00F32F8B" w:rsidRPr="00F32F8B" w:rsidRDefault="00F32F8B" w:rsidP="00F32F8B">
      <w:pPr>
        <w:pStyle w:val="Heading1"/>
        <w:rPr>
          <w:b/>
          <w:sz w:val="36"/>
          <w:szCs w:val="36"/>
        </w:rPr>
      </w:pPr>
      <w:r w:rsidRPr="00F32F8B">
        <w:rPr>
          <w:b/>
          <w:sz w:val="36"/>
          <w:szCs w:val="36"/>
        </w:rPr>
        <w:t xml:space="preserve">Intro to </w:t>
      </w:r>
      <w:proofErr w:type="spellStart"/>
      <w:r w:rsidRPr="00F32F8B">
        <w:rPr>
          <w:b/>
          <w:sz w:val="36"/>
          <w:szCs w:val="36"/>
        </w:rPr>
        <w:t>Ceph</w:t>
      </w:r>
      <w:proofErr w:type="spellEnd"/>
    </w:p>
    <w:p w:rsidR="00F32F8B" w:rsidRDefault="00F32F8B" w:rsidP="00F32F8B">
      <w:pPr>
        <w:pStyle w:val="NormalWeb"/>
      </w:pPr>
      <w:r>
        <w:t xml:space="preserve">Whether you want to provide </w:t>
      </w:r>
      <w:hyperlink r:id="rId12" w:anchor="term-ceph-object-storage" w:history="1">
        <w:proofErr w:type="spellStart"/>
        <w:r>
          <w:rPr>
            <w:rStyle w:val="Emphasis"/>
            <w:rFonts w:eastAsiaTheme="majorEastAsia"/>
            <w:color w:val="0000FF"/>
            <w:u w:val="single"/>
          </w:rPr>
          <w:t>Ceph</w:t>
        </w:r>
        <w:proofErr w:type="spellEnd"/>
        <w:r>
          <w:rPr>
            <w:rStyle w:val="Emphasis"/>
            <w:rFonts w:eastAsiaTheme="majorEastAsia"/>
            <w:color w:val="0000FF"/>
            <w:u w:val="single"/>
          </w:rPr>
          <w:t xml:space="preserve"> Object Storage</w:t>
        </w:r>
      </w:hyperlink>
      <w:r>
        <w:t xml:space="preserve"> and/or </w:t>
      </w:r>
      <w:hyperlink r:id="rId13" w:anchor="term-ceph-block-device" w:history="1">
        <w:proofErr w:type="spellStart"/>
        <w:r>
          <w:rPr>
            <w:rStyle w:val="Emphasis"/>
            <w:rFonts w:eastAsiaTheme="majorEastAsia"/>
            <w:color w:val="0000FF"/>
            <w:u w:val="single"/>
          </w:rPr>
          <w:t>Ceph</w:t>
        </w:r>
        <w:proofErr w:type="spellEnd"/>
        <w:r>
          <w:rPr>
            <w:rStyle w:val="Emphasis"/>
            <w:rFonts w:eastAsiaTheme="majorEastAsia"/>
            <w:color w:val="0000FF"/>
            <w:u w:val="single"/>
          </w:rPr>
          <w:t xml:space="preserve"> Block Device</w:t>
        </w:r>
      </w:hyperlink>
      <w:r>
        <w:t xml:space="preserve"> services to </w:t>
      </w:r>
      <w:hyperlink r:id="rId14" w:anchor="term-cloud-platforms" w:history="1">
        <w:r>
          <w:rPr>
            <w:rStyle w:val="Emphasis"/>
            <w:rFonts w:eastAsiaTheme="majorEastAsia"/>
            <w:color w:val="0000FF"/>
            <w:u w:val="single"/>
          </w:rPr>
          <w:t>Cloud Platforms</w:t>
        </w:r>
      </w:hyperlink>
      <w:r>
        <w:t xml:space="preserve">, deploy a </w:t>
      </w:r>
      <w:hyperlink r:id="rId15" w:anchor="term-ceph-filesystem" w:history="1">
        <w:proofErr w:type="spellStart"/>
        <w:r>
          <w:rPr>
            <w:rStyle w:val="Emphasis"/>
            <w:rFonts w:eastAsiaTheme="majorEastAsia"/>
            <w:color w:val="0000FF"/>
            <w:u w:val="single"/>
          </w:rPr>
          <w:t>Ceph</w:t>
        </w:r>
        <w:proofErr w:type="spellEnd"/>
        <w:r>
          <w:rPr>
            <w:rStyle w:val="Emphasis"/>
            <w:rFonts w:eastAsiaTheme="majorEastAsia"/>
            <w:color w:val="0000FF"/>
            <w:u w:val="single"/>
          </w:rPr>
          <w:t xml:space="preserve"> </w:t>
        </w:r>
        <w:proofErr w:type="spellStart"/>
        <w:r>
          <w:rPr>
            <w:rStyle w:val="Emphasis"/>
            <w:rFonts w:eastAsiaTheme="majorEastAsia"/>
            <w:color w:val="0000FF"/>
            <w:u w:val="single"/>
          </w:rPr>
          <w:t>Filesystem</w:t>
        </w:r>
        <w:proofErr w:type="spellEnd"/>
      </w:hyperlink>
      <w:r>
        <w:t xml:space="preserve"> or use </w:t>
      </w:r>
      <w:proofErr w:type="spellStart"/>
      <w:r>
        <w:t>Ceph</w:t>
      </w:r>
      <w:proofErr w:type="spellEnd"/>
      <w:r>
        <w:t xml:space="preserve"> for another purpose, all </w:t>
      </w:r>
      <w:hyperlink r:id="rId16" w:anchor="term-ceph-storage-cluster" w:history="1">
        <w:proofErr w:type="spellStart"/>
        <w:r>
          <w:rPr>
            <w:rStyle w:val="Emphasis"/>
            <w:rFonts w:eastAsiaTheme="majorEastAsia"/>
            <w:color w:val="0000FF"/>
            <w:u w:val="single"/>
          </w:rPr>
          <w:t>Ceph</w:t>
        </w:r>
        <w:proofErr w:type="spellEnd"/>
        <w:r>
          <w:rPr>
            <w:rStyle w:val="Emphasis"/>
            <w:rFonts w:eastAsiaTheme="majorEastAsia"/>
            <w:color w:val="0000FF"/>
            <w:u w:val="single"/>
          </w:rPr>
          <w:t xml:space="preserve"> Storage Cluster</w:t>
        </w:r>
      </w:hyperlink>
      <w:r>
        <w:t xml:space="preserve"> deployments begin with setting up each </w:t>
      </w:r>
      <w:hyperlink r:id="rId17" w:anchor="term-ceph-node" w:history="1">
        <w:proofErr w:type="spellStart"/>
        <w:r>
          <w:rPr>
            <w:rStyle w:val="Emphasis"/>
            <w:rFonts w:eastAsiaTheme="majorEastAsia"/>
            <w:color w:val="0000FF"/>
            <w:u w:val="single"/>
          </w:rPr>
          <w:t>Ceph</w:t>
        </w:r>
        <w:proofErr w:type="spellEnd"/>
        <w:r>
          <w:rPr>
            <w:rStyle w:val="Emphasis"/>
            <w:rFonts w:eastAsiaTheme="majorEastAsia"/>
            <w:color w:val="0000FF"/>
            <w:u w:val="single"/>
          </w:rPr>
          <w:t xml:space="preserve"> Node</w:t>
        </w:r>
      </w:hyperlink>
      <w:r>
        <w:t xml:space="preserve">, your network and the </w:t>
      </w:r>
      <w:proofErr w:type="spellStart"/>
      <w:r>
        <w:t>Ceph</w:t>
      </w:r>
      <w:proofErr w:type="spellEnd"/>
      <w:r>
        <w:t xml:space="preserve"> Storage Cluster. A </w:t>
      </w:r>
      <w:proofErr w:type="spellStart"/>
      <w:r>
        <w:t>Ceph</w:t>
      </w:r>
      <w:proofErr w:type="spellEnd"/>
      <w:r>
        <w:t xml:space="preserve"> Storage Cluster requires at least one </w:t>
      </w:r>
      <w:proofErr w:type="spellStart"/>
      <w:r>
        <w:t>Ceph</w:t>
      </w:r>
      <w:proofErr w:type="spellEnd"/>
      <w:r>
        <w:t xml:space="preserve"> Monitor and at least two </w:t>
      </w:r>
      <w:proofErr w:type="spellStart"/>
      <w:r>
        <w:t>Ceph</w:t>
      </w:r>
      <w:proofErr w:type="spellEnd"/>
      <w:r>
        <w:t xml:space="preserve"> OSD Daemons. The </w:t>
      </w:r>
      <w:proofErr w:type="spellStart"/>
      <w:r>
        <w:t>Ceph</w:t>
      </w:r>
      <w:proofErr w:type="spellEnd"/>
      <w:r>
        <w:t xml:space="preserve"> Metadata Server is essential when running </w:t>
      </w:r>
      <w:proofErr w:type="spellStart"/>
      <w:r>
        <w:t>Ceph</w:t>
      </w:r>
      <w:proofErr w:type="spellEnd"/>
      <w:r>
        <w:t xml:space="preserve"> </w:t>
      </w:r>
      <w:proofErr w:type="spellStart"/>
      <w:r>
        <w:t>Filesystem</w:t>
      </w:r>
      <w:proofErr w:type="spellEnd"/>
      <w:r>
        <w:t xml:space="preserve"> clients.</w:t>
      </w:r>
    </w:p>
    <w:p w:rsidR="00F32F8B" w:rsidRDefault="00F32F8B" w:rsidP="00F32F8B">
      <w:pPr>
        <w:pStyle w:val="ditaa"/>
      </w:pPr>
      <w:r>
        <w:rPr>
          <w:noProof/>
        </w:rPr>
        <w:drawing>
          <wp:inline distT="0" distB="0" distL="0" distR="0">
            <wp:extent cx="5425440" cy="929640"/>
            <wp:effectExtent l="0" t="0" r="3810" b="3810"/>
            <wp:docPr id="4" name="Picture 4" descr="http://ceph.com/docs/master/_images/ditaa-fbe8ee62a8a21a317df92d84a62447c4ecd11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eph.com/docs/master/_images/ditaa-fbe8ee62a8a21a317df92d84a62447c4ecd11e3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5440" cy="929640"/>
                    </a:xfrm>
                    <a:prstGeom prst="rect">
                      <a:avLst/>
                    </a:prstGeom>
                    <a:noFill/>
                    <a:ln>
                      <a:noFill/>
                    </a:ln>
                  </pic:spPr>
                </pic:pic>
              </a:graphicData>
            </a:graphic>
          </wp:inline>
        </w:drawing>
      </w:r>
    </w:p>
    <w:p w:rsidR="00F32F8B" w:rsidRDefault="00F32F8B" w:rsidP="00F32F8B">
      <w:pPr>
        <w:numPr>
          <w:ilvl w:val="0"/>
          <w:numId w:val="4"/>
        </w:numPr>
        <w:spacing w:before="100" w:beforeAutospacing="1" w:after="100" w:afterAutospacing="1" w:line="240" w:lineRule="auto"/>
      </w:pPr>
      <w:proofErr w:type="spellStart"/>
      <w:r>
        <w:rPr>
          <w:rStyle w:val="Strong"/>
        </w:rPr>
        <w:t>Ceph</w:t>
      </w:r>
      <w:proofErr w:type="spellEnd"/>
      <w:r>
        <w:rPr>
          <w:rStyle w:val="Strong"/>
        </w:rPr>
        <w:t xml:space="preserve"> OSDs</w:t>
      </w:r>
      <w:r>
        <w:t xml:space="preserve">: A </w:t>
      </w:r>
      <w:hyperlink r:id="rId19" w:anchor="term-ceph-osd-daemon" w:history="1">
        <w:proofErr w:type="spellStart"/>
        <w:r>
          <w:rPr>
            <w:rStyle w:val="Emphasis"/>
            <w:color w:val="0000FF"/>
            <w:u w:val="single"/>
          </w:rPr>
          <w:t>Ceph</w:t>
        </w:r>
        <w:proofErr w:type="spellEnd"/>
        <w:r>
          <w:rPr>
            <w:rStyle w:val="Emphasis"/>
            <w:color w:val="0000FF"/>
            <w:u w:val="single"/>
          </w:rPr>
          <w:t xml:space="preserve"> OSD Daemon</w:t>
        </w:r>
      </w:hyperlink>
      <w:r>
        <w:t xml:space="preserve"> (</w:t>
      </w:r>
      <w:proofErr w:type="spellStart"/>
      <w:r>
        <w:t>Ceph</w:t>
      </w:r>
      <w:proofErr w:type="spellEnd"/>
      <w:r>
        <w:t xml:space="preserve"> OSD) stores data, handles data replication, recovery, backfilling, rebalancing, and provides some monitoring information to </w:t>
      </w:r>
      <w:proofErr w:type="spellStart"/>
      <w:r>
        <w:t>Ceph</w:t>
      </w:r>
      <w:proofErr w:type="spellEnd"/>
      <w:r>
        <w:t xml:space="preserve"> Monitors by checking other </w:t>
      </w:r>
      <w:proofErr w:type="spellStart"/>
      <w:r>
        <w:t>Ceph</w:t>
      </w:r>
      <w:proofErr w:type="spellEnd"/>
      <w:r>
        <w:t xml:space="preserve"> OSD Daemons for a heartbeat. A </w:t>
      </w:r>
      <w:proofErr w:type="spellStart"/>
      <w:r>
        <w:t>Ceph</w:t>
      </w:r>
      <w:proofErr w:type="spellEnd"/>
      <w:r>
        <w:t xml:space="preserve"> Storage Cluster requires at least two </w:t>
      </w:r>
      <w:proofErr w:type="spellStart"/>
      <w:r>
        <w:t>Ceph</w:t>
      </w:r>
      <w:proofErr w:type="spellEnd"/>
      <w:r>
        <w:t xml:space="preserve"> OSD Daemons to achieve an </w:t>
      </w:r>
      <w:r>
        <w:rPr>
          <w:rStyle w:val="pre"/>
          <w:rFonts w:ascii="Courier New" w:hAnsi="Courier New" w:cs="Courier New"/>
          <w:sz w:val="20"/>
          <w:szCs w:val="20"/>
        </w:rPr>
        <w:t>active</w:t>
      </w:r>
      <w:r>
        <w:rPr>
          <w:rStyle w:val="HTMLTypewriter"/>
          <w:rFonts w:eastAsiaTheme="minorHAnsi"/>
        </w:rPr>
        <w:t xml:space="preserve"> </w:t>
      </w:r>
      <w:r>
        <w:rPr>
          <w:rStyle w:val="pre"/>
          <w:rFonts w:ascii="Courier New" w:hAnsi="Courier New" w:cs="Courier New"/>
          <w:sz w:val="20"/>
          <w:szCs w:val="20"/>
        </w:rPr>
        <w:t>+</w:t>
      </w:r>
      <w:r>
        <w:rPr>
          <w:rStyle w:val="HTMLTypewriter"/>
          <w:rFonts w:eastAsiaTheme="minorHAnsi"/>
        </w:rPr>
        <w:t xml:space="preserve"> </w:t>
      </w:r>
      <w:r>
        <w:rPr>
          <w:rStyle w:val="pre"/>
          <w:rFonts w:ascii="Courier New" w:hAnsi="Courier New" w:cs="Courier New"/>
          <w:sz w:val="20"/>
          <w:szCs w:val="20"/>
        </w:rPr>
        <w:t>clean</w:t>
      </w:r>
      <w:r>
        <w:t xml:space="preserve"> state when the cluster makes two copies of your data (</w:t>
      </w:r>
      <w:proofErr w:type="spellStart"/>
      <w:r>
        <w:t>Ceph</w:t>
      </w:r>
      <w:proofErr w:type="spellEnd"/>
      <w:r>
        <w:t xml:space="preserve"> makes 2 copies by default, but you can adjust it).</w:t>
      </w:r>
    </w:p>
    <w:p w:rsidR="00F32F8B" w:rsidRDefault="00F32F8B" w:rsidP="00F32F8B">
      <w:pPr>
        <w:numPr>
          <w:ilvl w:val="0"/>
          <w:numId w:val="4"/>
        </w:numPr>
        <w:spacing w:before="100" w:beforeAutospacing="1" w:after="100" w:afterAutospacing="1" w:line="240" w:lineRule="auto"/>
      </w:pPr>
      <w:r>
        <w:rPr>
          <w:rStyle w:val="Strong"/>
        </w:rPr>
        <w:t>Monitors</w:t>
      </w:r>
      <w:r>
        <w:t xml:space="preserve">: A </w:t>
      </w:r>
      <w:hyperlink r:id="rId20" w:anchor="term-ceph-monitor" w:history="1">
        <w:proofErr w:type="spellStart"/>
        <w:r>
          <w:rPr>
            <w:rStyle w:val="Emphasis"/>
            <w:color w:val="0000FF"/>
            <w:u w:val="single"/>
          </w:rPr>
          <w:t>Ceph</w:t>
        </w:r>
        <w:proofErr w:type="spellEnd"/>
        <w:r>
          <w:rPr>
            <w:rStyle w:val="Emphasis"/>
            <w:color w:val="0000FF"/>
            <w:u w:val="single"/>
          </w:rPr>
          <w:t xml:space="preserve"> Monitor</w:t>
        </w:r>
      </w:hyperlink>
      <w:r>
        <w:t xml:space="preserve"> maintains maps of the cluster state, including the monitor map, the OSD map, the Placement Group (PG) map, and the CRUSH map. </w:t>
      </w:r>
      <w:proofErr w:type="spellStart"/>
      <w:r>
        <w:t>Ceph</w:t>
      </w:r>
      <w:proofErr w:type="spellEnd"/>
      <w:r>
        <w:t xml:space="preserve"> maintains a history (called an “epoch”) of each state change in the </w:t>
      </w:r>
      <w:proofErr w:type="spellStart"/>
      <w:r>
        <w:t>Ceph</w:t>
      </w:r>
      <w:proofErr w:type="spellEnd"/>
      <w:r>
        <w:t xml:space="preserve"> Monitors, </w:t>
      </w:r>
      <w:proofErr w:type="spellStart"/>
      <w:r>
        <w:t>Ceph</w:t>
      </w:r>
      <w:proofErr w:type="spellEnd"/>
      <w:r>
        <w:t xml:space="preserve"> OSD Daemons, and </w:t>
      </w:r>
      <w:proofErr w:type="spellStart"/>
      <w:r>
        <w:t>PGs.</w:t>
      </w:r>
      <w:proofErr w:type="spellEnd"/>
    </w:p>
    <w:p w:rsidR="00F32F8B" w:rsidRDefault="00F32F8B" w:rsidP="00F32F8B">
      <w:pPr>
        <w:numPr>
          <w:ilvl w:val="0"/>
          <w:numId w:val="4"/>
        </w:numPr>
        <w:spacing w:before="100" w:beforeAutospacing="1" w:after="100" w:afterAutospacing="1" w:line="240" w:lineRule="auto"/>
      </w:pPr>
      <w:r>
        <w:rPr>
          <w:rStyle w:val="Strong"/>
        </w:rPr>
        <w:t>MDSs</w:t>
      </w:r>
      <w:r>
        <w:t xml:space="preserve">: A </w:t>
      </w:r>
      <w:hyperlink r:id="rId21" w:anchor="term-ceph-metadata-server" w:history="1">
        <w:proofErr w:type="spellStart"/>
        <w:r>
          <w:rPr>
            <w:rStyle w:val="Emphasis"/>
            <w:color w:val="0000FF"/>
            <w:u w:val="single"/>
          </w:rPr>
          <w:t>Ceph</w:t>
        </w:r>
        <w:proofErr w:type="spellEnd"/>
        <w:r>
          <w:rPr>
            <w:rStyle w:val="Emphasis"/>
            <w:color w:val="0000FF"/>
            <w:u w:val="single"/>
          </w:rPr>
          <w:t xml:space="preserve"> Metadata Server</w:t>
        </w:r>
      </w:hyperlink>
      <w:r>
        <w:t xml:space="preserve"> (MDS) stores metadata on behalf of the </w:t>
      </w:r>
      <w:hyperlink r:id="rId22" w:anchor="term-ceph-filesystem" w:history="1">
        <w:proofErr w:type="spellStart"/>
        <w:r>
          <w:rPr>
            <w:rStyle w:val="Emphasis"/>
            <w:color w:val="0000FF"/>
            <w:u w:val="single"/>
          </w:rPr>
          <w:t>Ceph</w:t>
        </w:r>
        <w:proofErr w:type="spellEnd"/>
        <w:r>
          <w:rPr>
            <w:rStyle w:val="Emphasis"/>
            <w:color w:val="0000FF"/>
            <w:u w:val="single"/>
          </w:rPr>
          <w:t xml:space="preserve"> </w:t>
        </w:r>
        <w:proofErr w:type="spellStart"/>
        <w:r>
          <w:rPr>
            <w:rStyle w:val="Emphasis"/>
            <w:color w:val="0000FF"/>
            <w:u w:val="single"/>
          </w:rPr>
          <w:t>Filesystem</w:t>
        </w:r>
        <w:proofErr w:type="spellEnd"/>
      </w:hyperlink>
      <w:r>
        <w:t xml:space="preserve"> (i.e., </w:t>
      </w:r>
      <w:proofErr w:type="spellStart"/>
      <w:r>
        <w:t>Ceph</w:t>
      </w:r>
      <w:proofErr w:type="spellEnd"/>
      <w:r>
        <w:t xml:space="preserve"> Block Devices and </w:t>
      </w:r>
      <w:proofErr w:type="spellStart"/>
      <w:r>
        <w:t>Ceph</w:t>
      </w:r>
      <w:proofErr w:type="spellEnd"/>
      <w:r>
        <w:t xml:space="preserve"> Object Storage do not use MDS). </w:t>
      </w:r>
      <w:proofErr w:type="spellStart"/>
      <w:r>
        <w:t>Ceph</w:t>
      </w:r>
      <w:proofErr w:type="spellEnd"/>
      <w:r>
        <w:t xml:space="preserve"> Metadata Servers make it </w:t>
      </w:r>
      <w:r>
        <w:lastRenderedPageBreak/>
        <w:t xml:space="preserve">feasible for POSIX file system users to execute basic commands like </w:t>
      </w:r>
      <w:proofErr w:type="spellStart"/>
      <w:r>
        <w:rPr>
          <w:rStyle w:val="pre"/>
          <w:rFonts w:ascii="Courier New" w:hAnsi="Courier New" w:cs="Courier New"/>
          <w:sz w:val="20"/>
          <w:szCs w:val="20"/>
        </w:rPr>
        <w:t>ls</w:t>
      </w:r>
      <w:proofErr w:type="spellEnd"/>
      <w:r>
        <w:t xml:space="preserve">, </w:t>
      </w:r>
      <w:r>
        <w:rPr>
          <w:rStyle w:val="pre"/>
          <w:rFonts w:ascii="Courier New" w:hAnsi="Courier New" w:cs="Courier New"/>
          <w:sz w:val="20"/>
          <w:szCs w:val="20"/>
        </w:rPr>
        <w:t>find</w:t>
      </w:r>
      <w:r>
        <w:t xml:space="preserve">, etc. without placing an enormous burden on the </w:t>
      </w:r>
      <w:proofErr w:type="spellStart"/>
      <w:r>
        <w:t>Ceph</w:t>
      </w:r>
      <w:proofErr w:type="spellEnd"/>
      <w:r>
        <w:t xml:space="preserve"> Storage Cluster.</w:t>
      </w:r>
    </w:p>
    <w:p w:rsidR="00F32F8B" w:rsidRDefault="00F32F8B" w:rsidP="00F32F8B">
      <w:pPr>
        <w:pStyle w:val="NormalWeb"/>
      </w:pPr>
      <w:proofErr w:type="spellStart"/>
      <w:r>
        <w:t>Ceph</w:t>
      </w:r>
      <w:proofErr w:type="spellEnd"/>
      <w:r>
        <w:t xml:space="preserve"> stores a client’s data as objects within storage pools. Using the CRUSH algorithm, </w:t>
      </w:r>
      <w:proofErr w:type="spellStart"/>
      <w:r>
        <w:t>Ceph</w:t>
      </w:r>
      <w:proofErr w:type="spellEnd"/>
      <w:r>
        <w:t xml:space="preserve"> calculates which placement group should contain the object, and further calculates which </w:t>
      </w:r>
      <w:proofErr w:type="spellStart"/>
      <w:r>
        <w:t>Ceph</w:t>
      </w:r>
      <w:proofErr w:type="spellEnd"/>
      <w:r>
        <w:t xml:space="preserve"> OSD Daemon should store the placement group. The CRUSH algorithm enables the </w:t>
      </w:r>
      <w:proofErr w:type="spellStart"/>
      <w:r>
        <w:t>Ceph</w:t>
      </w:r>
      <w:proofErr w:type="spellEnd"/>
      <w:r>
        <w:t xml:space="preserve"> Storage Cluster to scale, rebalance, and recover dynamically.</w:t>
      </w:r>
    </w:p>
    <w:tbl>
      <w:tblPr>
        <w:tblW w:w="0" w:type="auto"/>
        <w:tblCellSpacing w:w="15" w:type="dxa"/>
        <w:tblCellMar>
          <w:top w:w="120" w:type="dxa"/>
          <w:left w:w="120" w:type="dxa"/>
          <w:bottom w:w="120" w:type="dxa"/>
          <w:right w:w="120" w:type="dxa"/>
        </w:tblCellMar>
        <w:tblLook w:val="04A0" w:firstRow="1" w:lastRow="0" w:firstColumn="1" w:lastColumn="0" w:noHBand="0" w:noVBand="1"/>
      </w:tblPr>
      <w:tblGrid>
        <w:gridCol w:w="4893"/>
        <w:gridCol w:w="4467"/>
      </w:tblGrid>
      <w:tr w:rsidR="00F32F8B" w:rsidTr="00F32F8B">
        <w:trPr>
          <w:tblCellSpacing w:w="15" w:type="dxa"/>
        </w:trPr>
        <w:tc>
          <w:tcPr>
            <w:tcW w:w="0" w:type="auto"/>
            <w:vAlign w:val="center"/>
            <w:hideMark/>
          </w:tcPr>
          <w:p w:rsidR="00F32F8B" w:rsidRDefault="00F32F8B">
            <w:pPr>
              <w:pStyle w:val="Heading3"/>
            </w:pPr>
            <w:r>
              <w:t>Recommendations</w:t>
            </w:r>
          </w:p>
          <w:p w:rsidR="00F32F8B" w:rsidRDefault="00F32F8B">
            <w:pPr>
              <w:pStyle w:val="NormalWeb"/>
            </w:pPr>
            <w:r>
              <w:t xml:space="preserve">To begin using </w:t>
            </w:r>
            <w:proofErr w:type="spellStart"/>
            <w:r>
              <w:t>Ceph</w:t>
            </w:r>
            <w:proofErr w:type="spellEnd"/>
            <w:r>
              <w:t xml:space="preserve"> in production, you should review our hardware recommendations and operating system recommendations.</w:t>
            </w:r>
          </w:p>
          <w:p w:rsidR="00F32F8B" w:rsidRDefault="00F32F8B" w:rsidP="00F32F8B">
            <w:pPr>
              <w:numPr>
                <w:ilvl w:val="0"/>
                <w:numId w:val="5"/>
              </w:numPr>
              <w:spacing w:before="100" w:beforeAutospacing="1" w:after="100" w:afterAutospacing="1" w:line="240" w:lineRule="auto"/>
            </w:pPr>
            <w:hyperlink r:id="rId23" w:history="1">
              <w:r>
                <w:rPr>
                  <w:rStyle w:val="Hyperlink"/>
                </w:rPr>
                <w:t>Hardware Recommendations</w:t>
              </w:r>
            </w:hyperlink>
          </w:p>
          <w:p w:rsidR="00F32F8B" w:rsidRDefault="00F32F8B" w:rsidP="00F32F8B">
            <w:pPr>
              <w:numPr>
                <w:ilvl w:val="1"/>
                <w:numId w:val="5"/>
              </w:numPr>
              <w:spacing w:before="100" w:beforeAutospacing="1" w:after="100" w:afterAutospacing="1" w:line="240" w:lineRule="auto"/>
            </w:pPr>
            <w:hyperlink r:id="rId24" w:anchor="cpu" w:history="1">
              <w:r>
                <w:rPr>
                  <w:rStyle w:val="Hyperlink"/>
                </w:rPr>
                <w:t>CPU</w:t>
              </w:r>
            </w:hyperlink>
          </w:p>
          <w:p w:rsidR="00F32F8B" w:rsidRDefault="00F32F8B" w:rsidP="00F32F8B">
            <w:pPr>
              <w:numPr>
                <w:ilvl w:val="1"/>
                <w:numId w:val="5"/>
              </w:numPr>
              <w:spacing w:before="100" w:beforeAutospacing="1" w:after="100" w:afterAutospacing="1" w:line="240" w:lineRule="auto"/>
            </w:pPr>
            <w:hyperlink r:id="rId25" w:anchor="ram" w:history="1">
              <w:r>
                <w:rPr>
                  <w:rStyle w:val="Hyperlink"/>
                </w:rPr>
                <w:t>RAM</w:t>
              </w:r>
            </w:hyperlink>
          </w:p>
          <w:p w:rsidR="00F32F8B" w:rsidRDefault="00F32F8B" w:rsidP="00F32F8B">
            <w:pPr>
              <w:numPr>
                <w:ilvl w:val="1"/>
                <w:numId w:val="5"/>
              </w:numPr>
              <w:spacing w:before="100" w:beforeAutospacing="1" w:after="100" w:afterAutospacing="1" w:line="240" w:lineRule="auto"/>
            </w:pPr>
            <w:hyperlink r:id="rId26" w:anchor="data-storage" w:history="1">
              <w:r>
                <w:rPr>
                  <w:rStyle w:val="Hyperlink"/>
                </w:rPr>
                <w:t>Data Storage</w:t>
              </w:r>
            </w:hyperlink>
          </w:p>
          <w:p w:rsidR="00F32F8B" w:rsidRDefault="00F32F8B" w:rsidP="00F32F8B">
            <w:pPr>
              <w:numPr>
                <w:ilvl w:val="1"/>
                <w:numId w:val="5"/>
              </w:numPr>
              <w:spacing w:before="100" w:beforeAutospacing="1" w:after="100" w:afterAutospacing="1" w:line="240" w:lineRule="auto"/>
            </w:pPr>
            <w:hyperlink r:id="rId27" w:anchor="networks" w:history="1">
              <w:r>
                <w:rPr>
                  <w:rStyle w:val="Hyperlink"/>
                </w:rPr>
                <w:t>Networks</w:t>
              </w:r>
            </w:hyperlink>
          </w:p>
          <w:p w:rsidR="00F32F8B" w:rsidRDefault="00F32F8B" w:rsidP="00F32F8B">
            <w:pPr>
              <w:numPr>
                <w:ilvl w:val="1"/>
                <w:numId w:val="5"/>
              </w:numPr>
              <w:spacing w:before="100" w:beforeAutospacing="1" w:after="100" w:afterAutospacing="1" w:line="240" w:lineRule="auto"/>
            </w:pPr>
            <w:hyperlink r:id="rId28" w:anchor="failure-domains" w:history="1">
              <w:r>
                <w:rPr>
                  <w:rStyle w:val="Hyperlink"/>
                </w:rPr>
                <w:t>Failure Domains</w:t>
              </w:r>
            </w:hyperlink>
          </w:p>
          <w:p w:rsidR="00F32F8B" w:rsidRDefault="00F32F8B" w:rsidP="00F32F8B">
            <w:pPr>
              <w:numPr>
                <w:ilvl w:val="1"/>
                <w:numId w:val="5"/>
              </w:numPr>
              <w:spacing w:before="100" w:beforeAutospacing="1" w:after="100" w:afterAutospacing="1" w:line="240" w:lineRule="auto"/>
            </w:pPr>
            <w:hyperlink r:id="rId29" w:anchor="minimum-hardware-recommendations" w:history="1">
              <w:r>
                <w:rPr>
                  <w:rStyle w:val="Hyperlink"/>
                </w:rPr>
                <w:t>Minimum Hardware Recommendations</w:t>
              </w:r>
            </w:hyperlink>
          </w:p>
          <w:p w:rsidR="00F32F8B" w:rsidRDefault="00F32F8B" w:rsidP="00F32F8B">
            <w:pPr>
              <w:numPr>
                <w:ilvl w:val="1"/>
                <w:numId w:val="5"/>
              </w:numPr>
              <w:spacing w:before="100" w:beforeAutospacing="1" w:after="100" w:afterAutospacing="1" w:line="240" w:lineRule="auto"/>
            </w:pPr>
            <w:hyperlink r:id="rId30" w:anchor="production-cluster-examples" w:history="1">
              <w:r>
                <w:rPr>
                  <w:rStyle w:val="Hyperlink"/>
                </w:rPr>
                <w:t>Production Cluster Examples</w:t>
              </w:r>
            </w:hyperlink>
          </w:p>
          <w:p w:rsidR="00F32F8B" w:rsidRDefault="00F32F8B" w:rsidP="00F32F8B">
            <w:pPr>
              <w:numPr>
                <w:ilvl w:val="0"/>
                <w:numId w:val="5"/>
              </w:numPr>
              <w:spacing w:before="100" w:beforeAutospacing="1" w:after="100" w:afterAutospacing="1" w:line="240" w:lineRule="auto"/>
            </w:pPr>
            <w:hyperlink r:id="rId31" w:history="1">
              <w:r>
                <w:rPr>
                  <w:rStyle w:val="Hyperlink"/>
                </w:rPr>
                <w:t>OS Recommendations</w:t>
              </w:r>
            </w:hyperlink>
          </w:p>
          <w:p w:rsidR="00F32F8B" w:rsidRDefault="00F32F8B" w:rsidP="00F32F8B">
            <w:pPr>
              <w:numPr>
                <w:ilvl w:val="1"/>
                <w:numId w:val="5"/>
              </w:numPr>
              <w:spacing w:before="100" w:beforeAutospacing="1" w:after="100" w:afterAutospacing="1" w:line="240" w:lineRule="auto"/>
            </w:pPr>
            <w:hyperlink r:id="rId32" w:anchor="ceph-dependencies" w:history="1">
              <w:proofErr w:type="spellStart"/>
              <w:r>
                <w:rPr>
                  <w:rStyle w:val="Hyperlink"/>
                </w:rPr>
                <w:t>Ceph</w:t>
              </w:r>
              <w:proofErr w:type="spellEnd"/>
              <w:r>
                <w:rPr>
                  <w:rStyle w:val="Hyperlink"/>
                </w:rPr>
                <w:t xml:space="preserve"> Dependencies</w:t>
              </w:r>
            </w:hyperlink>
          </w:p>
          <w:p w:rsidR="00F32F8B" w:rsidRDefault="00F32F8B" w:rsidP="00F32F8B">
            <w:pPr>
              <w:numPr>
                <w:ilvl w:val="1"/>
                <w:numId w:val="5"/>
              </w:numPr>
              <w:spacing w:before="100" w:beforeAutospacing="1" w:after="100" w:afterAutospacing="1" w:line="240" w:lineRule="auto"/>
            </w:pPr>
            <w:hyperlink r:id="rId33" w:anchor="platforms" w:history="1">
              <w:r>
                <w:rPr>
                  <w:rStyle w:val="Hyperlink"/>
                </w:rPr>
                <w:t>Platforms</w:t>
              </w:r>
            </w:hyperlink>
          </w:p>
        </w:tc>
        <w:tc>
          <w:tcPr>
            <w:tcW w:w="0" w:type="auto"/>
            <w:vAlign w:val="center"/>
            <w:hideMark/>
          </w:tcPr>
          <w:p w:rsidR="00F32F8B" w:rsidRDefault="00F32F8B">
            <w:pPr>
              <w:pStyle w:val="Heading3"/>
            </w:pPr>
            <w:r>
              <w:t>Get Involved</w:t>
            </w:r>
          </w:p>
          <w:p w:rsidR="00F32F8B" w:rsidRDefault="00F32F8B">
            <w:r>
              <w:t xml:space="preserve">You can avail yourself of help or contribute documentation, source code or bugs by getting involved in the </w:t>
            </w:r>
            <w:proofErr w:type="spellStart"/>
            <w:r>
              <w:t>Ceph</w:t>
            </w:r>
            <w:proofErr w:type="spellEnd"/>
            <w:r>
              <w:t xml:space="preserve"> community.</w:t>
            </w:r>
          </w:p>
          <w:p w:rsidR="00F32F8B" w:rsidRDefault="00F32F8B" w:rsidP="00F32F8B">
            <w:pPr>
              <w:numPr>
                <w:ilvl w:val="0"/>
                <w:numId w:val="6"/>
              </w:numPr>
              <w:spacing w:before="100" w:beforeAutospacing="1" w:after="100" w:afterAutospacing="1" w:line="240" w:lineRule="auto"/>
            </w:pPr>
            <w:hyperlink r:id="rId34" w:history="1">
              <w:r>
                <w:rPr>
                  <w:rStyle w:val="Hyperlink"/>
                </w:rPr>
                <w:t xml:space="preserve">Get Involved in the </w:t>
              </w:r>
              <w:proofErr w:type="spellStart"/>
              <w:r>
                <w:rPr>
                  <w:rStyle w:val="Hyperlink"/>
                </w:rPr>
                <w:t>Ceph</w:t>
              </w:r>
              <w:proofErr w:type="spellEnd"/>
              <w:r>
                <w:rPr>
                  <w:rStyle w:val="Hyperlink"/>
                </w:rPr>
                <w:t xml:space="preserve"> Community!</w:t>
              </w:r>
            </w:hyperlink>
          </w:p>
          <w:p w:rsidR="00F32F8B" w:rsidRDefault="00F32F8B" w:rsidP="00F32F8B">
            <w:pPr>
              <w:numPr>
                <w:ilvl w:val="0"/>
                <w:numId w:val="6"/>
              </w:numPr>
              <w:spacing w:before="100" w:beforeAutospacing="1" w:after="100" w:afterAutospacing="1" w:line="240" w:lineRule="auto"/>
            </w:pPr>
            <w:hyperlink r:id="rId35" w:history="1">
              <w:r>
                <w:rPr>
                  <w:rStyle w:val="Hyperlink"/>
                </w:rPr>
                <w:t xml:space="preserve">Documenting </w:t>
              </w:r>
              <w:proofErr w:type="spellStart"/>
              <w:r>
                <w:rPr>
                  <w:rStyle w:val="Hyperlink"/>
                </w:rPr>
                <w:t>Ceph</w:t>
              </w:r>
              <w:proofErr w:type="spellEnd"/>
            </w:hyperlink>
          </w:p>
          <w:p w:rsidR="00F32F8B" w:rsidRDefault="00F32F8B" w:rsidP="00F32F8B">
            <w:pPr>
              <w:numPr>
                <w:ilvl w:val="1"/>
                <w:numId w:val="6"/>
              </w:numPr>
              <w:spacing w:before="100" w:beforeAutospacing="1" w:after="100" w:afterAutospacing="1" w:line="240" w:lineRule="auto"/>
            </w:pPr>
            <w:hyperlink r:id="rId36" w:anchor="making-contributions" w:history="1">
              <w:r>
                <w:rPr>
                  <w:rStyle w:val="Hyperlink"/>
                </w:rPr>
                <w:t>Making Contributions</w:t>
              </w:r>
            </w:hyperlink>
          </w:p>
          <w:p w:rsidR="00F32F8B" w:rsidRDefault="00F32F8B" w:rsidP="00F32F8B">
            <w:pPr>
              <w:numPr>
                <w:ilvl w:val="1"/>
                <w:numId w:val="6"/>
              </w:numPr>
              <w:spacing w:before="100" w:beforeAutospacing="1" w:after="100" w:afterAutospacing="1" w:line="240" w:lineRule="auto"/>
            </w:pPr>
            <w:hyperlink r:id="rId37" w:anchor="documentation-style-guide" w:history="1">
              <w:r>
                <w:rPr>
                  <w:rStyle w:val="Hyperlink"/>
                </w:rPr>
                <w:t>Documentation Style Guide</w:t>
              </w:r>
            </w:hyperlink>
          </w:p>
        </w:tc>
      </w:tr>
    </w:tbl>
    <w:p w:rsidR="00F32F8B" w:rsidRDefault="00F32F8B">
      <w:pPr>
        <w:rPr>
          <w:rFonts w:ascii="Times New Roman" w:eastAsia="Times New Roman" w:hAnsi="Times New Roman" w:cs="Times New Roman"/>
          <w:sz w:val="24"/>
          <w:szCs w:val="24"/>
        </w:rPr>
      </w:pPr>
    </w:p>
    <w:p w:rsidR="00F32F8B" w:rsidRPr="00016DFC" w:rsidRDefault="00F32F8B" w:rsidP="00F32F8B">
      <w:pPr>
        <w:pStyle w:val="Heading1"/>
        <w:rPr>
          <w:b/>
          <w:sz w:val="36"/>
          <w:szCs w:val="36"/>
        </w:rPr>
      </w:pPr>
      <w:r w:rsidRPr="00016DFC">
        <w:rPr>
          <w:b/>
          <w:sz w:val="36"/>
          <w:szCs w:val="36"/>
        </w:rPr>
        <w:t>Architecture</w:t>
      </w:r>
    </w:p>
    <w:p w:rsidR="00F32F8B" w:rsidRDefault="00F32F8B" w:rsidP="00F32F8B">
      <w:pPr>
        <w:pStyle w:val="NormalWeb"/>
      </w:pPr>
      <w:hyperlink r:id="rId38" w:anchor="term-ceph" w:history="1">
        <w:proofErr w:type="spellStart"/>
        <w:r>
          <w:rPr>
            <w:rStyle w:val="Emphasis"/>
            <w:rFonts w:eastAsiaTheme="majorEastAsia"/>
            <w:color w:val="0000FF"/>
            <w:u w:val="single"/>
          </w:rPr>
          <w:t>Ceph</w:t>
        </w:r>
        <w:proofErr w:type="spellEnd"/>
      </w:hyperlink>
      <w:r>
        <w:t xml:space="preserve"> uniquely delivers </w:t>
      </w:r>
      <w:r>
        <w:rPr>
          <w:rStyle w:val="Strong"/>
        </w:rPr>
        <w:t>object, block, and file storage</w:t>
      </w:r>
      <w:r>
        <w:t xml:space="preserve"> in one unified system. </w:t>
      </w:r>
      <w:proofErr w:type="spellStart"/>
      <w:r>
        <w:t>Ceph</w:t>
      </w:r>
      <w:proofErr w:type="spellEnd"/>
      <w:r>
        <w:t xml:space="preserve"> is highly reliable, easy to manage, and free. The power of </w:t>
      </w:r>
      <w:proofErr w:type="spellStart"/>
      <w:r>
        <w:t>Ceph</w:t>
      </w:r>
      <w:proofErr w:type="spellEnd"/>
      <w:r>
        <w:t xml:space="preserve"> can transform your company’s IT infrastructure and your ability to manage vast amounts of data. </w:t>
      </w:r>
      <w:proofErr w:type="spellStart"/>
      <w:r>
        <w:t>Ceph</w:t>
      </w:r>
      <w:proofErr w:type="spellEnd"/>
      <w:r>
        <w:t xml:space="preserve"> delivers extraordinary scalability–thousands of clients accessing petabytes to </w:t>
      </w:r>
      <w:proofErr w:type="spellStart"/>
      <w:r>
        <w:t>exabytes</w:t>
      </w:r>
      <w:proofErr w:type="spellEnd"/>
      <w:r>
        <w:t xml:space="preserve"> of data. A </w:t>
      </w:r>
      <w:hyperlink r:id="rId39" w:anchor="term-ceph-node" w:history="1">
        <w:proofErr w:type="spellStart"/>
        <w:r>
          <w:rPr>
            <w:rStyle w:val="Emphasis"/>
            <w:rFonts w:eastAsiaTheme="majorEastAsia"/>
            <w:color w:val="0000FF"/>
            <w:u w:val="single"/>
          </w:rPr>
          <w:t>Ceph</w:t>
        </w:r>
        <w:proofErr w:type="spellEnd"/>
        <w:r>
          <w:rPr>
            <w:rStyle w:val="Emphasis"/>
            <w:rFonts w:eastAsiaTheme="majorEastAsia"/>
            <w:color w:val="0000FF"/>
            <w:u w:val="single"/>
          </w:rPr>
          <w:t xml:space="preserve"> Node</w:t>
        </w:r>
      </w:hyperlink>
      <w:r>
        <w:t xml:space="preserve"> leverages commodity hardware and intelligent daemons, and a </w:t>
      </w:r>
      <w:hyperlink r:id="rId40" w:anchor="term-ceph-storage-cluster" w:history="1">
        <w:proofErr w:type="spellStart"/>
        <w:r>
          <w:rPr>
            <w:rStyle w:val="Emphasis"/>
            <w:rFonts w:eastAsiaTheme="majorEastAsia"/>
            <w:color w:val="0000FF"/>
            <w:u w:val="single"/>
          </w:rPr>
          <w:t>Ceph</w:t>
        </w:r>
        <w:proofErr w:type="spellEnd"/>
        <w:r>
          <w:rPr>
            <w:rStyle w:val="Emphasis"/>
            <w:rFonts w:eastAsiaTheme="majorEastAsia"/>
            <w:color w:val="0000FF"/>
            <w:u w:val="single"/>
          </w:rPr>
          <w:t xml:space="preserve"> Storage Cluster</w:t>
        </w:r>
      </w:hyperlink>
      <w:r>
        <w:t xml:space="preserve"> accommodates large numbers of nodes, which communicate with each other to replicate and redistribute data dynamically.</w:t>
      </w:r>
    </w:p>
    <w:p w:rsidR="00F32F8B" w:rsidRDefault="00F32F8B" w:rsidP="00F32F8B">
      <w:r>
        <w:rPr>
          <w:noProof/>
        </w:rPr>
        <w:lastRenderedPageBreak/>
        <w:drawing>
          <wp:inline distT="0" distB="0" distL="0" distR="0">
            <wp:extent cx="5455920" cy="3810000"/>
            <wp:effectExtent l="0" t="0" r="0" b="0"/>
            <wp:docPr id="30" name="Picture 30" descr="../_images/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_images/stack.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55920" cy="3810000"/>
                    </a:xfrm>
                    <a:prstGeom prst="rect">
                      <a:avLst/>
                    </a:prstGeom>
                    <a:noFill/>
                    <a:ln>
                      <a:noFill/>
                    </a:ln>
                  </pic:spPr>
                </pic:pic>
              </a:graphicData>
            </a:graphic>
          </wp:inline>
        </w:drawing>
      </w:r>
    </w:p>
    <w:p w:rsidR="00F32F8B" w:rsidRDefault="00F32F8B" w:rsidP="00F32F8B">
      <w:pPr>
        <w:pStyle w:val="Heading2"/>
      </w:pPr>
      <w:r>
        <w:t xml:space="preserve">The </w:t>
      </w:r>
      <w:proofErr w:type="spellStart"/>
      <w:r>
        <w:t>Ceph</w:t>
      </w:r>
      <w:proofErr w:type="spellEnd"/>
      <w:r>
        <w:t xml:space="preserve"> Storage Cluster</w:t>
      </w:r>
    </w:p>
    <w:p w:rsidR="00F32F8B" w:rsidRDefault="00F32F8B" w:rsidP="00F32F8B">
      <w:pPr>
        <w:pStyle w:val="NormalWeb"/>
      </w:pPr>
      <w:proofErr w:type="spellStart"/>
      <w:r>
        <w:t>Ceph</w:t>
      </w:r>
      <w:proofErr w:type="spellEnd"/>
      <w:r>
        <w:t xml:space="preserve"> provides an infinitely scalable </w:t>
      </w:r>
      <w:hyperlink r:id="rId42" w:anchor="term-ceph-storage-cluster" w:history="1">
        <w:proofErr w:type="spellStart"/>
        <w:r>
          <w:rPr>
            <w:rStyle w:val="Emphasis"/>
            <w:rFonts w:eastAsiaTheme="majorEastAsia"/>
            <w:color w:val="0000FF"/>
            <w:u w:val="single"/>
          </w:rPr>
          <w:t>Ceph</w:t>
        </w:r>
        <w:proofErr w:type="spellEnd"/>
        <w:r>
          <w:rPr>
            <w:rStyle w:val="Emphasis"/>
            <w:rFonts w:eastAsiaTheme="majorEastAsia"/>
            <w:color w:val="0000FF"/>
            <w:u w:val="single"/>
          </w:rPr>
          <w:t xml:space="preserve"> Storage Cluster</w:t>
        </w:r>
      </w:hyperlink>
      <w:r>
        <w:t xml:space="preserve"> based upon RADOS, which you can read about in </w:t>
      </w:r>
      <w:hyperlink r:id="rId43" w:history="1">
        <w:r>
          <w:rPr>
            <w:rStyle w:val="Hyperlink"/>
          </w:rPr>
          <w:t>RADOS - A Scalable, Reliable Storage Service for Petabyte-scale Storage Clusters</w:t>
        </w:r>
      </w:hyperlink>
      <w:r>
        <w:t>.</w:t>
      </w:r>
    </w:p>
    <w:p w:rsidR="00F32F8B" w:rsidRDefault="00F32F8B" w:rsidP="00F32F8B">
      <w:pPr>
        <w:pStyle w:val="NormalWeb"/>
      </w:pPr>
      <w:r>
        <w:t xml:space="preserve">A </w:t>
      </w:r>
      <w:proofErr w:type="spellStart"/>
      <w:r>
        <w:t>Ceph</w:t>
      </w:r>
      <w:proofErr w:type="spellEnd"/>
      <w:r>
        <w:t xml:space="preserve"> Storage Cluster consists of two types of daemons:</w:t>
      </w:r>
    </w:p>
    <w:p w:rsidR="00F32F8B" w:rsidRDefault="00F32F8B" w:rsidP="00F32F8B">
      <w:pPr>
        <w:numPr>
          <w:ilvl w:val="0"/>
          <w:numId w:val="7"/>
        </w:numPr>
        <w:spacing w:before="100" w:beforeAutospacing="1" w:after="100" w:afterAutospacing="1" w:line="240" w:lineRule="auto"/>
      </w:pPr>
      <w:hyperlink r:id="rId44" w:anchor="term-ceph-monitor" w:history="1">
        <w:proofErr w:type="spellStart"/>
        <w:r>
          <w:rPr>
            <w:rStyle w:val="Emphasis"/>
            <w:color w:val="0000FF"/>
            <w:u w:val="single"/>
          </w:rPr>
          <w:t>Ceph</w:t>
        </w:r>
        <w:proofErr w:type="spellEnd"/>
        <w:r>
          <w:rPr>
            <w:rStyle w:val="Emphasis"/>
            <w:color w:val="0000FF"/>
            <w:u w:val="single"/>
          </w:rPr>
          <w:t xml:space="preserve"> Monitor</w:t>
        </w:r>
      </w:hyperlink>
    </w:p>
    <w:p w:rsidR="00F32F8B" w:rsidRDefault="00F32F8B" w:rsidP="00F32F8B">
      <w:pPr>
        <w:numPr>
          <w:ilvl w:val="0"/>
          <w:numId w:val="7"/>
        </w:numPr>
        <w:spacing w:before="100" w:beforeAutospacing="1" w:after="100" w:afterAutospacing="1" w:line="240" w:lineRule="auto"/>
      </w:pPr>
      <w:hyperlink r:id="rId45" w:anchor="term-ceph-osd-daemon" w:history="1">
        <w:proofErr w:type="spellStart"/>
        <w:r>
          <w:rPr>
            <w:rStyle w:val="Emphasis"/>
            <w:color w:val="0000FF"/>
            <w:u w:val="single"/>
          </w:rPr>
          <w:t>Ceph</w:t>
        </w:r>
        <w:proofErr w:type="spellEnd"/>
        <w:r>
          <w:rPr>
            <w:rStyle w:val="Emphasis"/>
            <w:color w:val="0000FF"/>
            <w:u w:val="single"/>
          </w:rPr>
          <w:t xml:space="preserve"> OSD Daemon</w:t>
        </w:r>
      </w:hyperlink>
    </w:p>
    <w:p w:rsidR="00F32F8B" w:rsidRDefault="00F32F8B" w:rsidP="00F32F8B">
      <w:pPr>
        <w:pStyle w:val="ditaa"/>
      </w:pPr>
      <w:r>
        <w:rPr>
          <w:noProof/>
        </w:rPr>
        <w:drawing>
          <wp:inline distT="0" distB="0" distL="0" distR="0">
            <wp:extent cx="3710940" cy="929640"/>
            <wp:effectExtent l="0" t="0" r="3810" b="3810"/>
            <wp:docPr id="29" name="Picture 29" descr="http://ceph.com/docs/master/_images/ditaa-4cf6d0983521ea66cd16f98b7ce624e6666eed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eph.com/docs/master/_images/ditaa-4cf6d0983521ea66cd16f98b7ce624e6666eed77.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10940" cy="929640"/>
                    </a:xfrm>
                    <a:prstGeom prst="rect">
                      <a:avLst/>
                    </a:prstGeom>
                    <a:noFill/>
                    <a:ln>
                      <a:noFill/>
                    </a:ln>
                  </pic:spPr>
                </pic:pic>
              </a:graphicData>
            </a:graphic>
          </wp:inline>
        </w:drawing>
      </w:r>
    </w:p>
    <w:p w:rsidR="00F32F8B" w:rsidRDefault="00F32F8B" w:rsidP="00F32F8B">
      <w:pPr>
        <w:pStyle w:val="NormalWeb"/>
      </w:pPr>
      <w:r>
        <w:t xml:space="preserve">A </w:t>
      </w:r>
      <w:proofErr w:type="spellStart"/>
      <w:r>
        <w:t>Ceph</w:t>
      </w:r>
      <w:proofErr w:type="spellEnd"/>
      <w:r>
        <w:t xml:space="preserve"> Monitor maintains a master copy of the cluster map. A cluster of </w:t>
      </w:r>
      <w:proofErr w:type="spellStart"/>
      <w:r>
        <w:t>Ceph</w:t>
      </w:r>
      <w:proofErr w:type="spellEnd"/>
      <w:r>
        <w:t xml:space="preserve"> monitors ensures high availability should a monitor daemon fail. Storage cluster clients retrieve a copy of the cluster map from the </w:t>
      </w:r>
      <w:proofErr w:type="spellStart"/>
      <w:r>
        <w:t>Ceph</w:t>
      </w:r>
      <w:proofErr w:type="spellEnd"/>
      <w:r>
        <w:t xml:space="preserve"> Monitor.</w:t>
      </w:r>
    </w:p>
    <w:p w:rsidR="00F32F8B" w:rsidRDefault="00F32F8B" w:rsidP="00F32F8B">
      <w:pPr>
        <w:pStyle w:val="NormalWeb"/>
      </w:pPr>
      <w:r>
        <w:t xml:space="preserve">A </w:t>
      </w:r>
      <w:proofErr w:type="spellStart"/>
      <w:r>
        <w:t>Ceph</w:t>
      </w:r>
      <w:proofErr w:type="spellEnd"/>
      <w:r>
        <w:t xml:space="preserve"> OSD Daemon checks its own state and the state of other OSDs and reports back to monitors.</w:t>
      </w:r>
    </w:p>
    <w:p w:rsidR="00F32F8B" w:rsidRDefault="00F32F8B" w:rsidP="00F32F8B">
      <w:pPr>
        <w:pStyle w:val="NormalWeb"/>
      </w:pPr>
      <w:r>
        <w:lastRenderedPageBreak/>
        <w:t xml:space="preserve">Storage cluster clients and each </w:t>
      </w:r>
      <w:hyperlink r:id="rId47" w:anchor="term-ceph-osd-daemon" w:history="1">
        <w:proofErr w:type="spellStart"/>
        <w:r>
          <w:rPr>
            <w:rStyle w:val="Emphasis"/>
            <w:rFonts w:eastAsiaTheme="majorEastAsia"/>
            <w:color w:val="0000FF"/>
            <w:u w:val="single"/>
          </w:rPr>
          <w:t>Ceph</w:t>
        </w:r>
        <w:proofErr w:type="spellEnd"/>
        <w:r>
          <w:rPr>
            <w:rStyle w:val="Emphasis"/>
            <w:rFonts w:eastAsiaTheme="majorEastAsia"/>
            <w:color w:val="0000FF"/>
            <w:u w:val="single"/>
          </w:rPr>
          <w:t xml:space="preserve"> OSD Daemon</w:t>
        </w:r>
      </w:hyperlink>
      <w:r>
        <w:t xml:space="preserve"> use the CRUSH algorithm to efficiently compute information about data location, instead of having to depend on a central lookup table. </w:t>
      </w:r>
      <w:proofErr w:type="spellStart"/>
      <w:r>
        <w:t>Ceph’s</w:t>
      </w:r>
      <w:proofErr w:type="spellEnd"/>
      <w:r>
        <w:t xml:space="preserve"> high-level features include providing a native interface to the </w:t>
      </w:r>
      <w:proofErr w:type="spellStart"/>
      <w:r>
        <w:t>Ceph</w:t>
      </w:r>
      <w:proofErr w:type="spellEnd"/>
      <w:r>
        <w:t xml:space="preserve"> Storage Cluster via </w:t>
      </w:r>
      <w:proofErr w:type="spellStart"/>
      <w:r>
        <w:rPr>
          <w:rStyle w:val="pre"/>
        </w:rPr>
        <w:t>librados</w:t>
      </w:r>
      <w:proofErr w:type="spellEnd"/>
      <w:r>
        <w:t xml:space="preserve">, and a number of service interfaces built on top of </w:t>
      </w:r>
      <w:proofErr w:type="spellStart"/>
      <w:r>
        <w:rPr>
          <w:rStyle w:val="pre"/>
        </w:rPr>
        <w:t>librados</w:t>
      </w:r>
      <w:proofErr w:type="spellEnd"/>
      <w:r>
        <w:t>.</w:t>
      </w:r>
    </w:p>
    <w:p w:rsidR="00F32F8B" w:rsidRDefault="00F32F8B" w:rsidP="00F32F8B">
      <w:pPr>
        <w:pStyle w:val="Heading3"/>
      </w:pPr>
      <w:r>
        <w:t>Storing Data</w:t>
      </w:r>
    </w:p>
    <w:p w:rsidR="00F32F8B" w:rsidRDefault="00F32F8B" w:rsidP="00F32F8B">
      <w:pPr>
        <w:pStyle w:val="NormalWeb"/>
      </w:pPr>
      <w:r>
        <w:t xml:space="preserve">The </w:t>
      </w:r>
      <w:proofErr w:type="spellStart"/>
      <w:r>
        <w:t>Ceph</w:t>
      </w:r>
      <w:proofErr w:type="spellEnd"/>
      <w:r>
        <w:t xml:space="preserve"> Storage Cluster receives data from </w:t>
      </w:r>
      <w:hyperlink r:id="rId48" w:anchor="term-ceph-clients" w:history="1">
        <w:proofErr w:type="spellStart"/>
        <w:r>
          <w:rPr>
            <w:rStyle w:val="Emphasis"/>
            <w:rFonts w:eastAsiaTheme="majorEastAsia"/>
            <w:color w:val="0000FF"/>
            <w:u w:val="single"/>
          </w:rPr>
          <w:t>Ceph</w:t>
        </w:r>
        <w:proofErr w:type="spellEnd"/>
        <w:r>
          <w:rPr>
            <w:rStyle w:val="Emphasis"/>
            <w:rFonts w:eastAsiaTheme="majorEastAsia"/>
            <w:color w:val="0000FF"/>
            <w:u w:val="single"/>
          </w:rPr>
          <w:t xml:space="preserve"> Clients</w:t>
        </w:r>
      </w:hyperlink>
      <w:r>
        <w:t xml:space="preserve">–whether it comes through a </w:t>
      </w:r>
      <w:hyperlink r:id="rId49" w:anchor="term-ceph-block-device" w:history="1">
        <w:proofErr w:type="spellStart"/>
        <w:r>
          <w:rPr>
            <w:rStyle w:val="Emphasis"/>
            <w:rFonts w:eastAsiaTheme="majorEastAsia"/>
            <w:color w:val="0000FF"/>
            <w:u w:val="single"/>
          </w:rPr>
          <w:t>Ceph</w:t>
        </w:r>
        <w:proofErr w:type="spellEnd"/>
        <w:r>
          <w:rPr>
            <w:rStyle w:val="Emphasis"/>
            <w:rFonts w:eastAsiaTheme="majorEastAsia"/>
            <w:color w:val="0000FF"/>
            <w:u w:val="single"/>
          </w:rPr>
          <w:t xml:space="preserve"> Block Device</w:t>
        </w:r>
      </w:hyperlink>
      <w:r>
        <w:t xml:space="preserve">, </w:t>
      </w:r>
      <w:hyperlink r:id="rId50" w:anchor="term-ceph-object-storage" w:history="1">
        <w:proofErr w:type="spellStart"/>
        <w:r>
          <w:rPr>
            <w:rStyle w:val="Emphasis"/>
            <w:rFonts w:eastAsiaTheme="majorEastAsia"/>
            <w:color w:val="0000FF"/>
            <w:u w:val="single"/>
          </w:rPr>
          <w:t>Ceph</w:t>
        </w:r>
        <w:proofErr w:type="spellEnd"/>
        <w:r>
          <w:rPr>
            <w:rStyle w:val="Emphasis"/>
            <w:rFonts w:eastAsiaTheme="majorEastAsia"/>
            <w:color w:val="0000FF"/>
            <w:u w:val="single"/>
          </w:rPr>
          <w:t xml:space="preserve"> Object Storage</w:t>
        </w:r>
      </w:hyperlink>
      <w:r>
        <w:t xml:space="preserve">, the </w:t>
      </w:r>
      <w:hyperlink r:id="rId51" w:anchor="term-ceph-filesystem" w:history="1">
        <w:proofErr w:type="spellStart"/>
        <w:r>
          <w:rPr>
            <w:rStyle w:val="Emphasis"/>
            <w:rFonts w:eastAsiaTheme="majorEastAsia"/>
            <w:color w:val="0000FF"/>
            <w:u w:val="single"/>
          </w:rPr>
          <w:t>Ceph</w:t>
        </w:r>
        <w:proofErr w:type="spellEnd"/>
        <w:r>
          <w:rPr>
            <w:rStyle w:val="Emphasis"/>
            <w:rFonts w:eastAsiaTheme="majorEastAsia"/>
            <w:color w:val="0000FF"/>
            <w:u w:val="single"/>
          </w:rPr>
          <w:t xml:space="preserve"> </w:t>
        </w:r>
        <w:proofErr w:type="spellStart"/>
        <w:r>
          <w:rPr>
            <w:rStyle w:val="Emphasis"/>
            <w:rFonts w:eastAsiaTheme="majorEastAsia"/>
            <w:color w:val="0000FF"/>
            <w:u w:val="single"/>
          </w:rPr>
          <w:t>Filesystem</w:t>
        </w:r>
        <w:proofErr w:type="spellEnd"/>
      </w:hyperlink>
      <w:r>
        <w:t xml:space="preserve"> or a custom implementation you create using </w:t>
      </w:r>
      <w:proofErr w:type="spellStart"/>
      <w:r>
        <w:rPr>
          <w:rStyle w:val="pre"/>
        </w:rPr>
        <w:t>librados</w:t>
      </w:r>
      <w:proofErr w:type="spellEnd"/>
      <w:r>
        <w:t xml:space="preserve">–and it stores the data as objects. Each object corresponds to a file in a </w:t>
      </w:r>
      <w:proofErr w:type="spellStart"/>
      <w:r>
        <w:t>filesystem</w:t>
      </w:r>
      <w:proofErr w:type="spellEnd"/>
      <w:r>
        <w:t xml:space="preserve">, which is stored on an </w:t>
      </w:r>
      <w:hyperlink r:id="rId52" w:anchor="term-object-storage-device" w:history="1">
        <w:r>
          <w:rPr>
            <w:rStyle w:val="Emphasis"/>
            <w:rFonts w:eastAsiaTheme="majorEastAsia"/>
            <w:color w:val="0000FF"/>
            <w:u w:val="single"/>
          </w:rPr>
          <w:t>Object Storage Device</w:t>
        </w:r>
      </w:hyperlink>
      <w:r>
        <w:t xml:space="preserve">. </w:t>
      </w:r>
      <w:proofErr w:type="spellStart"/>
      <w:r>
        <w:t>Ceph</w:t>
      </w:r>
      <w:proofErr w:type="spellEnd"/>
      <w:r>
        <w:t xml:space="preserve"> OSD Daemons handle the read/write operations on the storage disks.</w:t>
      </w:r>
    </w:p>
    <w:p w:rsidR="00F32F8B" w:rsidRDefault="00F32F8B" w:rsidP="00F32F8B">
      <w:pPr>
        <w:pStyle w:val="ditaa"/>
      </w:pPr>
      <w:r>
        <w:rPr>
          <w:noProof/>
        </w:rPr>
        <w:drawing>
          <wp:inline distT="0" distB="0" distL="0" distR="0">
            <wp:extent cx="3710940" cy="1203960"/>
            <wp:effectExtent l="0" t="0" r="3810" b="0"/>
            <wp:docPr id="28" name="Picture 28" descr="http://ceph.com/docs/master/_images/ditaa-518f1eba573055135eb2f6568f8b69b4bb56b4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eph.com/docs/master/_images/ditaa-518f1eba573055135eb2f6568f8b69b4bb56b4c8.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710940" cy="1203960"/>
                    </a:xfrm>
                    <a:prstGeom prst="rect">
                      <a:avLst/>
                    </a:prstGeom>
                    <a:noFill/>
                    <a:ln>
                      <a:noFill/>
                    </a:ln>
                  </pic:spPr>
                </pic:pic>
              </a:graphicData>
            </a:graphic>
          </wp:inline>
        </w:drawing>
      </w:r>
    </w:p>
    <w:p w:rsidR="00F32F8B" w:rsidRDefault="00F32F8B" w:rsidP="00F32F8B">
      <w:pPr>
        <w:pStyle w:val="NormalWeb"/>
      </w:pPr>
      <w:proofErr w:type="spellStart"/>
      <w:r>
        <w:t>Ceph</w:t>
      </w:r>
      <w:proofErr w:type="spellEnd"/>
      <w:r>
        <w:t xml:space="preserve"> OSD Daemons store all data as objects in a flat namespace (e.g., no hierarchy of directories). An object has an identifier, binary data, and metadata consisting of a set of name/value pairs. The semantics are completely up to </w:t>
      </w:r>
      <w:hyperlink r:id="rId54" w:anchor="term-ceph-clients" w:history="1">
        <w:proofErr w:type="spellStart"/>
        <w:r>
          <w:rPr>
            <w:rStyle w:val="Emphasis"/>
            <w:rFonts w:eastAsiaTheme="majorEastAsia"/>
            <w:color w:val="0000FF"/>
            <w:u w:val="single"/>
          </w:rPr>
          <w:t>Ceph</w:t>
        </w:r>
        <w:proofErr w:type="spellEnd"/>
        <w:r>
          <w:rPr>
            <w:rStyle w:val="Emphasis"/>
            <w:rFonts w:eastAsiaTheme="majorEastAsia"/>
            <w:color w:val="0000FF"/>
            <w:u w:val="single"/>
          </w:rPr>
          <w:t xml:space="preserve"> Clients</w:t>
        </w:r>
      </w:hyperlink>
      <w:r>
        <w:t xml:space="preserve">. For example, </w:t>
      </w:r>
      <w:proofErr w:type="spellStart"/>
      <w:r>
        <w:t>CephFS</w:t>
      </w:r>
      <w:proofErr w:type="spellEnd"/>
      <w:r>
        <w:t xml:space="preserve"> uses metadata to store file attributes such as the file owner, created date, last modified date, and so forth.</w:t>
      </w:r>
    </w:p>
    <w:p w:rsidR="00F32F8B" w:rsidRDefault="00F32F8B" w:rsidP="00F32F8B">
      <w:pPr>
        <w:pStyle w:val="ditaa"/>
      </w:pPr>
      <w:r>
        <w:rPr>
          <w:noProof/>
        </w:rPr>
        <w:drawing>
          <wp:inline distT="0" distB="0" distL="0" distR="0">
            <wp:extent cx="5715000" cy="1470660"/>
            <wp:effectExtent l="0" t="0" r="0" b="0"/>
            <wp:docPr id="27" name="Picture 27" descr="http://ceph.com/docs/master/_images/ditaa-ae8b394e1d31afd181408bab946ca4a216ca44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eph.com/docs/master/_images/ditaa-ae8b394e1d31afd181408bab946ca4a216ca44b7.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15000" cy="1470660"/>
                    </a:xfrm>
                    <a:prstGeom prst="rect">
                      <a:avLst/>
                    </a:prstGeom>
                    <a:noFill/>
                    <a:ln>
                      <a:noFill/>
                    </a:ln>
                  </pic:spPr>
                </pic:pic>
              </a:graphicData>
            </a:graphic>
          </wp:inline>
        </w:drawing>
      </w:r>
    </w:p>
    <w:p w:rsidR="00F32F8B" w:rsidRDefault="00F32F8B" w:rsidP="00F32F8B">
      <w:pPr>
        <w:pStyle w:val="first"/>
      </w:pPr>
      <w:r>
        <w:t>Note</w:t>
      </w:r>
    </w:p>
    <w:p w:rsidR="00F32F8B" w:rsidRDefault="00F32F8B" w:rsidP="00F32F8B">
      <w:pPr>
        <w:pStyle w:val="last"/>
      </w:pPr>
      <w:r>
        <w:t xml:space="preserve">An object ID is unique across the entire cluster, not just the local </w:t>
      </w:r>
      <w:proofErr w:type="spellStart"/>
      <w:r>
        <w:t>filesystem</w:t>
      </w:r>
      <w:proofErr w:type="spellEnd"/>
      <w:r>
        <w:t>.</w:t>
      </w:r>
    </w:p>
    <w:p w:rsidR="00F32F8B" w:rsidRDefault="00F32F8B" w:rsidP="00F32F8B">
      <w:pPr>
        <w:pStyle w:val="Heading3"/>
      </w:pPr>
      <w:r>
        <w:t>Scalability and High Availability</w:t>
      </w:r>
    </w:p>
    <w:p w:rsidR="00F32F8B" w:rsidRDefault="00F32F8B" w:rsidP="00F32F8B">
      <w:pPr>
        <w:pStyle w:val="NormalWeb"/>
      </w:pPr>
      <w:r>
        <w:t>In traditional architectures, clients talk to a centralized component (e.g., a gateway, broker, API, facade, etc.), which acts as a single point of entry to a complex subsystem. This imposes a limit to both performance and scalability, while introducing a single point of failure (i.e., if the centralized component goes down, the whole system goes down, too).</w:t>
      </w:r>
    </w:p>
    <w:p w:rsidR="00F32F8B" w:rsidRDefault="00F32F8B" w:rsidP="00F32F8B">
      <w:pPr>
        <w:pStyle w:val="NormalWeb"/>
      </w:pPr>
      <w:proofErr w:type="spellStart"/>
      <w:r>
        <w:lastRenderedPageBreak/>
        <w:t>Ceph</w:t>
      </w:r>
      <w:proofErr w:type="spellEnd"/>
      <w:r>
        <w:t xml:space="preserve"> eliminates the centralized gateway to enable clients to interact with </w:t>
      </w:r>
      <w:proofErr w:type="spellStart"/>
      <w:r>
        <w:t>Ceph</w:t>
      </w:r>
      <w:proofErr w:type="spellEnd"/>
      <w:r>
        <w:t xml:space="preserve"> OSD Daemons directly. </w:t>
      </w:r>
      <w:proofErr w:type="spellStart"/>
      <w:r>
        <w:t>Ceph</w:t>
      </w:r>
      <w:proofErr w:type="spellEnd"/>
      <w:r>
        <w:t xml:space="preserve"> OSD Daemons create object replicas on other </w:t>
      </w:r>
      <w:proofErr w:type="spellStart"/>
      <w:r>
        <w:t>Ceph</w:t>
      </w:r>
      <w:proofErr w:type="spellEnd"/>
      <w:r>
        <w:t xml:space="preserve"> Nodes to ensure data safety and high availability. </w:t>
      </w:r>
      <w:proofErr w:type="spellStart"/>
      <w:r>
        <w:t>Ceph</w:t>
      </w:r>
      <w:proofErr w:type="spellEnd"/>
      <w:r>
        <w:t xml:space="preserve"> also uses a cluster of monitors to ensure high availability. To eliminate centralization, </w:t>
      </w:r>
      <w:proofErr w:type="spellStart"/>
      <w:r>
        <w:t>Ceph</w:t>
      </w:r>
      <w:proofErr w:type="spellEnd"/>
      <w:r>
        <w:t xml:space="preserve"> uses an algorithm called CRUSH.</w:t>
      </w:r>
    </w:p>
    <w:p w:rsidR="00F32F8B" w:rsidRDefault="00F32F8B" w:rsidP="00F32F8B">
      <w:pPr>
        <w:pStyle w:val="Heading4"/>
      </w:pPr>
      <w:r>
        <w:t>CRUSH Introduction</w:t>
      </w:r>
    </w:p>
    <w:p w:rsidR="00F32F8B" w:rsidRDefault="00F32F8B" w:rsidP="00F32F8B">
      <w:pPr>
        <w:pStyle w:val="NormalWeb"/>
      </w:pPr>
      <w:proofErr w:type="spellStart"/>
      <w:r>
        <w:t>Ceph</w:t>
      </w:r>
      <w:proofErr w:type="spellEnd"/>
      <w:r>
        <w:t xml:space="preserve"> Clients and </w:t>
      </w:r>
      <w:proofErr w:type="spellStart"/>
      <w:r>
        <w:t>Ceph</w:t>
      </w:r>
      <w:proofErr w:type="spellEnd"/>
      <w:r>
        <w:t xml:space="preserve"> OSD Daemons both use the CRUSH algorithm to efficiently compute information about object location, instead of having to depend on a central lookup table. CRUSH provides a better data management mechanism compared to older approaches, and enables massive scale by cleanly distributing the work to all the clients and OSD daemons in the cluster. CRUSH uses intelligent data replication to ensure resiliency, which is better suited to hyper-scale storage. The following sections provide additional details on how CRUSH works. For a detailed discussion of CRUSH, see </w:t>
      </w:r>
      <w:hyperlink r:id="rId56" w:history="1">
        <w:r>
          <w:rPr>
            <w:rStyle w:val="Hyperlink"/>
          </w:rPr>
          <w:t xml:space="preserve">CRUSH - Controlled, Scalable, </w:t>
        </w:r>
        <w:proofErr w:type="gramStart"/>
        <w:r>
          <w:rPr>
            <w:rStyle w:val="Hyperlink"/>
          </w:rPr>
          <w:t>Decentralized</w:t>
        </w:r>
        <w:proofErr w:type="gramEnd"/>
        <w:r>
          <w:rPr>
            <w:rStyle w:val="Hyperlink"/>
          </w:rPr>
          <w:t xml:space="preserve"> Placement of Replicated Data</w:t>
        </w:r>
      </w:hyperlink>
      <w:r>
        <w:t>.</w:t>
      </w:r>
    </w:p>
    <w:p w:rsidR="00F32F8B" w:rsidRDefault="00F32F8B" w:rsidP="00F32F8B">
      <w:pPr>
        <w:pStyle w:val="Heading4"/>
      </w:pPr>
      <w:r>
        <w:t>Cluster Map</w:t>
      </w:r>
    </w:p>
    <w:p w:rsidR="00F32F8B" w:rsidRDefault="00F32F8B" w:rsidP="00F32F8B">
      <w:pPr>
        <w:pStyle w:val="NormalWeb"/>
      </w:pPr>
      <w:proofErr w:type="spellStart"/>
      <w:r>
        <w:t>Ceph</w:t>
      </w:r>
      <w:proofErr w:type="spellEnd"/>
      <w:r>
        <w:t xml:space="preserve"> depends upon </w:t>
      </w:r>
      <w:proofErr w:type="spellStart"/>
      <w:r>
        <w:t>Ceph</w:t>
      </w:r>
      <w:proofErr w:type="spellEnd"/>
      <w:r>
        <w:t xml:space="preserve"> Clients and </w:t>
      </w:r>
      <w:proofErr w:type="spellStart"/>
      <w:r>
        <w:t>Ceph</w:t>
      </w:r>
      <w:proofErr w:type="spellEnd"/>
      <w:r>
        <w:t xml:space="preserve"> OSD Daemons having knowledge of the cluster topology, which is inclusive of 5 maps collectively referred to as the “Cluster Map”:</w:t>
      </w:r>
    </w:p>
    <w:p w:rsidR="00F32F8B" w:rsidRDefault="00F32F8B" w:rsidP="00F32F8B">
      <w:pPr>
        <w:numPr>
          <w:ilvl w:val="0"/>
          <w:numId w:val="8"/>
        </w:numPr>
        <w:spacing w:before="100" w:beforeAutospacing="1" w:after="100" w:afterAutospacing="1" w:line="240" w:lineRule="auto"/>
      </w:pPr>
      <w:r>
        <w:rPr>
          <w:rStyle w:val="Strong"/>
        </w:rPr>
        <w:t>The Monitor Map:</w:t>
      </w:r>
      <w:r>
        <w:t xml:space="preserve"> Contains the cluster </w:t>
      </w:r>
      <w:proofErr w:type="spellStart"/>
      <w:r>
        <w:rPr>
          <w:rStyle w:val="pre"/>
        </w:rPr>
        <w:t>fsid</w:t>
      </w:r>
      <w:proofErr w:type="spellEnd"/>
      <w:r>
        <w:t xml:space="preserve">, the position, name address and port of each monitor. It also indicates the current epoch, when the map was created, and the last time it changed. To view a monitor map, execute </w:t>
      </w:r>
      <w:proofErr w:type="spellStart"/>
      <w:r>
        <w:rPr>
          <w:rStyle w:val="pre"/>
        </w:rPr>
        <w:t>ceph</w:t>
      </w:r>
      <w:proofErr w:type="spellEnd"/>
      <w:r>
        <w:rPr>
          <w:rStyle w:val="HTMLTypewriter"/>
          <w:rFonts w:eastAsiaTheme="minorHAnsi"/>
        </w:rPr>
        <w:t xml:space="preserve"> </w:t>
      </w:r>
      <w:proofErr w:type="gramStart"/>
      <w:r>
        <w:rPr>
          <w:rStyle w:val="pre"/>
        </w:rPr>
        <w:t>mon</w:t>
      </w:r>
      <w:proofErr w:type="gramEnd"/>
      <w:r>
        <w:rPr>
          <w:rStyle w:val="HTMLTypewriter"/>
          <w:rFonts w:eastAsiaTheme="minorHAnsi"/>
        </w:rPr>
        <w:t xml:space="preserve"> </w:t>
      </w:r>
      <w:r>
        <w:rPr>
          <w:rStyle w:val="pre"/>
        </w:rPr>
        <w:t>dump</w:t>
      </w:r>
      <w:r>
        <w:t>.</w:t>
      </w:r>
    </w:p>
    <w:p w:rsidR="00F32F8B" w:rsidRDefault="00F32F8B" w:rsidP="00F32F8B">
      <w:pPr>
        <w:numPr>
          <w:ilvl w:val="0"/>
          <w:numId w:val="8"/>
        </w:numPr>
        <w:spacing w:before="100" w:beforeAutospacing="1" w:after="100" w:afterAutospacing="1" w:line="240" w:lineRule="auto"/>
      </w:pPr>
      <w:r>
        <w:rPr>
          <w:rStyle w:val="Strong"/>
        </w:rPr>
        <w:t>The OSD Map:</w:t>
      </w:r>
      <w:r>
        <w:t xml:space="preserve"> Contains the cluster </w:t>
      </w:r>
      <w:proofErr w:type="spellStart"/>
      <w:r>
        <w:rPr>
          <w:rStyle w:val="pre"/>
        </w:rPr>
        <w:t>fsid</w:t>
      </w:r>
      <w:proofErr w:type="spellEnd"/>
      <w:r>
        <w:t xml:space="preserve">, when the map was created and last modified, a list of pools, replica sizes, PG numbers, a list of OSDs and their status (e.g., </w:t>
      </w:r>
      <w:r>
        <w:rPr>
          <w:rStyle w:val="pre"/>
        </w:rPr>
        <w:t>up</w:t>
      </w:r>
      <w:r>
        <w:t xml:space="preserve">, </w:t>
      </w:r>
      <w:r>
        <w:rPr>
          <w:rStyle w:val="pre"/>
        </w:rPr>
        <w:t>in</w:t>
      </w:r>
      <w:r>
        <w:t xml:space="preserve">). To view an OSD map, execute </w:t>
      </w:r>
      <w:proofErr w:type="spellStart"/>
      <w:r>
        <w:rPr>
          <w:rStyle w:val="pre"/>
        </w:rPr>
        <w:t>ceph</w:t>
      </w:r>
      <w:proofErr w:type="spellEnd"/>
      <w:r>
        <w:rPr>
          <w:rStyle w:val="HTMLTypewriter"/>
          <w:rFonts w:eastAsiaTheme="minorHAnsi"/>
        </w:rPr>
        <w:t xml:space="preserve"> </w:t>
      </w:r>
      <w:proofErr w:type="spellStart"/>
      <w:r>
        <w:rPr>
          <w:rStyle w:val="pre"/>
        </w:rPr>
        <w:t>osd</w:t>
      </w:r>
      <w:proofErr w:type="spellEnd"/>
      <w:r>
        <w:rPr>
          <w:rStyle w:val="HTMLTypewriter"/>
          <w:rFonts w:eastAsiaTheme="minorHAnsi"/>
        </w:rPr>
        <w:t xml:space="preserve"> </w:t>
      </w:r>
      <w:r>
        <w:rPr>
          <w:rStyle w:val="pre"/>
        </w:rPr>
        <w:t>dump</w:t>
      </w:r>
      <w:r>
        <w:t>.</w:t>
      </w:r>
    </w:p>
    <w:p w:rsidR="00F32F8B" w:rsidRDefault="00F32F8B" w:rsidP="00F32F8B">
      <w:pPr>
        <w:numPr>
          <w:ilvl w:val="0"/>
          <w:numId w:val="8"/>
        </w:numPr>
        <w:spacing w:before="100" w:beforeAutospacing="1" w:after="100" w:afterAutospacing="1" w:line="240" w:lineRule="auto"/>
      </w:pPr>
      <w:r>
        <w:rPr>
          <w:rStyle w:val="Strong"/>
        </w:rPr>
        <w:t>The PG Map:</w:t>
      </w:r>
      <w:r>
        <w:t xml:space="preserve"> Contains the PG version, its time stamp, the last OSD map epoch, the full ratios, and details on each placement group such as the PG ID, the </w:t>
      </w:r>
      <w:r>
        <w:rPr>
          <w:rStyle w:val="HTMLCite"/>
        </w:rPr>
        <w:t>Up Set</w:t>
      </w:r>
      <w:r>
        <w:t xml:space="preserve">, the </w:t>
      </w:r>
      <w:r>
        <w:rPr>
          <w:rStyle w:val="HTMLCite"/>
        </w:rPr>
        <w:t>Acting Set</w:t>
      </w:r>
      <w:r>
        <w:t xml:space="preserve">, the state of the PG (e.g., </w:t>
      </w:r>
      <w:r>
        <w:rPr>
          <w:rStyle w:val="pre"/>
        </w:rPr>
        <w:t>active</w:t>
      </w:r>
      <w:r>
        <w:rPr>
          <w:rStyle w:val="HTMLTypewriter"/>
          <w:rFonts w:eastAsiaTheme="minorHAnsi"/>
        </w:rPr>
        <w:t xml:space="preserve"> </w:t>
      </w:r>
      <w:r>
        <w:rPr>
          <w:rStyle w:val="pre"/>
        </w:rPr>
        <w:t>+</w:t>
      </w:r>
      <w:r>
        <w:rPr>
          <w:rStyle w:val="HTMLTypewriter"/>
          <w:rFonts w:eastAsiaTheme="minorHAnsi"/>
        </w:rPr>
        <w:t xml:space="preserve"> </w:t>
      </w:r>
      <w:r>
        <w:rPr>
          <w:rStyle w:val="pre"/>
        </w:rPr>
        <w:t>clean</w:t>
      </w:r>
      <w:r>
        <w:t>), and data usage statistics for each pool.</w:t>
      </w:r>
    </w:p>
    <w:p w:rsidR="00F32F8B" w:rsidRDefault="00F32F8B" w:rsidP="00F32F8B">
      <w:pPr>
        <w:numPr>
          <w:ilvl w:val="0"/>
          <w:numId w:val="8"/>
        </w:numPr>
        <w:spacing w:before="100" w:beforeAutospacing="1" w:after="100" w:afterAutospacing="1" w:line="240" w:lineRule="auto"/>
      </w:pPr>
      <w:r>
        <w:rPr>
          <w:rStyle w:val="Strong"/>
        </w:rPr>
        <w:t>The CRUSH Map:</w:t>
      </w:r>
      <w:r>
        <w:t xml:space="preserve"> Contains a list of storage devices, the failure domain hierarchy (e.g., device, host, rack, row, room, etc.), and rules for traversing the hierarchy when storing data. To view a CRUSH map, execute </w:t>
      </w:r>
      <w:proofErr w:type="spellStart"/>
      <w:r>
        <w:rPr>
          <w:rStyle w:val="pre"/>
        </w:rPr>
        <w:t>ceph</w:t>
      </w:r>
      <w:proofErr w:type="spellEnd"/>
      <w:r>
        <w:rPr>
          <w:rStyle w:val="HTMLTypewriter"/>
          <w:rFonts w:eastAsiaTheme="minorHAnsi"/>
        </w:rPr>
        <w:t xml:space="preserve"> </w:t>
      </w:r>
      <w:proofErr w:type="spellStart"/>
      <w:r>
        <w:rPr>
          <w:rStyle w:val="pre"/>
        </w:rPr>
        <w:t>osd</w:t>
      </w:r>
      <w:proofErr w:type="spellEnd"/>
      <w:r>
        <w:rPr>
          <w:rStyle w:val="HTMLTypewriter"/>
          <w:rFonts w:eastAsiaTheme="minorHAnsi"/>
        </w:rPr>
        <w:t xml:space="preserve"> </w:t>
      </w:r>
      <w:proofErr w:type="spellStart"/>
      <w:r>
        <w:rPr>
          <w:rStyle w:val="pre"/>
        </w:rPr>
        <w:t>getcrushmap</w:t>
      </w:r>
      <w:proofErr w:type="spellEnd"/>
      <w:r>
        <w:rPr>
          <w:rStyle w:val="HTMLTypewriter"/>
          <w:rFonts w:eastAsiaTheme="minorHAnsi"/>
        </w:rPr>
        <w:t xml:space="preserve"> </w:t>
      </w:r>
      <w:r>
        <w:rPr>
          <w:rStyle w:val="pre"/>
        </w:rPr>
        <w:t>-o</w:t>
      </w:r>
      <w:r>
        <w:rPr>
          <w:rStyle w:val="HTMLTypewriter"/>
          <w:rFonts w:eastAsiaTheme="minorHAnsi"/>
        </w:rPr>
        <w:t xml:space="preserve"> </w:t>
      </w:r>
      <w:r>
        <w:rPr>
          <w:rStyle w:val="pre"/>
        </w:rPr>
        <w:t>{filename}</w:t>
      </w:r>
      <w:r>
        <w:t xml:space="preserve">; then, decompile it by executing </w:t>
      </w:r>
      <w:proofErr w:type="spellStart"/>
      <w:r>
        <w:rPr>
          <w:rStyle w:val="pre"/>
        </w:rPr>
        <w:t>crushtool</w:t>
      </w:r>
      <w:proofErr w:type="spellEnd"/>
      <w:r>
        <w:rPr>
          <w:rStyle w:val="HTMLTypewriter"/>
          <w:rFonts w:eastAsiaTheme="minorHAnsi"/>
        </w:rPr>
        <w:t xml:space="preserve"> </w:t>
      </w:r>
      <w:r>
        <w:rPr>
          <w:rStyle w:val="pre"/>
        </w:rPr>
        <w:t>-d</w:t>
      </w:r>
      <w:r>
        <w:rPr>
          <w:rStyle w:val="HTMLTypewriter"/>
          <w:rFonts w:eastAsiaTheme="minorHAnsi"/>
        </w:rPr>
        <w:t xml:space="preserve"> </w:t>
      </w:r>
      <w:r>
        <w:rPr>
          <w:rStyle w:val="pre"/>
        </w:rPr>
        <w:t>{comp-</w:t>
      </w:r>
      <w:proofErr w:type="spellStart"/>
      <w:r>
        <w:rPr>
          <w:rStyle w:val="pre"/>
        </w:rPr>
        <w:t>crushmap</w:t>
      </w:r>
      <w:proofErr w:type="spellEnd"/>
      <w:r>
        <w:rPr>
          <w:rStyle w:val="pre"/>
        </w:rPr>
        <w:t>-filename}</w:t>
      </w:r>
      <w:r>
        <w:rPr>
          <w:rStyle w:val="HTMLTypewriter"/>
          <w:rFonts w:eastAsiaTheme="minorHAnsi"/>
        </w:rPr>
        <w:t xml:space="preserve"> </w:t>
      </w:r>
      <w:r>
        <w:rPr>
          <w:rStyle w:val="pre"/>
        </w:rPr>
        <w:t>-o</w:t>
      </w:r>
      <w:r>
        <w:rPr>
          <w:rStyle w:val="HTMLTypewriter"/>
          <w:rFonts w:eastAsiaTheme="minorHAnsi"/>
        </w:rPr>
        <w:t xml:space="preserve"> </w:t>
      </w:r>
      <w:r>
        <w:rPr>
          <w:rStyle w:val="pre"/>
        </w:rPr>
        <w:t>{</w:t>
      </w:r>
      <w:proofErr w:type="spellStart"/>
      <w:r>
        <w:rPr>
          <w:rStyle w:val="pre"/>
        </w:rPr>
        <w:t>decomp</w:t>
      </w:r>
      <w:proofErr w:type="spellEnd"/>
      <w:r>
        <w:rPr>
          <w:rStyle w:val="pre"/>
        </w:rPr>
        <w:t>-</w:t>
      </w:r>
      <w:proofErr w:type="spellStart"/>
      <w:r>
        <w:rPr>
          <w:rStyle w:val="pre"/>
        </w:rPr>
        <w:t>crushmap</w:t>
      </w:r>
      <w:proofErr w:type="spellEnd"/>
      <w:r>
        <w:rPr>
          <w:rStyle w:val="pre"/>
        </w:rPr>
        <w:t>-filename}</w:t>
      </w:r>
      <w:r>
        <w:t xml:space="preserve">. You can view the decompiled map in a text editor or with </w:t>
      </w:r>
      <w:r>
        <w:rPr>
          <w:rStyle w:val="pre"/>
        </w:rPr>
        <w:t>cat</w:t>
      </w:r>
      <w:r>
        <w:t>.</w:t>
      </w:r>
    </w:p>
    <w:p w:rsidR="00F32F8B" w:rsidRDefault="00F32F8B" w:rsidP="00F32F8B">
      <w:pPr>
        <w:numPr>
          <w:ilvl w:val="0"/>
          <w:numId w:val="8"/>
        </w:numPr>
        <w:spacing w:before="100" w:beforeAutospacing="1" w:after="100" w:afterAutospacing="1" w:line="240" w:lineRule="auto"/>
      </w:pPr>
      <w:r>
        <w:rPr>
          <w:rStyle w:val="Strong"/>
        </w:rPr>
        <w:t>The MDS Map:</w:t>
      </w:r>
      <w:r>
        <w:t xml:space="preserve"> Contains the current MDS map epoch, when the map was created, and the last time it changed. It also contains the pool for storing metadata, a list of metadata servers, and which metadata servers are </w:t>
      </w:r>
      <w:r>
        <w:rPr>
          <w:rStyle w:val="pre"/>
        </w:rPr>
        <w:t>up</w:t>
      </w:r>
      <w:r>
        <w:t xml:space="preserve"> and </w:t>
      </w:r>
      <w:r>
        <w:rPr>
          <w:rStyle w:val="pre"/>
        </w:rPr>
        <w:t>in</w:t>
      </w:r>
      <w:r>
        <w:t xml:space="preserve">. To view an MDS map, execute </w:t>
      </w:r>
      <w:proofErr w:type="spellStart"/>
      <w:r>
        <w:rPr>
          <w:rStyle w:val="pre"/>
        </w:rPr>
        <w:t>ceph</w:t>
      </w:r>
      <w:proofErr w:type="spellEnd"/>
      <w:r>
        <w:rPr>
          <w:rStyle w:val="HTMLTypewriter"/>
          <w:rFonts w:eastAsiaTheme="minorHAnsi"/>
        </w:rPr>
        <w:t xml:space="preserve"> </w:t>
      </w:r>
      <w:proofErr w:type="spellStart"/>
      <w:r>
        <w:rPr>
          <w:rStyle w:val="pre"/>
        </w:rPr>
        <w:t>mds</w:t>
      </w:r>
      <w:proofErr w:type="spellEnd"/>
      <w:r>
        <w:rPr>
          <w:rStyle w:val="HTMLTypewriter"/>
          <w:rFonts w:eastAsiaTheme="minorHAnsi"/>
        </w:rPr>
        <w:t xml:space="preserve"> </w:t>
      </w:r>
      <w:r>
        <w:rPr>
          <w:rStyle w:val="pre"/>
        </w:rPr>
        <w:t>dump</w:t>
      </w:r>
      <w:r>
        <w:t>.</w:t>
      </w:r>
    </w:p>
    <w:p w:rsidR="00F32F8B" w:rsidRDefault="00F32F8B" w:rsidP="00F32F8B">
      <w:pPr>
        <w:pStyle w:val="NormalWeb"/>
      </w:pPr>
      <w:r>
        <w:t xml:space="preserve">Each map maintains an iterative history of its operating state changes. </w:t>
      </w:r>
      <w:proofErr w:type="spellStart"/>
      <w:r>
        <w:t>Ceph</w:t>
      </w:r>
      <w:proofErr w:type="spellEnd"/>
      <w:r>
        <w:t xml:space="preserve"> Monitors maintain a master copy of the cluster map including the cluster members, state, changes, and the overall health of the </w:t>
      </w:r>
      <w:proofErr w:type="spellStart"/>
      <w:r>
        <w:t>Ceph</w:t>
      </w:r>
      <w:proofErr w:type="spellEnd"/>
      <w:r>
        <w:t xml:space="preserve"> Storage Cluster.</w:t>
      </w:r>
    </w:p>
    <w:p w:rsidR="00F32F8B" w:rsidRDefault="00F32F8B" w:rsidP="00F32F8B">
      <w:pPr>
        <w:pStyle w:val="Heading4"/>
      </w:pPr>
      <w:r>
        <w:t>High Availability Monitors</w:t>
      </w:r>
    </w:p>
    <w:p w:rsidR="00F32F8B" w:rsidRDefault="00F32F8B" w:rsidP="00F32F8B">
      <w:pPr>
        <w:pStyle w:val="NormalWeb"/>
      </w:pPr>
      <w:r>
        <w:t xml:space="preserve">Before </w:t>
      </w:r>
      <w:proofErr w:type="spellStart"/>
      <w:r>
        <w:t>Ceph</w:t>
      </w:r>
      <w:proofErr w:type="spellEnd"/>
      <w:r>
        <w:t xml:space="preserve"> Clients can read or write data, they must contact a </w:t>
      </w:r>
      <w:proofErr w:type="spellStart"/>
      <w:r>
        <w:t>Ceph</w:t>
      </w:r>
      <w:proofErr w:type="spellEnd"/>
      <w:r>
        <w:t xml:space="preserve"> Monitor to obtain the most recent copy of the cluster map. A </w:t>
      </w:r>
      <w:proofErr w:type="spellStart"/>
      <w:r>
        <w:t>Ceph</w:t>
      </w:r>
      <w:proofErr w:type="spellEnd"/>
      <w:r>
        <w:t xml:space="preserve"> Storage Cluster can operate with a single monitor; </w:t>
      </w:r>
      <w:r>
        <w:lastRenderedPageBreak/>
        <w:t xml:space="preserve">however, this introduces a single point of failure (i.e., if the monitor goes down, </w:t>
      </w:r>
      <w:proofErr w:type="spellStart"/>
      <w:r>
        <w:t>Ceph</w:t>
      </w:r>
      <w:proofErr w:type="spellEnd"/>
      <w:r>
        <w:t xml:space="preserve"> Clients cannot read or write data).</w:t>
      </w:r>
    </w:p>
    <w:p w:rsidR="00F32F8B" w:rsidRDefault="00F32F8B" w:rsidP="00F32F8B">
      <w:pPr>
        <w:pStyle w:val="NormalWeb"/>
      </w:pPr>
      <w:r>
        <w:t xml:space="preserve">For added reliability and fault tolerance, </w:t>
      </w:r>
      <w:proofErr w:type="spellStart"/>
      <w:r>
        <w:t>Ceph</w:t>
      </w:r>
      <w:proofErr w:type="spellEnd"/>
      <w:r>
        <w:t xml:space="preserve"> supports a cluster of monitors. In a cluster of monitors, latency and other faults can cause one or more monitors to fall behind the current state of the cluster. For this reason, </w:t>
      </w:r>
      <w:proofErr w:type="spellStart"/>
      <w:r>
        <w:t>Ceph</w:t>
      </w:r>
      <w:proofErr w:type="spellEnd"/>
      <w:r>
        <w:t xml:space="preserve"> must have agreement among various monitor instances regarding the state of the cluster. </w:t>
      </w:r>
      <w:proofErr w:type="spellStart"/>
      <w:r>
        <w:t>Ceph</w:t>
      </w:r>
      <w:proofErr w:type="spellEnd"/>
      <w:r>
        <w:t xml:space="preserve"> always uses a majority of monitors (e.g., 1, 2:3, 3:5, 4:6, etc.) and the </w:t>
      </w:r>
      <w:hyperlink r:id="rId57" w:history="1">
        <w:proofErr w:type="spellStart"/>
        <w:r>
          <w:rPr>
            <w:rStyle w:val="Hyperlink"/>
          </w:rPr>
          <w:t>Paxos</w:t>
        </w:r>
        <w:proofErr w:type="spellEnd"/>
      </w:hyperlink>
      <w:r>
        <w:t xml:space="preserve"> algorithm to establish a consensus among the monitors about the current state of the cluster.</w:t>
      </w:r>
    </w:p>
    <w:p w:rsidR="00F32F8B" w:rsidRDefault="00F32F8B" w:rsidP="00F32F8B">
      <w:pPr>
        <w:pStyle w:val="NormalWeb"/>
      </w:pPr>
      <w:r>
        <w:t xml:space="preserve">For details on configuring monitors, see the </w:t>
      </w:r>
      <w:hyperlink r:id="rId58" w:history="1">
        <w:r>
          <w:rPr>
            <w:rStyle w:val="Hyperlink"/>
          </w:rPr>
          <w:t xml:space="preserve">Monitor </w:t>
        </w:r>
        <w:proofErr w:type="spellStart"/>
        <w:r>
          <w:rPr>
            <w:rStyle w:val="Hyperlink"/>
          </w:rPr>
          <w:t>Config</w:t>
        </w:r>
        <w:proofErr w:type="spellEnd"/>
        <w:r>
          <w:rPr>
            <w:rStyle w:val="Hyperlink"/>
          </w:rPr>
          <w:t xml:space="preserve"> Reference</w:t>
        </w:r>
      </w:hyperlink>
      <w:r>
        <w:t>.</w:t>
      </w:r>
    </w:p>
    <w:p w:rsidR="00F32F8B" w:rsidRDefault="00F32F8B" w:rsidP="00F32F8B">
      <w:pPr>
        <w:pStyle w:val="Heading4"/>
      </w:pPr>
      <w:r>
        <w:t>High Availability Authentication</w:t>
      </w:r>
    </w:p>
    <w:p w:rsidR="00F32F8B" w:rsidRDefault="00F32F8B" w:rsidP="00F32F8B">
      <w:pPr>
        <w:pStyle w:val="NormalWeb"/>
      </w:pPr>
      <w:r>
        <w:t xml:space="preserve">To identify users and protect against man-in-the-middle attacks, </w:t>
      </w:r>
      <w:proofErr w:type="spellStart"/>
      <w:r>
        <w:t>Ceph</w:t>
      </w:r>
      <w:proofErr w:type="spellEnd"/>
      <w:r>
        <w:t xml:space="preserve"> provides its </w:t>
      </w:r>
      <w:proofErr w:type="spellStart"/>
      <w:r>
        <w:rPr>
          <w:rStyle w:val="pre"/>
        </w:rPr>
        <w:t>cephx</w:t>
      </w:r>
      <w:proofErr w:type="spellEnd"/>
      <w:r>
        <w:t xml:space="preserve"> authentication system to authenticate users and daemons.</w:t>
      </w:r>
    </w:p>
    <w:p w:rsidR="00F32F8B" w:rsidRDefault="00F32F8B" w:rsidP="00F32F8B">
      <w:pPr>
        <w:pStyle w:val="first"/>
      </w:pPr>
      <w:r>
        <w:t>Note</w:t>
      </w:r>
    </w:p>
    <w:p w:rsidR="00F32F8B" w:rsidRDefault="00F32F8B" w:rsidP="00F32F8B">
      <w:pPr>
        <w:pStyle w:val="last"/>
      </w:pPr>
      <w:r>
        <w:t xml:space="preserve">The </w:t>
      </w:r>
      <w:proofErr w:type="spellStart"/>
      <w:r>
        <w:rPr>
          <w:rStyle w:val="pre"/>
        </w:rPr>
        <w:t>cephx</w:t>
      </w:r>
      <w:proofErr w:type="spellEnd"/>
      <w:r>
        <w:t xml:space="preserve"> protocol does not address data encryption in transport (e.g., SSL/TLS) or encryption at rest.</w:t>
      </w:r>
    </w:p>
    <w:p w:rsidR="00F32F8B" w:rsidRDefault="00F32F8B" w:rsidP="00F32F8B">
      <w:pPr>
        <w:pStyle w:val="NormalWeb"/>
      </w:pPr>
      <w:proofErr w:type="spellStart"/>
      <w:r>
        <w:t>Cephx</w:t>
      </w:r>
      <w:proofErr w:type="spellEnd"/>
      <w:r>
        <w:t xml:space="preserve"> uses shared secret keys for authentication, meaning both the client and the monitor cluster have a copy of the client’s secret key. The authentication protocol is such that both parties are able to prove to each other they have a copy of the key without actually revealing it. This provides mutual authentication, which means the cluster is sure the user possesses the secret key, and the user is sure that the cluster has a copy of the secret key.</w:t>
      </w:r>
    </w:p>
    <w:p w:rsidR="00F32F8B" w:rsidRDefault="00F32F8B" w:rsidP="00F32F8B">
      <w:pPr>
        <w:pStyle w:val="NormalWeb"/>
      </w:pPr>
      <w:r>
        <w:t xml:space="preserve">A key scalability feature of </w:t>
      </w:r>
      <w:proofErr w:type="spellStart"/>
      <w:r>
        <w:t>Ceph</w:t>
      </w:r>
      <w:proofErr w:type="spellEnd"/>
      <w:r>
        <w:t xml:space="preserve"> is to avoid a centralized interface to the </w:t>
      </w:r>
      <w:proofErr w:type="spellStart"/>
      <w:r>
        <w:t>Ceph</w:t>
      </w:r>
      <w:proofErr w:type="spellEnd"/>
      <w:r>
        <w:t xml:space="preserve"> object store, which means that </w:t>
      </w:r>
      <w:proofErr w:type="spellStart"/>
      <w:r>
        <w:t>Ceph</w:t>
      </w:r>
      <w:proofErr w:type="spellEnd"/>
      <w:r>
        <w:t xml:space="preserve"> clients must be able to interact with OSDs directly. To protect data, </w:t>
      </w:r>
      <w:proofErr w:type="spellStart"/>
      <w:r>
        <w:t>Ceph</w:t>
      </w:r>
      <w:proofErr w:type="spellEnd"/>
      <w:r>
        <w:t xml:space="preserve"> provides its </w:t>
      </w:r>
      <w:proofErr w:type="spellStart"/>
      <w:r>
        <w:rPr>
          <w:rStyle w:val="pre"/>
        </w:rPr>
        <w:t>cephx</w:t>
      </w:r>
      <w:proofErr w:type="spellEnd"/>
      <w:r>
        <w:t xml:space="preserve"> authentication system, which authenticates users operating </w:t>
      </w:r>
      <w:proofErr w:type="spellStart"/>
      <w:r>
        <w:t>Ceph</w:t>
      </w:r>
      <w:proofErr w:type="spellEnd"/>
      <w:r>
        <w:t xml:space="preserve"> clients. The </w:t>
      </w:r>
      <w:proofErr w:type="spellStart"/>
      <w:r>
        <w:rPr>
          <w:rStyle w:val="pre"/>
        </w:rPr>
        <w:t>cephx</w:t>
      </w:r>
      <w:proofErr w:type="spellEnd"/>
      <w:r>
        <w:t xml:space="preserve"> protocol operates in a manner with behavior similar to </w:t>
      </w:r>
      <w:hyperlink r:id="rId59" w:history="1">
        <w:r>
          <w:rPr>
            <w:rStyle w:val="Hyperlink"/>
          </w:rPr>
          <w:t>Kerberos</w:t>
        </w:r>
      </w:hyperlink>
      <w:r>
        <w:t>.</w:t>
      </w:r>
    </w:p>
    <w:p w:rsidR="00F32F8B" w:rsidRDefault="00F32F8B" w:rsidP="00F32F8B">
      <w:pPr>
        <w:pStyle w:val="NormalWeb"/>
      </w:pPr>
      <w:r>
        <w:t xml:space="preserve">A user/actor invokes a </w:t>
      </w:r>
      <w:proofErr w:type="spellStart"/>
      <w:r>
        <w:t>Ceph</w:t>
      </w:r>
      <w:proofErr w:type="spellEnd"/>
      <w:r>
        <w:t xml:space="preserve"> client to contact a monitor. Unlike Kerberos, each monitor can authenticate users and distribute keys, so there is no single point of failure or bottleneck when using </w:t>
      </w:r>
      <w:proofErr w:type="spellStart"/>
      <w:r>
        <w:rPr>
          <w:rStyle w:val="pre"/>
        </w:rPr>
        <w:t>cephx</w:t>
      </w:r>
      <w:proofErr w:type="spellEnd"/>
      <w:r>
        <w:t xml:space="preserve">. The monitor returns an authentication data structure similar to a Kerberos ticket that contains a session key for use in obtaining </w:t>
      </w:r>
      <w:proofErr w:type="spellStart"/>
      <w:r>
        <w:t>Ceph</w:t>
      </w:r>
      <w:proofErr w:type="spellEnd"/>
      <w:r>
        <w:t xml:space="preserve"> services. This session key is itself encrypted with the user’s permanent secret key, so that only the user can request services from the </w:t>
      </w:r>
      <w:proofErr w:type="spellStart"/>
      <w:r>
        <w:t>Ceph</w:t>
      </w:r>
      <w:proofErr w:type="spellEnd"/>
      <w:r>
        <w:t xml:space="preserve"> monitor(s). The client then uses the session key to request its desired services from the monitor, and the monitor provides the client with a ticket that will authenticate the client to the OSDs that actually handle data. </w:t>
      </w:r>
      <w:proofErr w:type="spellStart"/>
      <w:r>
        <w:t>Ceph</w:t>
      </w:r>
      <w:proofErr w:type="spellEnd"/>
      <w:r>
        <w:t xml:space="preserve"> monitors and OSDs share a secret, so the client can use the ticket provided by the monitor with any OSD or metadata server in the cluster. Like Kerberos, </w:t>
      </w:r>
      <w:proofErr w:type="spellStart"/>
      <w:r>
        <w:rPr>
          <w:rStyle w:val="pre"/>
        </w:rPr>
        <w:t>cephx</w:t>
      </w:r>
      <w:proofErr w:type="spellEnd"/>
      <w:r>
        <w:t xml:space="preserve"> tickets expire, so an attacker cannot use an expired ticket or session key obtained surreptitiously. This form of authentication will prevent attackers with access to the communications medium from either creating bogus messages under another user’s identity or altering another user’s legitimate messages, as long as the user’s secret key is not divulged before it expires.</w:t>
      </w:r>
    </w:p>
    <w:p w:rsidR="00F32F8B" w:rsidRDefault="00F32F8B" w:rsidP="00F32F8B">
      <w:pPr>
        <w:pStyle w:val="NormalWeb"/>
      </w:pPr>
      <w:r>
        <w:lastRenderedPageBreak/>
        <w:t xml:space="preserve">To use </w:t>
      </w:r>
      <w:proofErr w:type="spellStart"/>
      <w:r>
        <w:rPr>
          <w:rStyle w:val="pre"/>
        </w:rPr>
        <w:t>cephx</w:t>
      </w:r>
      <w:proofErr w:type="spellEnd"/>
      <w:r>
        <w:t xml:space="preserve">, an administrator must set up users first. In the following diagram, the </w:t>
      </w:r>
      <w:proofErr w:type="spellStart"/>
      <w:r>
        <w:rPr>
          <w:rStyle w:val="pre"/>
        </w:rPr>
        <w:t>client.admin</w:t>
      </w:r>
      <w:proofErr w:type="spellEnd"/>
      <w:r>
        <w:t xml:space="preserve"> user invokes </w:t>
      </w:r>
      <w:proofErr w:type="spellStart"/>
      <w:r>
        <w:rPr>
          <w:rStyle w:val="pre"/>
        </w:rPr>
        <w:t>ceph</w:t>
      </w:r>
      <w:proofErr w:type="spellEnd"/>
      <w:r>
        <w:rPr>
          <w:rStyle w:val="HTMLTypewriter"/>
        </w:rPr>
        <w:t xml:space="preserve"> </w:t>
      </w:r>
      <w:proofErr w:type="spellStart"/>
      <w:r>
        <w:rPr>
          <w:rStyle w:val="pre"/>
        </w:rPr>
        <w:t>auth</w:t>
      </w:r>
      <w:proofErr w:type="spellEnd"/>
      <w:r>
        <w:rPr>
          <w:rStyle w:val="HTMLTypewriter"/>
        </w:rPr>
        <w:t xml:space="preserve"> </w:t>
      </w:r>
      <w:r>
        <w:rPr>
          <w:rStyle w:val="pre"/>
        </w:rPr>
        <w:t>get-or-create-key</w:t>
      </w:r>
      <w:r>
        <w:t xml:space="preserve"> from the command line to generate a username and secret key. </w:t>
      </w:r>
      <w:proofErr w:type="spellStart"/>
      <w:r>
        <w:t>Ceph’s</w:t>
      </w:r>
      <w:proofErr w:type="spellEnd"/>
      <w:r>
        <w:t xml:space="preserve"> </w:t>
      </w:r>
      <w:proofErr w:type="spellStart"/>
      <w:r>
        <w:rPr>
          <w:rStyle w:val="pre"/>
        </w:rPr>
        <w:t>auth</w:t>
      </w:r>
      <w:proofErr w:type="spellEnd"/>
      <w:r>
        <w:t xml:space="preserve"> subsystem generates the username and key, stores a copy with the monitor(s) and transmits the user’s secret back to the </w:t>
      </w:r>
      <w:proofErr w:type="spellStart"/>
      <w:r>
        <w:rPr>
          <w:rStyle w:val="pre"/>
        </w:rPr>
        <w:t>client.admin</w:t>
      </w:r>
      <w:proofErr w:type="spellEnd"/>
      <w:r>
        <w:t xml:space="preserve"> user. This means that the client and the monitor share a secret key.</w:t>
      </w:r>
    </w:p>
    <w:p w:rsidR="00F32F8B" w:rsidRDefault="00F32F8B" w:rsidP="00F32F8B">
      <w:pPr>
        <w:pStyle w:val="first"/>
      </w:pPr>
      <w:r>
        <w:t>Note</w:t>
      </w:r>
    </w:p>
    <w:p w:rsidR="00F32F8B" w:rsidRDefault="00F32F8B" w:rsidP="00F32F8B">
      <w:pPr>
        <w:pStyle w:val="last"/>
      </w:pPr>
      <w:r>
        <w:t xml:space="preserve">The </w:t>
      </w:r>
      <w:proofErr w:type="spellStart"/>
      <w:r>
        <w:rPr>
          <w:rStyle w:val="pre"/>
        </w:rPr>
        <w:t>client.admin</w:t>
      </w:r>
      <w:proofErr w:type="spellEnd"/>
      <w:r>
        <w:t xml:space="preserve"> user must provide the user ID and secret key to the user in a secure manner.</w:t>
      </w:r>
    </w:p>
    <w:p w:rsidR="00F32F8B" w:rsidRDefault="00F32F8B" w:rsidP="00F32F8B">
      <w:pPr>
        <w:pStyle w:val="ditaa"/>
      </w:pPr>
      <w:r>
        <w:rPr>
          <w:noProof/>
        </w:rPr>
        <w:drawing>
          <wp:inline distT="0" distB="0" distL="0" distR="0">
            <wp:extent cx="4663440" cy="1866900"/>
            <wp:effectExtent l="0" t="0" r="3810" b="0"/>
            <wp:docPr id="26" name="Picture 26" descr="http://ceph.com/docs/master/_images/ditaa-6b1dafb6d8f177ab2beb3325857f1e98e4593e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eph.com/docs/master/_images/ditaa-6b1dafb6d8f177ab2beb3325857f1e98e4593ec6.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663440" cy="1866900"/>
                    </a:xfrm>
                    <a:prstGeom prst="rect">
                      <a:avLst/>
                    </a:prstGeom>
                    <a:noFill/>
                    <a:ln>
                      <a:noFill/>
                    </a:ln>
                  </pic:spPr>
                </pic:pic>
              </a:graphicData>
            </a:graphic>
          </wp:inline>
        </w:drawing>
      </w:r>
    </w:p>
    <w:p w:rsidR="00F32F8B" w:rsidRDefault="00F32F8B" w:rsidP="00F32F8B">
      <w:pPr>
        <w:pStyle w:val="NormalWeb"/>
      </w:pPr>
      <w:r>
        <w:t>To authenticate with the monitor, the client passes in the user name to the monitor, and the monitor generates a session key and encrypts it with the secret key associated to the user name. Then, the monitor transmits the encrypted ticket back to the client. The client then decrypts the payload with the shared secret key to retrieve the session key. The session key identifies the user for the current session. The client then requests a ticket on behalf of the user signed by the session key. The monitor generates a ticket, encrypts it with the user’s secret key and transmits it back to the client. The client decrypts the ticket and uses it to sign requests to OSDs and metadata servers throughout the cluster.</w:t>
      </w:r>
    </w:p>
    <w:p w:rsidR="00F32F8B" w:rsidRDefault="00F32F8B" w:rsidP="00F32F8B">
      <w:pPr>
        <w:pStyle w:val="ditaa"/>
      </w:pPr>
      <w:r>
        <w:rPr>
          <w:noProof/>
        </w:rPr>
        <w:lastRenderedPageBreak/>
        <w:drawing>
          <wp:inline distT="0" distB="0" distL="0" distR="0">
            <wp:extent cx="4762500" cy="3733800"/>
            <wp:effectExtent l="0" t="0" r="0" b="0"/>
            <wp:docPr id="25" name="Picture 25" descr="http://ceph.com/docs/master/_images/ditaa-56e3a72e085f9070289331d64453b84ab1e951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eph.com/docs/master/_images/ditaa-56e3a72e085f9070289331d64453b84ab1e9510b.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0" cy="3733800"/>
                    </a:xfrm>
                    <a:prstGeom prst="rect">
                      <a:avLst/>
                    </a:prstGeom>
                    <a:noFill/>
                    <a:ln>
                      <a:noFill/>
                    </a:ln>
                  </pic:spPr>
                </pic:pic>
              </a:graphicData>
            </a:graphic>
          </wp:inline>
        </w:drawing>
      </w:r>
    </w:p>
    <w:p w:rsidR="00F32F8B" w:rsidRDefault="00F32F8B" w:rsidP="00F32F8B">
      <w:pPr>
        <w:pStyle w:val="NormalWeb"/>
      </w:pPr>
      <w:r>
        <w:t xml:space="preserve">The </w:t>
      </w:r>
      <w:proofErr w:type="spellStart"/>
      <w:r>
        <w:rPr>
          <w:rStyle w:val="pre"/>
        </w:rPr>
        <w:t>cephx</w:t>
      </w:r>
      <w:proofErr w:type="spellEnd"/>
      <w:r>
        <w:t xml:space="preserve"> protocol authenticates ongoing communications between the client machine and the </w:t>
      </w:r>
      <w:proofErr w:type="spellStart"/>
      <w:r>
        <w:t>Ceph</w:t>
      </w:r>
      <w:proofErr w:type="spellEnd"/>
      <w:r>
        <w:t xml:space="preserve"> servers. Each message sent between a client and server, subsequent to the initial authentication, is signed using a ticket that the monitors, OSDs and metadata servers can verify with their shared secret.</w:t>
      </w:r>
    </w:p>
    <w:p w:rsidR="00F32F8B" w:rsidRDefault="00F32F8B" w:rsidP="00F32F8B">
      <w:pPr>
        <w:pStyle w:val="ditaa"/>
      </w:pPr>
      <w:r>
        <w:rPr>
          <w:noProof/>
        </w:rPr>
        <w:lastRenderedPageBreak/>
        <w:drawing>
          <wp:inline distT="0" distB="0" distL="0" distR="0">
            <wp:extent cx="5623560" cy="4663440"/>
            <wp:effectExtent l="0" t="0" r="0" b="3810"/>
            <wp:docPr id="24" name="Picture 24" descr="http://ceph.com/docs/master/_images/ditaa-f97566f2e17ba6de07951872d259d25ae06102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eph.com/docs/master/_images/ditaa-f97566f2e17ba6de07951872d259d25ae061027f.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623560" cy="4663440"/>
                    </a:xfrm>
                    <a:prstGeom prst="rect">
                      <a:avLst/>
                    </a:prstGeom>
                    <a:noFill/>
                    <a:ln>
                      <a:noFill/>
                    </a:ln>
                  </pic:spPr>
                </pic:pic>
              </a:graphicData>
            </a:graphic>
          </wp:inline>
        </w:drawing>
      </w:r>
    </w:p>
    <w:p w:rsidR="00F32F8B" w:rsidRDefault="00F32F8B" w:rsidP="00F32F8B">
      <w:pPr>
        <w:pStyle w:val="NormalWeb"/>
      </w:pPr>
      <w:r>
        <w:t xml:space="preserve">The protection offered by this authentication is between the </w:t>
      </w:r>
      <w:proofErr w:type="spellStart"/>
      <w:r>
        <w:t>Ceph</w:t>
      </w:r>
      <w:proofErr w:type="spellEnd"/>
      <w:r>
        <w:t xml:space="preserve"> client and the </w:t>
      </w:r>
      <w:proofErr w:type="spellStart"/>
      <w:r>
        <w:t>Ceph</w:t>
      </w:r>
      <w:proofErr w:type="spellEnd"/>
      <w:r>
        <w:t xml:space="preserve"> server hosts. The authentication is not extended beyond the </w:t>
      </w:r>
      <w:proofErr w:type="spellStart"/>
      <w:r>
        <w:t>Ceph</w:t>
      </w:r>
      <w:proofErr w:type="spellEnd"/>
      <w:r>
        <w:t xml:space="preserve"> client. If the user accesses the </w:t>
      </w:r>
      <w:proofErr w:type="spellStart"/>
      <w:r>
        <w:t>Ceph</w:t>
      </w:r>
      <w:proofErr w:type="spellEnd"/>
      <w:r>
        <w:t xml:space="preserve"> client from a remote host, </w:t>
      </w:r>
      <w:proofErr w:type="spellStart"/>
      <w:r>
        <w:t>Ceph</w:t>
      </w:r>
      <w:proofErr w:type="spellEnd"/>
      <w:r>
        <w:t xml:space="preserve"> authentication is not applied to the connection between the user’s host and the client host.</w:t>
      </w:r>
    </w:p>
    <w:p w:rsidR="00F32F8B" w:rsidRDefault="00F32F8B" w:rsidP="00F32F8B">
      <w:pPr>
        <w:pStyle w:val="NormalWeb"/>
      </w:pPr>
      <w:r>
        <w:t xml:space="preserve">For configuration details, see </w:t>
      </w:r>
      <w:hyperlink r:id="rId63" w:history="1">
        <w:proofErr w:type="spellStart"/>
        <w:r>
          <w:rPr>
            <w:rStyle w:val="Hyperlink"/>
          </w:rPr>
          <w:t>Cephx</w:t>
        </w:r>
        <w:proofErr w:type="spellEnd"/>
        <w:r>
          <w:rPr>
            <w:rStyle w:val="Hyperlink"/>
          </w:rPr>
          <w:t xml:space="preserve"> </w:t>
        </w:r>
        <w:proofErr w:type="spellStart"/>
        <w:r>
          <w:rPr>
            <w:rStyle w:val="Hyperlink"/>
          </w:rPr>
          <w:t>Config</w:t>
        </w:r>
        <w:proofErr w:type="spellEnd"/>
        <w:r>
          <w:rPr>
            <w:rStyle w:val="Hyperlink"/>
          </w:rPr>
          <w:t xml:space="preserve"> Guide</w:t>
        </w:r>
      </w:hyperlink>
      <w:r>
        <w:t xml:space="preserve">. For user management details, see </w:t>
      </w:r>
      <w:hyperlink r:id="rId64" w:history="1">
        <w:r>
          <w:rPr>
            <w:rStyle w:val="Hyperlink"/>
          </w:rPr>
          <w:t>User Management</w:t>
        </w:r>
      </w:hyperlink>
      <w:r>
        <w:t>.</w:t>
      </w:r>
    </w:p>
    <w:p w:rsidR="00F32F8B" w:rsidRDefault="00F32F8B" w:rsidP="00F32F8B">
      <w:pPr>
        <w:pStyle w:val="Heading4"/>
      </w:pPr>
      <w:r>
        <w:t xml:space="preserve">Smart Daemons Enable </w:t>
      </w:r>
      <w:proofErr w:type="spellStart"/>
      <w:r>
        <w:t>Hyperscale</w:t>
      </w:r>
      <w:proofErr w:type="spellEnd"/>
    </w:p>
    <w:p w:rsidR="00F32F8B" w:rsidRDefault="00F32F8B" w:rsidP="00F32F8B">
      <w:pPr>
        <w:pStyle w:val="NormalWeb"/>
      </w:pPr>
      <w:r>
        <w:t xml:space="preserve">In many clustered architectures, the primary purpose of cluster membership is so that a centralized interface knows which nodes it can access. Then the centralized interface provides services to the client through a double dispatch–which is a </w:t>
      </w:r>
      <w:r>
        <w:rPr>
          <w:rStyle w:val="Strong"/>
        </w:rPr>
        <w:t>huge</w:t>
      </w:r>
      <w:r>
        <w:t xml:space="preserve"> bottleneck at the petabyte-to-</w:t>
      </w:r>
      <w:proofErr w:type="spellStart"/>
      <w:r>
        <w:t>exabyte</w:t>
      </w:r>
      <w:proofErr w:type="spellEnd"/>
      <w:r>
        <w:t xml:space="preserve"> scale.</w:t>
      </w:r>
    </w:p>
    <w:p w:rsidR="00F32F8B" w:rsidRDefault="00F32F8B" w:rsidP="00F32F8B">
      <w:pPr>
        <w:pStyle w:val="NormalWeb"/>
      </w:pPr>
      <w:proofErr w:type="spellStart"/>
      <w:r>
        <w:t>Ceph</w:t>
      </w:r>
      <w:proofErr w:type="spellEnd"/>
      <w:r>
        <w:t xml:space="preserve"> eliminates the bottleneck: </w:t>
      </w:r>
      <w:proofErr w:type="spellStart"/>
      <w:r>
        <w:t>Ceph’s</w:t>
      </w:r>
      <w:proofErr w:type="spellEnd"/>
      <w:r>
        <w:t xml:space="preserve"> OSD Daemons AND </w:t>
      </w:r>
      <w:proofErr w:type="spellStart"/>
      <w:r>
        <w:t>Ceph</w:t>
      </w:r>
      <w:proofErr w:type="spellEnd"/>
      <w:r>
        <w:t xml:space="preserve"> Clients are cluster aware. Like </w:t>
      </w:r>
      <w:proofErr w:type="spellStart"/>
      <w:r>
        <w:t>Ceph</w:t>
      </w:r>
      <w:proofErr w:type="spellEnd"/>
      <w:r>
        <w:t xml:space="preserve"> clients, each </w:t>
      </w:r>
      <w:proofErr w:type="spellStart"/>
      <w:r>
        <w:t>Ceph</w:t>
      </w:r>
      <w:proofErr w:type="spellEnd"/>
      <w:r>
        <w:t xml:space="preserve"> OSD Daemon knows about other </w:t>
      </w:r>
      <w:proofErr w:type="spellStart"/>
      <w:r>
        <w:t>Ceph</w:t>
      </w:r>
      <w:proofErr w:type="spellEnd"/>
      <w:r>
        <w:t xml:space="preserve"> OSD Daemons in the cluster. This enables </w:t>
      </w:r>
      <w:proofErr w:type="spellStart"/>
      <w:r>
        <w:t>Ceph</w:t>
      </w:r>
      <w:proofErr w:type="spellEnd"/>
      <w:r>
        <w:t xml:space="preserve"> OSD Daemons to interact directly with other </w:t>
      </w:r>
      <w:proofErr w:type="spellStart"/>
      <w:r>
        <w:t>Ceph</w:t>
      </w:r>
      <w:proofErr w:type="spellEnd"/>
      <w:r>
        <w:t xml:space="preserve"> OSD Daemons </w:t>
      </w:r>
      <w:r>
        <w:lastRenderedPageBreak/>
        <w:t xml:space="preserve">and </w:t>
      </w:r>
      <w:proofErr w:type="spellStart"/>
      <w:r>
        <w:t>Ceph</w:t>
      </w:r>
      <w:proofErr w:type="spellEnd"/>
      <w:r>
        <w:t xml:space="preserve"> monitors. Additionally, it enables </w:t>
      </w:r>
      <w:proofErr w:type="spellStart"/>
      <w:r>
        <w:t>Ceph</w:t>
      </w:r>
      <w:proofErr w:type="spellEnd"/>
      <w:r>
        <w:t xml:space="preserve"> Clients to interact directly with </w:t>
      </w:r>
      <w:proofErr w:type="spellStart"/>
      <w:r>
        <w:t>Ceph</w:t>
      </w:r>
      <w:proofErr w:type="spellEnd"/>
      <w:r>
        <w:t xml:space="preserve"> OSD Daemons.</w:t>
      </w:r>
    </w:p>
    <w:p w:rsidR="00F32F8B" w:rsidRDefault="00F32F8B" w:rsidP="00F32F8B">
      <w:pPr>
        <w:pStyle w:val="NormalWeb"/>
      </w:pPr>
      <w:r>
        <w:t xml:space="preserve">The ability of </w:t>
      </w:r>
      <w:proofErr w:type="spellStart"/>
      <w:r>
        <w:t>Ceph</w:t>
      </w:r>
      <w:proofErr w:type="spellEnd"/>
      <w:r>
        <w:t xml:space="preserve"> Clients, </w:t>
      </w:r>
      <w:proofErr w:type="spellStart"/>
      <w:r>
        <w:t>Ceph</w:t>
      </w:r>
      <w:proofErr w:type="spellEnd"/>
      <w:r>
        <w:t xml:space="preserve"> Monitors and </w:t>
      </w:r>
      <w:proofErr w:type="spellStart"/>
      <w:r>
        <w:t>Ceph</w:t>
      </w:r>
      <w:proofErr w:type="spellEnd"/>
      <w:r>
        <w:t xml:space="preserve"> OSD Daemons to interact with each other means that </w:t>
      </w:r>
      <w:proofErr w:type="spellStart"/>
      <w:r>
        <w:t>Ceph</w:t>
      </w:r>
      <w:proofErr w:type="spellEnd"/>
      <w:r>
        <w:t xml:space="preserve"> OSD Daemons can utilize the CPU and RAM of the </w:t>
      </w:r>
      <w:proofErr w:type="spellStart"/>
      <w:r>
        <w:t>Ceph</w:t>
      </w:r>
      <w:proofErr w:type="spellEnd"/>
      <w:r>
        <w:t xml:space="preserve"> nodes to easily perform tasks that would bog down a centralized server. The ability to leverage this computing power leads to several major benefits:</w:t>
      </w:r>
    </w:p>
    <w:p w:rsidR="00F32F8B" w:rsidRDefault="00F32F8B" w:rsidP="00F32F8B">
      <w:pPr>
        <w:pStyle w:val="first"/>
        <w:numPr>
          <w:ilvl w:val="0"/>
          <w:numId w:val="9"/>
        </w:numPr>
      </w:pPr>
      <w:r>
        <w:rPr>
          <w:rStyle w:val="Strong"/>
        </w:rPr>
        <w:t>OSDs Service Clients Directly:</w:t>
      </w:r>
      <w:r>
        <w:t xml:space="preserve"> Since any network device has a limit to the number of concurrent connections it can support, a centralized system has a low physical limit at high scales. By enabling </w:t>
      </w:r>
      <w:proofErr w:type="spellStart"/>
      <w:r>
        <w:t>Ceph</w:t>
      </w:r>
      <w:proofErr w:type="spellEnd"/>
      <w:r>
        <w:t xml:space="preserve"> Clients to contact </w:t>
      </w:r>
      <w:proofErr w:type="spellStart"/>
      <w:r>
        <w:t>Ceph</w:t>
      </w:r>
      <w:proofErr w:type="spellEnd"/>
      <w:r>
        <w:t xml:space="preserve"> OSD Daemons directly, </w:t>
      </w:r>
      <w:proofErr w:type="spellStart"/>
      <w:r>
        <w:t>Ceph</w:t>
      </w:r>
      <w:proofErr w:type="spellEnd"/>
      <w:r>
        <w:t xml:space="preserve"> increases both performance and total system capacity simultaneously, while removing a single point of failure. </w:t>
      </w:r>
      <w:proofErr w:type="spellStart"/>
      <w:r>
        <w:t>Ceph</w:t>
      </w:r>
      <w:proofErr w:type="spellEnd"/>
      <w:r>
        <w:t xml:space="preserve"> Clients can maintain a session when they need to, and with a particular </w:t>
      </w:r>
      <w:proofErr w:type="spellStart"/>
      <w:r>
        <w:t>Ceph</w:t>
      </w:r>
      <w:proofErr w:type="spellEnd"/>
      <w:r>
        <w:t xml:space="preserve"> OSD Daemon instead of a centralized server.</w:t>
      </w:r>
    </w:p>
    <w:p w:rsidR="00F32F8B" w:rsidRDefault="00F32F8B" w:rsidP="00F32F8B">
      <w:pPr>
        <w:pStyle w:val="first"/>
        <w:numPr>
          <w:ilvl w:val="0"/>
          <w:numId w:val="9"/>
        </w:numPr>
      </w:pPr>
      <w:r>
        <w:rPr>
          <w:rStyle w:val="Strong"/>
        </w:rPr>
        <w:t>OSD Membership and Status</w:t>
      </w:r>
      <w:r>
        <w:t xml:space="preserve">: </w:t>
      </w:r>
      <w:proofErr w:type="spellStart"/>
      <w:r>
        <w:t>Ceph</w:t>
      </w:r>
      <w:proofErr w:type="spellEnd"/>
      <w:r>
        <w:t xml:space="preserve"> OSD Daemons join a cluster and report on their status. At the lowest level, the </w:t>
      </w:r>
      <w:proofErr w:type="spellStart"/>
      <w:r>
        <w:t>Ceph</w:t>
      </w:r>
      <w:proofErr w:type="spellEnd"/>
      <w:r>
        <w:t xml:space="preserve"> OSD Daemon status is </w:t>
      </w:r>
      <w:r>
        <w:rPr>
          <w:rStyle w:val="pre"/>
        </w:rPr>
        <w:t>up</w:t>
      </w:r>
      <w:r>
        <w:t xml:space="preserve"> or </w:t>
      </w:r>
      <w:r>
        <w:rPr>
          <w:rStyle w:val="pre"/>
        </w:rPr>
        <w:t>down</w:t>
      </w:r>
      <w:r>
        <w:t xml:space="preserve"> reflecting whether or not it is running and able to service </w:t>
      </w:r>
      <w:proofErr w:type="spellStart"/>
      <w:r>
        <w:t>Ceph</w:t>
      </w:r>
      <w:proofErr w:type="spellEnd"/>
      <w:r>
        <w:t xml:space="preserve"> Client requests. If a </w:t>
      </w:r>
      <w:proofErr w:type="spellStart"/>
      <w:r>
        <w:t>Ceph</w:t>
      </w:r>
      <w:proofErr w:type="spellEnd"/>
      <w:r>
        <w:t xml:space="preserve"> OSD Daemon is </w:t>
      </w:r>
      <w:r>
        <w:rPr>
          <w:rStyle w:val="pre"/>
        </w:rPr>
        <w:t>down</w:t>
      </w:r>
      <w:r>
        <w:t xml:space="preserve"> and </w:t>
      </w:r>
      <w:r>
        <w:rPr>
          <w:rStyle w:val="pre"/>
        </w:rPr>
        <w:t>in</w:t>
      </w:r>
      <w:r>
        <w:t xml:space="preserve"> the </w:t>
      </w:r>
      <w:proofErr w:type="spellStart"/>
      <w:r>
        <w:t>Ceph</w:t>
      </w:r>
      <w:proofErr w:type="spellEnd"/>
      <w:r>
        <w:t xml:space="preserve"> Storage Cluster, this status may indicate the failure of the </w:t>
      </w:r>
      <w:proofErr w:type="spellStart"/>
      <w:r>
        <w:t>Ceph</w:t>
      </w:r>
      <w:proofErr w:type="spellEnd"/>
      <w:r>
        <w:t xml:space="preserve"> OSD Daemon. If a </w:t>
      </w:r>
      <w:proofErr w:type="spellStart"/>
      <w:r>
        <w:t>Ceph</w:t>
      </w:r>
      <w:proofErr w:type="spellEnd"/>
      <w:r>
        <w:t xml:space="preserve"> OSD Daemon is not running (e.g., it crashes), the </w:t>
      </w:r>
      <w:proofErr w:type="spellStart"/>
      <w:r>
        <w:t>Ceph</w:t>
      </w:r>
      <w:proofErr w:type="spellEnd"/>
      <w:r>
        <w:t xml:space="preserve"> OSD Daemon cannot notify the </w:t>
      </w:r>
      <w:proofErr w:type="spellStart"/>
      <w:r>
        <w:t>Ceph</w:t>
      </w:r>
      <w:proofErr w:type="spellEnd"/>
      <w:r>
        <w:t xml:space="preserve"> Monitor that it is </w:t>
      </w:r>
      <w:r>
        <w:rPr>
          <w:rStyle w:val="pre"/>
        </w:rPr>
        <w:t>down</w:t>
      </w:r>
      <w:r>
        <w:t xml:space="preserve">. The </w:t>
      </w:r>
      <w:proofErr w:type="spellStart"/>
      <w:r>
        <w:t>Ceph</w:t>
      </w:r>
      <w:proofErr w:type="spellEnd"/>
      <w:r>
        <w:t xml:space="preserve"> Monitor can ping a </w:t>
      </w:r>
      <w:proofErr w:type="spellStart"/>
      <w:r>
        <w:t>Ceph</w:t>
      </w:r>
      <w:proofErr w:type="spellEnd"/>
      <w:r>
        <w:t xml:space="preserve"> OSD Daemon periodically to ensure that it is running. However, </w:t>
      </w:r>
      <w:proofErr w:type="spellStart"/>
      <w:r>
        <w:t>Ceph</w:t>
      </w:r>
      <w:proofErr w:type="spellEnd"/>
      <w:r>
        <w:t xml:space="preserve"> also empowers </w:t>
      </w:r>
      <w:proofErr w:type="spellStart"/>
      <w:r>
        <w:t>Ceph</w:t>
      </w:r>
      <w:proofErr w:type="spellEnd"/>
      <w:r>
        <w:t xml:space="preserve"> OSD Daemons to determine if a neighboring OSD is </w:t>
      </w:r>
      <w:r>
        <w:rPr>
          <w:rStyle w:val="pre"/>
        </w:rPr>
        <w:t>down</w:t>
      </w:r>
      <w:r>
        <w:t xml:space="preserve">, to update the cluster map and to report it to the </w:t>
      </w:r>
      <w:proofErr w:type="spellStart"/>
      <w:r>
        <w:t>Ceph</w:t>
      </w:r>
      <w:proofErr w:type="spellEnd"/>
      <w:r>
        <w:t xml:space="preserve"> monitor(s). This means that </w:t>
      </w:r>
      <w:proofErr w:type="spellStart"/>
      <w:r>
        <w:t>Ceph</w:t>
      </w:r>
      <w:proofErr w:type="spellEnd"/>
      <w:r>
        <w:t xml:space="preserve"> monitors can remain light weight processes. See </w:t>
      </w:r>
      <w:hyperlink r:id="rId65" w:anchor="monitoring-osds" w:history="1">
        <w:r>
          <w:rPr>
            <w:rStyle w:val="Hyperlink"/>
          </w:rPr>
          <w:t>Monitoring OSDs</w:t>
        </w:r>
      </w:hyperlink>
      <w:r>
        <w:t xml:space="preserve"> and </w:t>
      </w:r>
      <w:hyperlink r:id="rId66" w:history="1">
        <w:r>
          <w:rPr>
            <w:rStyle w:val="Hyperlink"/>
          </w:rPr>
          <w:t>Heartbeats</w:t>
        </w:r>
      </w:hyperlink>
      <w:r>
        <w:t xml:space="preserve"> for additional details.</w:t>
      </w:r>
    </w:p>
    <w:p w:rsidR="00F32F8B" w:rsidRDefault="00F32F8B" w:rsidP="00F32F8B">
      <w:pPr>
        <w:pStyle w:val="first"/>
        <w:numPr>
          <w:ilvl w:val="0"/>
          <w:numId w:val="9"/>
        </w:numPr>
      </w:pPr>
      <w:r>
        <w:rPr>
          <w:rStyle w:val="Strong"/>
        </w:rPr>
        <w:t>Data Scrubbing:</w:t>
      </w:r>
      <w:r>
        <w:t xml:space="preserve"> As part of maintaining data consistency and cleanliness, </w:t>
      </w:r>
      <w:proofErr w:type="spellStart"/>
      <w:r>
        <w:t>Ceph</w:t>
      </w:r>
      <w:proofErr w:type="spellEnd"/>
      <w:r>
        <w:t xml:space="preserve"> OSD Daemons can scrub objects within placement groups. That is, </w:t>
      </w:r>
      <w:proofErr w:type="spellStart"/>
      <w:r>
        <w:t>Ceph</w:t>
      </w:r>
      <w:proofErr w:type="spellEnd"/>
      <w:r>
        <w:t xml:space="preserve"> OSD Daemons can compare object metadata in one placement group with its replicas in placement groups stored on other OSDs. Scrubbing (usually performed daily) catches bugs or </w:t>
      </w:r>
      <w:proofErr w:type="spellStart"/>
      <w:r>
        <w:t>filesystem</w:t>
      </w:r>
      <w:proofErr w:type="spellEnd"/>
      <w:r>
        <w:t xml:space="preserve"> errors. </w:t>
      </w:r>
      <w:proofErr w:type="spellStart"/>
      <w:r>
        <w:t>Ceph</w:t>
      </w:r>
      <w:proofErr w:type="spellEnd"/>
      <w:r>
        <w:t xml:space="preserve"> OSD Daemons also perform deeper scrubbing by comparing data in objects bit-for-bit. Deep scrubbing (usually performed weekly) finds bad sectors on a drive that weren’t apparent in a light scrub. See </w:t>
      </w:r>
      <w:hyperlink r:id="rId67" w:anchor="scrubbing" w:history="1">
        <w:r>
          <w:rPr>
            <w:rStyle w:val="Hyperlink"/>
          </w:rPr>
          <w:t>Data Scrubbing</w:t>
        </w:r>
      </w:hyperlink>
      <w:r>
        <w:t xml:space="preserve"> for details on configuring scrubbing.</w:t>
      </w:r>
    </w:p>
    <w:p w:rsidR="00F32F8B" w:rsidRDefault="00F32F8B" w:rsidP="00F32F8B">
      <w:pPr>
        <w:pStyle w:val="first"/>
        <w:numPr>
          <w:ilvl w:val="0"/>
          <w:numId w:val="9"/>
        </w:numPr>
      </w:pPr>
      <w:r>
        <w:rPr>
          <w:rStyle w:val="Strong"/>
        </w:rPr>
        <w:t>Replication:</w:t>
      </w:r>
      <w:r>
        <w:t xml:space="preserve"> Like </w:t>
      </w:r>
      <w:proofErr w:type="spellStart"/>
      <w:r>
        <w:t>Ceph</w:t>
      </w:r>
      <w:proofErr w:type="spellEnd"/>
      <w:r>
        <w:t xml:space="preserve"> Clients, </w:t>
      </w:r>
      <w:proofErr w:type="spellStart"/>
      <w:r>
        <w:t>Ceph</w:t>
      </w:r>
      <w:proofErr w:type="spellEnd"/>
      <w:r>
        <w:t xml:space="preserve"> OSD Daemons use the CRUSH algorithm, but the </w:t>
      </w:r>
      <w:proofErr w:type="spellStart"/>
      <w:r>
        <w:t>Ceph</w:t>
      </w:r>
      <w:proofErr w:type="spellEnd"/>
      <w:r>
        <w:t xml:space="preserve"> OSD Daemon uses it to compute where replicas of objects should be stored (and for rebalancing). In a typical write scenario, a client uses the CRUSH algorithm to compute where to store an object, maps the object to a pool and placement group, then looks at the CRUSH map to identify the primary OSD for the placement group.</w:t>
      </w:r>
    </w:p>
    <w:p w:rsidR="00F32F8B" w:rsidRDefault="00F32F8B" w:rsidP="00F32F8B">
      <w:pPr>
        <w:pStyle w:val="NormalWeb"/>
        <w:ind w:left="720"/>
      </w:pPr>
      <w:r>
        <w:t>The client writes the object to the identified placement group in the primary OSD. Then, the primary OSD with its own copy of the CRUSH map identifies the secondary and tertiary OSDs for replication purposes, and replicates the object to the appropriate placement groups in the secondary and tertiary OSDs (as many OSDs as additional replicas), and responds to the client once it has confirmed the object was stored successfully.</w:t>
      </w:r>
    </w:p>
    <w:p w:rsidR="00F32F8B" w:rsidRDefault="00F32F8B" w:rsidP="00F32F8B">
      <w:pPr>
        <w:pStyle w:val="ditaa"/>
      </w:pPr>
      <w:r>
        <w:rPr>
          <w:noProof/>
        </w:rPr>
        <w:lastRenderedPageBreak/>
        <w:drawing>
          <wp:inline distT="0" distB="0" distL="0" distR="0">
            <wp:extent cx="3909060" cy="3467100"/>
            <wp:effectExtent l="0" t="0" r="0" b="0"/>
            <wp:docPr id="23" name="Picture 23" descr="http://ceph.com/docs/master/_images/ditaa-54719cc959473e68a317f6578f9a2f0f3a8345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eph.com/docs/master/_images/ditaa-54719cc959473e68a317f6578f9a2f0f3a8345ee.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909060" cy="3467100"/>
                    </a:xfrm>
                    <a:prstGeom prst="rect">
                      <a:avLst/>
                    </a:prstGeom>
                    <a:noFill/>
                    <a:ln>
                      <a:noFill/>
                    </a:ln>
                  </pic:spPr>
                </pic:pic>
              </a:graphicData>
            </a:graphic>
          </wp:inline>
        </w:drawing>
      </w:r>
    </w:p>
    <w:p w:rsidR="00F32F8B" w:rsidRDefault="00F32F8B" w:rsidP="00F32F8B">
      <w:pPr>
        <w:pStyle w:val="NormalWeb"/>
      </w:pPr>
      <w:r>
        <w:t xml:space="preserve">With the ability to perform data replication, </w:t>
      </w:r>
      <w:proofErr w:type="spellStart"/>
      <w:r>
        <w:t>Ceph</w:t>
      </w:r>
      <w:proofErr w:type="spellEnd"/>
      <w:r>
        <w:t xml:space="preserve"> OSD Daemons relieve </w:t>
      </w:r>
      <w:proofErr w:type="spellStart"/>
      <w:r>
        <w:t>Ceph</w:t>
      </w:r>
      <w:proofErr w:type="spellEnd"/>
      <w:r>
        <w:t xml:space="preserve"> clients from that duty, while ensuring high data availability and data safety.</w:t>
      </w:r>
    </w:p>
    <w:p w:rsidR="00F32F8B" w:rsidRDefault="00F32F8B" w:rsidP="00F32F8B">
      <w:pPr>
        <w:pStyle w:val="Heading3"/>
      </w:pPr>
      <w:r>
        <w:t>Dynamic Cluster Management</w:t>
      </w:r>
    </w:p>
    <w:p w:rsidR="00F32F8B" w:rsidRDefault="00F32F8B" w:rsidP="00F32F8B">
      <w:pPr>
        <w:pStyle w:val="NormalWeb"/>
      </w:pPr>
      <w:r>
        <w:t xml:space="preserve">In the </w:t>
      </w:r>
      <w:hyperlink r:id="rId69" w:anchor="scalability-and-high-availability" w:history="1">
        <w:r>
          <w:rPr>
            <w:rStyle w:val="Hyperlink"/>
          </w:rPr>
          <w:t>Scalability and High Availability</w:t>
        </w:r>
      </w:hyperlink>
      <w:r>
        <w:t xml:space="preserve"> section, we explained how </w:t>
      </w:r>
      <w:proofErr w:type="spellStart"/>
      <w:r>
        <w:t>Ceph</w:t>
      </w:r>
      <w:proofErr w:type="spellEnd"/>
      <w:r>
        <w:t xml:space="preserve"> uses CRUSH, cluster awareness and intelligent daemons to scale and maintain high availability. Key to </w:t>
      </w:r>
      <w:proofErr w:type="spellStart"/>
      <w:r>
        <w:t>Ceph’s</w:t>
      </w:r>
      <w:proofErr w:type="spellEnd"/>
      <w:r>
        <w:t xml:space="preserve"> design is the autonomous, self-healing, and intelligent </w:t>
      </w:r>
      <w:proofErr w:type="spellStart"/>
      <w:r>
        <w:t>Ceph</w:t>
      </w:r>
      <w:proofErr w:type="spellEnd"/>
      <w:r>
        <w:t xml:space="preserve"> OSD Daemon. Let’s take a deeper look at how CRUSH works to enable modern cloud storage infrastructures to place data, rebalance the cluster and recover from faults dynamically.</w:t>
      </w:r>
    </w:p>
    <w:p w:rsidR="00F32F8B" w:rsidRDefault="00F32F8B" w:rsidP="00F32F8B">
      <w:pPr>
        <w:pStyle w:val="Heading4"/>
      </w:pPr>
      <w:r>
        <w:t>About Pools</w:t>
      </w:r>
    </w:p>
    <w:p w:rsidR="00F32F8B" w:rsidRDefault="00F32F8B" w:rsidP="00F32F8B">
      <w:pPr>
        <w:pStyle w:val="NormalWeb"/>
      </w:pPr>
      <w:r>
        <w:t xml:space="preserve">The </w:t>
      </w:r>
      <w:proofErr w:type="spellStart"/>
      <w:r>
        <w:t>Ceph</w:t>
      </w:r>
      <w:proofErr w:type="spellEnd"/>
      <w:r>
        <w:t xml:space="preserve"> storage system supports the notion of ‘Pools’, which are logical partitions for storing objects.</w:t>
      </w:r>
    </w:p>
    <w:p w:rsidR="00F32F8B" w:rsidRDefault="00F32F8B" w:rsidP="00F32F8B">
      <w:pPr>
        <w:pStyle w:val="NormalWeb"/>
      </w:pPr>
      <w:proofErr w:type="spellStart"/>
      <w:r>
        <w:t>Ceph</w:t>
      </w:r>
      <w:proofErr w:type="spellEnd"/>
      <w:r>
        <w:t xml:space="preserve"> Clients retrieve a </w:t>
      </w:r>
      <w:hyperlink r:id="rId70" w:anchor="cluster-map" w:history="1">
        <w:r>
          <w:rPr>
            <w:rStyle w:val="Hyperlink"/>
          </w:rPr>
          <w:t>Cluster Map</w:t>
        </w:r>
      </w:hyperlink>
      <w:r>
        <w:t xml:space="preserve"> from a </w:t>
      </w:r>
      <w:proofErr w:type="spellStart"/>
      <w:r>
        <w:t>Ceph</w:t>
      </w:r>
      <w:proofErr w:type="spellEnd"/>
      <w:r>
        <w:t xml:space="preserve"> Monitor, and write objects to pools. The pool’s </w:t>
      </w:r>
      <w:r>
        <w:rPr>
          <w:rStyle w:val="pre"/>
        </w:rPr>
        <w:t>size</w:t>
      </w:r>
      <w:r>
        <w:t xml:space="preserve"> or number of replicas, the CRUSH </w:t>
      </w:r>
      <w:proofErr w:type="spellStart"/>
      <w:r>
        <w:t>ruleset</w:t>
      </w:r>
      <w:proofErr w:type="spellEnd"/>
      <w:r>
        <w:t xml:space="preserve"> and the number of placement groups determine how </w:t>
      </w:r>
      <w:proofErr w:type="spellStart"/>
      <w:r>
        <w:t>Ceph</w:t>
      </w:r>
      <w:proofErr w:type="spellEnd"/>
      <w:r>
        <w:t xml:space="preserve"> will place the data.</w:t>
      </w:r>
    </w:p>
    <w:p w:rsidR="00F32F8B" w:rsidRDefault="00F32F8B" w:rsidP="00F32F8B">
      <w:pPr>
        <w:pStyle w:val="ditaa"/>
      </w:pPr>
      <w:r>
        <w:rPr>
          <w:noProof/>
        </w:rPr>
        <w:lastRenderedPageBreak/>
        <w:drawing>
          <wp:inline distT="0" distB="0" distL="0" distR="0">
            <wp:extent cx="4191000" cy="2263140"/>
            <wp:effectExtent l="0" t="0" r="0" b="3810"/>
            <wp:docPr id="22" name="Picture 22" descr="http://ceph.com/docs/master/_images/ditaa-65961c2ab9771b66c8c73e6d5fd648b0ea83c2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eph.com/docs/master/_images/ditaa-65961c2ab9771b66c8c73e6d5fd648b0ea83c2da.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191000" cy="2263140"/>
                    </a:xfrm>
                    <a:prstGeom prst="rect">
                      <a:avLst/>
                    </a:prstGeom>
                    <a:noFill/>
                    <a:ln>
                      <a:noFill/>
                    </a:ln>
                  </pic:spPr>
                </pic:pic>
              </a:graphicData>
            </a:graphic>
          </wp:inline>
        </w:drawing>
      </w:r>
    </w:p>
    <w:p w:rsidR="00F32F8B" w:rsidRDefault="00F32F8B" w:rsidP="00F32F8B">
      <w:pPr>
        <w:pStyle w:val="NormalWeb"/>
      </w:pPr>
      <w:r>
        <w:t>Pools set at least the following parameters:</w:t>
      </w:r>
    </w:p>
    <w:p w:rsidR="00F32F8B" w:rsidRDefault="00F32F8B" w:rsidP="00F32F8B">
      <w:pPr>
        <w:numPr>
          <w:ilvl w:val="0"/>
          <w:numId w:val="10"/>
        </w:numPr>
        <w:spacing w:before="100" w:beforeAutospacing="1" w:after="100" w:afterAutospacing="1" w:line="240" w:lineRule="auto"/>
      </w:pPr>
      <w:r>
        <w:t>Ownership/Access to Objects</w:t>
      </w:r>
    </w:p>
    <w:p w:rsidR="00F32F8B" w:rsidRDefault="00F32F8B" w:rsidP="00F32F8B">
      <w:pPr>
        <w:numPr>
          <w:ilvl w:val="0"/>
          <w:numId w:val="10"/>
        </w:numPr>
        <w:spacing w:before="100" w:beforeAutospacing="1" w:after="100" w:afterAutospacing="1" w:line="240" w:lineRule="auto"/>
      </w:pPr>
      <w:r>
        <w:t>The Number of Placement Groups, and</w:t>
      </w:r>
    </w:p>
    <w:p w:rsidR="00F32F8B" w:rsidRDefault="00F32F8B" w:rsidP="00F32F8B">
      <w:pPr>
        <w:numPr>
          <w:ilvl w:val="0"/>
          <w:numId w:val="10"/>
        </w:numPr>
        <w:spacing w:before="100" w:beforeAutospacing="1" w:after="100" w:afterAutospacing="1" w:line="240" w:lineRule="auto"/>
      </w:pPr>
      <w:r>
        <w:t xml:space="preserve">The CRUSH </w:t>
      </w:r>
      <w:proofErr w:type="spellStart"/>
      <w:r>
        <w:t>Ruleset</w:t>
      </w:r>
      <w:proofErr w:type="spellEnd"/>
      <w:r>
        <w:t xml:space="preserve"> to Use.</w:t>
      </w:r>
    </w:p>
    <w:p w:rsidR="00F32F8B" w:rsidRDefault="00F32F8B" w:rsidP="00F32F8B">
      <w:pPr>
        <w:pStyle w:val="NormalWeb"/>
      </w:pPr>
      <w:r>
        <w:t xml:space="preserve">See </w:t>
      </w:r>
      <w:hyperlink r:id="rId72" w:anchor="set-pool-values" w:history="1">
        <w:r>
          <w:rPr>
            <w:rStyle w:val="Hyperlink"/>
          </w:rPr>
          <w:t>Set Pool Values</w:t>
        </w:r>
      </w:hyperlink>
      <w:r>
        <w:t xml:space="preserve"> for details.</w:t>
      </w:r>
    </w:p>
    <w:p w:rsidR="00F32F8B" w:rsidRDefault="00F32F8B" w:rsidP="00F32F8B">
      <w:pPr>
        <w:pStyle w:val="Heading4"/>
      </w:pPr>
      <w:r>
        <w:t>Mapping PGs to OSDs</w:t>
      </w:r>
    </w:p>
    <w:p w:rsidR="00F32F8B" w:rsidRDefault="00F32F8B" w:rsidP="00F32F8B">
      <w:pPr>
        <w:pStyle w:val="NormalWeb"/>
      </w:pPr>
      <w:r>
        <w:t xml:space="preserve">Each pool has a number of placement groups. CRUSH maps PGs to OSDs dynamically. When a </w:t>
      </w:r>
      <w:proofErr w:type="spellStart"/>
      <w:r>
        <w:t>Ceph</w:t>
      </w:r>
      <w:proofErr w:type="spellEnd"/>
      <w:r>
        <w:t xml:space="preserve"> Client stores objects, CRUSH will map each object to a placement group.</w:t>
      </w:r>
    </w:p>
    <w:p w:rsidR="00F32F8B" w:rsidRDefault="00F32F8B" w:rsidP="00F32F8B">
      <w:pPr>
        <w:pStyle w:val="NormalWeb"/>
      </w:pPr>
      <w:r>
        <w:t xml:space="preserve">Mapping objects to placement groups creates a layer of indirection between the </w:t>
      </w:r>
      <w:proofErr w:type="spellStart"/>
      <w:r>
        <w:t>Ceph</w:t>
      </w:r>
      <w:proofErr w:type="spellEnd"/>
      <w:r>
        <w:t xml:space="preserve"> OSD Daemon and the </w:t>
      </w:r>
      <w:proofErr w:type="spellStart"/>
      <w:r>
        <w:t>Ceph</w:t>
      </w:r>
      <w:proofErr w:type="spellEnd"/>
      <w:r>
        <w:t xml:space="preserve"> Client. The </w:t>
      </w:r>
      <w:proofErr w:type="spellStart"/>
      <w:r>
        <w:t>Ceph</w:t>
      </w:r>
      <w:proofErr w:type="spellEnd"/>
      <w:r>
        <w:t xml:space="preserve"> Storage Cluster must be able to grow (or shrink) and rebalance where it stores objects dynamically. If the </w:t>
      </w:r>
      <w:proofErr w:type="spellStart"/>
      <w:r>
        <w:t>Ceph</w:t>
      </w:r>
      <w:proofErr w:type="spellEnd"/>
      <w:r>
        <w:t xml:space="preserve"> Client “knew” which </w:t>
      </w:r>
      <w:proofErr w:type="spellStart"/>
      <w:r>
        <w:t>Ceph</w:t>
      </w:r>
      <w:proofErr w:type="spellEnd"/>
      <w:r>
        <w:t xml:space="preserve"> OSD Daemon had which </w:t>
      </w:r>
      <w:proofErr w:type="gramStart"/>
      <w:r>
        <w:t>object, that</w:t>
      </w:r>
      <w:proofErr w:type="gramEnd"/>
      <w:r>
        <w:t xml:space="preserve"> would create a tight coupling between the </w:t>
      </w:r>
      <w:proofErr w:type="spellStart"/>
      <w:r>
        <w:t>Ceph</w:t>
      </w:r>
      <w:proofErr w:type="spellEnd"/>
      <w:r>
        <w:t xml:space="preserve"> Client and the </w:t>
      </w:r>
      <w:proofErr w:type="spellStart"/>
      <w:r>
        <w:t>Ceph</w:t>
      </w:r>
      <w:proofErr w:type="spellEnd"/>
      <w:r>
        <w:t xml:space="preserve"> OSD Daemon. Instead, the CRUSH algorithm maps each object to a placement group and then maps each placement group to one or more </w:t>
      </w:r>
      <w:proofErr w:type="spellStart"/>
      <w:r>
        <w:t>Ceph</w:t>
      </w:r>
      <w:proofErr w:type="spellEnd"/>
      <w:r>
        <w:t xml:space="preserve"> OSD Daemons. This layer of indirection allows </w:t>
      </w:r>
      <w:proofErr w:type="spellStart"/>
      <w:r>
        <w:t>Ceph</w:t>
      </w:r>
      <w:proofErr w:type="spellEnd"/>
      <w:r>
        <w:t xml:space="preserve"> to rebalance dynamically when new </w:t>
      </w:r>
      <w:proofErr w:type="spellStart"/>
      <w:r>
        <w:t>Ceph</w:t>
      </w:r>
      <w:proofErr w:type="spellEnd"/>
      <w:r>
        <w:t xml:space="preserve"> OSD Daemons and the underlying OSD devices come online. The following diagram depicts how CRUSH maps objects to placement groups, and placement groups to OSDs.</w:t>
      </w:r>
    </w:p>
    <w:p w:rsidR="00F32F8B" w:rsidRDefault="00F32F8B" w:rsidP="00F32F8B">
      <w:pPr>
        <w:pStyle w:val="ditaa"/>
      </w:pPr>
      <w:r>
        <w:rPr>
          <w:noProof/>
        </w:rPr>
        <w:lastRenderedPageBreak/>
        <w:drawing>
          <wp:inline distT="0" distB="0" distL="0" distR="0">
            <wp:extent cx="5715000" cy="3329940"/>
            <wp:effectExtent l="0" t="0" r="0" b="3810"/>
            <wp:docPr id="21" name="Picture 21" descr="http://ceph.com/docs/master/_images/ditaa-c7fd5a4042a21364a7bef1c09e6b019deb4e4f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eph.com/docs/master/_images/ditaa-c7fd5a4042a21364a7bef1c09e6b019deb4e4feb.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p>
    <w:p w:rsidR="00F32F8B" w:rsidRDefault="00F32F8B" w:rsidP="00F32F8B">
      <w:pPr>
        <w:pStyle w:val="NormalWeb"/>
      </w:pPr>
      <w:r>
        <w:t>With a copy of the cluster map and the CRUSH algorithm, the client can compute exactly which OSD to use when reading or writing a particular object.</w:t>
      </w:r>
    </w:p>
    <w:p w:rsidR="00F32F8B" w:rsidRDefault="00F32F8B" w:rsidP="00F32F8B">
      <w:pPr>
        <w:pStyle w:val="Heading4"/>
      </w:pPr>
      <w:r>
        <w:t>Calculating PG IDs</w:t>
      </w:r>
    </w:p>
    <w:p w:rsidR="00F32F8B" w:rsidRDefault="00F32F8B" w:rsidP="00F32F8B">
      <w:pPr>
        <w:pStyle w:val="NormalWeb"/>
      </w:pPr>
      <w:r>
        <w:t xml:space="preserve">When a </w:t>
      </w:r>
      <w:proofErr w:type="spellStart"/>
      <w:r>
        <w:t>Ceph</w:t>
      </w:r>
      <w:proofErr w:type="spellEnd"/>
      <w:r>
        <w:t xml:space="preserve"> Client binds to a </w:t>
      </w:r>
      <w:proofErr w:type="spellStart"/>
      <w:r>
        <w:t>Ceph</w:t>
      </w:r>
      <w:proofErr w:type="spellEnd"/>
      <w:r>
        <w:t xml:space="preserve"> Monitor, it retrieves the latest copy of the </w:t>
      </w:r>
      <w:hyperlink r:id="rId74" w:anchor="cluster-map" w:history="1">
        <w:r>
          <w:rPr>
            <w:rStyle w:val="Hyperlink"/>
          </w:rPr>
          <w:t>Cluster Map</w:t>
        </w:r>
      </w:hyperlink>
      <w:r>
        <w:t xml:space="preserve">. With the cluster map, the client knows about all of the monitors, OSDs, and metadata servers in the cluster. </w:t>
      </w:r>
      <w:r>
        <w:rPr>
          <w:rStyle w:val="Strong"/>
        </w:rPr>
        <w:t>However, it doesn’t know anything about object locations.</w:t>
      </w:r>
    </w:p>
    <w:p w:rsidR="00F32F8B" w:rsidRDefault="00F32F8B" w:rsidP="00F32F8B">
      <w:r>
        <w:t>Object locations get computed.</w:t>
      </w:r>
    </w:p>
    <w:p w:rsidR="00F32F8B" w:rsidRDefault="00F32F8B" w:rsidP="00F32F8B">
      <w:pPr>
        <w:pStyle w:val="NormalWeb"/>
      </w:pPr>
      <w:r>
        <w:t xml:space="preserve">The only input required by the client is the object ID and the pool. It’s simple: </w:t>
      </w:r>
      <w:proofErr w:type="spellStart"/>
      <w:r>
        <w:t>Ceph</w:t>
      </w:r>
      <w:proofErr w:type="spellEnd"/>
      <w:r>
        <w:t xml:space="preserve"> stores data in named pools (e.g., “</w:t>
      </w:r>
      <w:proofErr w:type="spellStart"/>
      <w:r>
        <w:t>liverpool</w:t>
      </w:r>
      <w:proofErr w:type="spellEnd"/>
      <w:r>
        <w:t>”). When a client wants to store a named object (e.g., “john,” “</w:t>
      </w:r>
      <w:proofErr w:type="spellStart"/>
      <w:r>
        <w:t>paul</w:t>
      </w:r>
      <w:proofErr w:type="spellEnd"/>
      <w:r>
        <w:t>,” “</w:t>
      </w:r>
      <w:proofErr w:type="spellStart"/>
      <w:r>
        <w:t>george</w:t>
      </w:r>
      <w:proofErr w:type="spellEnd"/>
      <w:r>
        <w:t>,” “</w:t>
      </w:r>
      <w:proofErr w:type="spellStart"/>
      <w:r>
        <w:t>ringo</w:t>
      </w:r>
      <w:proofErr w:type="spellEnd"/>
      <w:r>
        <w:t xml:space="preserve">”, etc.) it calculates a placement group using the object name, a hash code, the number of PGs in the pool and the pool name. </w:t>
      </w:r>
      <w:proofErr w:type="spellStart"/>
      <w:r>
        <w:t>Ceph</w:t>
      </w:r>
      <w:proofErr w:type="spellEnd"/>
      <w:r>
        <w:t xml:space="preserve"> clients use the following steps to compute PG IDs.</w:t>
      </w:r>
    </w:p>
    <w:p w:rsidR="00F32F8B" w:rsidRDefault="00F32F8B" w:rsidP="00F32F8B">
      <w:pPr>
        <w:numPr>
          <w:ilvl w:val="0"/>
          <w:numId w:val="11"/>
        </w:numPr>
        <w:spacing w:before="100" w:beforeAutospacing="1" w:after="100" w:afterAutospacing="1" w:line="240" w:lineRule="auto"/>
      </w:pPr>
      <w:r>
        <w:t>The client inputs the pool ID and the object ID. (e.g., pool = “</w:t>
      </w:r>
      <w:proofErr w:type="spellStart"/>
      <w:r>
        <w:t>liverpool</w:t>
      </w:r>
      <w:proofErr w:type="spellEnd"/>
      <w:r>
        <w:t>” and object-id = “john”)</w:t>
      </w:r>
    </w:p>
    <w:p w:rsidR="00F32F8B" w:rsidRDefault="00F32F8B" w:rsidP="00F32F8B">
      <w:pPr>
        <w:numPr>
          <w:ilvl w:val="0"/>
          <w:numId w:val="11"/>
        </w:numPr>
        <w:spacing w:before="100" w:beforeAutospacing="1" w:after="100" w:afterAutospacing="1" w:line="240" w:lineRule="auto"/>
      </w:pPr>
      <w:proofErr w:type="spellStart"/>
      <w:r>
        <w:t>Ceph</w:t>
      </w:r>
      <w:proofErr w:type="spellEnd"/>
      <w:r>
        <w:t xml:space="preserve"> takes the object ID and hashes it.</w:t>
      </w:r>
    </w:p>
    <w:p w:rsidR="00F32F8B" w:rsidRDefault="00F32F8B" w:rsidP="00F32F8B">
      <w:pPr>
        <w:numPr>
          <w:ilvl w:val="0"/>
          <w:numId w:val="11"/>
        </w:numPr>
        <w:spacing w:before="100" w:beforeAutospacing="1" w:after="100" w:afterAutospacing="1" w:line="240" w:lineRule="auto"/>
      </w:pPr>
      <w:proofErr w:type="spellStart"/>
      <w:r>
        <w:t>Ceph</w:t>
      </w:r>
      <w:proofErr w:type="spellEnd"/>
      <w:r>
        <w:t xml:space="preserve"> calculates the hash modulo the number of </w:t>
      </w:r>
      <w:proofErr w:type="spellStart"/>
      <w:r>
        <w:t>PGs.</w:t>
      </w:r>
      <w:proofErr w:type="spellEnd"/>
      <w:r>
        <w:t xml:space="preserve"> (e.g., </w:t>
      </w:r>
      <w:r>
        <w:rPr>
          <w:rStyle w:val="pre"/>
        </w:rPr>
        <w:t>58</w:t>
      </w:r>
      <w:r>
        <w:t>) to get a PG ID.</w:t>
      </w:r>
    </w:p>
    <w:p w:rsidR="00F32F8B" w:rsidRDefault="00F32F8B" w:rsidP="00F32F8B">
      <w:pPr>
        <w:numPr>
          <w:ilvl w:val="0"/>
          <w:numId w:val="11"/>
        </w:numPr>
        <w:spacing w:before="100" w:beforeAutospacing="1" w:after="100" w:afterAutospacing="1" w:line="240" w:lineRule="auto"/>
      </w:pPr>
      <w:proofErr w:type="spellStart"/>
      <w:r>
        <w:t>Ceph</w:t>
      </w:r>
      <w:proofErr w:type="spellEnd"/>
      <w:r>
        <w:t xml:space="preserve"> gets the pool ID given the pool name (e.g., “</w:t>
      </w:r>
      <w:proofErr w:type="spellStart"/>
      <w:r>
        <w:t>liverpool</w:t>
      </w:r>
      <w:proofErr w:type="spellEnd"/>
      <w:r>
        <w:t xml:space="preserve">” = </w:t>
      </w:r>
      <w:r>
        <w:rPr>
          <w:rStyle w:val="pre"/>
        </w:rPr>
        <w:t>4</w:t>
      </w:r>
      <w:r>
        <w:t>)</w:t>
      </w:r>
    </w:p>
    <w:p w:rsidR="00F32F8B" w:rsidRDefault="00F32F8B" w:rsidP="00F32F8B">
      <w:pPr>
        <w:numPr>
          <w:ilvl w:val="0"/>
          <w:numId w:val="11"/>
        </w:numPr>
        <w:spacing w:before="100" w:beforeAutospacing="1" w:after="100" w:afterAutospacing="1" w:line="240" w:lineRule="auto"/>
      </w:pPr>
      <w:proofErr w:type="spellStart"/>
      <w:r>
        <w:t>Ceph</w:t>
      </w:r>
      <w:proofErr w:type="spellEnd"/>
      <w:r>
        <w:t xml:space="preserve"> prepends the pool ID to the PG ID (e.g., </w:t>
      </w:r>
      <w:r>
        <w:rPr>
          <w:rStyle w:val="pre"/>
        </w:rPr>
        <w:t>4.58</w:t>
      </w:r>
      <w:r>
        <w:t>).</w:t>
      </w:r>
    </w:p>
    <w:p w:rsidR="00F32F8B" w:rsidRDefault="00F32F8B" w:rsidP="00F32F8B">
      <w:pPr>
        <w:pStyle w:val="NormalWeb"/>
      </w:pPr>
      <w:r>
        <w:t xml:space="preserve">Computing object locations is much faster than performing object location query over a chatty session. The CRUSH algorithm allows a client to compute where objects </w:t>
      </w:r>
      <w:r>
        <w:rPr>
          <w:rStyle w:val="Emphasis"/>
          <w:rFonts w:eastAsiaTheme="majorEastAsia"/>
        </w:rPr>
        <w:t>should</w:t>
      </w:r>
      <w:r>
        <w:t xml:space="preserve"> be stored, and enables the client to contact the primary OSD to store or retrieve the objects.</w:t>
      </w:r>
    </w:p>
    <w:p w:rsidR="00F32F8B" w:rsidRDefault="00F32F8B" w:rsidP="00F32F8B">
      <w:pPr>
        <w:pStyle w:val="Heading4"/>
      </w:pPr>
      <w:r>
        <w:lastRenderedPageBreak/>
        <w:t>Peering and Sets</w:t>
      </w:r>
    </w:p>
    <w:p w:rsidR="00F32F8B" w:rsidRDefault="00F32F8B" w:rsidP="00F32F8B">
      <w:pPr>
        <w:pStyle w:val="NormalWeb"/>
      </w:pPr>
      <w:r>
        <w:t xml:space="preserve">In previous sections, we noted that </w:t>
      </w:r>
      <w:proofErr w:type="spellStart"/>
      <w:r>
        <w:t>Ceph</w:t>
      </w:r>
      <w:proofErr w:type="spellEnd"/>
      <w:r>
        <w:t xml:space="preserve"> OSD Daemons check </w:t>
      </w:r>
      <w:proofErr w:type="spellStart"/>
      <w:r>
        <w:t>each others</w:t>
      </w:r>
      <w:proofErr w:type="spellEnd"/>
      <w:r>
        <w:t xml:space="preserve"> heartbeats and report back to the </w:t>
      </w:r>
      <w:proofErr w:type="spellStart"/>
      <w:r>
        <w:t>Ceph</w:t>
      </w:r>
      <w:proofErr w:type="spellEnd"/>
      <w:r>
        <w:t xml:space="preserve"> Monitor. Another thing </w:t>
      </w:r>
      <w:proofErr w:type="spellStart"/>
      <w:r>
        <w:t>Ceph</w:t>
      </w:r>
      <w:proofErr w:type="spellEnd"/>
      <w:r>
        <w:t xml:space="preserve"> OSD daemons do is called ‘peering’, which is the process of bringing all of the OSDs that store a Placement Group (PG) into agreement about the state of all of the objects (and their metadata) in that PG. In fact, </w:t>
      </w:r>
      <w:proofErr w:type="spellStart"/>
      <w:r>
        <w:t>Ceph</w:t>
      </w:r>
      <w:proofErr w:type="spellEnd"/>
      <w:r>
        <w:t xml:space="preserve"> OSD Daemons </w:t>
      </w:r>
      <w:hyperlink r:id="rId75" w:anchor="osds-report-peering-failure" w:history="1">
        <w:r>
          <w:rPr>
            <w:rStyle w:val="Hyperlink"/>
          </w:rPr>
          <w:t>Report Peering Failure</w:t>
        </w:r>
      </w:hyperlink>
      <w:r>
        <w:t xml:space="preserve"> to the </w:t>
      </w:r>
      <w:proofErr w:type="spellStart"/>
      <w:r>
        <w:t>Ceph</w:t>
      </w:r>
      <w:proofErr w:type="spellEnd"/>
      <w:r>
        <w:t xml:space="preserve"> Monitors. Peering issues usually resolve themselves; however, if the problem persists, you may need to refer to the </w:t>
      </w:r>
      <w:hyperlink r:id="rId76" w:anchor="placement-group-down-peering-failure" w:history="1">
        <w:r>
          <w:rPr>
            <w:rStyle w:val="Hyperlink"/>
          </w:rPr>
          <w:t>Troubleshooting Peering Failure</w:t>
        </w:r>
      </w:hyperlink>
      <w:r>
        <w:t xml:space="preserve"> section.</w:t>
      </w:r>
    </w:p>
    <w:p w:rsidR="00F32F8B" w:rsidRDefault="00F32F8B" w:rsidP="00F32F8B">
      <w:pPr>
        <w:pStyle w:val="first"/>
      </w:pPr>
      <w:r>
        <w:t>Note</w:t>
      </w:r>
    </w:p>
    <w:p w:rsidR="00F32F8B" w:rsidRDefault="00F32F8B" w:rsidP="00F32F8B">
      <w:pPr>
        <w:pStyle w:val="last"/>
      </w:pPr>
      <w:r>
        <w:t>Agreeing on the state does not mean that the PGs have the latest contents.</w:t>
      </w:r>
    </w:p>
    <w:p w:rsidR="00F32F8B" w:rsidRDefault="00F32F8B" w:rsidP="00F32F8B">
      <w:pPr>
        <w:pStyle w:val="NormalWeb"/>
      </w:pPr>
      <w:r>
        <w:t xml:space="preserve">The </w:t>
      </w:r>
      <w:proofErr w:type="spellStart"/>
      <w:r>
        <w:t>Ceph</w:t>
      </w:r>
      <w:proofErr w:type="spellEnd"/>
      <w:r>
        <w:t xml:space="preserve"> Storage Cluster was designed to store at least two copies of an object (i.e., </w:t>
      </w:r>
      <w:r>
        <w:rPr>
          <w:rStyle w:val="pre"/>
        </w:rPr>
        <w:t>size</w:t>
      </w:r>
      <w:r>
        <w:rPr>
          <w:rStyle w:val="HTMLTypewriter"/>
        </w:rPr>
        <w:t xml:space="preserve"> </w:t>
      </w:r>
      <w:r>
        <w:rPr>
          <w:rStyle w:val="pre"/>
        </w:rPr>
        <w:t>=</w:t>
      </w:r>
      <w:r>
        <w:rPr>
          <w:rStyle w:val="HTMLTypewriter"/>
        </w:rPr>
        <w:t xml:space="preserve"> </w:t>
      </w:r>
      <w:r>
        <w:rPr>
          <w:rStyle w:val="pre"/>
        </w:rPr>
        <w:t>2</w:t>
      </w:r>
      <w:r>
        <w:t xml:space="preserve">), which is the minimum requirement for data safety. For high availability, a </w:t>
      </w:r>
      <w:proofErr w:type="spellStart"/>
      <w:r>
        <w:t>Ceph</w:t>
      </w:r>
      <w:proofErr w:type="spellEnd"/>
      <w:r>
        <w:t xml:space="preserve"> Storage Cluster should store more than two copies of an object (e.g., </w:t>
      </w:r>
      <w:r>
        <w:rPr>
          <w:rStyle w:val="pre"/>
        </w:rPr>
        <w:t>size</w:t>
      </w:r>
      <w:r>
        <w:rPr>
          <w:rStyle w:val="HTMLTypewriter"/>
        </w:rPr>
        <w:t xml:space="preserve"> </w:t>
      </w:r>
      <w:r>
        <w:rPr>
          <w:rStyle w:val="pre"/>
        </w:rPr>
        <w:t>=</w:t>
      </w:r>
      <w:r>
        <w:rPr>
          <w:rStyle w:val="HTMLTypewriter"/>
        </w:rPr>
        <w:t xml:space="preserve"> </w:t>
      </w:r>
      <w:r>
        <w:rPr>
          <w:rStyle w:val="pre"/>
        </w:rPr>
        <w:t>3</w:t>
      </w:r>
      <w:r>
        <w:t xml:space="preserve"> and </w:t>
      </w:r>
      <w:r>
        <w:rPr>
          <w:rStyle w:val="pre"/>
        </w:rPr>
        <w:t>min</w:t>
      </w:r>
      <w:r>
        <w:rPr>
          <w:rStyle w:val="HTMLTypewriter"/>
        </w:rPr>
        <w:t xml:space="preserve"> </w:t>
      </w:r>
      <w:r>
        <w:rPr>
          <w:rStyle w:val="pre"/>
        </w:rPr>
        <w:t>size</w:t>
      </w:r>
      <w:r>
        <w:rPr>
          <w:rStyle w:val="HTMLTypewriter"/>
        </w:rPr>
        <w:t xml:space="preserve"> </w:t>
      </w:r>
      <w:r>
        <w:rPr>
          <w:rStyle w:val="pre"/>
        </w:rPr>
        <w:t>=</w:t>
      </w:r>
      <w:r>
        <w:rPr>
          <w:rStyle w:val="HTMLTypewriter"/>
        </w:rPr>
        <w:t xml:space="preserve"> </w:t>
      </w:r>
      <w:r>
        <w:rPr>
          <w:rStyle w:val="pre"/>
        </w:rPr>
        <w:t>2</w:t>
      </w:r>
      <w:r>
        <w:t xml:space="preserve">) so that it can continue to run in a </w:t>
      </w:r>
      <w:r>
        <w:rPr>
          <w:rStyle w:val="pre"/>
        </w:rPr>
        <w:t>degraded</w:t>
      </w:r>
      <w:r>
        <w:t xml:space="preserve"> state while maintaining data safety.</w:t>
      </w:r>
    </w:p>
    <w:p w:rsidR="00F32F8B" w:rsidRDefault="00F32F8B" w:rsidP="00F32F8B">
      <w:pPr>
        <w:pStyle w:val="NormalWeb"/>
      </w:pPr>
      <w:r>
        <w:t xml:space="preserve">Referring back to the diagram in </w:t>
      </w:r>
      <w:hyperlink r:id="rId77" w:anchor="smart-daemons-enable-hyperscale" w:history="1">
        <w:r>
          <w:rPr>
            <w:rStyle w:val="Hyperlink"/>
          </w:rPr>
          <w:t xml:space="preserve">Smart Daemons Enable </w:t>
        </w:r>
        <w:proofErr w:type="spellStart"/>
        <w:r>
          <w:rPr>
            <w:rStyle w:val="Hyperlink"/>
          </w:rPr>
          <w:t>Hyperscale</w:t>
        </w:r>
        <w:proofErr w:type="spellEnd"/>
      </w:hyperlink>
      <w:r>
        <w:t xml:space="preserve">, we do not name the </w:t>
      </w:r>
      <w:proofErr w:type="spellStart"/>
      <w:r>
        <w:t>Ceph</w:t>
      </w:r>
      <w:proofErr w:type="spellEnd"/>
      <w:r>
        <w:t xml:space="preserve"> OSD Daemons specifically (e.g., </w:t>
      </w:r>
      <w:r>
        <w:rPr>
          <w:rStyle w:val="pre"/>
        </w:rPr>
        <w:t>osd.0</w:t>
      </w:r>
      <w:r>
        <w:t xml:space="preserve">, </w:t>
      </w:r>
      <w:r>
        <w:rPr>
          <w:rStyle w:val="pre"/>
        </w:rPr>
        <w:t>osd.1</w:t>
      </w:r>
      <w:r>
        <w:t xml:space="preserve">, etc.), but rather refer to them as </w:t>
      </w:r>
      <w:r>
        <w:rPr>
          <w:rStyle w:val="Emphasis"/>
          <w:rFonts w:eastAsiaTheme="majorEastAsia"/>
        </w:rPr>
        <w:t>Primary</w:t>
      </w:r>
      <w:r>
        <w:t xml:space="preserve">, </w:t>
      </w:r>
      <w:r>
        <w:rPr>
          <w:rStyle w:val="Emphasis"/>
          <w:rFonts w:eastAsiaTheme="majorEastAsia"/>
        </w:rPr>
        <w:t>Secondary</w:t>
      </w:r>
      <w:r>
        <w:t xml:space="preserve">, and so forth. By convention, the </w:t>
      </w:r>
      <w:r>
        <w:rPr>
          <w:rStyle w:val="Emphasis"/>
          <w:rFonts w:eastAsiaTheme="majorEastAsia"/>
        </w:rPr>
        <w:t>Primary</w:t>
      </w:r>
      <w:r>
        <w:t xml:space="preserve"> is the first OSD in the </w:t>
      </w:r>
      <w:r>
        <w:rPr>
          <w:rStyle w:val="Emphasis"/>
          <w:rFonts w:eastAsiaTheme="majorEastAsia"/>
        </w:rPr>
        <w:t>Acting Set</w:t>
      </w:r>
      <w:r>
        <w:t xml:space="preserve">, and is responsible for coordinating the peering process for each placement group where it acts as the </w:t>
      </w:r>
      <w:r>
        <w:rPr>
          <w:rStyle w:val="Emphasis"/>
          <w:rFonts w:eastAsiaTheme="majorEastAsia"/>
        </w:rPr>
        <w:t>Primary</w:t>
      </w:r>
      <w:r>
        <w:t xml:space="preserve">, and is the </w:t>
      </w:r>
      <w:r>
        <w:rPr>
          <w:rStyle w:val="Strong"/>
        </w:rPr>
        <w:t>ONLY</w:t>
      </w:r>
      <w:r>
        <w:t xml:space="preserve"> OSD that that will accept client-initiated writes to objects for a given placement group where it acts as the </w:t>
      </w:r>
      <w:r>
        <w:rPr>
          <w:rStyle w:val="Emphasis"/>
          <w:rFonts w:eastAsiaTheme="majorEastAsia"/>
        </w:rPr>
        <w:t>Primary</w:t>
      </w:r>
      <w:r>
        <w:t>.</w:t>
      </w:r>
    </w:p>
    <w:p w:rsidR="00F32F8B" w:rsidRDefault="00F32F8B" w:rsidP="00F32F8B">
      <w:pPr>
        <w:pStyle w:val="NormalWeb"/>
      </w:pPr>
      <w:r>
        <w:t xml:space="preserve">When a series of OSDs are responsible for a placement group, that series of OSDs, we refer to them as an </w:t>
      </w:r>
      <w:r>
        <w:rPr>
          <w:rStyle w:val="Emphasis"/>
          <w:rFonts w:eastAsiaTheme="majorEastAsia"/>
        </w:rPr>
        <w:t>Acting Set</w:t>
      </w:r>
      <w:r>
        <w:t xml:space="preserve">. An </w:t>
      </w:r>
      <w:r>
        <w:rPr>
          <w:rStyle w:val="Emphasis"/>
          <w:rFonts w:eastAsiaTheme="majorEastAsia"/>
        </w:rPr>
        <w:t>Acting Set</w:t>
      </w:r>
      <w:r>
        <w:t xml:space="preserve"> may refer to the </w:t>
      </w:r>
      <w:proofErr w:type="spellStart"/>
      <w:r>
        <w:t>Ceph</w:t>
      </w:r>
      <w:proofErr w:type="spellEnd"/>
      <w:r>
        <w:t xml:space="preserve"> OSD Daemons that are currently responsible for the placement group, or the </w:t>
      </w:r>
      <w:proofErr w:type="spellStart"/>
      <w:r>
        <w:t>Ceph</w:t>
      </w:r>
      <w:proofErr w:type="spellEnd"/>
      <w:r>
        <w:t xml:space="preserve"> OSD Daemons that were responsible for a particular placement group as of some epoch.</w:t>
      </w:r>
    </w:p>
    <w:p w:rsidR="00F32F8B" w:rsidRDefault="00F32F8B" w:rsidP="00F32F8B">
      <w:pPr>
        <w:pStyle w:val="NormalWeb"/>
      </w:pPr>
      <w:r>
        <w:t xml:space="preserve">The </w:t>
      </w:r>
      <w:proofErr w:type="spellStart"/>
      <w:r>
        <w:t>Ceph</w:t>
      </w:r>
      <w:proofErr w:type="spellEnd"/>
      <w:r>
        <w:t xml:space="preserve"> OSD daemons that are part of an </w:t>
      </w:r>
      <w:r>
        <w:rPr>
          <w:rStyle w:val="Emphasis"/>
          <w:rFonts w:eastAsiaTheme="majorEastAsia"/>
        </w:rPr>
        <w:t>Acting Set</w:t>
      </w:r>
      <w:r>
        <w:t xml:space="preserve"> may not always be </w:t>
      </w:r>
      <w:r>
        <w:rPr>
          <w:rStyle w:val="pre"/>
        </w:rPr>
        <w:t>up</w:t>
      </w:r>
      <w:r>
        <w:t xml:space="preserve">. When an OSD in the </w:t>
      </w:r>
      <w:r>
        <w:rPr>
          <w:rStyle w:val="Emphasis"/>
          <w:rFonts w:eastAsiaTheme="majorEastAsia"/>
        </w:rPr>
        <w:t>Acting Set</w:t>
      </w:r>
      <w:r>
        <w:t xml:space="preserve"> is </w:t>
      </w:r>
      <w:r>
        <w:rPr>
          <w:rStyle w:val="pre"/>
        </w:rPr>
        <w:t>up</w:t>
      </w:r>
      <w:r>
        <w:t xml:space="preserve">, it is part of the </w:t>
      </w:r>
      <w:r>
        <w:rPr>
          <w:rStyle w:val="Emphasis"/>
          <w:rFonts w:eastAsiaTheme="majorEastAsia"/>
        </w:rPr>
        <w:t>Up Set</w:t>
      </w:r>
      <w:r>
        <w:t xml:space="preserve">. The </w:t>
      </w:r>
      <w:r>
        <w:rPr>
          <w:rStyle w:val="Emphasis"/>
          <w:rFonts w:eastAsiaTheme="majorEastAsia"/>
        </w:rPr>
        <w:t>Up Set</w:t>
      </w:r>
      <w:r>
        <w:t xml:space="preserve"> is an important distinction, because </w:t>
      </w:r>
      <w:proofErr w:type="spellStart"/>
      <w:r>
        <w:t>Ceph</w:t>
      </w:r>
      <w:proofErr w:type="spellEnd"/>
      <w:r>
        <w:t xml:space="preserve"> can remap PGs to other </w:t>
      </w:r>
      <w:proofErr w:type="spellStart"/>
      <w:r>
        <w:t>Ceph</w:t>
      </w:r>
      <w:proofErr w:type="spellEnd"/>
      <w:r>
        <w:t xml:space="preserve"> OSD Daemons when an OSD fails.</w:t>
      </w:r>
    </w:p>
    <w:p w:rsidR="00F32F8B" w:rsidRDefault="00F32F8B" w:rsidP="00F32F8B">
      <w:pPr>
        <w:pStyle w:val="first"/>
      </w:pPr>
      <w:r>
        <w:t>Note</w:t>
      </w:r>
    </w:p>
    <w:p w:rsidR="00F32F8B" w:rsidRDefault="00F32F8B" w:rsidP="00F32F8B">
      <w:pPr>
        <w:pStyle w:val="last"/>
      </w:pPr>
      <w:r>
        <w:t xml:space="preserve">In an </w:t>
      </w:r>
      <w:r>
        <w:rPr>
          <w:rStyle w:val="Emphasis"/>
          <w:rFonts w:eastAsiaTheme="majorEastAsia"/>
        </w:rPr>
        <w:t>Acting Set</w:t>
      </w:r>
      <w:r>
        <w:t xml:space="preserve"> for a PG containing </w:t>
      </w:r>
      <w:r>
        <w:rPr>
          <w:rStyle w:val="pre"/>
        </w:rPr>
        <w:t>osd.25</w:t>
      </w:r>
      <w:r>
        <w:t xml:space="preserve">, </w:t>
      </w:r>
      <w:r>
        <w:rPr>
          <w:rStyle w:val="pre"/>
        </w:rPr>
        <w:t>osd.32</w:t>
      </w:r>
      <w:r>
        <w:t xml:space="preserve"> and </w:t>
      </w:r>
      <w:r>
        <w:rPr>
          <w:rStyle w:val="pre"/>
        </w:rPr>
        <w:t>osd.61</w:t>
      </w:r>
      <w:r>
        <w:t xml:space="preserve">, the first OSD, </w:t>
      </w:r>
      <w:r>
        <w:rPr>
          <w:rStyle w:val="pre"/>
        </w:rPr>
        <w:t>osd.25</w:t>
      </w:r>
      <w:r>
        <w:t xml:space="preserve">, is the </w:t>
      </w:r>
      <w:r>
        <w:rPr>
          <w:rStyle w:val="Emphasis"/>
          <w:rFonts w:eastAsiaTheme="majorEastAsia"/>
        </w:rPr>
        <w:t>Primary</w:t>
      </w:r>
      <w:r>
        <w:t xml:space="preserve">. If that OSD fails, the Secondary, </w:t>
      </w:r>
      <w:r>
        <w:rPr>
          <w:rStyle w:val="pre"/>
        </w:rPr>
        <w:t>osd.32</w:t>
      </w:r>
      <w:r>
        <w:t xml:space="preserve">, becomes the </w:t>
      </w:r>
      <w:r>
        <w:rPr>
          <w:rStyle w:val="Emphasis"/>
          <w:rFonts w:eastAsiaTheme="majorEastAsia"/>
        </w:rPr>
        <w:t>Primary</w:t>
      </w:r>
      <w:r>
        <w:t xml:space="preserve">, and </w:t>
      </w:r>
      <w:r>
        <w:rPr>
          <w:rStyle w:val="pre"/>
        </w:rPr>
        <w:t>osd.25</w:t>
      </w:r>
      <w:r>
        <w:t xml:space="preserve"> will be removed from the </w:t>
      </w:r>
      <w:r>
        <w:rPr>
          <w:rStyle w:val="Emphasis"/>
          <w:rFonts w:eastAsiaTheme="majorEastAsia"/>
        </w:rPr>
        <w:t>Up Set</w:t>
      </w:r>
      <w:r>
        <w:t>.</w:t>
      </w:r>
    </w:p>
    <w:p w:rsidR="00F32F8B" w:rsidRDefault="00F32F8B" w:rsidP="00F32F8B">
      <w:pPr>
        <w:pStyle w:val="Heading4"/>
      </w:pPr>
      <w:r>
        <w:t>Rebalancing</w:t>
      </w:r>
    </w:p>
    <w:p w:rsidR="00F32F8B" w:rsidRDefault="00F32F8B" w:rsidP="00F32F8B">
      <w:pPr>
        <w:pStyle w:val="NormalWeb"/>
      </w:pPr>
      <w:r>
        <w:t xml:space="preserve">When you add a </w:t>
      </w:r>
      <w:proofErr w:type="spellStart"/>
      <w:r>
        <w:t>Ceph</w:t>
      </w:r>
      <w:proofErr w:type="spellEnd"/>
      <w:r>
        <w:t xml:space="preserve"> OSD Daemon to a </w:t>
      </w:r>
      <w:proofErr w:type="spellStart"/>
      <w:r>
        <w:t>Ceph</w:t>
      </w:r>
      <w:proofErr w:type="spellEnd"/>
      <w:r>
        <w:t xml:space="preserve"> Storage Cluster, the cluster map gets updated with the new OSD. Referring back to </w:t>
      </w:r>
      <w:hyperlink r:id="rId78" w:anchor="calculating-pg-ids" w:history="1">
        <w:r>
          <w:rPr>
            <w:rStyle w:val="Hyperlink"/>
          </w:rPr>
          <w:t>Calculating PG IDs</w:t>
        </w:r>
      </w:hyperlink>
      <w:r>
        <w:t xml:space="preserve">, this changes the cluster map. Consequently, it changes object placement, because it changes an input for the calculations. The following diagram depicts the rebalancing process (albeit rather crudely, since it is substantially </w:t>
      </w:r>
      <w:r>
        <w:lastRenderedPageBreak/>
        <w:t>less impactful with large clusters) where some, but not all of the PGs migrate from existing OSDs (OSD 1, and OSD 2) to the new OSD (OSD 3). Even when rebalancing, CRUSH is stable. Many of the placement groups remain in their original configuration, and each OSD gets some added capacity, so there are no load spikes on the new OSD after rebalancing is complete.</w:t>
      </w:r>
    </w:p>
    <w:p w:rsidR="00F32F8B" w:rsidRDefault="00F32F8B" w:rsidP="00F32F8B">
      <w:pPr>
        <w:pStyle w:val="ditaa"/>
      </w:pPr>
      <w:r>
        <w:rPr>
          <w:noProof/>
        </w:rPr>
        <w:drawing>
          <wp:inline distT="0" distB="0" distL="0" distR="0">
            <wp:extent cx="4953000" cy="3063240"/>
            <wp:effectExtent l="0" t="0" r="0" b="3810"/>
            <wp:docPr id="20" name="Picture 20" descr="http://ceph.com/docs/master/_images/ditaa-b31e1f646135b9706000fa0799d572563dffac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eph.com/docs/master/_images/ditaa-b31e1f646135b9706000fa0799d572563dffac81.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953000" cy="3063240"/>
                    </a:xfrm>
                    <a:prstGeom prst="rect">
                      <a:avLst/>
                    </a:prstGeom>
                    <a:noFill/>
                    <a:ln>
                      <a:noFill/>
                    </a:ln>
                  </pic:spPr>
                </pic:pic>
              </a:graphicData>
            </a:graphic>
          </wp:inline>
        </w:drawing>
      </w:r>
    </w:p>
    <w:p w:rsidR="00F32F8B" w:rsidRDefault="00F32F8B" w:rsidP="00F32F8B">
      <w:pPr>
        <w:pStyle w:val="Heading4"/>
      </w:pPr>
      <w:r>
        <w:t>Data Consistency</w:t>
      </w:r>
    </w:p>
    <w:p w:rsidR="00F32F8B" w:rsidRDefault="00F32F8B" w:rsidP="00F32F8B">
      <w:pPr>
        <w:pStyle w:val="NormalWeb"/>
      </w:pPr>
      <w:r>
        <w:t xml:space="preserve">As part of maintaining data consistency and cleanliness, </w:t>
      </w:r>
      <w:proofErr w:type="spellStart"/>
      <w:r>
        <w:t>Ceph</w:t>
      </w:r>
      <w:proofErr w:type="spellEnd"/>
      <w:r>
        <w:t xml:space="preserve"> OSDs can also scrub objects within placement groups. That is, </w:t>
      </w:r>
      <w:proofErr w:type="spellStart"/>
      <w:r>
        <w:t>Ceph</w:t>
      </w:r>
      <w:proofErr w:type="spellEnd"/>
      <w:r>
        <w:t xml:space="preserve"> OSDs can compare object metadata in one placement group with its replicas in placement groups stored in other OSDs. Scrubbing (usually performed daily) catches OSD bugs or </w:t>
      </w:r>
      <w:proofErr w:type="spellStart"/>
      <w:r>
        <w:t>filesystem</w:t>
      </w:r>
      <w:proofErr w:type="spellEnd"/>
      <w:r>
        <w:t xml:space="preserve"> errors. OSDs can also perform deeper scrubbing by comparing data in objects bit-for-bit. Deep scrubbing (usually performed weekly) finds bad sectors on a disk that weren’t apparent in a light scrub.</w:t>
      </w:r>
    </w:p>
    <w:p w:rsidR="00F32F8B" w:rsidRDefault="00F32F8B" w:rsidP="00F32F8B">
      <w:pPr>
        <w:pStyle w:val="NormalWeb"/>
      </w:pPr>
      <w:r>
        <w:t xml:space="preserve">See </w:t>
      </w:r>
      <w:hyperlink r:id="rId80" w:anchor="scrubbing" w:history="1">
        <w:r>
          <w:rPr>
            <w:rStyle w:val="Hyperlink"/>
          </w:rPr>
          <w:t>Data Scrubbing</w:t>
        </w:r>
      </w:hyperlink>
      <w:r>
        <w:t xml:space="preserve"> for details on configuring scrubbing.</w:t>
      </w:r>
    </w:p>
    <w:p w:rsidR="00F32F8B" w:rsidRDefault="00F32F8B" w:rsidP="00F32F8B">
      <w:pPr>
        <w:pStyle w:val="Heading3"/>
      </w:pPr>
      <w:r>
        <w:t>Erasure Coding</w:t>
      </w:r>
    </w:p>
    <w:p w:rsidR="00F32F8B" w:rsidRDefault="00F32F8B" w:rsidP="00F32F8B">
      <w:pPr>
        <w:pStyle w:val="NormalWeb"/>
      </w:pPr>
      <w:r>
        <w:t xml:space="preserve">An erasure coded pool stores each object as </w:t>
      </w:r>
      <w:r>
        <w:rPr>
          <w:rStyle w:val="pre"/>
        </w:rPr>
        <w:t>K+M</w:t>
      </w:r>
      <w:r>
        <w:t xml:space="preserve"> chunks. It is divided into </w:t>
      </w:r>
      <w:r>
        <w:rPr>
          <w:rStyle w:val="pre"/>
        </w:rPr>
        <w:t>K</w:t>
      </w:r>
      <w:r>
        <w:t xml:space="preserve"> data chunks and </w:t>
      </w:r>
      <w:r>
        <w:rPr>
          <w:rStyle w:val="pre"/>
        </w:rPr>
        <w:t>M</w:t>
      </w:r>
      <w:r>
        <w:t xml:space="preserve"> coding chunks. The pool is configured to have a size of </w:t>
      </w:r>
      <w:r>
        <w:rPr>
          <w:rStyle w:val="pre"/>
        </w:rPr>
        <w:t>K+M</w:t>
      </w:r>
      <w:r>
        <w:t xml:space="preserve"> so that each chunk is stored in an OSD in the acting set. The rank of the chunk is stored as an attribute of the object.</w:t>
      </w:r>
    </w:p>
    <w:p w:rsidR="00F32F8B" w:rsidRDefault="00F32F8B" w:rsidP="00F32F8B">
      <w:pPr>
        <w:pStyle w:val="NormalWeb"/>
      </w:pPr>
      <w:r>
        <w:t>For instance an erasure coded pool is created to use five OSDs (</w:t>
      </w:r>
      <w:r>
        <w:rPr>
          <w:rStyle w:val="pre"/>
        </w:rPr>
        <w:t>K+M</w:t>
      </w:r>
      <w:r>
        <w:rPr>
          <w:rStyle w:val="HTMLTypewriter"/>
        </w:rPr>
        <w:t xml:space="preserve"> </w:t>
      </w:r>
      <w:r>
        <w:rPr>
          <w:rStyle w:val="pre"/>
        </w:rPr>
        <w:t>=</w:t>
      </w:r>
      <w:r>
        <w:rPr>
          <w:rStyle w:val="HTMLTypewriter"/>
        </w:rPr>
        <w:t xml:space="preserve"> </w:t>
      </w:r>
      <w:r>
        <w:rPr>
          <w:rStyle w:val="pre"/>
        </w:rPr>
        <w:t>5</w:t>
      </w:r>
      <w:r>
        <w:t>) and sustain the loss of two of them (</w:t>
      </w:r>
      <w:r>
        <w:rPr>
          <w:rStyle w:val="pre"/>
        </w:rPr>
        <w:t>M</w:t>
      </w:r>
      <w:r>
        <w:rPr>
          <w:rStyle w:val="HTMLTypewriter"/>
        </w:rPr>
        <w:t xml:space="preserve"> </w:t>
      </w:r>
      <w:r>
        <w:rPr>
          <w:rStyle w:val="pre"/>
        </w:rPr>
        <w:t>=</w:t>
      </w:r>
      <w:r>
        <w:rPr>
          <w:rStyle w:val="HTMLTypewriter"/>
        </w:rPr>
        <w:t xml:space="preserve"> </w:t>
      </w:r>
      <w:r>
        <w:rPr>
          <w:rStyle w:val="pre"/>
        </w:rPr>
        <w:t>2</w:t>
      </w:r>
      <w:r>
        <w:t>).</w:t>
      </w:r>
    </w:p>
    <w:p w:rsidR="00F32F8B" w:rsidRDefault="00F32F8B" w:rsidP="00F32F8B">
      <w:pPr>
        <w:pStyle w:val="Heading4"/>
      </w:pPr>
      <w:r>
        <w:lastRenderedPageBreak/>
        <w:t>Reading and Writing Encoded Chunks</w:t>
      </w:r>
    </w:p>
    <w:p w:rsidR="00F32F8B" w:rsidRDefault="00F32F8B" w:rsidP="00F32F8B">
      <w:pPr>
        <w:pStyle w:val="NormalWeb"/>
      </w:pPr>
      <w:r>
        <w:t xml:space="preserve">When the object </w:t>
      </w:r>
      <w:r>
        <w:rPr>
          <w:rStyle w:val="Strong"/>
        </w:rPr>
        <w:t>NYAN</w:t>
      </w:r>
      <w:r>
        <w:t xml:space="preserve"> containing </w:t>
      </w:r>
      <w:r>
        <w:rPr>
          <w:rStyle w:val="pre"/>
        </w:rPr>
        <w:t>ABCDEFGHI</w:t>
      </w:r>
      <w:r>
        <w:t xml:space="preserve"> is written to the pool, the erasure encoding function splits the content into three data chunks simply by dividing the content in three: the first contains </w:t>
      </w:r>
      <w:r>
        <w:rPr>
          <w:rStyle w:val="pre"/>
        </w:rPr>
        <w:t>ABC</w:t>
      </w:r>
      <w:r>
        <w:t xml:space="preserve">, the second </w:t>
      </w:r>
      <w:r>
        <w:rPr>
          <w:rStyle w:val="pre"/>
        </w:rPr>
        <w:t>DEF</w:t>
      </w:r>
      <w:r>
        <w:t xml:space="preserve"> and the last </w:t>
      </w:r>
      <w:r>
        <w:rPr>
          <w:rStyle w:val="pre"/>
        </w:rPr>
        <w:t>GHI</w:t>
      </w:r>
      <w:r>
        <w:t xml:space="preserve">. The content will be padded if the content length is not a multiple of </w:t>
      </w:r>
      <w:r>
        <w:rPr>
          <w:rStyle w:val="pre"/>
        </w:rPr>
        <w:t>K</w:t>
      </w:r>
      <w:r>
        <w:t xml:space="preserve">. The function also creates two coding chunks: the fourth with </w:t>
      </w:r>
      <w:r>
        <w:rPr>
          <w:rStyle w:val="pre"/>
        </w:rPr>
        <w:t>YXY</w:t>
      </w:r>
      <w:r>
        <w:t xml:space="preserve"> and the fifth with </w:t>
      </w:r>
      <w:r>
        <w:rPr>
          <w:rStyle w:val="pre"/>
        </w:rPr>
        <w:t>GQC</w:t>
      </w:r>
      <w:r>
        <w:t>. Each chunk is stored in an OSD in the acting set. The chunks are stored in objects that have the same name (</w:t>
      </w:r>
      <w:r>
        <w:rPr>
          <w:rStyle w:val="Strong"/>
        </w:rPr>
        <w:t>NYAN</w:t>
      </w:r>
      <w:r>
        <w:t>) but reside on different OSDs. The order in which the chunks were created must be preserved and is stored as an attribute of the object (</w:t>
      </w:r>
      <w:proofErr w:type="spellStart"/>
      <w:r>
        <w:rPr>
          <w:rStyle w:val="pre"/>
        </w:rPr>
        <w:t>shard_t</w:t>
      </w:r>
      <w:proofErr w:type="spellEnd"/>
      <w:r>
        <w:t xml:space="preserve">), in addition to its name. Chunk 1 contains </w:t>
      </w:r>
      <w:r>
        <w:rPr>
          <w:rStyle w:val="pre"/>
        </w:rPr>
        <w:t>ABC</w:t>
      </w:r>
      <w:r>
        <w:t xml:space="preserve"> and is stored on </w:t>
      </w:r>
      <w:r>
        <w:rPr>
          <w:rStyle w:val="Strong"/>
        </w:rPr>
        <w:t>OSD5</w:t>
      </w:r>
      <w:r>
        <w:t xml:space="preserve"> while chunk 4 contains </w:t>
      </w:r>
      <w:r>
        <w:rPr>
          <w:rStyle w:val="pre"/>
        </w:rPr>
        <w:t>YXY</w:t>
      </w:r>
      <w:r>
        <w:t xml:space="preserve"> and is stored on </w:t>
      </w:r>
      <w:r>
        <w:rPr>
          <w:rStyle w:val="Strong"/>
        </w:rPr>
        <w:t>OSD3</w:t>
      </w:r>
      <w:r>
        <w:t>.</w:t>
      </w:r>
    </w:p>
    <w:p w:rsidR="00F32F8B" w:rsidRDefault="00F32F8B" w:rsidP="00F32F8B">
      <w:pPr>
        <w:pStyle w:val="ditaa"/>
      </w:pPr>
      <w:r>
        <w:rPr>
          <w:noProof/>
        </w:rPr>
        <w:lastRenderedPageBreak/>
        <w:drawing>
          <wp:inline distT="0" distB="0" distL="0" distR="0">
            <wp:extent cx="6004560" cy="6134100"/>
            <wp:effectExtent l="0" t="0" r="0" b="0"/>
            <wp:docPr id="19" name="Picture 19" descr="http://ceph.com/docs/master/_images/ditaa-96fe8c3c73e5e54cf27fa8a4d64ed08d17679b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eph.com/docs/master/_images/ditaa-96fe8c3c73e5e54cf27fa8a4d64ed08d17679ba3.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004560" cy="6134100"/>
                    </a:xfrm>
                    <a:prstGeom prst="rect">
                      <a:avLst/>
                    </a:prstGeom>
                    <a:noFill/>
                    <a:ln>
                      <a:noFill/>
                    </a:ln>
                  </pic:spPr>
                </pic:pic>
              </a:graphicData>
            </a:graphic>
          </wp:inline>
        </w:drawing>
      </w:r>
    </w:p>
    <w:p w:rsidR="00F32F8B" w:rsidRDefault="00F32F8B" w:rsidP="00F32F8B">
      <w:pPr>
        <w:pStyle w:val="NormalWeb"/>
      </w:pPr>
      <w:r>
        <w:t xml:space="preserve">When the object </w:t>
      </w:r>
      <w:r>
        <w:rPr>
          <w:rStyle w:val="Strong"/>
        </w:rPr>
        <w:t>NYAN</w:t>
      </w:r>
      <w:r>
        <w:t xml:space="preserve"> is read from the erasure coded pool, the decoding function reads three chunks: chunk 1 containing </w:t>
      </w:r>
      <w:r>
        <w:rPr>
          <w:rStyle w:val="pre"/>
        </w:rPr>
        <w:t>ABC</w:t>
      </w:r>
      <w:r>
        <w:t xml:space="preserve">, chunk 3 containing </w:t>
      </w:r>
      <w:r>
        <w:rPr>
          <w:rStyle w:val="pre"/>
        </w:rPr>
        <w:t>GHI</w:t>
      </w:r>
      <w:r>
        <w:t xml:space="preserve"> and chunk 4 containing </w:t>
      </w:r>
      <w:r>
        <w:rPr>
          <w:rStyle w:val="pre"/>
        </w:rPr>
        <w:t>YXY</w:t>
      </w:r>
      <w:r>
        <w:t xml:space="preserve">. Then, it rebuilds the original content of the object </w:t>
      </w:r>
      <w:r>
        <w:rPr>
          <w:rStyle w:val="pre"/>
        </w:rPr>
        <w:t>ABCDEFGHI</w:t>
      </w:r>
      <w:r>
        <w:t xml:space="preserve">. The decoding function is informed that the chunks 2 and 5 are missing (they are called ‘erasures’). The chunk 5 could not be read because the </w:t>
      </w:r>
      <w:r>
        <w:rPr>
          <w:rStyle w:val="Strong"/>
        </w:rPr>
        <w:t>OSD4</w:t>
      </w:r>
      <w:r>
        <w:t xml:space="preserve"> is out. The decoding function can be called as soon as three chunks are read: </w:t>
      </w:r>
      <w:r>
        <w:rPr>
          <w:rStyle w:val="Strong"/>
        </w:rPr>
        <w:t>OSD2</w:t>
      </w:r>
      <w:r>
        <w:t xml:space="preserve"> was the slowest and its chunk was not taken into account.</w:t>
      </w:r>
    </w:p>
    <w:p w:rsidR="00F32F8B" w:rsidRDefault="00F32F8B" w:rsidP="00F32F8B">
      <w:pPr>
        <w:pStyle w:val="ditaa"/>
      </w:pPr>
      <w:r>
        <w:rPr>
          <w:noProof/>
        </w:rPr>
        <w:lastRenderedPageBreak/>
        <w:drawing>
          <wp:inline distT="0" distB="0" distL="0" distR="0">
            <wp:extent cx="5143500" cy="6400800"/>
            <wp:effectExtent l="0" t="0" r="0" b="0"/>
            <wp:docPr id="18" name="Picture 18" descr="http://ceph.com/docs/master/_images/ditaa-1f3acf28921568db86bb22bb748cbf42c9db7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eph.com/docs/master/_images/ditaa-1f3acf28921568db86bb22bb748cbf42c9db7059.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143500" cy="6400800"/>
                    </a:xfrm>
                    <a:prstGeom prst="rect">
                      <a:avLst/>
                    </a:prstGeom>
                    <a:noFill/>
                    <a:ln>
                      <a:noFill/>
                    </a:ln>
                  </pic:spPr>
                </pic:pic>
              </a:graphicData>
            </a:graphic>
          </wp:inline>
        </w:drawing>
      </w:r>
    </w:p>
    <w:p w:rsidR="00F32F8B" w:rsidRDefault="00F32F8B" w:rsidP="00F32F8B">
      <w:pPr>
        <w:pStyle w:val="Heading4"/>
      </w:pPr>
      <w:r>
        <w:t>Interrupted Full Writes</w:t>
      </w:r>
    </w:p>
    <w:p w:rsidR="00F32F8B" w:rsidRDefault="00F32F8B" w:rsidP="00F32F8B">
      <w:pPr>
        <w:pStyle w:val="NormalWeb"/>
      </w:pPr>
      <w:r>
        <w:t xml:space="preserve">In an erasure coded pool, the primary OSD in the </w:t>
      </w:r>
      <w:proofErr w:type="spellStart"/>
      <w:r>
        <w:t>up set</w:t>
      </w:r>
      <w:proofErr w:type="spellEnd"/>
      <w:r>
        <w:t xml:space="preserve"> receives all write operations. It is responsible for encoding the payload into </w:t>
      </w:r>
      <w:r>
        <w:rPr>
          <w:rStyle w:val="pre"/>
        </w:rPr>
        <w:t>K+M</w:t>
      </w:r>
      <w:r>
        <w:t xml:space="preserve"> chunks and sends them to the other OSDs. It is also responsible for maintaining an authoritative version of the placement group logs.</w:t>
      </w:r>
    </w:p>
    <w:p w:rsidR="00F32F8B" w:rsidRDefault="00F32F8B" w:rsidP="00F32F8B">
      <w:pPr>
        <w:pStyle w:val="NormalWeb"/>
      </w:pPr>
      <w:r>
        <w:t xml:space="preserve">In the following diagram, an erasure coded placement group has been created with </w:t>
      </w:r>
      <w:r>
        <w:rPr>
          <w:rStyle w:val="pre"/>
        </w:rPr>
        <w:t>K</w:t>
      </w:r>
      <w:r>
        <w:rPr>
          <w:rStyle w:val="HTMLTypewriter"/>
        </w:rPr>
        <w:t xml:space="preserve"> </w:t>
      </w:r>
      <w:r>
        <w:rPr>
          <w:rStyle w:val="pre"/>
        </w:rPr>
        <w:t>=</w:t>
      </w:r>
      <w:r>
        <w:rPr>
          <w:rStyle w:val="HTMLTypewriter"/>
        </w:rPr>
        <w:t xml:space="preserve"> </w:t>
      </w:r>
      <w:r>
        <w:rPr>
          <w:rStyle w:val="pre"/>
        </w:rPr>
        <w:t>2</w:t>
      </w:r>
      <w:r>
        <w:rPr>
          <w:rStyle w:val="HTMLTypewriter"/>
        </w:rPr>
        <w:t xml:space="preserve"> </w:t>
      </w:r>
      <w:r>
        <w:rPr>
          <w:rStyle w:val="pre"/>
        </w:rPr>
        <w:t>+</w:t>
      </w:r>
      <w:r>
        <w:rPr>
          <w:rStyle w:val="HTMLTypewriter"/>
        </w:rPr>
        <w:t xml:space="preserve"> </w:t>
      </w:r>
      <w:r>
        <w:rPr>
          <w:rStyle w:val="pre"/>
        </w:rPr>
        <w:t>M</w:t>
      </w:r>
      <w:r>
        <w:rPr>
          <w:rStyle w:val="HTMLTypewriter"/>
        </w:rPr>
        <w:t xml:space="preserve"> </w:t>
      </w:r>
      <w:r>
        <w:rPr>
          <w:rStyle w:val="pre"/>
        </w:rPr>
        <w:t>=</w:t>
      </w:r>
      <w:r>
        <w:rPr>
          <w:rStyle w:val="HTMLTypewriter"/>
        </w:rPr>
        <w:t xml:space="preserve"> </w:t>
      </w:r>
      <w:r>
        <w:rPr>
          <w:rStyle w:val="pre"/>
        </w:rPr>
        <w:t>1</w:t>
      </w:r>
      <w:r>
        <w:t xml:space="preserve"> and is supported by three OSDs, two for </w:t>
      </w:r>
      <w:r>
        <w:rPr>
          <w:rStyle w:val="pre"/>
        </w:rPr>
        <w:t>K</w:t>
      </w:r>
      <w:r>
        <w:t xml:space="preserve"> and one for </w:t>
      </w:r>
      <w:r>
        <w:rPr>
          <w:rStyle w:val="pre"/>
        </w:rPr>
        <w:t>M</w:t>
      </w:r>
      <w:r>
        <w:t xml:space="preserve">. The acting set of the placement group is made of </w:t>
      </w:r>
      <w:r>
        <w:rPr>
          <w:rStyle w:val="Strong"/>
        </w:rPr>
        <w:t>OSD 1</w:t>
      </w:r>
      <w:r>
        <w:t xml:space="preserve">, </w:t>
      </w:r>
      <w:r>
        <w:rPr>
          <w:rStyle w:val="Strong"/>
        </w:rPr>
        <w:t>OSD 2</w:t>
      </w:r>
      <w:r>
        <w:t xml:space="preserve"> and </w:t>
      </w:r>
      <w:r>
        <w:rPr>
          <w:rStyle w:val="Strong"/>
        </w:rPr>
        <w:t>OSD 3</w:t>
      </w:r>
      <w:r>
        <w:t xml:space="preserve">. An object has been encoded and stored in the </w:t>
      </w:r>
      <w:proofErr w:type="gramStart"/>
      <w:r>
        <w:lastRenderedPageBreak/>
        <w:t>OSDs :</w:t>
      </w:r>
      <w:proofErr w:type="gramEnd"/>
      <w:r>
        <w:t xml:space="preserve"> the chunk </w:t>
      </w:r>
      <w:r>
        <w:rPr>
          <w:rStyle w:val="pre"/>
        </w:rPr>
        <w:t>D1v1</w:t>
      </w:r>
      <w:r>
        <w:t xml:space="preserve"> (i.e. Data chunk number 1, version 1) is on </w:t>
      </w:r>
      <w:r>
        <w:rPr>
          <w:rStyle w:val="Strong"/>
        </w:rPr>
        <w:t>OSD 1</w:t>
      </w:r>
      <w:r>
        <w:t xml:space="preserve">, </w:t>
      </w:r>
      <w:r>
        <w:rPr>
          <w:rStyle w:val="pre"/>
        </w:rPr>
        <w:t>D2v1</w:t>
      </w:r>
      <w:r>
        <w:t xml:space="preserve"> on </w:t>
      </w:r>
      <w:r>
        <w:rPr>
          <w:rStyle w:val="Strong"/>
        </w:rPr>
        <w:t>OSD 2</w:t>
      </w:r>
      <w:r>
        <w:t xml:space="preserve"> and </w:t>
      </w:r>
      <w:r>
        <w:rPr>
          <w:rStyle w:val="pre"/>
        </w:rPr>
        <w:t>C1v1</w:t>
      </w:r>
      <w:r>
        <w:t xml:space="preserve"> (i.e. Coding chunk number 1, version 1) on </w:t>
      </w:r>
      <w:r>
        <w:rPr>
          <w:rStyle w:val="Strong"/>
        </w:rPr>
        <w:t>OSD 3</w:t>
      </w:r>
      <w:r>
        <w:t xml:space="preserve">. The placement group logs on each OSD are identical (i.e. </w:t>
      </w:r>
      <w:r>
        <w:rPr>
          <w:rStyle w:val="pre"/>
        </w:rPr>
        <w:t>1</w:t>
      </w:r>
      <w:proofErr w:type="gramStart"/>
      <w:r>
        <w:rPr>
          <w:rStyle w:val="pre"/>
        </w:rPr>
        <w:t>,1</w:t>
      </w:r>
      <w:proofErr w:type="gramEnd"/>
      <w:r>
        <w:t xml:space="preserve"> for epoch 1, version 1).</w:t>
      </w:r>
    </w:p>
    <w:p w:rsidR="00F32F8B" w:rsidRDefault="00F32F8B" w:rsidP="00F32F8B">
      <w:pPr>
        <w:pStyle w:val="ditaa"/>
      </w:pPr>
      <w:r>
        <w:rPr>
          <w:noProof/>
        </w:rPr>
        <w:drawing>
          <wp:inline distT="0" distB="0" distL="0" distR="0">
            <wp:extent cx="4480560" cy="4000500"/>
            <wp:effectExtent l="0" t="0" r="0" b="0"/>
            <wp:docPr id="17" name="Picture 17" descr="http://ceph.com/docs/master/_images/ditaa-a60e808835cf8860e19b9f2a9c83691c2a4f0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eph.com/docs/master/_images/ditaa-a60e808835cf8860e19b9f2a9c83691c2a4f0218.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480560" cy="4000500"/>
                    </a:xfrm>
                    <a:prstGeom prst="rect">
                      <a:avLst/>
                    </a:prstGeom>
                    <a:noFill/>
                    <a:ln>
                      <a:noFill/>
                    </a:ln>
                  </pic:spPr>
                </pic:pic>
              </a:graphicData>
            </a:graphic>
          </wp:inline>
        </w:drawing>
      </w:r>
    </w:p>
    <w:p w:rsidR="00F32F8B" w:rsidRDefault="00F32F8B" w:rsidP="00F32F8B">
      <w:pPr>
        <w:pStyle w:val="NormalWeb"/>
      </w:pPr>
      <w:r>
        <w:rPr>
          <w:rStyle w:val="Strong"/>
        </w:rPr>
        <w:t>OSD 1</w:t>
      </w:r>
      <w:r>
        <w:t xml:space="preserve"> is the primary and receives a </w:t>
      </w:r>
      <w:r>
        <w:rPr>
          <w:rStyle w:val="Strong"/>
        </w:rPr>
        <w:t>WRITE FULL</w:t>
      </w:r>
      <w:r>
        <w:t xml:space="preserve"> from a client, which means the payload is to replace the object entirely instead of overwriting a portion of it. Version 2 (v2) of the object is created to override version 1 (v1). </w:t>
      </w:r>
      <w:r>
        <w:rPr>
          <w:rStyle w:val="Strong"/>
        </w:rPr>
        <w:t>OSD 1</w:t>
      </w:r>
      <w:r>
        <w:t xml:space="preserve"> encodes the payload into three chunks: </w:t>
      </w:r>
      <w:r>
        <w:rPr>
          <w:rStyle w:val="pre"/>
        </w:rPr>
        <w:t>D1v2</w:t>
      </w:r>
      <w:r>
        <w:t xml:space="preserve"> (i.e. Data chunk number 1 version 2) will be on </w:t>
      </w:r>
      <w:r>
        <w:rPr>
          <w:rStyle w:val="Strong"/>
        </w:rPr>
        <w:t>OSD 1</w:t>
      </w:r>
      <w:r>
        <w:t xml:space="preserve">, </w:t>
      </w:r>
      <w:r>
        <w:rPr>
          <w:rStyle w:val="pre"/>
        </w:rPr>
        <w:t>D2v2</w:t>
      </w:r>
      <w:r>
        <w:t xml:space="preserve"> on </w:t>
      </w:r>
      <w:r>
        <w:rPr>
          <w:rStyle w:val="Strong"/>
        </w:rPr>
        <w:t>OSD 2</w:t>
      </w:r>
      <w:r>
        <w:t xml:space="preserve"> and </w:t>
      </w:r>
      <w:r>
        <w:rPr>
          <w:rStyle w:val="pre"/>
        </w:rPr>
        <w:t>C1v2</w:t>
      </w:r>
      <w:r>
        <w:t xml:space="preserve"> (i.e. Coding chunk number 1 version 2) on </w:t>
      </w:r>
      <w:r>
        <w:rPr>
          <w:rStyle w:val="Strong"/>
        </w:rPr>
        <w:t>OSD 3</w:t>
      </w:r>
      <w:r>
        <w:t xml:space="preserve">. Each chunk is sent to the target OSD, including the primary OSD which is responsible for storing chunks in addition to handling write operations and maintaining an authoritative version of the placement group logs. When an OSD receives the message instructing it to write the chunk, it also creates a new entry in the placement group logs to reflect the change. For instance, as soon as </w:t>
      </w:r>
      <w:r>
        <w:rPr>
          <w:rStyle w:val="Strong"/>
        </w:rPr>
        <w:t>OSD 3</w:t>
      </w:r>
      <w:r>
        <w:t xml:space="preserve"> stores </w:t>
      </w:r>
      <w:r>
        <w:rPr>
          <w:rStyle w:val="pre"/>
        </w:rPr>
        <w:t>C1v2</w:t>
      </w:r>
      <w:r>
        <w:t xml:space="preserve">, it adds the entry </w:t>
      </w:r>
      <w:r>
        <w:rPr>
          <w:rStyle w:val="pre"/>
        </w:rPr>
        <w:t>1</w:t>
      </w:r>
      <w:proofErr w:type="gramStart"/>
      <w:r>
        <w:rPr>
          <w:rStyle w:val="pre"/>
        </w:rPr>
        <w:t>,2</w:t>
      </w:r>
      <w:proofErr w:type="gramEnd"/>
      <w:r>
        <w:t xml:space="preserve"> ( i.e. epoch 1, version 2 ) to its logs. Because the OSDs work asynchronously, some chunks may still be in flight </w:t>
      </w:r>
      <w:proofErr w:type="gramStart"/>
      <w:r>
        <w:t>( such</w:t>
      </w:r>
      <w:proofErr w:type="gramEnd"/>
      <w:r>
        <w:t xml:space="preserve"> as </w:t>
      </w:r>
      <w:r>
        <w:rPr>
          <w:rStyle w:val="pre"/>
        </w:rPr>
        <w:t>D2v2</w:t>
      </w:r>
      <w:r>
        <w:t xml:space="preserve"> ) while others are acknowledged and on disk ( such as </w:t>
      </w:r>
      <w:r>
        <w:rPr>
          <w:rStyle w:val="pre"/>
        </w:rPr>
        <w:t>C1v1</w:t>
      </w:r>
      <w:r>
        <w:t xml:space="preserve"> and </w:t>
      </w:r>
      <w:r>
        <w:rPr>
          <w:rStyle w:val="pre"/>
        </w:rPr>
        <w:t>D1v1</w:t>
      </w:r>
      <w:r>
        <w:t>).</w:t>
      </w:r>
    </w:p>
    <w:p w:rsidR="00F32F8B" w:rsidRDefault="00F32F8B" w:rsidP="00F32F8B">
      <w:pPr>
        <w:pStyle w:val="ditaa"/>
      </w:pPr>
      <w:r>
        <w:rPr>
          <w:noProof/>
        </w:rPr>
        <w:lastRenderedPageBreak/>
        <w:drawing>
          <wp:inline distT="0" distB="0" distL="0" distR="0">
            <wp:extent cx="4480560" cy="5067300"/>
            <wp:effectExtent l="0" t="0" r="0" b="0"/>
            <wp:docPr id="16" name="Picture 16" descr="http://ceph.com/docs/master/_images/ditaa-513e0558c5877884d43ffc9e7b792a5f77466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eph.com/docs/master/_images/ditaa-513e0558c5877884d43ffc9e7b792a5f77466831.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480560" cy="5067300"/>
                    </a:xfrm>
                    <a:prstGeom prst="rect">
                      <a:avLst/>
                    </a:prstGeom>
                    <a:noFill/>
                    <a:ln>
                      <a:noFill/>
                    </a:ln>
                  </pic:spPr>
                </pic:pic>
              </a:graphicData>
            </a:graphic>
          </wp:inline>
        </w:drawing>
      </w:r>
    </w:p>
    <w:p w:rsidR="00F32F8B" w:rsidRDefault="00F32F8B" w:rsidP="00F32F8B">
      <w:pPr>
        <w:pStyle w:val="NormalWeb"/>
      </w:pPr>
      <w:r>
        <w:t xml:space="preserve">If all goes well, the chunks are acknowledged on each OSD in the acting set and the logs’ </w:t>
      </w:r>
      <w:proofErr w:type="spellStart"/>
      <w:r>
        <w:rPr>
          <w:rStyle w:val="pre"/>
        </w:rPr>
        <w:t>last_complete</w:t>
      </w:r>
      <w:proofErr w:type="spellEnd"/>
      <w:r>
        <w:t xml:space="preserve"> pointer can move from </w:t>
      </w:r>
      <w:r>
        <w:rPr>
          <w:rStyle w:val="pre"/>
        </w:rPr>
        <w:t>1</w:t>
      </w:r>
      <w:proofErr w:type="gramStart"/>
      <w:r>
        <w:rPr>
          <w:rStyle w:val="pre"/>
        </w:rPr>
        <w:t>,1</w:t>
      </w:r>
      <w:proofErr w:type="gramEnd"/>
      <w:r>
        <w:t xml:space="preserve"> to </w:t>
      </w:r>
      <w:r>
        <w:rPr>
          <w:rStyle w:val="pre"/>
        </w:rPr>
        <w:t>1,2</w:t>
      </w:r>
      <w:r>
        <w:t>.</w:t>
      </w:r>
    </w:p>
    <w:p w:rsidR="00F32F8B" w:rsidRDefault="00F32F8B" w:rsidP="00F32F8B">
      <w:pPr>
        <w:pStyle w:val="ditaa"/>
      </w:pPr>
      <w:r>
        <w:rPr>
          <w:noProof/>
        </w:rPr>
        <w:lastRenderedPageBreak/>
        <w:drawing>
          <wp:inline distT="0" distB="0" distL="0" distR="0">
            <wp:extent cx="4480560" cy="5463540"/>
            <wp:effectExtent l="0" t="0" r="0" b="3810"/>
            <wp:docPr id="15" name="Picture 15" descr="http://ceph.com/docs/master/_images/ditaa-8db474f2d1f9a795067c4aef26c0530072cfa7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eph.com/docs/master/_images/ditaa-8db474f2d1f9a795067c4aef26c0530072cfa77f.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480560" cy="5463540"/>
                    </a:xfrm>
                    <a:prstGeom prst="rect">
                      <a:avLst/>
                    </a:prstGeom>
                    <a:noFill/>
                    <a:ln>
                      <a:noFill/>
                    </a:ln>
                  </pic:spPr>
                </pic:pic>
              </a:graphicData>
            </a:graphic>
          </wp:inline>
        </w:drawing>
      </w:r>
    </w:p>
    <w:p w:rsidR="00F32F8B" w:rsidRDefault="00F32F8B" w:rsidP="00F32F8B">
      <w:pPr>
        <w:pStyle w:val="NormalWeb"/>
      </w:pPr>
      <w:r>
        <w:t xml:space="preserve">Finally, the files used to store the chunks of the previous version of the object can be removed: </w:t>
      </w:r>
      <w:r>
        <w:rPr>
          <w:rStyle w:val="pre"/>
        </w:rPr>
        <w:t>D1v1</w:t>
      </w:r>
      <w:r>
        <w:t xml:space="preserve"> on </w:t>
      </w:r>
      <w:r>
        <w:rPr>
          <w:rStyle w:val="Strong"/>
        </w:rPr>
        <w:t>OSD 1</w:t>
      </w:r>
      <w:r>
        <w:t xml:space="preserve">, </w:t>
      </w:r>
      <w:r>
        <w:rPr>
          <w:rStyle w:val="pre"/>
        </w:rPr>
        <w:t>D2v1</w:t>
      </w:r>
      <w:r>
        <w:t xml:space="preserve"> on </w:t>
      </w:r>
      <w:r>
        <w:rPr>
          <w:rStyle w:val="Strong"/>
        </w:rPr>
        <w:t>OSD 2</w:t>
      </w:r>
      <w:r>
        <w:t xml:space="preserve"> and </w:t>
      </w:r>
      <w:r>
        <w:rPr>
          <w:rStyle w:val="pre"/>
        </w:rPr>
        <w:t>C1v1</w:t>
      </w:r>
      <w:r>
        <w:t xml:space="preserve"> on </w:t>
      </w:r>
      <w:r>
        <w:rPr>
          <w:rStyle w:val="Strong"/>
        </w:rPr>
        <w:t>OSD 3</w:t>
      </w:r>
      <w:r>
        <w:t>.</w:t>
      </w:r>
    </w:p>
    <w:p w:rsidR="00F32F8B" w:rsidRDefault="00F32F8B" w:rsidP="00F32F8B">
      <w:pPr>
        <w:pStyle w:val="ditaa"/>
      </w:pPr>
      <w:r>
        <w:rPr>
          <w:noProof/>
        </w:rPr>
        <w:lastRenderedPageBreak/>
        <w:drawing>
          <wp:inline distT="0" distB="0" distL="0" distR="0">
            <wp:extent cx="4480560" cy="4000500"/>
            <wp:effectExtent l="0" t="0" r="0" b="0"/>
            <wp:docPr id="14" name="Picture 14" descr="http://ceph.com/docs/master/_images/ditaa-8459c4da0494dcbcd61e3348a59fb42fb696b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eph.com/docs/master/_images/ditaa-8459c4da0494dcbcd61e3348a59fb42fb696b014.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480560" cy="4000500"/>
                    </a:xfrm>
                    <a:prstGeom prst="rect">
                      <a:avLst/>
                    </a:prstGeom>
                    <a:noFill/>
                    <a:ln>
                      <a:noFill/>
                    </a:ln>
                  </pic:spPr>
                </pic:pic>
              </a:graphicData>
            </a:graphic>
          </wp:inline>
        </w:drawing>
      </w:r>
    </w:p>
    <w:p w:rsidR="00F32F8B" w:rsidRDefault="00F32F8B" w:rsidP="00F32F8B">
      <w:pPr>
        <w:pStyle w:val="NormalWeb"/>
      </w:pPr>
      <w:r>
        <w:t xml:space="preserve">But accidents happen. If </w:t>
      </w:r>
      <w:r>
        <w:rPr>
          <w:rStyle w:val="Strong"/>
        </w:rPr>
        <w:t>OSD 1</w:t>
      </w:r>
      <w:r>
        <w:t xml:space="preserve"> goes down while </w:t>
      </w:r>
      <w:r>
        <w:rPr>
          <w:rStyle w:val="pre"/>
        </w:rPr>
        <w:t>D2v2</w:t>
      </w:r>
      <w:r>
        <w:t xml:space="preserve"> is still in flight, the object’s version 2 is partially written: </w:t>
      </w:r>
      <w:r>
        <w:rPr>
          <w:rStyle w:val="Strong"/>
        </w:rPr>
        <w:t>OSD 3</w:t>
      </w:r>
      <w:r>
        <w:t xml:space="preserve"> has one chunk but that is no not enough to recover. It lost two chunks: </w:t>
      </w:r>
      <w:r>
        <w:rPr>
          <w:rStyle w:val="pre"/>
        </w:rPr>
        <w:t>D1v2</w:t>
      </w:r>
      <w:r>
        <w:t xml:space="preserve"> and </w:t>
      </w:r>
      <w:r>
        <w:rPr>
          <w:rStyle w:val="pre"/>
        </w:rPr>
        <w:t>D2v2</w:t>
      </w:r>
      <w:r>
        <w:t xml:space="preserve"> and the erasure coding parameters </w:t>
      </w:r>
      <w:r>
        <w:rPr>
          <w:rStyle w:val="pre"/>
        </w:rPr>
        <w:t>K</w:t>
      </w:r>
      <w:r>
        <w:rPr>
          <w:rStyle w:val="HTMLTypewriter"/>
        </w:rPr>
        <w:t xml:space="preserve"> </w:t>
      </w:r>
      <w:r>
        <w:rPr>
          <w:rStyle w:val="pre"/>
        </w:rPr>
        <w:t>=</w:t>
      </w:r>
      <w:r>
        <w:rPr>
          <w:rStyle w:val="HTMLTypewriter"/>
        </w:rPr>
        <w:t xml:space="preserve"> </w:t>
      </w:r>
      <w:r>
        <w:rPr>
          <w:rStyle w:val="pre"/>
        </w:rPr>
        <w:t>2</w:t>
      </w:r>
      <w:r>
        <w:rPr>
          <w:rStyle w:val="HTMLTypewriter"/>
        </w:rPr>
        <w:t xml:space="preserve"> </w:t>
      </w:r>
      <w:r>
        <w:rPr>
          <w:rStyle w:val="pre"/>
        </w:rPr>
        <w:t>+</w:t>
      </w:r>
      <w:r>
        <w:rPr>
          <w:rStyle w:val="HTMLTypewriter"/>
        </w:rPr>
        <w:t xml:space="preserve"> </w:t>
      </w:r>
      <w:r>
        <w:rPr>
          <w:rStyle w:val="pre"/>
        </w:rPr>
        <w:t>M</w:t>
      </w:r>
      <w:r>
        <w:rPr>
          <w:rStyle w:val="HTMLTypewriter"/>
        </w:rPr>
        <w:t xml:space="preserve"> </w:t>
      </w:r>
      <w:r>
        <w:rPr>
          <w:rStyle w:val="pre"/>
        </w:rPr>
        <w:t>=</w:t>
      </w:r>
      <w:r>
        <w:rPr>
          <w:rStyle w:val="HTMLTypewriter"/>
        </w:rPr>
        <w:t xml:space="preserve"> </w:t>
      </w:r>
      <w:r>
        <w:rPr>
          <w:rStyle w:val="pre"/>
        </w:rPr>
        <w:t>1</w:t>
      </w:r>
      <w:r>
        <w:t xml:space="preserve"> require that at least two chunks are available to rebuild the third. </w:t>
      </w:r>
      <w:r>
        <w:rPr>
          <w:rStyle w:val="Strong"/>
        </w:rPr>
        <w:t>OSD 4</w:t>
      </w:r>
      <w:r>
        <w:t xml:space="preserve"> becomes the new primary and finds that the </w:t>
      </w:r>
      <w:proofErr w:type="spellStart"/>
      <w:r>
        <w:rPr>
          <w:rStyle w:val="pre"/>
        </w:rPr>
        <w:t>last_complete</w:t>
      </w:r>
      <w:proofErr w:type="spellEnd"/>
      <w:r>
        <w:t xml:space="preserve"> log entry (i.e., all objects before this entry were known to be available on all OSDs in the previous acting </w:t>
      </w:r>
      <w:proofErr w:type="gramStart"/>
      <w:r>
        <w:t>set )</w:t>
      </w:r>
      <w:proofErr w:type="gramEnd"/>
      <w:r>
        <w:t xml:space="preserve"> is </w:t>
      </w:r>
      <w:r>
        <w:rPr>
          <w:rStyle w:val="pre"/>
        </w:rPr>
        <w:t>1,1</w:t>
      </w:r>
      <w:r>
        <w:t xml:space="preserve"> and that will be the head of the new authoritative log.</w:t>
      </w:r>
    </w:p>
    <w:p w:rsidR="00F32F8B" w:rsidRDefault="00F32F8B" w:rsidP="00F32F8B">
      <w:pPr>
        <w:pStyle w:val="ditaa"/>
      </w:pPr>
      <w:r>
        <w:rPr>
          <w:noProof/>
        </w:rPr>
        <w:lastRenderedPageBreak/>
        <w:drawing>
          <wp:inline distT="0" distB="0" distL="0" distR="0">
            <wp:extent cx="3619500" cy="5067300"/>
            <wp:effectExtent l="0" t="0" r="0" b="0"/>
            <wp:docPr id="13" name="Picture 13" descr="http://ceph.com/docs/master/_images/ditaa-0abf6f704a34e94e9ca1ec4fee3b7dd8f70465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ceph.com/docs/master/_images/ditaa-0abf6f704a34e94e9ca1ec4fee3b7dd8f70465c8.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619500" cy="5067300"/>
                    </a:xfrm>
                    <a:prstGeom prst="rect">
                      <a:avLst/>
                    </a:prstGeom>
                    <a:noFill/>
                    <a:ln>
                      <a:noFill/>
                    </a:ln>
                  </pic:spPr>
                </pic:pic>
              </a:graphicData>
            </a:graphic>
          </wp:inline>
        </w:drawing>
      </w:r>
    </w:p>
    <w:p w:rsidR="00F32F8B" w:rsidRDefault="00F32F8B" w:rsidP="00F32F8B">
      <w:pPr>
        <w:pStyle w:val="NormalWeb"/>
      </w:pPr>
      <w:r>
        <w:t>The log entry 1</w:t>
      </w:r>
      <w:proofErr w:type="gramStart"/>
      <w:r>
        <w:t>,2</w:t>
      </w:r>
      <w:proofErr w:type="gramEnd"/>
      <w:r>
        <w:t xml:space="preserve"> found on </w:t>
      </w:r>
      <w:r>
        <w:rPr>
          <w:rStyle w:val="Strong"/>
        </w:rPr>
        <w:t>OSD 3</w:t>
      </w:r>
      <w:r>
        <w:t xml:space="preserve"> is divergent from the new authoritative log provided by </w:t>
      </w:r>
      <w:r>
        <w:rPr>
          <w:rStyle w:val="Strong"/>
        </w:rPr>
        <w:t>OSD 4</w:t>
      </w:r>
      <w:r>
        <w:t xml:space="preserve">: it is discarded and the file containing the </w:t>
      </w:r>
      <w:r>
        <w:rPr>
          <w:rStyle w:val="pre"/>
        </w:rPr>
        <w:t>C1v2</w:t>
      </w:r>
      <w:r>
        <w:t xml:space="preserve"> chunk is removed. The </w:t>
      </w:r>
      <w:r>
        <w:rPr>
          <w:rStyle w:val="pre"/>
        </w:rPr>
        <w:t>D1v1</w:t>
      </w:r>
      <w:r>
        <w:t xml:space="preserve"> chunk is rebuilt with the </w:t>
      </w:r>
      <w:r>
        <w:rPr>
          <w:rStyle w:val="pre"/>
        </w:rPr>
        <w:t>decode</w:t>
      </w:r>
      <w:r>
        <w:t xml:space="preserve"> function of the erasure coding library during scrubbing and stored on the new primary </w:t>
      </w:r>
      <w:r>
        <w:rPr>
          <w:rStyle w:val="Strong"/>
        </w:rPr>
        <w:t>OSD 4</w:t>
      </w:r>
      <w:r>
        <w:t>.</w:t>
      </w:r>
    </w:p>
    <w:p w:rsidR="00F32F8B" w:rsidRDefault="00F32F8B" w:rsidP="00F32F8B">
      <w:pPr>
        <w:pStyle w:val="ditaa"/>
      </w:pPr>
      <w:r>
        <w:rPr>
          <w:noProof/>
        </w:rPr>
        <w:lastRenderedPageBreak/>
        <w:drawing>
          <wp:inline distT="0" distB="0" distL="0" distR="0">
            <wp:extent cx="3528060" cy="4800600"/>
            <wp:effectExtent l="0" t="0" r="0" b="0"/>
            <wp:docPr id="12" name="Picture 12" descr="http://ceph.com/docs/master/_images/ditaa-77b8a9b262ce5e9cbd7030c5da9ed7ab0edffc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eph.com/docs/master/_images/ditaa-77b8a9b262ce5e9cbd7030c5da9ed7ab0edffc8a.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528060" cy="4800600"/>
                    </a:xfrm>
                    <a:prstGeom prst="rect">
                      <a:avLst/>
                    </a:prstGeom>
                    <a:noFill/>
                    <a:ln>
                      <a:noFill/>
                    </a:ln>
                  </pic:spPr>
                </pic:pic>
              </a:graphicData>
            </a:graphic>
          </wp:inline>
        </w:drawing>
      </w:r>
    </w:p>
    <w:p w:rsidR="00F32F8B" w:rsidRDefault="00F32F8B" w:rsidP="00F32F8B">
      <w:pPr>
        <w:pStyle w:val="NormalWeb"/>
      </w:pPr>
      <w:r>
        <w:t xml:space="preserve">See </w:t>
      </w:r>
      <w:hyperlink r:id="rId89" w:history="1">
        <w:r>
          <w:rPr>
            <w:rStyle w:val="Hyperlink"/>
          </w:rPr>
          <w:t>Erasure Code Notes</w:t>
        </w:r>
      </w:hyperlink>
      <w:r>
        <w:t xml:space="preserve"> for additional details.</w:t>
      </w:r>
    </w:p>
    <w:p w:rsidR="00F32F8B" w:rsidRDefault="00F32F8B" w:rsidP="00F32F8B">
      <w:pPr>
        <w:pStyle w:val="Heading3"/>
      </w:pPr>
      <w:r>
        <w:t xml:space="preserve">Cache </w:t>
      </w:r>
      <w:proofErr w:type="spellStart"/>
      <w:r>
        <w:t>Tiering</w:t>
      </w:r>
      <w:proofErr w:type="spellEnd"/>
    </w:p>
    <w:p w:rsidR="00F32F8B" w:rsidRDefault="00F32F8B" w:rsidP="00F32F8B">
      <w:pPr>
        <w:pStyle w:val="NormalWeb"/>
      </w:pPr>
      <w:r>
        <w:t xml:space="preserve">A cache tier provides </w:t>
      </w:r>
      <w:proofErr w:type="spellStart"/>
      <w:r>
        <w:t>Ceph</w:t>
      </w:r>
      <w:proofErr w:type="spellEnd"/>
      <w:r>
        <w:t xml:space="preserve"> Clients with better I/O performance for a subset of the data stored in a backing storage tier. Cache </w:t>
      </w:r>
      <w:proofErr w:type="spellStart"/>
      <w:r>
        <w:t>tiering</w:t>
      </w:r>
      <w:proofErr w:type="spellEnd"/>
      <w:r>
        <w:t xml:space="preserve"> involves creating a pool of relatively fast/expensive storage devices (e.g., solid state drives) configured to act as a cache tier, and a backing pool of either erasure-coded or relatively slower/cheaper devices configured to act as an economical storage tier. The </w:t>
      </w:r>
      <w:proofErr w:type="spellStart"/>
      <w:r>
        <w:t>Ceph</w:t>
      </w:r>
      <w:proofErr w:type="spellEnd"/>
      <w:r>
        <w:t xml:space="preserve"> </w:t>
      </w:r>
      <w:proofErr w:type="spellStart"/>
      <w:r>
        <w:t>objecter</w:t>
      </w:r>
      <w:proofErr w:type="spellEnd"/>
      <w:r>
        <w:t xml:space="preserve"> handles where to place the objects and the </w:t>
      </w:r>
      <w:proofErr w:type="spellStart"/>
      <w:r>
        <w:t>tiering</w:t>
      </w:r>
      <w:proofErr w:type="spellEnd"/>
      <w:r>
        <w:t xml:space="preserve"> agent determines when to flush objects from the cache to the backing storage tier. So the cache tier and the backing storage tier are completely transparent to </w:t>
      </w:r>
      <w:proofErr w:type="spellStart"/>
      <w:r>
        <w:t>Ceph</w:t>
      </w:r>
      <w:proofErr w:type="spellEnd"/>
      <w:r>
        <w:t xml:space="preserve"> clients.</w:t>
      </w:r>
    </w:p>
    <w:p w:rsidR="00F32F8B" w:rsidRDefault="00F32F8B" w:rsidP="00F32F8B">
      <w:pPr>
        <w:pStyle w:val="ditaa"/>
      </w:pPr>
      <w:r>
        <w:rPr>
          <w:noProof/>
        </w:rPr>
        <w:lastRenderedPageBreak/>
        <w:drawing>
          <wp:inline distT="0" distB="0" distL="0" distR="0">
            <wp:extent cx="6957060" cy="3733800"/>
            <wp:effectExtent l="0" t="0" r="0" b="0"/>
            <wp:docPr id="11" name="Picture 11" descr="http://ceph.com/docs/master/_images/ditaa-2982c5ed3031cac4f9e40545139e51fdb0b338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eph.com/docs/master/_images/ditaa-2982c5ed3031cac4f9e40545139e51fdb0b33897.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6957060" cy="3733800"/>
                    </a:xfrm>
                    <a:prstGeom prst="rect">
                      <a:avLst/>
                    </a:prstGeom>
                    <a:noFill/>
                    <a:ln>
                      <a:noFill/>
                    </a:ln>
                  </pic:spPr>
                </pic:pic>
              </a:graphicData>
            </a:graphic>
          </wp:inline>
        </w:drawing>
      </w:r>
    </w:p>
    <w:p w:rsidR="00F32F8B" w:rsidRDefault="00F32F8B" w:rsidP="00F32F8B">
      <w:pPr>
        <w:pStyle w:val="NormalWeb"/>
      </w:pPr>
      <w:r>
        <w:t xml:space="preserve">See </w:t>
      </w:r>
      <w:hyperlink r:id="rId91" w:history="1">
        <w:r>
          <w:rPr>
            <w:rStyle w:val="Hyperlink"/>
          </w:rPr>
          <w:t xml:space="preserve">Cache </w:t>
        </w:r>
        <w:proofErr w:type="spellStart"/>
        <w:r>
          <w:rPr>
            <w:rStyle w:val="Hyperlink"/>
          </w:rPr>
          <w:t>Tiering</w:t>
        </w:r>
        <w:proofErr w:type="spellEnd"/>
      </w:hyperlink>
      <w:r>
        <w:t xml:space="preserve"> for additional details.</w:t>
      </w:r>
    </w:p>
    <w:p w:rsidR="00F32F8B" w:rsidRDefault="00F32F8B" w:rsidP="00F32F8B">
      <w:pPr>
        <w:pStyle w:val="Heading3"/>
      </w:pPr>
      <w:r>
        <w:t xml:space="preserve">Extending </w:t>
      </w:r>
      <w:proofErr w:type="spellStart"/>
      <w:r>
        <w:t>Ceph</w:t>
      </w:r>
      <w:proofErr w:type="spellEnd"/>
    </w:p>
    <w:p w:rsidR="00F32F8B" w:rsidRDefault="00F32F8B" w:rsidP="00F32F8B">
      <w:pPr>
        <w:pStyle w:val="NormalWeb"/>
      </w:pPr>
      <w:r>
        <w:t xml:space="preserve">You can extend </w:t>
      </w:r>
      <w:proofErr w:type="spellStart"/>
      <w:r>
        <w:t>Ceph</w:t>
      </w:r>
      <w:proofErr w:type="spellEnd"/>
      <w:r>
        <w:t xml:space="preserve"> by creating shared object classes called ‘</w:t>
      </w:r>
      <w:proofErr w:type="spellStart"/>
      <w:r>
        <w:t>Ceph</w:t>
      </w:r>
      <w:proofErr w:type="spellEnd"/>
      <w:r>
        <w:t xml:space="preserve"> Classes’. </w:t>
      </w:r>
      <w:proofErr w:type="spellStart"/>
      <w:r>
        <w:t>Ceph</w:t>
      </w:r>
      <w:proofErr w:type="spellEnd"/>
      <w:r>
        <w:t xml:space="preserve"> loads </w:t>
      </w:r>
      <w:r>
        <w:rPr>
          <w:rStyle w:val="pre"/>
        </w:rPr>
        <w:t>.so</w:t>
      </w:r>
      <w:r>
        <w:t xml:space="preserve"> classes stored in the </w:t>
      </w:r>
      <w:proofErr w:type="spellStart"/>
      <w:r>
        <w:rPr>
          <w:rStyle w:val="pre"/>
        </w:rPr>
        <w:t>osd</w:t>
      </w:r>
      <w:proofErr w:type="spellEnd"/>
      <w:r>
        <w:rPr>
          <w:rStyle w:val="HTMLTypewriter"/>
        </w:rPr>
        <w:t xml:space="preserve"> </w:t>
      </w:r>
      <w:r>
        <w:rPr>
          <w:rStyle w:val="pre"/>
        </w:rPr>
        <w:t>class</w:t>
      </w:r>
      <w:r>
        <w:rPr>
          <w:rStyle w:val="HTMLTypewriter"/>
        </w:rPr>
        <w:t xml:space="preserve"> </w:t>
      </w:r>
      <w:proofErr w:type="spellStart"/>
      <w:r>
        <w:rPr>
          <w:rStyle w:val="pre"/>
        </w:rPr>
        <w:t>dir</w:t>
      </w:r>
      <w:proofErr w:type="spellEnd"/>
      <w:r>
        <w:t xml:space="preserve"> directory dynamically (i.e., </w:t>
      </w:r>
      <w:r>
        <w:rPr>
          <w:rStyle w:val="pre"/>
        </w:rPr>
        <w:t>$</w:t>
      </w:r>
      <w:proofErr w:type="spellStart"/>
      <w:r>
        <w:rPr>
          <w:rStyle w:val="pre"/>
        </w:rPr>
        <w:t>libdir</w:t>
      </w:r>
      <w:proofErr w:type="spellEnd"/>
      <w:r>
        <w:rPr>
          <w:rStyle w:val="pre"/>
        </w:rPr>
        <w:t>/</w:t>
      </w:r>
      <w:proofErr w:type="spellStart"/>
      <w:r>
        <w:rPr>
          <w:rStyle w:val="pre"/>
        </w:rPr>
        <w:t>rados</w:t>
      </w:r>
      <w:proofErr w:type="spellEnd"/>
      <w:r>
        <w:rPr>
          <w:rStyle w:val="pre"/>
        </w:rPr>
        <w:t>-classes</w:t>
      </w:r>
      <w:r>
        <w:t xml:space="preserve"> by default). When you implement a class, you can create new object methods that have the ability to call the native methods in the </w:t>
      </w:r>
      <w:proofErr w:type="spellStart"/>
      <w:r>
        <w:t>Ceph</w:t>
      </w:r>
      <w:proofErr w:type="spellEnd"/>
      <w:r>
        <w:t xml:space="preserve"> Object Store, or other class methods you incorporate via libraries or create yourself.</w:t>
      </w:r>
    </w:p>
    <w:p w:rsidR="00F32F8B" w:rsidRDefault="00F32F8B" w:rsidP="00F32F8B">
      <w:pPr>
        <w:pStyle w:val="NormalWeb"/>
      </w:pPr>
      <w:r>
        <w:t xml:space="preserve">On writes, </w:t>
      </w:r>
      <w:proofErr w:type="spellStart"/>
      <w:r>
        <w:t>Ceph</w:t>
      </w:r>
      <w:proofErr w:type="spellEnd"/>
      <w:r>
        <w:t xml:space="preserve"> Classes can call native or class methods, perform any series of operations on the inbound data and generate a resulting write transaction that </w:t>
      </w:r>
      <w:proofErr w:type="spellStart"/>
      <w:r>
        <w:t>Ceph</w:t>
      </w:r>
      <w:proofErr w:type="spellEnd"/>
      <w:r>
        <w:t xml:space="preserve"> will apply atomically.</w:t>
      </w:r>
    </w:p>
    <w:p w:rsidR="00F32F8B" w:rsidRDefault="00F32F8B" w:rsidP="00F32F8B">
      <w:pPr>
        <w:pStyle w:val="NormalWeb"/>
      </w:pPr>
      <w:r>
        <w:t xml:space="preserve">On reads, </w:t>
      </w:r>
      <w:proofErr w:type="spellStart"/>
      <w:r>
        <w:t>Ceph</w:t>
      </w:r>
      <w:proofErr w:type="spellEnd"/>
      <w:r>
        <w:t xml:space="preserve"> Classes can call native or class methods, perform any series of operations on the outbound data and return the data to the client.</w:t>
      </w:r>
    </w:p>
    <w:p w:rsidR="00F32F8B" w:rsidRDefault="00F32F8B" w:rsidP="00F32F8B">
      <w:pPr>
        <w:pStyle w:val="topic-title"/>
      </w:pPr>
      <w:proofErr w:type="spellStart"/>
      <w:r>
        <w:t>Ceph</w:t>
      </w:r>
      <w:proofErr w:type="spellEnd"/>
      <w:r>
        <w:t xml:space="preserve"> Class Example</w:t>
      </w:r>
    </w:p>
    <w:p w:rsidR="00F32F8B" w:rsidRDefault="00F32F8B" w:rsidP="00F32F8B">
      <w:pPr>
        <w:pStyle w:val="NormalWeb"/>
      </w:pPr>
      <w:r>
        <w:t xml:space="preserve">A </w:t>
      </w:r>
      <w:proofErr w:type="spellStart"/>
      <w:r>
        <w:t>Ceph</w:t>
      </w:r>
      <w:proofErr w:type="spellEnd"/>
      <w:r>
        <w:t xml:space="preserve"> class for a content management system that presents pictures of a particular size and aspect ratio could take an inbound bitmap image, crop it to a particular aspect ratio, resize it and embed an invisible copyright or watermark to help protect the intellectual property; then, save the resulting bitmap image to the object store.</w:t>
      </w:r>
    </w:p>
    <w:p w:rsidR="00F32F8B" w:rsidRDefault="00F32F8B" w:rsidP="00F32F8B">
      <w:pPr>
        <w:pStyle w:val="NormalWeb"/>
      </w:pPr>
      <w:r>
        <w:t xml:space="preserve">See </w:t>
      </w:r>
      <w:proofErr w:type="spellStart"/>
      <w:r>
        <w:rPr>
          <w:rStyle w:val="pre"/>
        </w:rPr>
        <w:t>src</w:t>
      </w:r>
      <w:proofErr w:type="spellEnd"/>
      <w:r>
        <w:rPr>
          <w:rStyle w:val="pre"/>
        </w:rPr>
        <w:t>/</w:t>
      </w:r>
      <w:proofErr w:type="spellStart"/>
      <w:r>
        <w:rPr>
          <w:rStyle w:val="pre"/>
        </w:rPr>
        <w:t>objclass</w:t>
      </w:r>
      <w:proofErr w:type="spellEnd"/>
      <w:r>
        <w:rPr>
          <w:rStyle w:val="pre"/>
        </w:rPr>
        <w:t>/</w:t>
      </w:r>
      <w:proofErr w:type="spellStart"/>
      <w:r>
        <w:rPr>
          <w:rStyle w:val="pre"/>
        </w:rPr>
        <w:t>objclass.h</w:t>
      </w:r>
      <w:proofErr w:type="spellEnd"/>
      <w:r>
        <w:t xml:space="preserve">, </w:t>
      </w:r>
      <w:r>
        <w:rPr>
          <w:rStyle w:val="pre"/>
        </w:rPr>
        <w:t>src/fooclass.cc</w:t>
      </w:r>
      <w:r>
        <w:t xml:space="preserve"> and </w:t>
      </w:r>
      <w:proofErr w:type="spellStart"/>
      <w:r>
        <w:rPr>
          <w:rStyle w:val="pre"/>
        </w:rPr>
        <w:t>src</w:t>
      </w:r>
      <w:proofErr w:type="spellEnd"/>
      <w:r>
        <w:rPr>
          <w:rStyle w:val="pre"/>
        </w:rPr>
        <w:t>/</w:t>
      </w:r>
      <w:proofErr w:type="spellStart"/>
      <w:r>
        <w:rPr>
          <w:rStyle w:val="pre"/>
        </w:rPr>
        <w:t>barclass</w:t>
      </w:r>
      <w:proofErr w:type="spellEnd"/>
      <w:r>
        <w:t xml:space="preserve"> for exemplary implementations.</w:t>
      </w:r>
    </w:p>
    <w:p w:rsidR="00F32F8B" w:rsidRDefault="00F32F8B" w:rsidP="00F32F8B">
      <w:pPr>
        <w:pStyle w:val="Heading3"/>
      </w:pPr>
      <w:r>
        <w:lastRenderedPageBreak/>
        <w:t>Summary</w:t>
      </w:r>
    </w:p>
    <w:p w:rsidR="00F32F8B" w:rsidRDefault="00F32F8B" w:rsidP="00F32F8B">
      <w:pPr>
        <w:pStyle w:val="NormalWeb"/>
      </w:pPr>
      <w:proofErr w:type="spellStart"/>
      <w:r>
        <w:t>Ceph</w:t>
      </w:r>
      <w:proofErr w:type="spellEnd"/>
      <w:r>
        <w:t xml:space="preserve"> Storage Clusters are dynamic–like a living organism. Whereas, many storage appliances do not fully utilize the CPU and RAM of a typical commodity server, </w:t>
      </w:r>
      <w:proofErr w:type="spellStart"/>
      <w:r>
        <w:t>Ceph</w:t>
      </w:r>
      <w:proofErr w:type="spellEnd"/>
      <w:r>
        <w:t xml:space="preserve"> does. From heartbeats, to peering, to rebalancing the cluster or recovering from faults, </w:t>
      </w:r>
      <w:proofErr w:type="spellStart"/>
      <w:r>
        <w:t>Ceph</w:t>
      </w:r>
      <w:proofErr w:type="spellEnd"/>
      <w:r>
        <w:t xml:space="preserve"> offloads work from clients (and from a centralized gateway which doesn’t exist in the </w:t>
      </w:r>
      <w:proofErr w:type="spellStart"/>
      <w:r>
        <w:t>Ceph</w:t>
      </w:r>
      <w:proofErr w:type="spellEnd"/>
      <w:r>
        <w:t xml:space="preserve"> architecture) and uses the computing power of the OSDs to perform the work. When referring to </w:t>
      </w:r>
      <w:hyperlink r:id="rId92" w:history="1">
        <w:r>
          <w:rPr>
            <w:rStyle w:val="Hyperlink"/>
          </w:rPr>
          <w:t>Hardware Recommendations</w:t>
        </w:r>
      </w:hyperlink>
      <w:r>
        <w:t xml:space="preserve"> and the </w:t>
      </w:r>
      <w:hyperlink r:id="rId93" w:history="1">
        <w:r>
          <w:rPr>
            <w:rStyle w:val="Hyperlink"/>
          </w:rPr>
          <w:t xml:space="preserve">Network </w:t>
        </w:r>
        <w:proofErr w:type="spellStart"/>
        <w:r>
          <w:rPr>
            <w:rStyle w:val="Hyperlink"/>
          </w:rPr>
          <w:t>Config</w:t>
        </w:r>
        <w:proofErr w:type="spellEnd"/>
        <w:r>
          <w:rPr>
            <w:rStyle w:val="Hyperlink"/>
          </w:rPr>
          <w:t xml:space="preserve"> Reference</w:t>
        </w:r>
      </w:hyperlink>
      <w:r>
        <w:t xml:space="preserve">, be cognizant of the foregoing concepts to understand how </w:t>
      </w:r>
      <w:proofErr w:type="spellStart"/>
      <w:r>
        <w:t>Ceph</w:t>
      </w:r>
      <w:proofErr w:type="spellEnd"/>
      <w:r>
        <w:t xml:space="preserve"> utilizes computing resources.</w:t>
      </w:r>
    </w:p>
    <w:p w:rsidR="00F32F8B" w:rsidRDefault="00F32F8B" w:rsidP="00F32F8B">
      <w:pPr>
        <w:pStyle w:val="Heading2"/>
      </w:pPr>
      <w:proofErr w:type="spellStart"/>
      <w:r>
        <w:t>Ceph</w:t>
      </w:r>
      <w:proofErr w:type="spellEnd"/>
      <w:r>
        <w:t xml:space="preserve"> Protocol</w:t>
      </w:r>
    </w:p>
    <w:p w:rsidR="00F32F8B" w:rsidRDefault="00F32F8B" w:rsidP="00F32F8B">
      <w:pPr>
        <w:pStyle w:val="NormalWeb"/>
      </w:pPr>
      <w:proofErr w:type="spellStart"/>
      <w:r>
        <w:t>Ceph</w:t>
      </w:r>
      <w:proofErr w:type="spellEnd"/>
      <w:r>
        <w:t xml:space="preserve"> Clients use the native protocol for interacting with the </w:t>
      </w:r>
      <w:proofErr w:type="spellStart"/>
      <w:r>
        <w:t>Ceph</w:t>
      </w:r>
      <w:proofErr w:type="spellEnd"/>
      <w:r>
        <w:t xml:space="preserve"> Storage Cluster. </w:t>
      </w:r>
      <w:proofErr w:type="spellStart"/>
      <w:r>
        <w:t>Ceph</w:t>
      </w:r>
      <w:proofErr w:type="spellEnd"/>
      <w:r>
        <w:t xml:space="preserve"> packages this functionality into the </w:t>
      </w:r>
      <w:proofErr w:type="spellStart"/>
      <w:r>
        <w:rPr>
          <w:rStyle w:val="pre"/>
        </w:rPr>
        <w:t>librados</w:t>
      </w:r>
      <w:proofErr w:type="spellEnd"/>
      <w:r>
        <w:t xml:space="preserve"> library so that you can create your own custom </w:t>
      </w:r>
      <w:proofErr w:type="spellStart"/>
      <w:r>
        <w:t>Ceph</w:t>
      </w:r>
      <w:proofErr w:type="spellEnd"/>
      <w:r>
        <w:t xml:space="preserve"> Clients. The following diagram depicts the basic architecture.</w:t>
      </w:r>
    </w:p>
    <w:p w:rsidR="00F32F8B" w:rsidRDefault="00F32F8B" w:rsidP="00F32F8B">
      <w:pPr>
        <w:pStyle w:val="ditaa"/>
      </w:pPr>
      <w:r>
        <w:rPr>
          <w:noProof/>
        </w:rPr>
        <w:drawing>
          <wp:inline distT="0" distB="0" distL="0" distR="0">
            <wp:extent cx="3710940" cy="1470660"/>
            <wp:effectExtent l="0" t="0" r="3810" b="0"/>
            <wp:docPr id="10" name="Picture 10" descr="http://ceph.com/docs/master/_images/ditaa-1a91351293f441ce0238c21f2c432331a0f5a9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eph.com/docs/master/_images/ditaa-1a91351293f441ce0238c21f2c432331a0f5a9d3.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710940" cy="1470660"/>
                    </a:xfrm>
                    <a:prstGeom prst="rect">
                      <a:avLst/>
                    </a:prstGeom>
                    <a:noFill/>
                    <a:ln>
                      <a:noFill/>
                    </a:ln>
                  </pic:spPr>
                </pic:pic>
              </a:graphicData>
            </a:graphic>
          </wp:inline>
        </w:drawing>
      </w:r>
    </w:p>
    <w:p w:rsidR="00F32F8B" w:rsidRDefault="00F32F8B" w:rsidP="00F32F8B">
      <w:pPr>
        <w:pStyle w:val="Heading3"/>
      </w:pPr>
      <w:r>
        <w:t xml:space="preserve">Native Protocol and </w:t>
      </w:r>
      <w:proofErr w:type="spellStart"/>
      <w:r>
        <w:rPr>
          <w:rStyle w:val="pre"/>
        </w:rPr>
        <w:t>librados</w:t>
      </w:r>
      <w:proofErr w:type="spellEnd"/>
    </w:p>
    <w:p w:rsidR="00F32F8B" w:rsidRDefault="00F32F8B" w:rsidP="00F32F8B">
      <w:pPr>
        <w:pStyle w:val="NormalWeb"/>
      </w:pPr>
      <w:r>
        <w:t xml:space="preserve">Modern applications need a simple object storage interface with asynchronous communication capability. The </w:t>
      </w:r>
      <w:proofErr w:type="spellStart"/>
      <w:r>
        <w:t>Ceph</w:t>
      </w:r>
      <w:proofErr w:type="spellEnd"/>
      <w:r>
        <w:t xml:space="preserve"> Storage Cluster provides a simple object storage interface with asynchronous communication capability. The interface provides direct, parallel access to objects throughout the cluster.</w:t>
      </w:r>
    </w:p>
    <w:p w:rsidR="00F32F8B" w:rsidRDefault="00F32F8B" w:rsidP="00F32F8B">
      <w:pPr>
        <w:numPr>
          <w:ilvl w:val="0"/>
          <w:numId w:val="12"/>
        </w:numPr>
        <w:spacing w:before="100" w:beforeAutospacing="1" w:after="100" w:afterAutospacing="1" w:line="240" w:lineRule="auto"/>
      </w:pPr>
      <w:r>
        <w:t>Pool Operations</w:t>
      </w:r>
    </w:p>
    <w:p w:rsidR="00F32F8B" w:rsidRDefault="00F32F8B" w:rsidP="00F32F8B">
      <w:pPr>
        <w:numPr>
          <w:ilvl w:val="0"/>
          <w:numId w:val="12"/>
        </w:numPr>
        <w:spacing w:before="100" w:beforeAutospacing="1" w:after="100" w:afterAutospacing="1" w:line="240" w:lineRule="auto"/>
      </w:pPr>
      <w:r>
        <w:t>Snapshots and Copy-on-write Cloning</w:t>
      </w:r>
    </w:p>
    <w:p w:rsidR="00F32F8B" w:rsidRDefault="00F32F8B" w:rsidP="00F32F8B">
      <w:pPr>
        <w:numPr>
          <w:ilvl w:val="0"/>
          <w:numId w:val="12"/>
        </w:numPr>
        <w:spacing w:before="100" w:beforeAutospacing="1" w:after="100" w:afterAutospacing="1" w:line="240" w:lineRule="auto"/>
      </w:pPr>
      <w:r>
        <w:t>Read/Write Objects - Create or Remove - Entire Object or Byte Range - Append or Truncate</w:t>
      </w:r>
    </w:p>
    <w:p w:rsidR="00F32F8B" w:rsidRDefault="00F32F8B" w:rsidP="00F32F8B">
      <w:pPr>
        <w:numPr>
          <w:ilvl w:val="0"/>
          <w:numId w:val="12"/>
        </w:numPr>
        <w:spacing w:before="100" w:beforeAutospacing="1" w:after="100" w:afterAutospacing="1" w:line="240" w:lineRule="auto"/>
      </w:pPr>
      <w:r>
        <w:t>Create/Set/Get/Remove XATTRs</w:t>
      </w:r>
    </w:p>
    <w:p w:rsidR="00F32F8B" w:rsidRDefault="00F32F8B" w:rsidP="00F32F8B">
      <w:pPr>
        <w:numPr>
          <w:ilvl w:val="0"/>
          <w:numId w:val="12"/>
        </w:numPr>
        <w:spacing w:before="100" w:beforeAutospacing="1" w:after="100" w:afterAutospacing="1" w:line="240" w:lineRule="auto"/>
      </w:pPr>
      <w:r>
        <w:t>Create/Set/Get/Remove Key/Value Pairs</w:t>
      </w:r>
    </w:p>
    <w:p w:rsidR="00F32F8B" w:rsidRDefault="00F32F8B" w:rsidP="00F32F8B">
      <w:pPr>
        <w:numPr>
          <w:ilvl w:val="0"/>
          <w:numId w:val="12"/>
        </w:numPr>
        <w:spacing w:before="100" w:beforeAutospacing="1" w:after="100" w:afterAutospacing="1" w:line="240" w:lineRule="auto"/>
      </w:pPr>
      <w:r>
        <w:t>Compound operations and dual-</w:t>
      </w:r>
      <w:proofErr w:type="spellStart"/>
      <w:r>
        <w:t>ack</w:t>
      </w:r>
      <w:proofErr w:type="spellEnd"/>
      <w:r>
        <w:t xml:space="preserve"> semantics</w:t>
      </w:r>
    </w:p>
    <w:p w:rsidR="00F32F8B" w:rsidRDefault="00F32F8B" w:rsidP="00F32F8B">
      <w:pPr>
        <w:numPr>
          <w:ilvl w:val="0"/>
          <w:numId w:val="12"/>
        </w:numPr>
        <w:spacing w:before="100" w:beforeAutospacing="1" w:after="100" w:afterAutospacing="1" w:line="240" w:lineRule="auto"/>
      </w:pPr>
      <w:r>
        <w:t>Object Classes</w:t>
      </w:r>
    </w:p>
    <w:p w:rsidR="00F32F8B" w:rsidRDefault="00F32F8B" w:rsidP="00F32F8B">
      <w:pPr>
        <w:pStyle w:val="Heading3"/>
      </w:pPr>
      <w:r>
        <w:t>Object Watch/Notify</w:t>
      </w:r>
    </w:p>
    <w:p w:rsidR="00F32F8B" w:rsidRDefault="00F32F8B" w:rsidP="00F32F8B">
      <w:pPr>
        <w:pStyle w:val="NormalWeb"/>
      </w:pPr>
      <w:r>
        <w:t xml:space="preserve">A client can register a persistent interest with an object and keep a session to the primary OSD open. The client can send a notification message and payload to all watchers and receive </w:t>
      </w:r>
      <w:r>
        <w:lastRenderedPageBreak/>
        <w:t>notification when the watchers receive the notification. This enables a client to use any object a synchronization/communication channel.</w:t>
      </w:r>
    </w:p>
    <w:p w:rsidR="00F32F8B" w:rsidRDefault="00F32F8B" w:rsidP="00F32F8B">
      <w:pPr>
        <w:pStyle w:val="ditaa"/>
      </w:pPr>
      <w:r>
        <w:rPr>
          <w:noProof/>
        </w:rPr>
        <w:drawing>
          <wp:inline distT="0" distB="0" distL="0" distR="0">
            <wp:extent cx="6858000" cy="6134100"/>
            <wp:effectExtent l="0" t="0" r="0" b="0"/>
            <wp:docPr id="9" name="Picture 9" descr="http://ceph.com/docs/master/_images/ditaa-afd50e13a81128d0a2c38fadcd27dfc8b7ac52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ceph.com/docs/master/_images/ditaa-afd50e13a81128d0a2c38fadcd27dfc8b7ac523b.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6858000" cy="6134100"/>
                    </a:xfrm>
                    <a:prstGeom prst="rect">
                      <a:avLst/>
                    </a:prstGeom>
                    <a:noFill/>
                    <a:ln>
                      <a:noFill/>
                    </a:ln>
                  </pic:spPr>
                </pic:pic>
              </a:graphicData>
            </a:graphic>
          </wp:inline>
        </w:drawing>
      </w:r>
    </w:p>
    <w:p w:rsidR="00F32F8B" w:rsidRDefault="00F32F8B" w:rsidP="00F32F8B">
      <w:pPr>
        <w:pStyle w:val="Heading3"/>
      </w:pPr>
      <w:r>
        <w:t>Data Striping</w:t>
      </w:r>
    </w:p>
    <w:p w:rsidR="00F32F8B" w:rsidRDefault="00F32F8B" w:rsidP="00F32F8B">
      <w:pPr>
        <w:pStyle w:val="NormalWeb"/>
      </w:pPr>
      <w:r>
        <w:t xml:space="preserve">Storage devices have throughput limitations, which impact performance and scalability. So storage systems often support </w:t>
      </w:r>
      <w:hyperlink r:id="rId96" w:history="1">
        <w:r>
          <w:rPr>
            <w:rStyle w:val="Hyperlink"/>
          </w:rPr>
          <w:t>striping</w:t>
        </w:r>
      </w:hyperlink>
      <w:r>
        <w:t xml:space="preserve">–storing sequential pieces of information across </w:t>
      </w:r>
      <w:proofErr w:type="spellStart"/>
      <w:r>
        <w:t>across</w:t>
      </w:r>
      <w:proofErr w:type="spellEnd"/>
      <w:r>
        <w:t xml:space="preserve"> multiple storage devices–to increase throughput and performance. The most common form of data striping comes from </w:t>
      </w:r>
      <w:hyperlink r:id="rId97" w:history="1">
        <w:r>
          <w:rPr>
            <w:rStyle w:val="Hyperlink"/>
          </w:rPr>
          <w:t>RAID</w:t>
        </w:r>
      </w:hyperlink>
      <w:r>
        <w:t xml:space="preserve">. The RAID type most similar to </w:t>
      </w:r>
      <w:proofErr w:type="spellStart"/>
      <w:r>
        <w:t>Ceph’s</w:t>
      </w:r>
      <w:proofErr w:type="spellEnd"/>
      <w:r>
        <w:t xml:space="preserve"> striping is </w:t>
      </w:r>
      <w:hyperlink r:id="rId98" w:anchor="RAID_0" w:history="1">
        <w:r>
          <w:rPr>
            <w:rStyle w:val="Hyperlink"/>
          </w:rPr>
          <w:t>RAID 0</w:t>
        </w:r>
      </w:hyperlink>
      <w:r>
        <w:t xml:space="preserve">, or a </w:t>
      </w:r>
      <w:r>
        <w:lastRenderedPageBreak/>
        <w:t xml:space="preserve">‘striped volume.’ </w:t>
      </w:r>
      <w:proofErr w:type="spellStart"/>
      <w:r>
        <w:t>Ceph’s</w:t>
      </w:r>
      <w:proofErr w:type="spellEnd"/>
      <w:r>
        <w:t xml:space="preserve"> striping offers the throughput of RAID 0 striping, the reliability of n-way RAID mirroring and faster recovery.</w:t>
      </w:r>
    </w:p>
    <w:p w:rsidR="00F32F8B" w:rsidRDefault="00F32F8B" w:rsidP="00F32F8B">
      <w:pPr>
        <w:pStyle w:val="NormalWeb"/>
      </w:pPr>
      <w:proofErr w:type="spellStart"/>
      <w:r>
        <w:t>Ceph</w:t>
      </w:r>
      <w:proofErr w:type="spellEnd"/>
      <w:r>
        <w:t xml:space="preserve"> provides three types of clients: </w:t>
      </w:r>
      <w:proofErr w:type="spellStart"/>
      <w:r>
        <w:t>Ceph</w:t>
      </w:r>
      <w:proofErr w:type="spellEnd"/>
      <w:r>
        <w:t xml:space="preserve"> Block Device, </w:t>
      </w:r>
      <w:proofErr w:type="spellStart"/>
      <w:r>
        <w:t>Ceph</w:t>
      </w:r>
      <w:proofErr w:type="spellEnd"/>
      <w:r>
        <w:t xml:space="preserve"> </w:t>
      </w:r>
      <w:proofErr w:type="spellStart"/>
      <w:r>
        <w:t>Filesystem</w:t>
      </w:r>
      <w:proofErr w:type="spellEnd"/>
      <w:r>
        <w:t xml:space="preserve">, and </w:t>
      </w:r>
      <w:proofErr w:type="spellStart"/>
      <w:r>
        <w:t>Ceph</w:t>
      </w:r>
      <w:proofErr w:type="spellEnd"/>
      <w:r>
        <w:t xml:space="preserve"> Object Storage. A </w:t>
      </w:r>
      <w:proofErr w:type="spellStart"/>
      <w:r>
        <w:t>Ceph</w:t>
      </w:r>
      <w:proofErr w:type="spellEnd"/>
      <w:r>
        <w:t xml:space="preserve"> Client converts its data from the representation format it provides to its users (a block device image, </w:t>
      </w:r>
      <w:proofErr w:type="spellStart"/>
      <w:r>
        <w:t>RESTful</w:t>
      </w:r>
      <w:proofErr w:type="spellEnd"/>
      <w:r>
        <w:t xml:space="preserve"> objects, </w:t>
      </w:r>
      <w:proofErr w:type="spellStart"/>
      <w:proofErr w:type="gramStart"/>
      <w:r>
        <w:t>CephFS</w:t>
      </w:r>
      <w:proofErr w:type="spellEnd"/>
      <w:proofErr w:type="gramEnd"/>
      <w:r>
        <w:t xml:space="preserve"> </w:t>
      </w:r>
      <w:proofErr w:type="spellStart"/>
      <w:r>
        <w:t>filesystem</w:t>
      </w:r>
      <w:proofErr w:type="spellEnd"/>
      <w:r>
        <w:t xml:space="preserve"> directories) into objects for storage in the </w:t>
      </w:r>
      <w:proofErr w:type="spellStart"/>
      <w:r>
        <w:t>Ceph</w:t>
      </w:r>
      <w:proofErr w:type="spellEnd"/>
      <w:r>
        <w:t xml:space="preserve"> Storage Cluster.</w:t>
      </w:r>
    </w:p>
    <w:p w:rsidR="00F32F8B" w:rsidRDefault="00F32F8B" w:rsidP="00F32F8B">
      <w:pPr>
        <w:pStyle w:val="first"/>
      </w:pPr>
      <w:r>
        <w:t>Tip</w:t>
      </w:r>
    </w:p>
    <w:p w:rsidR="00F32F8B" w:rsidRDefault="00F32F8B" w:rsidP="00F32F8B">
      <w:pPr>
        <w:pStyle w:val="last"/>
      </w:pPr>
      <w:r>
        <w:t xml:space="preserve">The objects </w:t>
      </w:r>
      <w:proofErr w:type="spellStart"/>
      <w:r>
        <w:t>Ceph</w:t>
      </w:r>
      <w:proofErr w:type="spellEnd"/>
      <w:r>
        <w:t xml:space="preserve"> stores in the </w:t>
      </w:r>
      <w:proofErr w:type="spellStart"/>
      <w:r>
        <w:t>Ceph</w:t>
      </w:r>
      <w:proofErr w:type="spellEnd"/>
      <w:r>
        <w:t xml:space="preserve"> Storage Cluster are not striped. </w:t>
      </w:r>
      <w:proofErr w:type="spellStart"/>
      <w:r>
        <w:t>Ceph</w:t>
      </w:r>
      <w:proofErr w:type="spellEnd"/>
      <w:r>
        <w:t xml:space="preserve"> Object Storage, </w:t>
      </w:r>
      <w:proofErr w:type="spellStart"/>
      <w:r>
        <w:t>Ceph</w:t>
      </w:r>
      <w:proofErr w:type="spellEnd"/>
      <w:r>
        <w:t xml:space="preserve"> Block Device, and the </w:t>
      </w:r>
      <w:proofErr w:type="spellStart"/>
      <w:r>
        <w:t>Ceph</w:t>
      </w:r>
      <w:proofErr w:type="spellEnd"/>
      <w:r>
        <w:t xml:space="preserve"> </w:t>
      </w:r>
      <w:proofErr w:type="spellStart"/>
      <w:r>
        <w:t>Filesystem</w:t>
      </w:r>
      <w:proofErr w:type="spellEnd"/>
      <w:r>
        <w:t xml:space="preserve"> stripe their data over multiple </w:t>
      </w:r>
      <w:proofErr w:type="spellStart"/>
      <w:r>
        <w:t>Ceph</w:t>
      </w:r>
      <w:proofErr w:type="spellEnd"/>
      <w:r>
        <w:t xml:space="preserve"> Storage Cluster objects. </w:t>
      </w:r>
      <w:proofErr w:type="spellStart"/>
      <w:r>
        <w:t>Ceph</w:t>
      </w:r>
      <w:proofErr w:type="spellEnd"/>
      <w:r>
        <w:t xml:space="preserve"> Clients that write directly to the </w:t>
      </w:r>
      <w:proofErr w:type="spellStart"/>
      <w:r>
        <w:t>Ceph</w:t>
      </w:r>
      <w:proofErr w:type="spellEnd"/>
      <w:r>
        <w:t xml:space="preserve"> Storage Cluster via </w:t>
      </w:r>
      <w:proofErr w:type="spellStart"/>
      <w:r>
        <w:rPr>
          <w:rStyle w:val="pre"/>
        </w:rPr>
        <w:t>librados</w:t>
      </w:r>
      <w:proofErr w:type="spellEnd"/>
      <w:r>
        <w:t xml:space="preserve"> must perform the striping (and parallel I/O) for themselves to obtain these benefits.</w:t>
      </w:r>
    </w:p>
    <w:p w:rsidR="00F32F8B" w:rsidRDefault="00F32F8B" w:rsidP="00F32F8B">
      <w:pPr>
        <w:pStyle w:val="NormalWeb"/>
      </w:pPr>
      <w:r>
        <w:t xml:space="preserve">The simplest </w:t>
      </w:r>
      <w:proofErr w:type="spellStart"/>
      <w:r>
        <w:t>Ceph</w:t>
      </w:r>
      <w:proofErr w:type="spellEnd"/>
      <w:r>
        <w:t xml:space="preserve"> striping format involves a stripe count of 1 object. </w:t>
      </w:r>
      <w:proofErr w:type="spellStart"/>
      <w:r>
        <w:t>Ceph</w:t>
      </w:r>
      <w:proofErr w:type="spellEnd"/>
      <w:r>
        <w:t xml:space="preserve"> Clients write stripe units to a </w:t>
      </w:r>
      <w:proofErr w:type="spellStart"/>
      <w:r>
        <w:t>Ceph</w:t>
      </w:r>
      <w:proofErr w:type="spellEnd"/>
      <w:r>
        <w:t xml:space="preserve"> Storage Cluster object until the object is at its maximum capacity, and then create another object for additional stripes of data. The simplest form of striping may be sufficient for small block device images, S3 or Swift objects and </w:t>
      </w:r>
      <w:proofErr w:type="spellStart"/>
      <w:r>
        <w:t>CephFS</w:t>
      </w:r>
      <w:proofErr w:type="spellEnd"/>
      <w:r>
        <w:t xml:space="preserve"> files. However, this simple form doesn’t take maximum advantage of </w:t>
      </w:r>
      <w:proofErr w:type="spellStart"/>
      <w:r>
        <w:t>Ceph’s</w:t>
      </w:r>
      <w:proofErr w:type="spellEnd"/>
      <w:r>
        <w:t xml:space="preserve"> ability to distribute data across placement groups, and consequently doesn’t improve performance very much. The following diagram depicts the simplest form of striping:</w:t>
      </w:r>
    </w:p>
    <w:p w:rsidR="00F32F8B" w:rsidRDefault="00F32F8B" w:rsidP="00F32F8B">
      <w:pPr>
        <w:pStyle w:val="ditaa"/>
      </w:pPr>
      <w:r>
        <w:rPr>
          <w:noProof/>
        </w:rPr>
        <w:lastRenderedPageBreak/>
        <w:drawing>
          <wp:inline distT="0" distB="0" distL="0" distR="0">
            <wp:extent cx="3238500" cy="4267200"/>
            <wp:effectExtent l="0" t="0" r="0" b="0"/>
            <wp:docPr id="8" name="Picture 8" descr="http://ceph.com/docs/master/_images/ditaa-deb861a26cf89e008006b63d95885b4ed88ba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eph.com/docs/master/_images/ditaa-deb861a26cf89e008006b63d95885b4ed88ba608.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238500" cy="4267200"/>
                    </a:xfrm>
                    <a:prstGeom prst="rect">
                      <a:avLst/>
                    </a:prstGeom>
                    <a:noFill/>
                    <a:ln>
                      <a:noFill/>
                    </a:ln>
                  </pic:spPr>
                </pic:pic>
              </a:graphicData>
            </a:graphic>
          </wp:inline>
        </w:drawing>
      </w:r>
    </w:p>
    <w:p w:rsidR="00F32F8B" w:rsidRDefault="00F32F8B" w:rsidP="00F32F8B">
      <w:pPr>
        <w:pStyle w:val="NormalWeb"/>
      </w:pPr>
      <w:r>
        <w:t xml:space="preserve">If you anticipate large images sizes, large S3 or Swift objects (e.g., video), or large </w:t>
      </w:r>
      <w:proofErr w:type="spellStart"/>
      <w:r>
        <w:t>CephFS</w:t>
      </w:r>
      <w:proofErr w:type="spellEnd"/>
      <w:r>
        <w:t xml:space="preserve"> directories, you may see considerable read/write performance improvements by striping client data over multiple objects within an object set. Significant write performance occurs when the client writes the stripe units to their corresponding objects in parallel. Since objects get mapped to different placement groups and further mapped to different OSDs, each write occurs in parallel at the maximum write speed. A write to a single disk would be limited by the head movement (e.g. 6ms per seek) and bandwidth of that one device (e.g. 100MB/s). By spreading that write over multiple objects (which map to different placement groups and OSDs) </w:t>
      </w:r>
      <w:proofErr w:type="spellStart"/>
      <w:r>
        <w:t>Ceph</w:t>
      </w:r>
      <w:proofErr w:type="spellEnd"/>
      <w:r>
        <w:t xml:space="preserve"> can reduce the number of seeks per drive and combine the throughput of multiple drives to achieve much faster write (or read) speeds.</w:t>
      </w:r>
    </w:p>
    <w:p w:rsidR="00F32F8B" w:rsidRDefault="00F32F8B" w:rsidP="00F32F8B">
      <w:pPr>
        <w:pStyle w:val="first"/>
      </w:pPr>
      <w:r>
        <w:t>Note</w:t>
      </w:r>
    </w:p>
    <w:p w:rsidR="00F32F8B" w:rsidRDefault="00F32F8B" w:rsidP="00F32F8B">
      <w:pPr>
        <w:pStyle w:val="last"/>
      </w:pPr>
      <w:r>
        <w:t>Striping is independent of object replicas. Since CRUSH replicates objects across OSDs, stripes get replicated automatically.</w:t>
      </w:r>
    </w:p>
    <w:p w:rsidR="00F32F8B" w:rsidRDefault="00F32F8B" w:rsidP="00F32F8B">
      <w:pPr>
        <w:pStyle w:val="NormalWeb"/>
      </w:pPr>
      <w:r>
        <w:t>In the following diagram, client data gets striped across an object set (</w:t>
      </w:r>
      <w:r>
        <w:rPr>
          <w:rStyle w:val="pre"/>
        </w:rPr>
        <w:t>object</w:t>
      </w:r>
      <w:r>
        <w:rPr>
          <w:rStyle w:val="HTMLTypewriter"/>
        </w:rPr>
        <w:t xml:space="preserve"> </w:t>
      </w:r>
      <w:r>
        <w:rPr>
          <w:rStyle w:val="pre"/>
        </w:rPr>
        <w:t>set</w:t>
      </w:r>
      <w:r>
        <w:rPr>
          <w:rStyle w:val="HTMLTypewriter"/>
        </w:rPr>
        <w:t xml:space="preserve"> </w:t>
      </w:r>
      <w:r>
        <w:rPr>
          <w:rStyle w:val="pre"/>
        </w:rPr>
        <w:t>1</w:t>
      </w:r>
      <w:r>
        <w:t xml:space="preserve"> in the following diagram) consisting of 4 objects, where the first stripe unit is </w:t>
      </w:r>
      <w:r>
        <w:rPr>
          <w:rStyle w:val="pre"/>
        </w:rPr>
        <w:t>stripe</w:t>
      </w:r>
      <w:r>
        <w:rPr>
          <w:rStyle w:val="HTMLTypewriter"/>
        </w:rPr>
        <w:t xml:space="preserve"> </w:t>
      </w:r>
      <w:r>
        <w:rPr>
          <w:rStyle w:val="pre"/>
        </w:rPr>
        <w:t>unit</w:t>
      </w:r>
      <w:r>
        <w:rPr>
          <w:rStyle w:val="HTMLTypewriter"/>
        </w:rPr>
        <w:t xml:space="preserve"> </w:t>
      </w:r>
      <w:r>
        <w:rPr>
          <w:rStyle w:val="pre"/>
        </w:rPr>
        <w:t>0</w:t>
      </w:r>
      <w:r>
        <w:t xml:space="preserve"> in </w:t>
      </w:r>
      <w:r>
        <w:rPr>
          <w:rStyle w:val="pre"/>
        </w:rPr>
        <w:t>object</w:t>
      </w:r>
      <w:r>
        <w:rPr>
          <w:rStyle w:val="HTMLTypewriter"/>
        </w:rPr>
        <w:t xml:space="preserve"> </w:t>
      </w:r>
      <w:r>
        <w:rPr>
          <w:rStyle w:val="pre"/>
        </w:rPr>
        <w:t>0</w:t>
      </w:r>
      <w:r>
        <w:t xml:space="preserve">, and the fourth stripe unit is </w:t>
      </w:r>
      <w:r>
        <w:rPr>
          <w:rStyle w:val="pre"/>
        </w:rPr>
        <w:t>stripe</w:t>
      </w:r>
      <w:r>
        <w:rPr>
          <w:rStyle w:val="HTMLTypewriter"/>
        </w:rPr>
        <w:t xml:space="preserve"> </w:t>
      </w:r>
      <w:r>
        <w:rPr>
          <w:rStyle w:val="pre"/>
        </w:rPr>
        <w:t>unit</w:t>
      </w:r>
      <w:r>
        <w:rPr>
          <w:rStyle w:val="HTMLTypewriter"/>
        </w:rPr>
        <w:t xml:space="preserve"> </w:t>
      </w:r>
      <w:r>
        <w:rPr>
          <w:rStyle w:val="pre"/>
        </w:rPr>
        <w:t>3</w:t>
      </w:r>
      <w:r>
        <w:t xml:space="preserve"> in </w:t>
      </w:r>
      <w:r>
        <w:rPr>
          <w:rStyle w:val="pre"/>
        </w:rPr>
        <w:t>object</w:t>
      </w:r>
      <w:r>
        <w:rPr>
          <w:rStyle w:val="HTMLTypewriter"/>
        </w:rPr>
        <w:t xml:space="preserve"> </w:t>
      </w:r>
      <w:r>
        <w:rPr>
          <w:rStyle w:val="pre"/>
        </w:rPr>
        <w:t>3</w:t>
      </w:r>
      <w:r>
        <w:t>. After writing the fourth stripe, the client determines if the object set is full. If the object set is not full, the client begins writing a stripe to the first object again (</w:t>
      </w:r>
      <w:r>
        <w:rPr>
          <w:rStyle w:val="pre"/>
        </w:rPr>
        <w:t>object</w:t>
      </w:r>
      <w:r>
        <w:rPr>
          <w:rStyle w:val="HTMLTypewriter"/>
        </w:rPr>
        <w:t xml:space="preserve"> </w:t>
      </w:r>
      <w:r>
        <w:rPr>
          <w:rStyle w:val="pre"/>
        </w:rPr>
        <w:t>0</w:t>
      </w:r>
      <w:r>
        <w:t xml:space="preserve"> in the following diagram). If the object set is full, the client </w:t>
      </w:r>
      <w:r>
        <w:lastRenderedPageBreak/>
        <w:t>creates a new object set (</w:t>
      </w:r>
      <w:r>
        <w:rPr>
          <w:rStyle w:val="pre"/>
        </w:rPr>
        <w:t>object</w:t>
      </w:r>
      <w:r>
        <w:rPr>
          <w:rStyle w:val="HTMLTypewriter"/>
        </w:rPr>
        <w:t xml:space="preserve"> </w:t>
      </w:r>
      <w:r>
        <w:rPr>
          <w:rStyle w:val="pre"/>
        </w:rPr>
        <w:t>set</w:t>
      </w:r>
      <w:r>
        <w:rPr>
          <w:rStyle w:val="HTMLTypewriter"/>
        </w:rPr>
        <w:t xml:space="preserve"> </w:t>
      </w:r>
      <w:r>
        <w:rPr>
          <w:rStyle w:val="pre"/>
        </w:rPr>
        <w:t>2</w:t>
      </w:r>
      <w:r>
        <w:t xml:space="preserve"> in the following diagram), and begins writing to the first stripe (</w:t>
      </w:r>
      <w:r>
        <w:rPr>
          <w:rStyle w:val="pre"/>
        </w:rPr>
        <w:t>stripe</w:t>
      </w:r>
      <w:r>
        <w:rPr>
          <w:rStyle w:val="HTMLTypewriter"/>
        </w:rPr>
        <w:t xml:space="preserve"> </w:t>
      </w:r>
      <w:r>
        <w:rPr>
          <w:rStyle w:val="pre"/>
        </w:rPr>
        <w:t>unit</w:t>
      </w:r>
      <w:r>
        <w:rPr>
          <w:rStyle w:val="HTMLTypewriter"/>
        </w:rPr>
        <w:t xml:space="preserve"> </w:t>
      </w:r>
      <w:r>
        <w:rPr>
          <w:rStyle w:val="pre"/>
        </w:rPr>
        <w:t>16</w:t>
      </w:r>
      <w:r>
        <w:t>) in the first object in the new object set (</w:t>
      </w:r>
      <w:r>
        <w:rPr>
          <w:rStyle w:val="pre"/>
        </w:rPr>
        <w:t>object</w:t>
      </w:r>
      <w:r>
        <w:rPr>
          <w:rStyle w:val="HTMLTypewriter"/>
        </w:rPr>
        <w:t xml:space="preserve"> </w:t>
      </w:r>
      <w:r>
        <w:rPr>
          <w:rStyle w:val="pre"/>
        </w:rPr>
        <w:t>4</w:t>
      </w:r>
      <w:r>
        <w:t xml:space="preserve"> in the diagram below).</w:t>
      </w:r>
    </w:p>
    <w:p w:rsidR="00F32F8B" w:rsidRDefault="00F32F8B" w:rsidP="00F32F8B">
      <w:pPr>
        <w:pStyle w:val="ditaa"/>
      </w:pPr>
      <w:r>
        <w:rPr>
          <w:noProof/>
        </w:rPr>
        <w:drawing>
          <wp:inline distT="0" distB="0" distL="0" distR="0">
            <wp:extent cx="5925312" cy="5797296"/>
            <wp:effectExtent l="0" t="0" r="0" b="0"/>
            <wp:docPr id="7" name="Picture 7" descr="http://ceph.com/docs/master/_images/ditaa-92220e0223f86eb33cfcaed4241c6680226c5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ceph.com/docs/master/_images/ditaa-92220e0223f86eb33cfcaed4241c6680226c5ce2.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925312" cy="5797296"/>
                    </a:xfrm>
                    <a:prstGeom prst="rect">
                      <a:avLst/>
                    </a:prstGeom>
                    <a:noFill/>
                    <a:ln>
                      <a:noFill/>
                    </a:ln>
                  </pic:spPr>
                </pic:pic>
              </a:graphicData>
            </a:graphic>
          </wp:inline>
        </w:drawing>
      </w:r>
    </w:p>
    <w:p w:rsidR="00F32F8B" w:rsidRDefault="00F32F8B" w:rsidP="00F32F8B">
      <w:pPr>
        <w:pStyle w:val="NormalWeb"/>
      </w:pPr>
      <w:r>
        <w:t xml:space="preserve">Three important variables determine how </w:t>
      </w:r>
      <w:proofErr w:type="spellStart"/>
      <w:r>
        <w:t>Ceph</w:t>
      </w:r>
      <w:proofErr w:type="spellEnd"/>
      <w:r>
        <w:t xml:space="preserve"> stripes data:</w:t>
      </w:r>
    </w:p>
    <w:p w:rsidR="00F32F8B" w:rsidRDefault="00F32F8B" w:rsidP="00F32F8B">
      <w:pPr>
        <w:numPr>
          <w:ilvl w:val="0"/>
          <w:numId w:val="13"/>
        </w:numPr>
        <w:spacing w:before="100" w:beforeAutospacing="1" w:after="100" w:afterAutospacing="1" w:line="240" w:lineRule="auto"/>
      </w:pPr>
      <w:r>
        <w:rPr>
          <w:rStyle w:val="Strong"/>
        </w:rPr>
        <w:t>Object Size:</w:t>
      </w:r>
      <w:r>
        <w:t xml:space="preserve"> Objects in the </w:t>
      </w:r>
      <w:proofErr w:type="spellStart"/>
      <w:r>
        <w:t>Ceph</w:t>
      </w:r>
      <w:proofErr w:type="spellEnd"/>
      <w:r>
        <w:t xml:space="preserve"> Storage Cluster have a maximum configurable size (e.g., 2MB, 4MB, etc.). The object size should be large enough to accommodate many stripe units, and should be a multiple of the stripe unit.</w:t>
      </w:r>
    </w:p>
    <w:p w:rsidR="00F32F8B" w:rsidRDefault="00F32F8B" w:rsidP="00F32F8B">
      <w:pPr>
        <w:numPr>
          <w:ilvl w:val="0"/>
          <w:numId w:val="13"/>
        </w:numPr>
        <w:spacing w:before="100" w:beforeAutospacing="1" w:after="100" w:afterAutospacing="1" w:line="240" w:lineRule="auto"/>
      </w:pPr>
      <w:r>
        <w:rPr>
          <w:rStyle w:val="Strong"/>
        </w:rPr>
        <w:t>Stripe Width:</w:t>
      </w:r>
      <w:r>
        <w:t xml:space="preserve"> Stripes have a configurable unit size (e.g., 64kb). The </w:t>
      </w:r>
      <w:proofErr w:type="spellStart"/>
      <w:r>
        <w:t>Ceph</w:t>
      </w:r>
      <w:proofErr w:type="spellEnd"/>
      <w:r>
        <w:t xml:space="preserve"> Client divides the data it will write to objects into equally sized stripe units, except for the last stripe unit. A stripe width, should be a fraction of the Object Size so that an object may contain many stripe units.</w:t>
      </w:r>
    </w:p>
    <w:p w:rsidR="00F32F8B" w:rsidRDefault="00F32F8B" w:rsidP="00F32F8B">
      <w:pPr>
        <w:numPr>
          <w:ilvl w:val="0"/>
          <w:numId w:val="13"/>
        </w:numPr>
        <w:spacing w:before="100" w:beforeAutospacing="1" w:after="100" w:afterAutospacing="1" w:line="240" w:lineRule="auto"/>
      </w:pPr>
      <w:r>
        <w:rPr>
          <w:rStyle w:val="Strong"/>
        </w:rPr>
        <w:lastRenderedPageBreak/>
        <w:t>Stripe Count:</w:t>
      </w:r>
      <w:r>
        <w:t xml:space="preserve"> The </w:t>
      </w:r>
      <w:proofErr w:type="spellStart"/>
      <w:r>
        <w:t>Ceph</w:t>
      </w:r>
      <w:proofErr w:type="spellEnd"/>
      <w:r>
        <w:t xml:space="preserve"> Client writes a sequence of stripe units over a series of objects determined by the stripe count. The series of objects is called an object set. After the </w:t>
      </w:r>
      <w:proofErr w:type="spellStart"/>
      <w:r>
        <w:t>Ceph</w:t>
      </w:r>
      <w:proofErr w:type="spellEnd"/>
      <w:r>
        <w:t xml:space="preserve"> Client writes to the last object in the object set, it returns to the first object in the object set.</w:t>
      </w:r>
    </w:p>
    <w:p w:rsidR="00F32F8B" w:rsidRDefault="00F32F8B" w:rsidP="00F32F8B">
      <w:pPr>
        <w:pStyle w:val="first"/>
      </w:pPr>
      <w:r>
        <w:t>Important</w:t>
      </w:r>
    </w:p>
    <w:p w:rsidR="00F32F8B" w:rsidRDefault="00F32F8B" w:rsidP="00F32F8B">
      <w:pPr>
        <w:pStyle w:val="last"/>
      </w:pPr>
      <w:r>
        <w:t>Test the performance of your striping configuration before putting your cluster into production. You CANNOT change these striping parameters after you stripe the data and write it to objects.</w:t>
      </w:r>
    </w:p>
    <w:p w:rsidR="00F32F8B" w:rsidRDefault="00F32F8B" w:rsidP="00F32F8B">
      <w:pPr>
        <w:pStyle w:val="NormalWeb"/>
      </w:pPr>
      <w:r>
        <w:t xml:space="preserve">Once the </w:t>
      </w:r>
      <w:proofErr w:type="spellStart"/>
      <w:r>
        <w:t>Ceph</w:t>
      </w:r>
      <w:proofErr w:type="spellEnd"/>
      <w:r>
        <w:t xml:space="preserve"> Client has striped data to stripe units and mapped the stripe units to objects, </w:t>
      </w:r>
      <w:proofErr w:type="spellStart"/>
      <w:r>
        <w:t>Ceph’s</w:t>
      </w:r>
      <w:proofErr w:type="spellEnd"/>
      <w:r>
        <w:t xml:space="preserve"> CRUSH algorithm maps the objects to placement groups, and the placement groups to </w:t>
      </w:r>
      <w:proofErr w:type="spellStart"/>
      <w:r>
        <w:t>Ceph</w:t>
      </w:r>
      <w:proofErr w:type="spellEnd"/>
      <w:r>
        <w:t xml:space="preserve"> OSD Daemons before the objects are stored as files on a storage disk.</w:t>
      </w:r>
    </w:p>
    <w:p w:rsidR="00F32F8B" w:rsidRDefault="00F32F8B" w:rsidP="00F32F8B">
      <w:pPr>
        <w:pStyle w:val="first"/>
      </w:pPr>
      <w:r>
        <w:t>Note</w:t>
      </w:r>
    </w:p>
    <w:p w:rsidR="00F32F8B" w:rsidRDefault="00F32F8B" w:rsidP="00F32F8B">
      <w:pPr>
        <w:pStyle w:val="last"/>
      </w:pPr>
      <w:r>
        <w:t>Since a client writes to a single pool, all data striped into objects get mapped to placement groups in the same pool. So they use the same CRUSH map and the same access controls.</w:t>
      </w:r>
    </w:p>
    <w:p w:rsidR="00F32F8B" w:rsidRDefault="00F32F8B" w:rsidP="00F32F8B">
      <w:pPr>
        <w:pStyle w:val="Heading2"/>
      </w:pPr>
      <w:proofErr w:type="spellStart"/>
      <w:r>
        <w:t>Ceph</w:t>
      </w:r>
      <w:proofErr w:type="spellEnd"/>
      <w:r>
        <w:t xml:space="preserve"> Clients</w:t>
      </w:r>
    </w:p>
    <w:p w:rsidR="00F32F8B" w:rsidRDefault="00F32F8B" w:rsidP="00F32F8B">
      <w:pPr>
        <w:pStyle w:val="NormalWeb"/>
      </w:pPr>
      <w:proofErr w:type="spellStart"/>
      <w:r>
        <w:t>Ceph</w:t>
      </w:r>
      <w:proofErr w:type="spellEnd"/>
      <w:r>
        <w:t xml:space="preserve"> Clients include a number of service interfaces. These include:</w:t>
      </w:r>
    </w:p>
    <w:p w:rsidR="00F32F8B" w:rsidRDefault="00F32F8B" w:rsidP="00F32F8B">
      <w:pPr>
        <w:numPr>
          <w:ilvl w:val="0"/>
          <w:numId w:val="14"/>
        </w:numPr>
        <w:spacing w:before="100" w:beforeAutospacing="1" w:after="100" w:afterAutospacing="1" w:line="240" w:lineRule="auto"/>
      </w:pPr>
      <w:r>
        <w:rPr>
          <w:rStyle w:val="Strong"/>
        </w:rPr>
        <w:t>Block Devices:</w:t>
      </w:r>
      <w:r>
        <w:t xml:space="preserve"> The </w:t>
      </w:r>
      <w:hyperlink r:id="rId101" w:anchor="term-ceph-block-device" w:history="1">
        <w:proofErr w:type="spellStart"/>
        <w:r>
          <w:rPr>
            <w:rStyle w:val="Emphasis"/>
            <w:color w:val="0000FF"/>
            <w:u w:val="single"/>
          </w:rPr>
          <w:t>Ceph</w:t>
        </w:r>
        <w:proofErr w:type="spellEnd"/>
        <w:r>
          <w:rPr>
            <w:rStyle w:val="Emphasis"/>
            <w:color w:val="0000FF"/>
            <w:u w:val="single"/>
          </w:rPr>
          <w:t xml:space="preserve"> Block Device</w:t>
        </w:r>
      </w:hyperlink>
      <w:r>
        <w:t xml:space="preserve"> (a.k.a., RBD) service provides resizable, thin-provisioned block devices with snapshotting and cloning. </w:t>
      </w:r>
      <w:proofErr w:type="spellStart"/>
      <w:r>
        <w:t>Ceph</w:t>
      </w:r>
      <w:proofErr w:type="spellEnd"/>
      <w:r>
        <w:t xml:space="preserve"> stripes a block device across the cluster for high performance. </w:t>
      </w:r>
      <w:proofErr w:type="spellStart"/>
      <w:r>
        <w:t>Ceph</w:t>
      </w:r>
      <w:proofErr w:type="spellEnd"/>
      <w:r>
        <w:t xml:space="preserve"> supports both kernel objects (KO) and a QEMU hypervisor that uses </w:t>
      </w:r>
      <w:proofErr w:type="spellStart"/>
      <w:r>
        <w:rPr>
          <w:rStyle w:val="pre"/>
        </w:rPr>
        <w:t>librbd</w:t>
      </w:r>
      <w:proofErr w:type="spellEnd"/>
      <w:r>
        <w:t xml:space="preserve"> directly–avoiding the kernel object overhead for virtualized systems.</w:t>
      </w:r>
    </w:p>
    <w:p w:rsidR="00F32F8B" w:rsidRDefault="00F32F8B" w:rsidP="00F32F8B">
      <w:pPr>
        <w:numPr>
          <w:ilvl w:val="0"/>
          <w:numId w:val="14"/>
        </w:numPr>
        <w:spacing w:before="100" w:beforeAutospacing="1" w:after="100" w:afterAutospacing="1" w:line="240" w:lineRule="auto"/>
      </w:pPr>
      <w:r>
        <w:rPr>
          <w:rStyle w:val="Strong"/>
        </w:rPr>
        <w:t>Object Storage:</w:t>
      </w:r>
      <w:r>
        <w:t xml:space="preserve"> The </w:t>
      </w:r>
      <w:hyperlink r:id="rId102" w:anchor="term-ceph-object-storage" w:history="1">
        <w:proofErr w:type="spellStart"/>
        <w:r>
          <w:rPr>
            <w:rStyle w:val="Emphasis"/>
            <w:color w:val="0000FF"/>
            <w:u w:val="single"/>
          </w:rPr>
          <w:t>Ceph</w:t>
        </w:r>
        <w:proofErr w:type="spellEnd"/>
        <w:r>
          <w:rPr>
            <w:rStyle w:val="Emphasis"/>
            <w:color w:val="0000FF"/>
            <w:u w:val="single"/>
          </w:rPr>
          <w:t xml:space="preserve"> Object Storage</w:t>
        </w:r>
      </w:hyperlink>
      <w:r>
        <w:t xml:space="preserve"> (a.k.a., RGW) service provides </w:t>
      </w:r>
      <w:proofErr w:type="spellStart"/>
      <w:r>
        <w:t>RESTful</w:t>
      </w:r>
      <w:proofErr w:type="spellEnd"/>
      <w:r>
        <w:t xml:space="preserve"> APIs with interfaces that are compatible with Amazon S3 and </w:t>
      </w:r>
      <w:proofErr w:type="spellStart"/>
      <w:r>
        <w:t>OpenStack</w:t>
      </w:r>
      <w:proofErr w:type="spellEnd"/>
      <w:r>
        <w:t xml:space="preserve"> Swift.</w:t>
      </w:r>
    </w:p>
    <w:p w:rsidR="00F32F8B" w:rsidRDefault="00F32F8B" w:rsidP="00F32F8B">
      <w:pPr>
        <w:numPr>
          <w:ilvl w:val="0"/>
          <w:numId w:val="14"/>
        </w:numPr>
        <w:spacing w:before="100" w:beforeAutospacing="1" w:after="100" w:afterAutospacing="1" w:line="240" w:lineRule="auto"/>
      </w:pPr>
      <w:proofErr w:type="spellStart"/>
      <w:r>
        <w:rPr>
          <w:rStyle w:val="Strong"/>
        </w:rPr>
        <w:t>Filesystem</w:t>
      </w:r>
      <w:proofErr w:type="spellEnd"/>
      <w:r>
        <w:t xml:space="preserve">: The </w:t>
      </w:r>
      <w:hyperlink r:id="rId103" w:anchor="term-ceph-filesystem" w:history="1">
        <w:proofErr w:type="spellStart"/>
        <w:r>
          <w:rPr>
            <w:rStyle w:val="Emphasis"/>
            <w:color w:val="0000FF"/>
            <w:u w:val="single"/>
          </w:rPr>
          <w:t>Ceph</w:t>
        </w:r>
        <w:proofErr w:type="spellEnd"/>
        <w:r>
          <w:rPr>
            <w:rStyle w:val="Emphasis"/>
            <w:color w:val="0000FF"/>
            <w:u w:val="single"/>
          </w:rPr>
          <w:t xml:space="preserve"> </w:t>
        </w:r>
        <w:proofErr w:type="spellStart"/>
        <w:r>
          <w:rPr>
            <w:rStyle w:val="Emphasis"/>
            <w:color w:val="0000FF"/>
            <w:u w:val="single"/>
          </w:rPr>
          <w:t>Filesystem</w:t>
        </w:r>
        <w:proofErr w:type="spellEnd"/>
      </w:hyperlink>
      <w:r>
        <w:t xml:space="preserve"> (</w:t>
      </w:r>
      <w:proofErr w:type="spellStart"/>
      <w:r>
        <w:t>CephFS</w:t>
      </w:r>
      <w:proofErr w:type="spellEnd"/>
      <w:r>
        <w:t xml:space="preserve">) service provides a POSIX compliant </w:t>
      </w:r>
      <w:proofErr w:type="spellStart"/>
      <w:r>
        <w:t>filesystem</w:t>
      </w:r>
      <w:proofErr w:type="spellEnd"/>
      <w:r>
        <w:t xml:space="preserve"> usable with </w:t>
      </w:r>
      <w:r>
        <w:rPr>
          <w:rStyle w:val="pre"/>
        </w:rPr>
        <w:t>mount</w:t>
      </w:r>
      <w:r>
        <w:t xml:space="preserve"> or as a </w:t>
      </w:r>
      <w:proofErr w:type="spellStart"/>
      <w:r>
        <w:t>filesytem</w:t>
      </w:r>
      <w:proofErr w:type="spellEnd"/>
      <w:r>
        <w:t xml:space="preserve"> in user space (FUSE).</w:t>
      </w:r>
    </w:p>
    <w:p w:rsidR="00F32F8B" w:rsidRDefault="00F32F8B" w:rsidP="00F32F8B">
      <w:pPr>
        <w:pStyle w:val="NormalWeb"/>
      </w:pPr>
      <w:proofErr w:type="spellStart"/>
      <w:r>
        <w:t>Ceph</w:t>
      </w:r>
      <w:proofErr w:type="spellEnd"/>
      <w:r>
        <w:t xml:space="preserve"> can run additional instances of OSDs, MDSs, and monitors for scalability and high availability. The following diagram depicts the high-level architecture.</w:t>
      </w:r>
    </w:p>
    <w:p w:rsidR="00F32F8B" w:rsidRDefault="00F32F8B" w:rsidP="00F32F8B">
      <w:pPr>
        <w:pStyle w:val="ditaa"/>
      </w:pPr>
      <w:r>
        <w:rPr>
          <w:noProof/>
        </w:rPr>
        <w:lastRenderedPageBreak/>
        <w:drawing>
          <wp:inline distT="0" distB="0" distL="0" distR="0">
            <wp:extent cx="5425440" cy="2537460"/>
            <wp:effectExtent l="0" t="0" r="3810" b="0"/>
            <wp:docPr id="6" name="Picture 6" descr="http://ceph.com/docs/master/_images/ditaa-a116a4a81d0472ef44d503c262528e6c1ea9d5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ceph.com/docs/master/_images/ditaa-a116a4a81d0472ef44d503c262528e6c1ea9d547.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425440" cy="2537460"/>
                    </a:xfrm>
                    <a:prstGeom prst="rect">
                      <a:avLst/>
                    </a:prstGeom>
                    <a:noFill/>
                    <a:ln>
                      <a:noFill/>
                    </a:ln>
                  </pic:spPr>
                </pic:pic>
              </a:graphicData>
            </a:graphic>
          </wp:inline>
        </w:drawing>
      </w:r>
    </w:p>
    <w:p w:rsidR="00F32F8B" w:rsidRDefault="00F32F8B" w:rsidP="00F32F8B">
      <w:pPr>
        <w:pStyle w:val="Heading3"/>
      </w:pPr>
      <w:proofErr w:type="spellStart"/>
      <w:r>
        <w:t>Ceph</w:t>
      </w:r>
      <w:proofErr w:type="spellEnd"/>
      <w:r>
        <w:t xml:space="preserve"> Object Storage</w:t>
      </w:r>
    </w:p>
    <w:p w:rsidR="00F32F8B" w:rsidRDefault="00F32F8B" w:rsidP="00F32F8B">
      <w:pPr>
        <w:pStyle w:val="NormalWeb"/>
      </w:pPr>
      <w:r>
        <w:t xml:space="preserve">The </w:t>
      </w:r>
      <w:proofErr w:type="spellStart"/>
      <w:r>
        <w:t>Ceph</w:t>
      </w:r>
      <w:proofErr w:type="spellEnd"/>
      <w:r>
        <w:t xml:space="preserve"> Object Storage daemon, </w:t>
      </w:r>
      <w:proofErr w:type="spellStart"/>
      <w:r>
        <w:rPr>
          <w:rStyle w:val="pre"/>
        </w:rPr>
        <w:t>radosgw</w:t>
      </w:r>
      <w:proofErr w:type="spellEnd"/>
      <w:r>
        <w:t xml:space="preserve">, is a </w:t>
      </w:r>
      <w:proofErr w:type="spellStart"/>
      <w:r>
        <w:t>FastCGI</w:t>
      </w:r>
      <w:proofErr w:type="spellEnd"/>
      <w:r>
        <w:t xml:space="preserve"> service that provides a </w:t>
      </w:r>
      <w:hyperlink r:id="rId105" w:history="1">
        <w:proofErr w:type="spellStart"/>
        <w:r>
          <w:rPr>
            <w:rStyle w:val="Hyperlink"/>
          </w:rPr>
          <w:t>RESTful</w:t>
        </w:r>
        <w:proofErr w:type="spellEnd"/>
      </w:hyperlink>
      <w:r>
        <w:t xml:space="preserve"> HTTP API to store objects and metadata. It layers on top of the </w:t>
      </w:r>
      <w:proofErr w:type="spellStart"/>
      <w:r>
        <w:t>Ceph</w:t>
      </w:r>
      <w:proofErr w:type="spellEnd"/>
      <w:r>
        <w:t xml:space="preserve"> Storage Cluster with its own data formats, and maintains its own user database, authentication, and access control. The RADOS Gateway uses a unified namespace, which means you can use either the </w:t>
      </w:r>
      <w:proofErr w:type="spellStart"/>
      <w:r>
        <w:t>OpenStack</w:t>
      </w:r>
      <w:proofErr w:type="spellEnd"/>
      <w:r>
        <w:t xml:space="preserve"> Swift-compatible API or the Amazon S3-compatible API. For example, you can write data using the S3-compatible API with one application and then read data using the Swift-compatible API with another application.</w:t>
      </w:r>
    </w:p>
    <w:p w:rsidR="00F32F8B" w:rsidRDefault="00F32F8B" w:rsidP="00F32F8B">
      <w:pPr>
        <w:pStyle w:val="topic-title"/>
      </w:pPr>
      <w:r>
        <w:t>S3/Swift Objects and Store Cluster Objects Compared</w:t>
      </w:r>
    </w:p>
    <w:p w:rsidR="00F32F8B" w:rsidRDefault="00F32F8B" w:rsidP="00F32F8B">
      <w:pPr>
        <w:pStyle w:val="NormalWeb"/>
      </w:pPr>
      <w:proofErr w:type="spellStart"/>
      <w:r>
        <w:t>Ceph’s</w:t>
      </w:r>
      <w:proofErr w:type="spellEnd"/>
      <w:r>
        <w:t xml:space="preserve"> Object Storage uses the term </w:t>
      </w:r>
      <w:r>
        <w:rPr>
          <w:rStyle w:val="Emphasis"/>
          <w:rFonts w:eastAsiaTheme="majorEastAsia"/>
        </w:rPr>
        <w:t>object</w:t>
      </w:r>
      <w:r>
        <w:t xml:space="preserve"> to describe the data it stores. S3 and Swift objects are not the same as the objects that </w:t>
      </w:r>
      <w:proofErr w:type="spellStart"/>
      <w:r>
        <w:t>Ceph</w:t>
      </w:r>
      <w:proofErr w:type="spellEnd"/>
      <w:r>
        <w:t xml:space="preserve"> writes to the </w:t>
      </w:r>
      <w:proofErr w:type="spellStart"/>
      <w:r>
        <w:t>Ceph</w:t>
      </w:r>
      <w:proofErr w:type="spellEnd"/>
      <w:r>
        <w:t xml:space="preserve"> Storage Cluster. </w:t>
      </w:r>
      <w:proofErr w:type="spellStart"/>
      <w:r>
        <w:t>Ceph</w:t>
      </w:r>
      <w:proofErr w:type="spellEnd"/>
      <w:r>
        <w:t xml:space="preserve"> Object Storage objects are mapped to </w:t>
      </w:r>
      <w:proofErr w:type="spellStart"/>
      <w:r>
        <w:t>Ceph</w:t>
      </w:r>
      <w:proofErr w:type="spellEnd"/>
      <w:r>
        <w:t xml:space="preserve"> Storage Cluster objects. The S3 and Swift objects do not necessarily correspond in a 1:1 manner with an object stored in the storage cluster. It is possible for an S3 or Swift object to map to multiple </w:t>
      </w:r>
      <w:proofErr w:type="spellStart"/>
      <w:r>
        <w:t>Ceph</w:t>
      </w:r>
      <w:proofErr w:type="spellEnd"/>
      <w:r>
        <w:t xml:space="preserve"> objects.</w:t>
      </w:r>
    </w:p>
    <w:p w:rsidR="00F32F8B" w:rsidRDefault="00F32F8B" w:rsidP="00F32F8B">
      <w:pPr>
        <w:pStyle w:val="NormalWeb"/>
      </w:pPr>
      <w:r>
        <w:t xml:space="preserve">See </w:t>
      </w:r>
      <w:hyperlink r:id="rId106" w:history="1">
        <w:proofErr w:type="spellStart"/>
        <w:r>
          <w:rPr>
            <w:rStyle w:val="Hyperlink"/>
          </w:rPr>
          <w:t>Ceph</w:t>
        </w:r>
        <w:proofErr w:type="spellEnd"/>
        <w:r>
          <w:rPr>
            <w:rStyle w:val="Hyperlink"/>
          </w:rPr>
          <w:t xml:space="preserve"> Object Storage</w:t>
        </w:r>
      </w:hyperlink>
      <w:r>
        <w:t xml:space="preserve"> for details.</w:t>
      </w:r>
    </w:p>
    <w:p w:rsidR="00F32F8B" w:rsidRDefault="00F32F8B" w:rsidP="00F32F8B">
      <w:pPr>
        <w:pStyle w:val="Heading3"/>
      </w:pPr>
      <w:proofErr w:type="spellStart"/>
      <w:r>
        <w:t>Ceph</w:t>
      </w:r>
      <w:proofErr w:type="spellEnd"/>
      <w:r>
        <w:t xml:space="preserve"> Block Device</w:t>
      </w:r>
    </w:p>
    <w:p w:rsidR="00F32F8B" w:rsidRDefault="00F32F8B" w:rsidP="00F32F8B">
      <w:pPr>
        <w:pStyle w:val="NormalWeb"/>
      </w:pPr>
      <w:r>
        <w:t xml:space="preserve">A </w:t>
      </w:r>
      <w:proofErr w:type="spellStart"/>
      <w:r>
        <w:t>Ceph</w:t>
      </w:r>
      <w:proofErr w:type="spellEnd"/>
      <w:r>
        <w:t xml:space="preserve"> Block Device stripes a block device image over multiple objects in the </w:t>
      </w:r>
      <w:proofErr w:type="spellStart"/>
      <w:r>
        <w:t>Ceph</w:t>
      </w:r>
      <w:proofErr w:type="spellEnd"/>
      <w:r>
        <w:t xml:space="preserve"> Storage Cluster, where each object gets mapped to a placement group and distributed, and the placement groups are spread across separate </w:t>
      </w:r>
      <w:proofErr w:type="spellStart"/>
      <w:r>
        <w:rPr>
          <w:rStyle w:val="pre"/>
        </w:rPr>
        <w:t>ceph-osd</w:t>
      </w:r>
      <w:proofErr w:type="spellEnd"/>
      <w:r>
        <w:t xml:space="preserve"> daemons throughout the cluster.</w:t>
      </w:r>
    </w:p>
    <w:p w:rsidR="00F32F8B" w:rsidRDefault="00F32F8B" w:rsidP="00F32F8B">
      <w:pPr>
        <w:pStyle w:val="first"/>
      </w:pPr>
      <w:r>
        <w:t>Important</w:t>
      </w:r>
    </w:p>
    <w:p w:rsidR="00F32F8B" w:rsidRDefault="00F32F8B" w:rsidP="00F32F8B">
      <w:pPr>
        <w:pStyle w:val="last"/>
      </w:pPr>
      <w:r>
        <w:t>Striping allows RBD block devices to perform better than a single server could!</w:t>
      </w:r>
    </w:p>
    <w:p w:rsidR="00F32F8B" w:rsidRDefault="00F32F8B" w:rsidP="00F32F8B">
      <w:pPr>
        <w:pStyle w:val="NormalWeb"/>
      </w:pPr>
      <w:r>
        <w:lastRenderedPageBreak/>
        <w:t xml:space="preserve">Thin-provisioned </w:t>
      </w:r>
      <w:proofErr w:type="spellStart"/>
      <w:r>
        <w:t>snapshottable</w:t>
      </w:r>
      <w:proofErr w:type="spellEnd"/>
      <w:r>
        <w:t xml:space="preserve"> </w:t>
      </w:r>
      <w:proofErr w:type="spellStart"/>
      <w:r>
        <w:t>Ceph</w:t>
      </w:r>
      <w:proofErr w:type="spellEnd"/>
      <w:r>
        <w:t xml:space="preserve"> Block Devices are an attractive option for virtualization and cloud computing. In virtual machine scenarios, people typically deploy a </w:t>
      </w:r>
      <w:proofErr w:type="spellStart"/>
      <w:r>
        <w:t>Ceph</w:t>
      </w:r>
      <w:proofErr w:type="spellEnd"/>
      <w:r>
        <w:t xml:space="preserve"> Block Device with the </w:t>
      </w:r>
      <w:proofErr w:type="spellStart"/>
      <w:r>
        <w:rPr>
          <w:rStyle w:val="pre"/>
        </w:rPr>
        <w:t>rbd</w:t>
      </w:r>
      <w:proofErr w:type="spellEnd"/>
      <w:r>
        <w:t xml:space="preserve"> network storage driver in </w:t>
      </w:r>
      <w:proofErr w:type="spellStart"/>
      <w:r>
        <w:t>Qemu</w:t>
      </w:r>
      <w:proofErr w:type="spellEnd"/>
      <w:r>
        <w:t xml:space="preserve">/KVM, where the host machine uses </w:t>
      </w:r>
      <w:proofErr w:type="spellStart"/>
      <w:r>
        <w:rPr>
          <w:rStyle w:val="pre"/>
        </w:rPr>
        <w:t>librbd</w:t>
      </w:r>
      <w:proofErr w:type="spellEnd"/>
      <w:r>
        <w:t xml:space="preserve"> to provide a block device service to the guest. Many cloud computing stacks use </w:t>
      </w:r>
      <w:proofErr w:type="spellStart"/>
      <w:r>
        <w:rPr>
          <w:rStyle w:val="pre"/>
        </w:rPr>
        <w:t>libvirt</w:t>
      </w:r>
      <w:proofErr w:type="spellEnd"/>
      <w:r>
        <w:t xml:space="preserve"> to integrate with hypervisors. You can use thin-provisioned </w:t>
      </w:r>
      <w:proofErr w:type="spellStart"/>
      <w:r>
        <w:t>Ceph</w:t>
      </w:r>
      <w:proofErr w:type="spellEnd"/>
      <w:r>
        <w:t xml:space="preserve"> Block Devices with </w:t>
      </w:r>
      <w:proofErr w:type="spellStart"/>
      <w:r>
        <w:t>Qemu</w:t>
      </w:r>
      <w:proofErr w:type="spellEnd"/>
      <w:r>
        <w:t xml:space="preserve"> and </w:t>
      </w:r>
      <w:proofErr w:type="spellStart"/>
      <w:r>
        <w:rPr>
          <w:rStyle w:val="pre"/>
        </w:rPr>
        <w:t>libvirt</w:t>
      </w:r>
      <w:proofErr w:type="spellEnd"/>
      <w:r>
        <w:t xml:space="preserve"> to support </w:t>
      </w:r>
      <w:proofErr w:type="spellStart"/>
      <w:r>
        <w:t>OpenStack</w:t>
      </w:r>
      <w:proofErr w:type="spellEnd"/>
      <w:r>
        <w:t xml:space="preserve"> and </w:t>
      </w:r>
      <w:proofErr w:type="spellStart"/>
      <w:r>
        <w:t>CloudStack</w:t>
      </w:r>
      <w:proofErr w:type="spellEnd"/>
      <w:r>
        <w:t xml:space="preserve"> among other solutions.</w:t>
      </w:r>
    </w:p>
    <w:p w:rsidR="00F32F8B" w:rsidRDefault="00F32F8B" w:rsidP="00F32F8B">
      <w:pPr>
        <w:pStyle w:val="NormalWeb"/>
      </w:pPr>
      <w:r>
        <w:t xml:space="preserve">While we do not provide </w:t>
      </w:r>
      <w:proofErr w:type="spellStart"/>
      <w:r>
        <w:rPr>
          <w:rStyle w:val="pre"/>
        </w:rPr>
        <w:t>librbd</w:t>
      </w:r>
      <w:proofErr w:type="spellEnd"/>
      <w:r>
        <w:t xml:space="preserve"> support with other hypervisors at this time, you may also use </w:t>
      </w:r>
      <w:proofErr w:type="spellStart"/>
      <w:r>
        <w:t>Ceph</w:t>
      </w:r>
      <w:proofErr w:type="spellEnd"/>
      <w:r>
        <w:t xml:space="preserve"> Block Device kernel objects to provide a block device to a client. Other virtualization technologies such as </w:t>
      </w:r>
      <w:proofErr w:type="spellStart"/>
      <w:r>
        <w:t>Xen</w:t>
      </w:r>
      <w:proofErr w:type="spellEnd"/>
      <w:r>
        <w:t xml:space="preserve"> can access the </w:t>
      </w:r>
      <w:proofErr w:type="spellStart"/>
      <w:r>
        <w:t>Ceph</w:t>
      </w:r>
      <w:proofErr w:type="spellEnd"/>
      <w:r>
        <w:t xml:space="preserve"> Block Device kernel object(s). This is done with the command-line tool </w:t>
      </w:r>
      <w:proofErr w:type="spellStart"/>
      <w:r>
        <w:rPr>
          <w:rStyle w:val="pre"/>
        </w:rPr>
        <w:t>rbd</w:t>
      </w:r>
      <w:proofErr w:type="spellEnd"/>
      <w:r>
        <w:t>.</w:t>
      </w:r>
    </w:p>
    <w:p w:rsidR="00F32F8B" w:rsidRDefault="00F32F8B" w:rsidP="00F32F8B">
      <w:pPr>
        <w:pStyle w:val="Heading3"/>
      </w:pPr>
      <w:proofErr w:type="spellStart"/>
      <w:r>
        <w:t>Ceph</w:t>
      </w:r>
      <w:proofErr w:type="spellEnd"/>
      <w:r>
        <w:t xml:space="preserve"> </w:t>
      </w:r>
      <w:proofErr w:type="spellStart"/>
      <w:r>
        <w:t>Filesystem</w:t>
      </w:r>
      <w:proofErr w:type="spellEnd"/>
    </w:p>
    <w:p w:rsidR="00F32F8B" w:rsidRDefault="00F32F8B" w:rsidP="00F32F8B">
      <w:pPr>
        <w:pStyle w:val="NormalWeb"/>
      </w:pPr>
      <w:r>
        <w:t xml:space="preserve">The </w:t>
      </w:r>
      <w:proofErr w:type="spellStart"/>
      <w:r>
        <w:t>Ceph</w:t>
      </w:r>
      <w:proofErr w:type="spellEnd"/>
      <w:r>
        <w:t xml:space="preserve"> </w:t>
      </w:r>
      <w:proofErr w:type="spellStart"/>
      <w:r>
        <w:t>Filesystem</w:t>
      </w:r>
      <w:proofErr w:type="spellEnd"/>
      <w:r>
        <w:t xml:space="preserve"> (</w:t>
      </w:r>
      <w:proofErr w:type="spellStart"/>
      <w:r>
        <w:t>Ceph</w:t>
      </w:r>
      <w:proofErr w:type="spellEnd"/>
      <w:r>
        <w:t xml:space="preserve"> FS) provides a POSIX-compliant </w:t>
      </w:r>
      <w:proofErr w:type="spellStart"/>
      <w:r>
        <w:t>filesystem</w:t>
      </w:r>
      <w:proofErr w:type="spellEnd"/>
      <w:r>
        <w:t xml:space="preserve"> as a service that is layered on top of the object-based </w:t>
      </w:r>
      <w:proofErr w:type="spellStart"/>
      <w:r>
        <w:t>Ceph</w:t>
      </w:r>
      <w:proofErr w:type="spellEnd"/>
      <w:r>
        <w:t xml:space="preserve"> Storage Cluster. </w:t>
      </w:r>
      <w:proofErr w:type="spellStart"/>
      <w:r>
        <w:t>Ceph</w:t>
      </w:r>
      <w:proofErr w:type="spellEnd"/>
      <w:r>
        <w:t xml:space="preserve"> FS files get mapped to objects that </w:t>
      </w:r>
      <w:proofErr w:type="spellStart"/>
      <w:r>
        <w:t>Ceph</w:t>
      </w:r>
      <w:proofErr w:type="spellEnd"/>
      <w:r>
        <w:t xml:space="preserve"> stores in the </w:t>
      </w:r>
      <w:proofErr w:type="spellStart"/>
      <w:r>
        <w:t>Ceph</w:t>
      </w:r>
      <w:proofErr w:type="spellEnd"/>
      <w:r>
        <w:t xml:space="preserve"> Storage Cluster. </w:t>
      </w:r>
      <w:proofErr w:type="spellStart"/>
      <w:r>
        <w:t>Ceph</w:t>
      </w:r>
      <w:proofErr w:type="spellEnd"/>
      <w:r>
        <w:t xml:space="preserve"> Clients mount a </w:t>
      </w:r>
      <w:proofErr w:type="spellStart"/>
      <w:r>
        <w:t>CephFS</w:t>
      </w:r>
      <w:proofErr w:type="spellEnd"/>
      <w:r>
        <w:t xml:space="preserve"> </w:t>
      </w:r>
      <w:proofErr w:type="spellStart"/>
      <w:r>
        <w:t>filesystem</w:t>
      </w:r>
      <w:proofErr w:type="spellEnd"/>
      <w:r>
        <w:t xml:space="preserve"> as a kernel object or as a </w:t>
      </w:r>
      <w:proofErr w:type="spellStart"/>
      <w:r>
        <w:t>Filesystem</w:t>
      </w:r>
      <w:proofErr w:type="spellEnd"/>
      <w:r>
        <w:t xml:space="preserve"> in User Space (FUSE).</w:t>
      </w:r>
    </w:p>
    <w:p w:rsidR="00F32F8B" w:rsidRDefault="00F32F8B" w:rsidP="00F32F8B">
      <w:pPr>
        <w:pStyle w:val="ditaa"/>
      </w:pPr>
      <w:r>
        <w:rPr>
          <w:noProof/>
        </w:rPr>
        <w:drawing>
          <wp:inline distT="0" distB="0" distL="0" distR="0">
            <wp:extent cx="5425440" cy="2537460"/>
            <wp:effectExtent l="0" t="0" r="3810" b="0"/>
            <wp:docPr id="5" name="Picture 5" descr="http://ceph.com/docs/master/_images/ditaa-1cae553f9d207d72257429d572673632afbd10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ceph.com/docs/master/_images/ditaa-1cae553f9d207d72257429d572673632afbd108c.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425440" cy="2537460"/>
                    </a:xfrm>
                    <a:prstGeom prst="rect">
                      <a:avLst/>
                    </a:prstGeom>
                    <a:noFill/>
                    <a:ln>
                      <a:noFill/>
                    </a:ln>
                  </pic:spPr>
                </pic:pic>
              </a:graphicData>
            </a:graphic>
          </wp:inline>
        </w:drawing>
      </w:r>
    </w:p>
    <w:p w:rsidR="00F32F8B" w:rsidRDefault="00F32F8B" w:rsidP="00F32F8B">
      <w:pPr>
        <w:pStyle w:val="NormalWeb"/>
      </w:pPr>
      <w:r>
        <w:t xml:space="preserve">The </w:t>
      </w:r>
      <w:proofErr w:type="spellStart"/>
      <w:r>
        <w:t>Ceph</w:t>
      </w:r>
      <w:proofErr w:type="spellEnd"/>
      <w:r>
        <w:t xml:space="preserve"> </w:t>
      </w:r>
      <w:proofErr w:type="spellStart"/>
      <w:r>
        <w:t>Filesystem</w:t>
      </w:r>
      <w:proofErr w:type="spellEnd"/>
      <w:r>
        <w:t xml:space="preserve"> service includes the </w:t>
      </w:r>
      <w:proofErr w:type="spellStart"/>
      <w:r>
        <w:t>Ceph</w:t>
      </w:r>
      <w:proofErr w:type="spellEnd"/>
      <w:r>
        <w:t xml:space="preserve"> Metadata Server (MDS) deployed with the </w:t>
      </w:r>
      <w:proofErr w:type="spellStart"/>
      <w:r>
        <w:t>Ceph</w:t>
      </w:r>
      <w:proofErr w:type="spellEnd"/>
      <w:r>
        <w:t xml:space="preserve"> Storage cluster. The purpose of the MDS is to store all the </w:t>
      </w:r>
      <w:proofErr w:type="spellStart"/>
      <w:r>
        <w:t>filesystem</w:t>
      </w:r>
      <w:proofErr w:type="spellEnd"/>
      <w:r>
        <w:t xml:space="preserve"> metadata (directories, file ownership, access modes, </w:t>
      </w:r>
      <w:proofErr w:type="spellStart"/>
      <w:r>
        <w:t>etc</w:t>
      </w:r>
      <w:proofErr w:type="spellEnd"/>
      <w:r>
        <w:t xml:space="preserve">) in high-availability </w:t>
      </w:r>
      <w:proofErr w:type="spellStart"/>
      <w:r>
        <w:t>Ceph</w:t>
      </w:r>
      <w:proofErr w:type="spellEnd"/>
      <w:r>
        <w:t xml:space="preserve"> Metadata Servers where the metadata resides in memory. The reason for the MDS (a daemon called </w:t>
      </w:r>
      <w:proofErr w:type="spellStart"/>
      <w:r>
        <w:rPr>
          <w:rStyle w:val="pre"/>
        </w:rPr>
        <w:t>ceph-mds</w:t>
      </w:r>
      <w:proofErr w:type="spellEnd"/>
      <w:r>
        <w:t xml:space="preserve">) is that simple </w:t>
      </w:r>
      <w:proofErr w:type="spellStart"/>
      <w:r>
        <w:t>filesystem</w:t>
      </w:r>
      <w:proofErr w:type="spellEnd"/>
      <w:r>
        <w:t xml:space="preserve"> operations like listing a directory or changing a directory (</w:t>
      </w:r>
      <w:proofErr w:type="spellStart"/>
      <w:r>
        <w:rPr>
          <w:rStyle w:val="pre"/>
        </w:rPr>
        <w:t>ls</w:t>
      </w:r>
      <w:proofErr w:type="spellEnd"/>
      <w:r>
        <w:t xml:space="preserve">, </w:t>
      </w:r>
      <w:r>
        <w:rPr>
          <w:rStyle w:val="pre"/>
        </w:rPr>
        <w:t>cd</w:t>
      </w:r>
      <w:r>
        <w:t xml:space="preserve">) would tax the </w:t>
      </w:r>
      <w:proofErr w:type="spellStart"/>
      <w:r>
        <w:t>Ceph</w:t>
      </w:r>
      <w:proofErr w:type="spellEnd"/>
      <w:r>
        <w:t xml:space="preserve"> OSD Daemons unnecessarily. So separating the metadata from the data means that the </w:t>
      </w:r>
      <w:proofErr w:type="spellStart"/>
      <w:r>
        <w:t>Ceph</w:t>
      </w:r>
      <w:proofErr w:type="spellEnd"/>
      <w:r>
        <w:t xml:space="preserve"> </w:t>
      </w:r>
      <w:proofErr w:type="spellStart"/>
      <w:r>
        <w:t>Filesystem</w:t>
      </w:r>
      <w:proofErr w:type="spellEnd"/>
      <w:r>
        <w:t xml:space="preserve"> can provide high performance services without taxing the </w:t>
      </w:r>
      <w:proofErr w:type="spellStart"/>
      <w:r>
        <w:t>Ceph</w:t>
      </w:r>
      <w:proofErr w:type="spellEnd"/>
      <w:r>
        <w:t xml:space="preserve"> Storage Cluster.</w:t>
      </w:r>
    </w:p>
    <w:p w:rsidR="00F32F8B" w:rsidRDefault="00F32F8B" w:rsidP="00F32F8B">
      <w:pPr>
        <w:pStyle w:val="NormalWeb"/>
      </w:pPr>
      <w:proofErr w:type="spellStart"/>
      <w:r>
        <w:t>Ceph</w:t>
      </w:r>
      <w:proofErr w:type="spellEnd"/>
      <w:r>
        <w:t xml:space="preserve"> FS separates the metadata from the data, storing the metadata in the MDS, and storing the file data in one or more objects in the </w:t>
      </w:r>
      <w:proofErr w:type="spellStart"/>
      <w:r>
        <w:t>Ceph</w:t>
      </w:r>
      <w:proofErr w:type="spellEnd"/>
      <w:r>
        <w:t xml:space="preserve"> Storage Cluster. The </w:t>
      </w:r>
      <w:proofErr w:type="spellStart"/>
      <w:r>
        <w:t>Ceph</w:t>
      </w:r>
      <w:proofErr w:type="spellEnd"/>
      <w:r>
        <w:t xml:space="preserve"> </w:t>
      </w:r>
      <w:proofErr w:type="spellStart"/>
      <w:r>
        <w:t>filesystem</w:t>
      </w:r>
      <w:proofErr w:type="spellEnd"/>
      <w:r>
        <w:t xml:space="preserve"> aims for POSIX compatibility. </w:t>
      </w:r>
      <w:proofErr w:type="spellStart"/>
      <w:proofErr w:type="gramStart"/>
      <w:r>
        <w:rPr>
          <w:rStyle w:val="pre"/>
        </w:rPr>
        <w:t>ceph-mds</w:t>
      </w:r>
      <w:proofErr w:type="spellEnd"/>
      <w:proofErr w:type="gramEnd"/>
      <w:r>
        <w:t xml:space="preserve"> can run as a single process, or it can be distributed out to multiple physical machines, either for high availability or for scalability.</w:t>
      </w:r>
    </w:p>
    <w:p w:rsidR="00F32F8B" w:rsidRDefault="00F32F8B" w:rsidP="00F32F8B">
      <w:pPr>
        <w:numPr>
          <w:ilvl w:val="0"/>
          <w:numId w:val="15"/>
        </w:numPr>
        <w:spacing w:before="100" w:beforeAutospacing="1" w:after="100" w:afterAutospacing="1" w:line="240" w:lineRule="auto"/>
      </w:pPr>
      <w:r>
        <w:rPr>
          <w:rStyle w:val="Strong"/>
        </w:rPr>
        <w:lastRenderedPageBreak/>
        <w:t>High Availability</w:t>
      </w:r>
      <w:r>
        <w:t xml:space="preserve">: The extra </w:t>
      </w:r>
      <w:proofErr w:type="spellStart"/>
      <w:r>
        <w:rPr>
          <w:rStyle w:val="pre"/>
        </w:rPr>
        <w:t>ceph-mds</w:t>
      </w:r>
      <w:proofErr w:type="spellEnd"/>
      <w:r>
        <w:t xml:space="preserve"> instances can be </w:t>
      </w:r>
      <w:r>
        <w:rPr>
          <w:rStyle w:val="HTMLCite"/>
        </w:rPr>
        <w:t>standby</w:t>
      </w:r>
      <w:r>
        <w:t xml:space="preserve">, ready to take over the duties of any failed </w:t>
      </w:r>
      <w:proofErr w:type="spellStart"/>
      <w:r>
        <w:rPr>
          <w:rStyle w:val="pre"/>
        </w:rPr>
        <w:t>ceph-mds</w:t>
      </w:r>
      <w:proofErr w:type="spellEnd"/>
      <w:r>
        <w:t xml:space="preserve"> that was </w:t>
      </w:r>
      <w:r>
        <w:rPr>
          <w:rStyle w:val="HTMLCite"/>
        </w:rPr>
        <w:t>active</w:t>
      </w:r>
      <w:r>
        <w:t xml:space="preserve">. This is easy because all the data, including the journal, is stored on RADOS. The transition is triggered automatically by </w:t>
      </w:r>
      <w:proofErr w:type="spellStart"/>
      <w:r>
        <w:rPr>
          <w:rStyle w:val="pre"/>
        </w:rPr>
        <w:t>ceph</w:t>
      </w:r>
      <w:proofErr w:type="spellEnd"/>
      <w:r>
        <w:rPr>
          <w:rStyle w:val="pre"/>
        </w:rPr>
        <w:t>-mon</w:t>
      </w:r>
      <w:r>
        <w:t>.</w:t>
      </w:r>
    </w:p>
    <w:p w:rsidR="00F32F8B" w:rsidRDefault="00F32F8B" w:rsidP="00F32F8B">
      <w:pPr>
        <w:numPr>
          <w:ilvl w:val="0"/>
          <w:numId w:val="15"/>
        </w:numPr>
        <w:spacing w:before="100" w:beforeAutospacing="1" w:after="100" w:afterAutospacing="1" w:line="240" w:lineRule="auto"/>
      </w:pPr>
      <w:r>
        <w:rPr>
          <w:rStyle w:val="Strong"/>
        </w:rPr>
        <w:t>Scalability</w:t>
      </w:r>
      <w:r>
        <w:t xml:space="preserve">: Multiple </w:t>
      </w:r>
      <w:proofErr w:type="spellStart"/>
      <w:r>
        <w:rPr>
          <w:rStyle w:val="pre"/>
        </w:rPr>
        <w:t>ceph-mds</w:t>
      </w:r>
      <w:proofErr w:type="spellEnd"/>
      <w:r>
        <w:t xml:space="preserve"> instances can be </w:t>
      </w:r>
      <w:r>
        <w:rPr>
          <w:rStyle w:val="HTMLCite"/>
        </w:rPr>
        <w:t>active</w:t>
      </w:r>
      <w:r>
        <w:t xml:space="preserve">, and they will split the directory tree into </w:t>
      </w:r>
      <w:proofErr w:type="spellStart"/>
      <w:r>
        <w:t>subtrees</w:t>
      </w:r>
      <w:proofErr w:type="spellEnd"/>
      <w:r>
        <w:t xml:space="preserve"> (and shards of a single busy directory), effectively balancing the load amongst all </w:t>
      </w:r>
      <w:r>
        <w:rPr>
          <w:rStyle w:val="HTMLCite"/>
        </w:rPr>
        <w:t>active</w:t>
      </w:r>
      <w:r>
        <w:t xml:space="preserve"> servers.</w:t>
      </w:r>
    </w:p>
    <w:p w:rsidR="00F32F8B" w:rsidRDefault="00F32F8B" w:rsidP="00F32F8B">
      <w:pPr>
        <w:pStyle w:val="NormalWeb"/>
      </w:pPr>
      <w:r>
        <w:t xml:space="preserve">Combinations of </w:t>
      </w:r>
      <w:r>
        <w:rPr>
          <w:rStyle w:val="HTMLCite"/>
        </w:rPr>
        <w:t>standby</w:t>
      </w:r>
      <w:r>
        <w:t xml:space="preserve"> and </w:t>
      </w:r>
      <w:r>
        <w:rPr>
          <w:rStyle w:val="HTMLCite"/>
        </w:rPr>
        <w:t>active</w:t>
      </w:r>
      <w:r>
        <w:t xml:space="preserve"> </w:t>
      </w:r>
      <w:proofErr w:type="spellStart"/>
      <w:r>
        <w:t>etc</w:t>
      </w:r>
      <w:proofErr w:type="spellEnd"/>
      <w:r>
        <w:t xml:space="preserve"> are possible, for example running 3 </w:t>
      </w:r>
      <w:r>
        <w:rPr>
          <w:rStyle w:val="HTMLCite"/>
        </w:rPr>
        <w:t>active</w:t>
      </w:r>
      <w:r>
        <w:t xml:space="preserve"> </w:t>
      </w:r>
      <w:proofErr w:type="spellStart"/>
      <w:r>
        <w:rPr>
          <w:rStyle w:val="pre"/>
        </w:rPr>
        <w:t>ceph-mds</w:t>
      </w:r>
      <w:proofErr w:type="spellEnd"/>
      <w:r>
        <w:t xml:space="preserve"> instances for scaling, and one </w:t>
      </w:r>
      <w:r>
        <w:rPr>
          <w:rStyle w:val="HTMLCite"/>
        </w:rPr>
        <w:t>standby</w:t>
      </w:r>
      <w:r>
        <w:t xml:space="preserve"> instance for high availability.</w:t>
      </w:r>
    </w:p>
    <w:p w:rsidR="00F32F8B" w:rsidRDefault="00F32F8B">
      <w:pPr>
        <w:rPr>
          <w:rFonts w:ascii="Times New Roman" w:eastAsia="Times New Roman" w:hAnsi="Times New Roman" w:cs="Times New Roman"/>
          <w:sz w:val="24"/>
          <w:szCs w:val="24"/>
        </w:rPr>
      </w:pPr>
    </w:p>
    <w:p w:rsidR="00F32F8B" w:rsidRDefault="00F32F8B">
      <w:pPr>
        <w:rPr>
          <w:rFonts w:ascii="Times New Roman" w:eastAsia="Times New Roman" w:hAnsi="Times New Roman" w:cs="Times New Roman"/>
          <w:sz w:val="24"/>
          <w:szCs w:val="24"/>
        </w:rPr>
      </w:pPr>
    </w:p>
    <w:p w:rsidR="00E36068" w:rsidRDefault="00E36068">
      <w:pPr>
        <w:rPr>
          <w:rFonts w:ascii="Times New Roman" w:eastAsia="Times New Roman" w:hAnsi="Times New Roman" w:cs="Times New Roman"/>
          <w:sz w:val="24"/>
          <w:szCs w:val="24"/>
        </w:rPr>
      </w:pPr>
    </w:p>
    <w:p w:rsidR="00E36068" w:rsidRDefault="00E36068">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rsidR="00E36068" w:rsidRDefault="00E36068">
      <w:pPr>
        <w:rPr>
          <w:rFonts w:ascii="Times New Roman" w:eastAsia="Times New Roman" w:hAnsi="Times New Roman" w:cs="Times New Roman"/>
          <w:sz w:val="24"/>
          <w:szCs w:val="24"/>
        </w:rPr>
      </w:pPr>
      <w:r>
        <w:rPr>
          <w:rFonts w:ascii="Times New Roman" w:eastAsia="Times New Roman" w:hAnsi="Times New Roman" w:cs="Times New Roman"/>
          <w:sz w:val="24"/>
          <w:szCs w:val="24"/>
        </w:rPr>
        <w:t>Ceph.com</w:t>
      </w:r>
      <w:r w:rsidR="00B52E45">
        <w:rPr>
          <w:rFonts w:ascii="Times New Roman" w:eastAsia="Times New Roman" w:hAnsi="Times New Roman" w:cs="Times New Roman"/>
          <w:sz w:val="24"/>
          <w:szCs w:val="24"/>
        </w:rPr>
        <w:t xml:space="preserve"> (for above content).</w:t>
      </w:r>
    </w:p>
    <w:p w:rsidR="00B52E45" w:rsidRDefault="00B52E45">
      <w:pPr>
        <w:rPr>
          <w:rFonts w:ascii="Times New Roman" w:eastAsia="Times New Roman" w:hAnsi="Times New Roman" w:cs="Times New Roman"/>
          <w:sz w:val="24"/>
          <w:szCs w:val="24"/>
        </w:rPr>
      </w:pPr>
      <w:r>
        <w:rPr>
          <w:rFonts w:ascii="Times New Roman" w:eastAsia="Times New Roman" w:hAnsi="Times New Roman" w:cs="Times New Roman"/>
          <w:sz w:val="24"/>
          <w:szCs w:val="24"/>
        </w:rPr>
        <w:t>Google.com (for links in FAQ section).</w:t>
      </w:r>
    </w:p>
    <w:p w:rsidR="00E36068" w:rsidRDefault="00E36068"/>
    <w:sectPr w:rsidR="00E36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07EE8"/>
    <w:multiLevelType w:val="multilevel"/>
    <w:tmpl w:val="DC5C6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167999"/>
    <w:multiLevelType w:val="multilevel"/>
    <w:tmpl w:val="68981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1C54F4"/>
    <w:multiLevelType w:val="multilevel"/>
    <w:tmpl w:val="B910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A5795C"/>
    <w:multiLevelType w:val="multilevel"/>
    <w:tmpl w:val="2062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B45677"/>
    <w:multiLevelType w:val="multilevel"/>
    <w:tmpl w:val="95A8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016B8B"/>
    <w:multiLevelType w:val="multilevel"/>
    <w:tmpl w:val="002E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DC776A"/>
    <w:multiLevelType w:val="multilevel"/>
    <w:tmpl w:val="C538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F3338A"/>
    <w:multiLevelType w:val="multilevel"/>
    <w:tmpl w:val="CD68A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AA4B9D"/>
    <w:multiLevelType w:val="multilevel"/>
    <w:tmpl w:val="32EE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7B3416"/>
    <w:multiLevelType w:val="multilevel"/>
    <w:tmpl w:val="CCB6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C00783"/>
    <w:multiLevelType w:val="multilevel"/>
    <w:tmpl w:val="A0B0F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4B71B7"/>
    <w:multiLevelType w:val="multilevel"/>
    <w:tmpl w:val="8CEA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CB24C4"/>
    <w:multiLevelType w:val="multilevel"/>
    <w:tmpl w:val="4F4CA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F6423D3"/>
    <w:multiLevelType w:val="multilevel"/>
    <w:tmpl w:val="3FA6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653C6C"/>
    <w:multiLevelType w:val="multilevel"/>
    <w:tmpl w:val="71C2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8"/>
  </w:num>
  <w:num w:numId="4">
    <w:abstractNumId w:val="6"/>
  </w:num>
  <w:num w:numId="5">
    <w:abstractNumId w:val="10"/>
  </w:num>
  <w:num w:numId="6">
    <w:abstractNumId w:val="7"/>
  </w:num>
  <w:num w:numId="7">
    <w:abstractNumId w:val="13"/>
  </w:num>
  <w:num w:numId="8">
    <w:abstractNumId w:val="0"/>
  </w:num>
  <w:num w:numId="9">
    <w:abstractNumId w:val="12"/>
  </w:num>
  <w:num w:numId="10">
    <w:abstractNumId w:val="2"/>
  </w:num>
  <w:num w:numId="11">
    <w:abstractNumId w:val="1"/>
  </w:num>
  <w:num w:numId="12">
    <w:abstractNumId w:val="4"/>
  </w:num>
  <w:num w:numId="13">
    <w:abstractNumId w:val="3"/>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068"/>
    <w:rsid w:val="00016DFC"/>
    <w:rsid w:val="00470B5F"/>
    <w:rsid w:val="00561F6A"/>
    <w:rsid w:val="00923F88"/>
    <w:rsid w:val="00B52E45"/>
    <w:rsid w:val="00DC4774"/>
    <w:rsid w:val="00DC482C"/>
    <w:rsid w:val="00E36068"/>
    <w:rsid w:val="00F035C0"/>
    <w:rsid w:val="00F32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09EAD-EA48-47F5-855D-E7E7FBF51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2F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360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60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32F8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60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60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60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C4774"/>
    <w:rPr>
      <w:color w:val="0000FF"/>
      <w:u w:val="single"/>
    </w:rPr>
  </w:style>
  <w:style w:type="character" w:customStyle="1" w:styleId="Heading1Char">
    <w:name w:val="Heading 1 Char"/>
    <w:basedOn w:val="DefaultParagraphFont"/>
    <w:link w:val="Heading1"/>
    <w:uiPriority w:val="9"/>
    <w:rsid w:val="00F32F8B"/>
    <w:rPr>
      <w:rFonts w:asciiTheme="majorHAnsi" w:eastAsiaTheme="majorEastAsia" w:hAnsiTheme="majorHAnsi" w:cstheme="majorBidi"/>
      <w:color w:val="2E74B5" w:themeColor="accent1" w:themeShade="BF"/>
      <w:sz w:val="32"/>
      <w:szCs w:val="32"/>
    </w:rPr>
  </w:style>
  <w:style w:type="character" w:customStyle="1" w:styleId="pre">
    <w:name w:val="pre"/>
    <w:basedOn w:val="DefaultParagraphFont"/>
    <w:rsid w:val="00F32F8B"/>
  </w:style>
  <w:style w:type="character" w:styleId="Emphasis">
    <w:name w:val="Emphasis"/>
    <w:basedOn w:val="DefaultParagraphFont"/>
    <w:uiPriority w:val="20"/>
    <w:qFormat/>
    <w:rsid w:val="00F32F8B"/>
    <w:rPr>
      <w:i/>
      <w:iCs/>
    </w:rPr>
  </w:style>
  <w:style w:type="paragraph" w:customStyle="1" w:styleId="ditaa">
    <w:name w:val="ditaa"/>
    <w:basedOn w:val="Normal"/>
    <w:rsid w:val="00F32F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2F8B"/>
    <w:rPr>
      <w:b/>
      <w:bCs/>
    </w:rPr>
  </w:style>
  <w:style w:type="character" w:styleId="HTMLTypewriter">
    <w:name w:val="HTML Typewriter"/>
    <w:basedOn w:val="DefaultParagraphFont"/>
    <w:uiPriority w:val="99"/>
    <w:semiHidden/>
    <w:unhideWhenUsed/>
    <w:rsid w:val="00F32F8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32F8B"/>
    <w:rPr>
      <w:rFonts w:asciiTheme="majorHAnsi" w:eastAsiaTheme="majorEastAsia" w:hAnsiTheme="majorHAnsi" w:cstheme="majorBidi"/>
      <w:i/>
      <w:iCs/>
      <w:color w:val="2E74B5" w:themeColor="accent1" w:themeShade="BF"/>
    </w:rPr>
  </w:style>
  <w:style w:type="paragraph" w:customStyle="1" w:styleId="first">
    <w:name w:val="first"/>
    <w:basedOn w:val="Normal"/>
    <w:rsid w:val="00F32F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F32F8B"/>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F32F8B"/>
    <w:rPr>
      <w:i/>
      <w:iCs/>
    </w:rPr>
  </w:style>
  <w:style w:type="paragraph" w:customStyle="1" w:styleId="topic-title">
    <w:name w:val="topic-title"/>
    <w:basedOn w:val="Normal"/>
    <w:rsid w:val="00F32F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615413">
      <w:bodyDiv w:val="1"/>
      <w:marLeft w:val="0"/>
      <w:marRight w:val="0"/>
      <w:marTop w:val="0"/>
      <w:marBottom w:val="0"/>
      <w:divBdr>
        <w:top w:val="none" w:sz="0" w:space="0" w:color="auto"/>
        <w:left w:val="none" w:sz="0" w:space="0" w:color="auto"/>
        <w:bottom w:val="none" w:sz="0" w:space="0" w:color="auto"/>
        <w:right w:val="none" w:sz="0" w:space="0" w:color="auto"/>
      </w:divBdr>
      <w:divsChild>
        <w:div w:id="1585214603">
          <w:marLeft w:val="0"/>
          <w:marRight w:val="0"/>
          <w:marTop w:val="0"/>
          <w:marBottom w:val="0"/>
          <w:divBdr>
            <w:top w:val="none" w:sz="0" w:space="0" w:color="auto"/>
            <w:left w:val="none" w:sz="0" w:space="0" w:color="auto"/>
            <w:bottom w:val="none" w:sz="0" w:space="0" w:color="auto"/>
            <w:right w:val="none" w:sz="0" w:space="0" w:color="auto"/>
          </w:divBdr>
        </w:div>
      </w:divsChild>
    </w:div>
    <w:div w:id="764306161">
      <w:bodyDiv w:val="1"/>
      <w:marLeft w:val="0"/>
      <w:marRight w:val="0"/>
      <w:marTop w:val="0"/>
      <w:marBottom w:val="0"/>
      <w:divBdr>
        <w:top w:val="none" w:sz="0" w:space="0" w:color="auto"/>
        <w:left w:val="none" w:sz="0" w:space="0" w:color="auto"/>
        <w:bottom w:val="none" w:sz="0" w:space="0" w:color="auto"/>
        <w:right w:val="none" w:sz="0" w:space="0" w:color="auto"/>
      </w:divBdr>
    </w:div>
    <w:div w:id="1311708974">
      <w:bodyDiv w:val="1"/>
      <w:marLeft w:val="0"/>
      <w:marRight w:val="0"/>
      <w:marTop w:val="0"/>
      <w:marBottom w:val="0"/>
      <w:divBdr>
        <w:top w:val="none" w:sz="0" w:space="0" w:color="auto"/>
        <w:left w:val="none" w:sz="0" w:space="0" w:color="auto"/>
        <w:bottom w:val="none" w:sz="0" w:space="0" w:color="auto"/>
        <w:right w:val="none" w:sz="0" w:space="0" w:color="auto"/>
      </w:divBdr>
    </w:div>
    <w:div w:id="1356888441">
      <w:bodyDiv w:val="1"/>
      <w:marLeft w:val="0"/>
      <w:marRight w:val="0"/>
      <w:marTop w:val="0"/>
      <w:marBottom w:val="0"/>
      <w:divBdr>
        <w:top w:val="none" w:sz="0" w:space="0" w:color="auto"/>
        <w:left w:val="none" w:sz="0" w:space="0" w:color="auto"/>
        <w:bottom w:val="none" w:sz="0" w:space="0" w:color="auto"/>
        <w:right w:val="none" w:sz="0" w:space="0" w:color="auto"/>
      </w:divBdr>
      <w:divsChild>
        <w:div w:id="1467972652">
          <w:marLeft w:val="0"/>
          <w:marRight w:val="0"/>
          <w:marTop w:val="0"/>
          <w:marBottom w:val="0"/>
          <w:divBdr>
            <w:top w:val="none" w:sz="0" w:space="0" w:color="auto"/>
            <w:left w:val="none" w:sz="0" w:space="0" w:color="auto"/>
            <w:bottom w:val="none" w:sz="0" w:space="0" w:color="auto"/>
            <w:right w:val="none" w:sz="0" w:space="0" w:color="auto"/>
          </w:divBdr>
        </w:div>
      </w:divsChild>
    </w:div>
    <w:div w:id="1509104374">
      <w:bodyDiv w:val="1"/>
      <w:marLeft w:val="0"/>
      <w:marRight w:val="0"/>
      <w:marTop w:val="0"/>
      <w:marBottom w:val="0"/>
      <w:divBdr>
        <w:top w:val="none" w:sz="0" w:space="0" w:color="auto"/>
        <w:left w:val="none" w:sz="0" w:space="0" w:color="auto"/>
        <w:bottom w:val="none" w:sz="0" w:space="0" w:color="auto"/>
        <w:right w:val="none" w:sz="0" w:space="0" w:color="auto"/>
      </w:divBdr>
      <w:divsChild>
        <w:div w:id="1807506114">
          <w:marLeft w:val="0"/>
          <w:marRight w:val="0"/>
          <w:marTop w:val="0"/>
          <w:marBottom w:val="0"/>
          <w:divBdr>
            <w:top w:val="none" w:sz="0" w:space="0" w:color="auto"/>
            <w:left w:val="none" w:sz="0" w:space="0" w:color="auto"/>
            <w:bottom w:val="none" w:sz="0" w:space="0" w:color="auto"/>
            <w:right w:val="none" w:sz="0" w:space="0" w:color="auto"/>
          </w:divBdr>
        </w:div>
      </w:divsChild>
    </w:div>
    <w:div w:id="1605723184">
      <w:bodyDiv w:val="1"/>
      <w:marLeft w:val="0"/>
      <w:marRight w:val="0"/>
      <w:marTop w:val="0"/>
      <w:marBottom w:val="0"/>
      <w:divBdr>
        <w:top w:val="none" w:sz="0" w:space="0" w:color="auto"/>
        <w:left w:val="none" w:sz="0" w:space="0" w:color="auto"/>
        <w:bottom w:val="none" w:sz="0" w:space="0" w:color="auto"/>
        <w:right w:val="none" w:sz="0" w:space="0" w:color="auto"/>
      </w:divBdr>
      <w:divsChild>
        <w:div w:id="1681732898">
          <w:marLeft w:val="0"/>
          <w:marRight w:val="0"/>
          <w:marTop w:val="0"/>
          <w:marBottom w:val="0"/>
          <w:divBdr>
            <w:top w:val="none" w:sz="0" w:space="0" w:color="auto"/>
            <w:left w:val="none" w:sz="0" w:space="0" w:color="auto"/>
            <w:bottom w:val="none" w:sz="0" w:space="0" w:color="auto"/>
            <w:right w:val="none" w:sz="0" w:space="0" w:color="auto"/>
          </w:divBdr>
          <w:divsChild>
            <w:div w:id="255865105">
              <w:marLeft w:val="0"/>
              <w:marRight w:val="0"/>
              <w:marTop w:val="0"/>
              <w:marBottom w:val="0"/>
              <w:divBdr>
                <w:top w:val="none" w:sz="0" w:space="0" w:color="auto"/>
                <w:left w:val="none" w:sz="0" w:space="0" w:color="auto"/>
                <w:bottom w:val="none" w:sz="0" w:space="0" w:color="auto"/>
                <w:right w:val="none" w:sz="0" w:space="0" w:color="auto"/>
              </w:divBdr>
              <w:divsChild>
                <w:div w:id="912474010">
                  <w:marLeft w:val="0"/>
                  <w:marRight w:val="0"/>
                  <w:marTop w:val="0"/>
                  <w:marBottom w:val="0"/>
                  <w:divBdr>
                    <w:top w:val="none" w:sz="0" w:space="0" w:color="auto"/>
                    <w:left w:val="none" w:sz="0" w:space="0" w:color="auto"/>
                    <w:bottom w:val="none" w:sz="0" w:space="0" w:color="auto"/>
                    <w:right w:val="none" w:sz="0" w:space="0" w:color="auto"/>
                  </w:divBdr>
                  <w:divsChild>
                    <w:div w:id="886263495">
                      <w:marLeft w:val="0"/>
                      <w:marRight w:val="0"/>
                      <w:marTop w:val="0"/>
                      <w:marBottom w:val="0"/>
                      <w:divBdr>
                        <w:top w:val="none" w:sz="0" w:space="0" w:color="auto"/>
                        <w:left w:val="none" w:sz="0" w:space="0" w:color="auto"/>
                        <w:bottom w:val="none" w:sz="0" w:space="0" w:color="auto"/>
                        <w:right w:val="none" w:sz="0" w:space="0" w:color="auto"/>
                      </w:divBdr>
                      <w:divsChild>
                        <w:div w:id="1447505450">
                          <w:marLeft w:val="0"/>
                          <w:marRight w:val="0"/>
                          <w:marTop w:val="0"/>
                          <w:marBottom w:val="0"/>
                          <w:divBdr>
                            <w:top w:val="none" w:sz="0" w:space="0" w:color="auto"/>
                            <w:left w:val="none" w:sz="0" w:space="0" w:color="auto"/>
                            <w:bottom w:val="none" w:sz="0" w:space="0" w:color="auto"/>
                            <w:right w:val="none" w:sz="0" w:space="0" w:color="auto"/>
                          </w:divBdr>
                          <w:divsChild>
                            <w:div w:id="56517867">
                              <w:marLeft w:val="0"/>
                              <w:marRight w:val="0"/>
                              <w:marTop w:val="0"/>
                              <w:marBottom w:val="0"/>
                              <w:divBdr>
                                <w:top w:val="none" w:sz="0" w:space="0" w:color="auto"/>
                                <w:left w:val="none" w:sz="0" w:space="0" w:color="auto"/>
                                <w:bottom w:val="none" w:sz="0" w:space="0" w:color="auto"/>
                                <w:right w:val="none" w:sz="0" w:space="0" w:color="auto"/>
                              </w:divBdr>
                              <w:divsChild>
                                <w:div w:id="1632859631">
                                  <w:marLeft w:val="0"/>
                                  <w:marRight w:val="0"/>
                                  <w:marTop w:val="0"/>
                                  <w:marBottom w:val="0"/>
                                  <w:divBdr>
                                    <w:top w:val="none" w:sz="0" w:space="0" w:color="auto"/>
                                    <w:left w:val="none" w:sz="0" w:space="0" w:color="auto"/>
                                    <w:bottom w:val="none" w:sz="0" w:space="0" w:color="auto"/>
                                    <w:right w:val="none" w:sz="0" w:space="0" w:color="auto"/>
                                  </w:divBdr>
                                </w:div>
                              </w:divsChild>
                            </w:div>
                            <w:div w:id="11229050">
                              <w:marLeft w:val="0"/>
                              <w:marRight w:val="0"/>
                              <w:marTop w:val="0"/>
                              <w:marBottom w:val="0"/>
                              <w:divBdr>
                                <w:top w:val="none" w:sz="0" w:space="0" w:color="auto"/>
                                <w:left w:val="none" w:sz="0" w:space="0" w:color="auto"/>
                                <w:bottom w:val="none" w:sz="0" w:space="0" w:color="auto"/>
                                <w:right w:val="none" w:sz="0" w:space="0" w:color="auto"/>
                              </w:divBdr>
                              <w:divsChild>
                                <w:div w:id="992104200">
                                  <w:marLeft w:val="0"/>
                                  <w:marRight w:val="0"/>
                                  <w:marTop w:val="0"/>
                                  <w:marBottom w:val="0"/>
                                  <w:divBdr>
                                    <w:top w:val="none" w:sz="0" w:space="0" w:color="auto"/>
                                    <w:left w:val="none" w:sz="0" w:space="0" w:color="auto"/>
                                    <w:bottom w:val="none" w:sz="0" w:space="0" w:color="auto"/>
                                    <w:right w:val="none" w:sz="0" w:space="0" w:color="auto"/>
                                  </w:divBdr>
                                </w:div>
                                <w:div w:id="429476374">
                                  <w:marLeft w:val="0"/>
                                  <w:marRight w:val="0"/>
                                  <w:marTop w:val="0"/>
                                  <w:marBottom w:val="0"/>
                                  <w:divBdr>
                                    <w:top w:val="none" w:sz="0" w:space="0" w:color="auto"/>
                                    <w:left w:val="none" w:sz="0" w:space="0" w:color="auto"/>
                                    <w:bottom w:val="none" w:sz="0" w:space="0" w:color="auto"/>
                                    <w:right w:val="none" w:sz="0" w:space="0" w:color="auto"/>
                                  </w:divBdr>
                                </w:div>
                                <w:div w:id="1138303693">
                                  <w:marLeft w:val="0"/>
                                  <w:marRight w:val="0"/>
                                  <w:marTop w:val="0"/>
                                  <w:marBottom w:val="0"/>
                                  <w:divBdr>
                                    <w:top w:val="none" w:sz="0" w:space="0" w:color="auto"/>
                                    <w:left w:val="none" w:sz="0" w:space="0" w:color="auto"/>
                                    <w:bottom w:val="none" w:sz="0" w:space="0" w:color="auto"/>
                                    <w:right w:val="none" w:sz="0" w:space="0" w:color="auto"/>
                                  </w:divBdr>
                                </w:div>
                                <w:div w:id="1850754979">
                                  <w:marLeft w:val="0"/>
                                  <w:marRight w:val="0"/>
                                  <w:marTop w:val="0"/>
                                  <w:marBottom w:val="0"/>
                                  <w:divBdr>
                                    <w:top w:val="none" w:sz="0" w:space="0" w:color="auto"/>
                                    <w:left w:val="none" w:sz="0" w:space="0" w:color="auto"/>
                                    <w:bottom w:val="none" w:sz="0" w:space="0" w:color="auto"/>
                                    <w:right w:val="none" w:sz="0" w:space="0" w:color="auto"/>
                                  </w:divBdr>
                                  <w:divsChild>
                                    <w:div w:id="416681266">
                                      <w:marLeft w:val="0"/>
                                      <w:marRight w:val="0"/>
                                      <w:marTop w:val="0"/>
                                      <w:marBottom w:val="0"/>
                                      <w:divBdr>
                                        <w:top w:val="none" w:sz="0" w:space="0" w:color="auto"/>
                                        <w:left w:val="none" w:sz="0" w:space="0" w:color="auto"/>
                                        <w:bottom w:val="none" w:sz="0" w:space="0" w:color="auto"/>
                                        <w:right w:val="none" w:sz="0" w:space="0" w:color="auto"/>
                                      </w:divBdr>
                                    </w:div>
                                    <w:div w:id="1164586737">
                                      <w:marLeft w:val="0"/>
                                      <w:marRight w:val="0"/>
                                      <w:marTop w:val="0"/>
                                      <w:marBottom w:val="0"/>
                                      <w:divBdr>
                                        <w:top w:val="none" w:sz="0" w:space="0" w:color="auto"/>
                                        <w:left w:val="none" w:sz="0" w:space="0" w:color="auto"/>
                                        <w:bottom w:val="none" w:sz="0" w:space="0" w:color="auto"/>
                                        <w:right w:val="none" w:sz="0" w:space="0" w:color="auto"/>
                                      </w:divBdr>
                                    </w:div>
                                  </w:divsChild>
                                </w:div>
                                <w:div w:id="1322352048">
                                  <w:marLeft w:val="0"/>
                                  <w:marRight w:val="0"/>
                                  <w:marTop w:val="0"/>
                                  <w:marBottom w:val="0"/>
                                  <w:divBdr>
                                    <w:top w:val="none" w:sz="0" w:space="0" w:color="auto"/>
                                    <w:left w:val="none" w:sz="0" w:space="0" w:color="auto"/>
                                    <w:bottom w:val="none" w:sz="0" w:space="0" w:color="auto"/>
                                    <w:right w:val="none" w:sz="0" w:space="0" w:color="auto"/>
                                  </w:divBdr>
                                </w:div>
                              </w:divsChild>
                            </w:div>
                            <w:div w:id="1845975306">
                              <w:marLeft w:val="0"/>
                              <w:marRight w:val="0"/>
                              <w:marTop w:val="0"/>
                              <w:marBottom w:val="0"/>
                              <w:divBdr>
                                <w:top w:val="none" w:sz="0" w:space="0" w:color="auto"/>
                                <w:left w:val="none" w:sz="0" w:space="0" w:color="auto"/>
                                <w:bottom w:val="none" w:sz="0" w:space="0" w:color="auto"/>
                                <w:right w:val="none" w:sz="0" w:space="0" w:color="auto"/>
                              </w:divBdr>
                              <w:divsChild>
                                <w:div w:id="1272323579">
                                  <w:marLeft w:val="0"/>
                                  <w:marRight w:val="0"/>
                                  <w:marTop w:val="0"/>
                                  <w:marBottom w:val="0"/>
                                  <w:divBdr>
                                    <w:top w:val="none" w:sz="0" w:space="0" w:color="auto"/>
                                    <w:left w:val="none" w:sz="0" w:space="0" w:color="auto"/>
                                    <w:bottom w:val="none" w:sz="0" w:space="0" w:color="auto"/>
                                    <w:right w:val="none" w:sz="0" w:space="0" w:color="auto"/>
                                  </w:divBdr>
                                </w:div>
                                <w:div w:id="1158183661">
                                  <w:marLeft w:val="0"/>
                                  <w:marRight w:val="0"/>
                                  <w:marTop w:val="0"/>
                                  <w:marBottom w:val="0"/>
                                  <w:divBdr>
                                    <w:top w:val="none" w:sz="0" w:space="0" w:color="auto"/>
                                    <w:left w:val="none" w:sz="0" w:space="0" w:color="auto"/>
                                    <w:bottom w:val="none" w:sz="0" w:space="0" w:color="auto"/>
                                    <w:right w:val="none" w:sz="0" w:space="0" w:color="auto"/>
                                  </w:divBdr>
                                </w:div>
                                <w:div w:id="1918900364">
                                  <w:marLeft w:val="0"/>
                                  <w:marRight w:val="0"/>
                                  <w:marTop w:val="0"/>
                                  <w:marBottom w:val="0"/>
                                  <w:divBdr>
                                    <w:top w:val="none" w:sz="0" w:space="0" w:color="auto"/>
                                    <w:left w:val="none" w:sz="0" w:space="0" w:color="auto"/>
                                    <w:bottom w:val="none" w:sz="0" w:space="0" w:color="auto"/>
                                    <w:right w:val="none" w:sz="0" w:space="0" w:color="auto"/>
                                  </w:divBdr>
                                  <w:divsChild>
                                    <w:div w:id="11504459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96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7304">
                                  <w:marLeft w:val="0"/>
                                  <w:marRight w:val="0"/>
                                  <w:marTop w:val="0"/>
                                  <w:marBottom w:val="0"/>
                                  <w:divBdr>
                                    <w:top w:val="none" w:sz="0" w:space="0" w:color="auto"/>
                                    <w:left w:val="none" w:sz="0" w:space="0" w:color="auto"/>
                                    <w:bottom w:val="none" w:sz="0" w:space="0" w:color="auto"/>
                                    <w:right w:val="none" w:sz="0" w:space="0" w:color="auto"/>
                                  </w:divBdr>
                                  <w:divsChild>
                                    <w:div w:id="859508862">
                                      <w:marLeft w:val="0"/>
                                      <w:marRight w:val="0"/>
                                      <w:marTop w:val="0"/>
                                      <w:marBottom w:val="0"/>
                                      <w:divBdr>
                                        <w:top w:val="none" w:sz="0" w:space="0" w:color="auto"/>
                                        <w:left w:val="none" w:sz="0" w:space="0" w:color="auto"/>
                                        <w:bottom w:val="none" w:sz="0" w:space="0" w:color="auto"/>
                                        <w:right w:val="none" w:sz="0" w:space="0" w:color="auto"/>
                                      </w:divBdr>
                                    </w:div>
                                    <w:div w:id="1208878579">
                                      <w:marLeft w:val="0"/>
                                      <w:marRight w:val="0"/>
                                      <w:marTop w:val="0"/>
                                      <w:marBottom w:val="0"/>
                                      <w:divBdr>
                                        <w:top w:val="none" w:sz="0" w:space="0" w:color="auto"/>
                                        <w:left w:val="none" w:sz="0" w:space="0" w:color="auto"/>
                                        <w:bottom w:val="none" w:sz="0" w:space="0" w:color="auto"/>
                                        <w:right w:val="none" w:sz="0" w:space="0" w:color="auto"/>
                                      </w:divBdr>
                                    </w:div>
                                  </w:divsChild>
                                </w:div>
                                <w:div w:id="1303072334">
                                  <w:marLeft w:val="0"/>
                                  <w:marRight w:val="0"/>
                                  <w:marTop w:val="0"/>
                                  <w:marBottom w:val="0"/>
                                  <w:divBdr>
                                    <w:top w:val="none" w:sz="0" w:space="0" w:color="auto"/>
                                    <w:left w:val="none" w:sz="0" w:space="0" w:color="auto"/>
                                    <w:bottom w:val="none" w:sz="0" w:space="0" w:color="auto"/>
                                    <w:right w:val="none" w:sz="0" w:space="0" w:color="auto"/>
                                  </w:divBdr>
                                </w:div>
                                <w:div w:id="839926034">
                                  <w:marLeft w:val="0"/>
                                  <w:marRight w:val="0"/>
                                  <w:marTop w:val="0"/>
                                  <w:marBottom w:val="0"/>
                                  <w:divBdr>
                                    <w:top w:val="none" w:sz="0" w:space="0" w:color="auto"/>
                                    <w:left w:val="none" w:sz="0" w:space="0" w:color="auto"/>
                                    <w:bottom w:val="none" w:sz="0" w:space="0" w:color="auto"/>
                                    <w:right w:val="none" w:sz="0" w:space="0" w:color="auto"/>
                                  </w:divBdr>
                                </w:div>
                              </w:divsChild>
                            </w:div>
                            <w:div w:id="1488399845">
                              <w:marLeft w:val="0"/>
                              <w:marRight w:val="0"/>
                              <w:marTop w:val="0"/>
                              <w:marBottom w:val="0"/>
                              <w:divBdr>
                                <w:top w:val="none" w:sz="0" w:space="0" w:color="auto"/>
                                <w:left w:val="none" w:sz="0" w:space="0" w:color="auto"/>
                                <w:bottom w:val="none" w:sz="0" w:space="0" w:color="auto"/>
                                <w:right w:val="none" w:sz="0" w:space="0" w:color="auto"/>
                              </w:divBdr>
                              <w:divsChild>
                                <w:div w:id="88237551">
                                  <w:marLeft w:val="0"/>
                                  <w:marRight w:val="0"/>
                                  <w:marTop w:val="0"/>
                                  <w:marBottom w:val="0"/>
                                  <w:divBdr>
                                    <w:top w:val="none" w:sz="0" w:space="0" w:color="auto"/>
                                    <w:left w:val="none" w:sz="0" w:space="0" w:color="auto"/>
                                    <w:bottom w:val="none" w:sz="0" w:space="0" w:color="auto"/>
                                    <w:right w:val="none" w:sz="0" w:space="0" w:color="auto"/>
                                  </w:divBdr>
                                </w:div>
                                <w:div w:id="455566856">
                                  <w:marLeft w:val="0"/>
                                  <w:marRight w:val="0"/>
                                  <w:marTop w:val="0"/>
                                  <w:marBottom w:val="0"/>
                                  <w:divBdr>
                                    <w:top w:val="none" w:sz="0" w:space="0" w:color="auto"/>
                                    <w:left w:val="none" w:sz="0" w:space="0" w:color="auto"/>
                                    <w:bottom w:val="none" w:sz="0" w:space="0" w:color="auto"/>
                                    <w:right w:val="none" w:sz="0" w:space="0" w:color="auto"/>
                                  </w:divBdr>
                                </w:div>
                              </w:divsChild>
                            </w:div>
                            <w:div w:id="906258668">
                              <w:marLeft w:val="0"/>
                              <w:marRight w:val="0"/>
                              <w:marTop w:val="0"/>
                              <w:marBottom w:val="0"/>
                              <w:divBdr>
                                <w:top w:val="none" w:sz="0" w:space="0" w:color="auto"/>
                                <w:left w:val="none" w:sz="0" w:space="0" w:color="auto"/>
                                <w:bottom w:val="none" w:sz="0" w:space="0" w:color="auto"/>
                                <w:right w:val="none" w:sz="0" w:space="0" w:color="auto"/>
                              </w:divBdr>
                            </w:div>
                            <w:div w:id="1620448615">
                              <w:marLeft w:val="0"/>
                              <w:marRight w:val="0"/>
                              <w:marTop w:val="0"/>
                              <w:marBottom w:val="0"/>
                              <w:divBdr>
                                <w:top w:val="none" w:sz="0" w:space="0" w:color="auto"/>
                                <w:left w:val="none" w:sz="0" w:space="0" w:color="auto"/>
                                <w:bottom w:val="none" w:sz="0" w:space="0" w:color="auto"/>
                                <w:right w:val="none" w:sz="0" w:space="0" w:color="auto"/>
                              </w:divBdr>
                              <w:divsChild>
                                <w:div w:id="1591356278">
                                  <w:marLeft w:val="0"/>
                                  <w:marRight w:val="0"/>
                                  <w:marTop w:val="0"/>
                                  <w:marBottom w:val="0"/>
                                  <w:divBdr>
                                    <w:top w:val="none" w:sz="0" w:space="0" w:color="auto"/>
                                    <w:left w:val="none" w:sz="0" w:space="0" w:color="auto"/>
                                    <w:bottom w:val="none" w:sz="0" w:space="0" w:color="auto"/>
                                    <w:right w:val="none" w:sz="0" w:space="0" w:color="auto"/>
                                  </w:divBdr>
                                </w:div>
                              </w:divsChild>
                            </w:div>
                            <w:div w:id="393045355">
                              <w:marLeft w:val="0"/>
                              <w:marRight w:val="0"/>
                              <w:marTop w:val="0"/>
                              <w:marBottom w:val="0"/>
                              <w:divBdr>
                                <w:top w:val="none" w:sz="0" w:space="0" w:color="auto"/>
                                <w:left w:val="none" w:sz="0" w:space="0" w:color="auto"/>
                                <w:bottom w:val="none" w:sz="0" w:space="0" w:color="auto"/>
                                <w:right w:val="none" w:sz="0" w:space="0" w:color="auto"/>
                              </w:divBdr>
                            </w:div>
                          </w:divsChild>
                        </w:div>
                        <w:div w:id="1693872101">
                          <w:marLeft w:val="0"/>
                          <w:marRight w:val="0"/>
                          <w:marTop w:val="0"/>
                          <w:marBottom w:val="0"/>
                          <w:divBdr>
                            <w:top w:val="none" w:sz="0" w:space="0" w:color="auto"/>
                            <w:left w:val="none" w:sz="0" w:space="0" w:color="auto"/>
                            <w:bottom w:val="none" w:sz="0" w:space="0" w:color="auto"/>
                            <w:right w:val="none" w:sz="0" w:space="0" w:color="auto"/>
                          </w:divBdr>
                          <w:divsChild>
                            <w:div w:id="1373723850">
                              <w:marLeft w:val="0"/>
                              <w:marRight w:val="0"/>
                              <w:marTop w:val="0"/>
                              <w:marBottom w:val="0"/>
                              <w:divBdr>
                                <w:top w:val="none" w:sz="0" w:space="0" w:color="auto"/>
                                <w:left w:val="none" w:sz="0" w:space="0" w:color="auto"/>
                                <w:bottom w:val="none" w:sz="0" w:space="0" w:color="auto"/>
                                <w:right w:val="none" w:sz="0" w:space="0" w:color="auto"/>
                              </w:divBdr>
                            </w:div>
                            <w:div w:id="1736010354">
                              <w:marLeft w:val="0"/>
                              <w:marRight w:val="0"/>
                              <w:marTop w:val="0"/>
                              <w:marBottom w:val="0"/>
                              <w:divBdr>
                                <w:top w:val="none" w:sz="0" w:space="0" w:color="auto"/>
                                <w:left w:val="none" w:sz="0" w:space="0" w:color="auto"/>
                                <w:bottom w:val="none" w:sz="0" w:space="0" w:color="auto"/>
                                <w:right w:val="none" w:sz="0" w:space="0" w:color="auto"/>
                              </w:divBdr>
                            </w:div>
                            <w:div w:id="1977485899">
                              <w:marLeft w:val="0"/>
                              <w:marRight w:val="0"/>
                              <w:marTop w:val="0"/>
                              <w:marBottom w:val="0"/>
                              <w:divBdr>
                                <w:top w:val="none" w:sz="0" w:space="0" w:color="auto"/>
                                <w:left w:val="none" w:sz="0" w:space="0" w:color="auto"/>
                                <w:bottom w:val="none" w:sz="0" w:space="0" w:color="auto"/>
                                <w:right w:val="none" w:sz="0" w:space="0" w:color="auto"/>
                              </w:divBdr>
                              <w:divsChild>
                                <w:div w:id="1190410707">
                                  <w:marLeft w:val="0"/>
                                  <w:marRight w:val="0"/>
                                  <w:marTop w:val="0"/>
                                  <w:marBottom w:val="0"/>
                                  <w:divBdr>
                                    <w:top w:val="none" w:sz="0" w:space="0" w:color="auto"/>
                                    <w:left w:val="none" w:sz="0" w:space="0" w:color="auto"/>
                                    <w:bottom w:val="none" w:sz="0" w:space="0" w:color="auto"/>
                                    <w:right w:val="none" w:sz="0" w:space="0" w:color="auto"/>
                                  </w:divBdr>
                                </w:div>
                                <w:div w:id="2064255180">
                                  <w:marLeft w:val="0"/>
                                  <w:marRight w:val="0"/>
                                  <w:marTop w:val="0"/>
                                  <w:marBottom w:val="0"/>
                                  <w:divBdr>
                                    <w:top w:val="none" w:sz="0" w:space="0" w:color="auto"/>
                                    <w:left w:val="none" w:sz="0" w:space="0" w:color="auto"/>
                                    <w:bottom w:val="none" w:sz="0" w:space="0" w:color="auto"/>
                                    <w:right w:val="none" w:sz="0" w:space="0" w:color="auto"/>
                                  </w:divBdr>
                                </w:div>
                                <w:div w:id="1258323724">
                                  <w:marLeft w:val="0"/>
                                  <w:marRight w:val="0"/>
                                  <w:marTop w:val="0"/>
                                  <w:marBottom w:val="0"/>
                                  <w:divBdr>
                                    <w:top w:val="none" w:sz="0" w:space="0" w:color="auto"/>
                                    <w:left w:val="none" w:sz="0" w:space="0" w:color="auto"/>
                                    <w:bottom w:val="none" w:sz="0" w:space="0" w:color="auto"/>
                                    <w:right w:val="none" w:sz="0" w:space="0" w:color="auto"/>
                                  </w:divBdr>
                                </w:div>
                                <w:div w:id="26365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2746">
                          <w:marLeft w:val="0"/>
                          <w:marRight w:val="0"/>
                          <w:marTop w:val="0"/>
                          <w:marBottom w:val="0"/>
                          <w:divBdr>
                            <w:top w:val="none" w:sz="0" w:space="0" w:color="auto"/>
                            <w:left w:val="none" w:sz="0" w:space="0" w:color="auto"/>
                            <w:bottom w:val="none" w:sz="0" w:space="0" w:color="auto"/>
                            <w:right w:val="none" w:sz="0" w:space="0" w:color="auto"/>
                          </w:divBdr>
                          <w:divsChild>
                            <w:div w:id="1900675468">
                              <w:marLeft w:val="0"/>
                              <w:marRight w:val="0"/>
                              <w:marTop w:val="0"/>
                              <w:marBottom w:val="0"/>
                              <w:divBdr>
                                <w:top w:val="none" w:sz="0" w:space="0" w:color="auto"/>
                                <w:left w:val="none" w:sz="0" w:space="0" w:color="auto"/>
                                <w:bottom w:val="none" w:sz="0" w:space="0" w:color="auto"/>
                                <w:right w:val="none" w:sz="0" w:space="0" w:color="auto"/>
                              </w:divBdr>
                              <w:divsChild>
                                <w:div w:id="1509252365">
                                  <w:marLeft w:val="0"/>
                                  <w:marRight w:val="0"/>
                                  <w:marTop w:val="0"/>
                                  <w:marBottom w:val="0"/>
                                  <w:divBdr>
                                    <w:top w:val="none" w:sz="0" w:space="0" w:color="auto"/>
                                    <w:left w:val="none" w:sz="0" w:space="0" w:color="auto"/>
                                    <w:bottom w:val="none" w:sz="0" w:space="0" w:color="auto"/>
                                    <w:right w:val="none" w:sz="0" w:space="0" w:color="auto"/>
                                  </w:divBdr>
                                </w:div>
                              </w:divsChild>
                            </w:div>
                            <w:div w:id="1648124086">
                              <w:marLeft w:val="0"/>
                              <w:marRight w:val="0"/>
                              <w:marTop w:val="0"/>
                              <w:marBottom w:val="0"/>
                              <w:divBdr>
                                <w:top w:val="none" w:sz="0" w:space="0" w:color="auto"/>
                                <w:left w:val="none" w:sz="0" w:space="0" w:color="auto"/>
                                <w:bottom w:val="none" w:sz="0" w:space="0" w:color="auto"/>
                                <w:right w:val="none" w:sz="0" w:space="0" w:color="auto"/>
                              </w:divBdr>
                              <w:divsChild>
                                <w:div w:id="1885755961">
                                  <w:marLeft w:val="0"/>
                                  <w:marRight w:val="0"/>
                                  <w:marTop w:val="0"/>
                                  <w:marBottom w:val="0"/>
                                  <w:divBdr>
                                    <w:top w:val="none" w:sz="0" w:space="0" w:color="auto"/>
                                    <w:left w:val="none" w:sz="0" w:space="0" w:color="auto"/>
                                    <w:bottom w:val="none" w:sz="0" w:space="0" w:color="auto"/>
                                    <w:right w:val="none" w:sz="0" w:space="0" w:color="auto"/>
                                  </w:divBdr>
                                </w:div>
                              </w:divsChild>
                            </w:div>
                            <w:div w:id="93319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001618">
      <w:bodyDiv w:val="1"/>
      <w:marLeft w:val="0"/>
      <w:marRight w:val="0"/>
      <w:marTop w:val="0"/>
      <w:marBottom w:val="0"/>
      <w:divBdr>
        <w:top w:val="none" w:sz="0" w:space="0" w:color="auto"/>
        <w:left w:val="none" w:sz="0" w:space="0" w:color="auto"/>
        <w:bottom w:val="none" w:sz="0" w:space="0" w:color="auto"/>
        <w:right w:val="none" w:sz="0" w:space="0" w:color="auto"/>
      </w:divBdr>
      <w:divsChild>
        <w:div w:id="866136862">
          <w:marLeft w:val="0"/>
          <w:marRight w:val="0"/>
          <w:marTop w:val="0"/>
          <w:marBottom w:val="0"/>
          <w:divBdr>
            <w:top w:val="none" w:sz="0" w:space="0" w:color="auto"/>
            <w:left w:val="none" w:sz="0" w:space="0" w:color="auto"/>
            <w:bottom w:val="none" w:sz="0" w:space="0" w:color="auto"/>
            <w:right w:val="none" w:sz="0" w:space="0" w:color="auto"/>
          </w:divBdr>
        </w:div>
        <w:div w:id="1857116801">
          <w:marLeft w:val="0"/>
          <w:marRight w:val="0"/>
          <w:marTop w:val="0"/>
          <w:marBottom w:val="0"/>
          <w:divBdr>
            <w:top w:val="none" w:sz="0" w:space="0" w:color="auto"/>
            <w:left w:val="none" w:sz="0" w:space="0" w:color="auto"/>
            <w:bottom w:val="none" w:sz="0" w:space="0" w:color="auto"/>
            <w:right w:val="none" w:sz="0" w:space="0" w:color="auto"/>
          </w:divBdr>
        </w:div>
      </w:divsChild>
    </w:div>
    <w:div w:id="214160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ceph.com/docs/master/start/hardware-recommendations/" TargetMode="External"/><Relationship Id="rId21" Type="http://schemas.openxmlformats.org/officeDocument/2006/relationships/hyperlink" Target="http://ceph.com/docs/master/glossary/" TargetMode="External"/><Relationship Id="rId42" Type="http://schemas.openxmlformats.org/officeDocument/2006/relationships/hyperlink" Target="http://ceph.com/docs/master/glossary/" TargetMode="External"/><Relationship Id="rId47" Type="http://schemas.openxmlformats.org/officeDocument/2006/relationships/hyperlink" Target="http://ceph.com/docs/master/glossary/" TargetMode="External"/><Relationship Id="rId63" Type="http://schemas.openxmlformats.org/officeDocument/2006/relationships/hyperlink" Target="http://ceph.com/docs/master/rados/configuration/auth-config-ref" TargetMode="External"/><Relationship Id="rId68" Type="http://schemas.openxmlformats.org/officeDocument/2006/relationships/image" Target="media/image9.png"/><Relationship Id="rId84" Type="http://schemas.openxmlformats.org/officeDocument/2006/relationships/image" Target="media/image16.png"/><Relationship Id="rId89" Type="http://schemas.openxmlformats.org/officeDocument/2006/relationships/hyperlink" Target="https://github.com/ceph/ceph/blob/40059e12af88267d0da67d8fd8d9cd81244d8f93/doc/dev/osd_internals/erasure_coding/developer_notes.rst" TargetMode="External"/><Relationship Id="rId16" Type="http://schemas.openxmlformats.org/officeDocument/2006/relationships/hyperlink" Target="http://ceph.com/docs/master/glossary/" TargetMode="External"/><Relationship Id="rId107" Type="http://schemas.openxmlformats.org/officeDocument/2006/relationships/image" Target="media/image27.png"/><Relationship Id="rId11" Type="http://schemas.openxmlformats.org/officeDocument/2006/relationships/hyperlink" Target="http://ceph.com/docs/master/rbd/rbd-snapshot/" TargetMode="External"/><Relationship Id="rId32" Type="http://schemas.openxmlformats.org/officeDocument/2006/relationships/hyperlink" Target="http://ceph.com/docs/master/start/os-recommendations/" TargetMode="External"/><Relationship Id="rId37" Type="http://schemas.openxmlformats.org/officeDocument/2006/relationships/hyperlink" Target="http://ceph.com/docs/master/start/documenting-ceph/" TargetMode="External"/><Relationship Id="rId53" Type="http://schemas.openxmlformats.org/officeDocument/2006/relationships/image" Target="media/image4.png"/><Relationship Id="rId58" Type="http://schemas.openxmlformats.org/officeDocument/2006/relationships/hyperlink" Target="http://ceph.com/docs/master/rados/configuration/mon-config-ref" TargetMode="External"/><Relationship Id="rId74" Type="http://schemas.openxmlformats.org/officeDocument/2006/relationships/hyperlink" Target="http://ceph.com/docs/master/architecture/" TargetMode="External"/><Relationship Id="rId79" Type="http://schemas.openxmlformats.org/officeDocument/2006/relationships/image" Target="media/image12.png"/><Relationship Id="rId102" Type="http://schemas.openxmlformats.org/officeDocument/2006/relationships/hyperlink" Target="http://ceph.com/docs/master/glossary/" TargetMode="External"/><Relationship Id="rId5" Type="http://schemas.openxmlformats.org/officeDocument/2006/relationships/hyperlink" Target="http://www.hastexo.com/resources/hints-and-kinks/turning-ceph-rbd-images-san-storage-devices" TargetMode="External"/><Relationship Id="rId90" Type="http://schemas.openxmlformats.org/officeDocument/2006/relationships/image" Target="media/image21.png"/><Relationship Id="rId95" Type="http://schemas.openxmlformats.org/officeDocument/2006/relationships/image" Target="media/image23.png"/><Relationship Id="rId22" Type="http://schemas.openxmlformats.org/officeDocument/2006/relationships/hyperlink" Target="http://ceph.com/docs/master/glossary/" TargetMode="External"/><Relationship Id="rId27" Type="http://schemas.openxmlformats.org/officeDocument/2006/relationships/hyperlink" Target="http://ceph.com/docs/master/start/hardware-recommendations/" TargetMode="External"/><Relationship Id="rId43" Type="http://schemas.openxmlformats.org/officeDocument/2006/relationships/hyperlink" Target="http://ceph.com/papers/weil-rados-pdsw07.pdf" TargetMode="External"/><Relationship Id="rId48" Type="http://schemas.openxmlformats.org/officeDocument/2006/relationships/hyperlink" Target="http://ceph.com/docs/master/glossary/" TargetMode="External"/><Relationship Id="rId64" Type="http://schemas.openxmlformats.org/officeDocument/2006/relationships/hyperlink" Target="http://ceph.com/docs/master/rados/operations/user-management" TargetMode="External"/><Relationship Id="rId69" Type="http://schemas.openxmlformats.org/officeDocument/2006/relationships/hyperlink" Target="http://ceph.com/docs/master/architecture/" TargetMode="External"/><Relationship Id="rId80" Type="http://schemas.openxmlformats.org/officeDocument/2006/relationships/hyperlink" Target="http://ceph.com/docs/master/rados/configuration/osd-config-ref" TargetMode="External"/><Relationship Id="rId85" Type="http://schemas.openxmlformats.org/officeDocument/2006/relationships/image" Target="media/image17.png"/><Relationship Id="rId12" Type="http://schemas.openxmlformats.org/officeDocument/2006/relationships/hyperlink" Target="http://ceph.com/docs/master/glossary/" TargetMode="External"/><Relationship Id="rId17" Type="http://schemas.openxmlformats.org/officeDocument/2006/relationships/hyperlink" Target="http://ceph.com/docs/master/glossary/" TargetMode="External"/><Relationship Id="rId33" Type="http://schemas.openxmlformats.org/officeDocument/2006/relationships/hyperlink" Target="http://ceph.com/docs/master/start/os-recommendations/" TargetMode="External"/><Relationship Id="rId38" Type="http://schemas.openxmlformats.org/officeDocument/2006/relationships/hyperlink" Target="http://ceph.com/docs/master/glossary/" TargetMode="External"/><Relationship Id="rId59" Type="http://schemas.openxmlformats.org/officeDocument/2006/relationships/hyperlink" Target="http://en.wikipedia.org/wiki/Kerberos_%28protocol%29" TargetMode="External"/><Relationship Id="rId103" Type="http://schemas.openxmlformats.org/officeDocument/2006/relationships/hyperlink" Target="http://ceph.com/docs/master/glossary/" TargetMode="External"/><Relationship Id="rId108" Type="http://schemas.openxmlformats.org/officeDocument/2006/relationships/fontTable" Target="fontTable.xml"/><Relationship Id="rId54" Type="http://schemas.openxmlformats.org/officeDocument/2006/relationships/hyperlink" Target="http://ceph.com/docs/master/glossary/" TargetMode="External"/><Relationship Id="rId70" Type="http://schemas.openxmlformats.org/officeDocument/2006/relationships/hyperlink" Target="http://ceph.com/docs/master/architecture/" TargetMode="External"/><Relationship Id="rId75" Type="http://schemas.openxmlformats.org/officeDocument/2006/relationships/hyperlink" Target="http://ceph.com/docs/master/rados/configuration/mon-osd-interaction" TargetMode="External"/><Relationship Id="rId91" Type="http://schemas.openxmlformats.org/officeDocument/2006/relationships/hyperlink" Target="http://ceph.com/docs/master/rados/operations/cache-tiering" TargetMode="External"/><Relationship Id="rId96" Type="http://schemas.openxmlformats.org/officeDocument/2006/relationships/hyperlink" Target="http://en.wikipedia.org/wiki/Data_striping" TargetMode="External"/><Relationship Id="rId1" Type="http://schemas.openxmlformats.org/officeDocument/2006/relationships/numbering" Target="numbering.xml"/><Relationship Id="rId6" Type="http://schemas.openxmlformats.org/officeDocument/2006/relationships/hyperlink" Target="http://ceph.com/dev-notes/adding-support-for-rbd-to-stgt/" TargetMode="External"/><Relationship Id="rId15" Type="http://schemas.openxmlformats.org/officeDocument/2006/relationships/hyperlink" Target="http://ceph.com/docs/master/glossary/" TargetMode="External"/><Relationship Id="rId23" Type="http://schemas.openxmlformats.org/officeDocument/2006/relationships/hyperlink" Target="http://ceph.com/docs/master/start/hardware-recommendations/" TargetMode="External"/><Relationship Id="rId28" Type="http://schemas.openxmlformats.org/officeDocument/2006/relationships/hyperlink" Target="http://ceph.com/docs/master/start/hardware-recommendations/" TargetMode="External"/><Relationship Id="rId36" Type="http://schemas.openxmlformats.org/officeDocument/2006/relationships/hyperlink" Target="http://ceph.com/docs/master/start/documenting-ceph/" TargetMode="External"/><Relationship Id="rId49" Type="http://schemas.openxmlformats.org/officeDocument/2006/relationships/hyperlink" Target="http://ceph.com/docs/master/glossary/" TargetMode="External"/><Relationship Id="rId57" Type="http://schemas.openxmlformats.org/officeDocument/2006/relationships/hyperlink" Target="http://en.wikipedia.org/wiki/Paxos_%28computer_science%29" TargetMode="External"/><Relationship Id="rId106" Type="http://schemas.openxmlformats.org/officeDocument/2006/relationships/hyperlink" Target="http://ceph.com/docs/master/radosgw/" TargetMode="External"/><Relationship Id="rId10" Type="http://schemas.openxmlformats.org/officeDocument/2006/relationships/hyperlink" Target="http://ceph.com/docs/master/radosgw/federated-config/" TargetMode="External"/><Relationship Id="rId31" Type="http://schemas.openxmlformats.org/officeDocument/2006/relationships/hyperlink" Target="http://ceph.com/docs/master/start/os-recommendations/" TargetMode="External"/><Relationship Id="rId44" Type="http://schemas.openxmlformats.org/officeDocument/2006/relationships/hyperlink" Target="http://ceph.com/docs/master/glossary/" TargetMode="External"/><Relationship Id="rId52" Type="http://schemas.openxmlformats.org/officeDocument/2006/relationships/hyperlink" Target="http://ceph.com/docs/master/glossary/" TargetMode="External"/><Relationship Id="rId60" Type="http://schemas.openxmlformats.org/officeDocument/2006/relationships/image" Target="media/image6.png"/><Relationship Id="rId65" Type="http://schemas.openxmlformats.org/officeDocument/2006/relationships/hyperlink" Target="http://ceph.com/docs/master/rados/operations/monitoring-osd-pg/" TargetMode="External"/><Relationship Id="rId73" Type="http://schemas.openxmlformats.org/officeDocument/2006/relationships/image" Target="media/image11.png"/><Relationship Id="rId78" Type="http://schemas.openxmlformats.org/officeDocument/2006/relationships/hyperlink" Target="http://ceph.com/docs/master/architecture/" TargetMode="External"/><Relationship Id="rId81" Type="http://schemas.openxmlformats.org/officeDocument/2006/relationships/image" Target="media/image13.png"/><Relationship Id="rId86" Type="http://schemas.openxmlformats.org/officeDocument/2006/relationships/image" Target="media/image18.png"/><Relationship Id="rId94" Type="http://schemas.openxmlformats.org/officeDocument/2006/relationships/image" Target="media/image22.png"/><Relationship Id="rId99" Type="http://schemas.openxmlformats.org/officeDocument/2006/relationships/image" Target="media/image24.png"/><Relationship Id="rId101" Type="http://schemas.openxmlformats.org/officeDocument/2006/relationships/hyperlink" Target="http://ceph.com/docs/master/glossary/" TargetMode="External"/><Relationship Id="rId4" Type="http://schemas.openxmlformats.org/officeDocument/2006/relationships/webSettings" Target="webSettings.xml"/><Relationship Id="rId9" Type="http://schemas.openxmlformats.org/officeDocument/2006/relationships/hyperlink" Target="http://ceph.com/docs/master/rados/configuration/mon-osd-interaction" TargetMode="External"/><Relationship Id="rId13" Type="http://schemas.openxmlformats.org/officeDocument/2006/relationships/hyperlink" Target="http://ceph.com/docs/master/glossary/" TargetMode="External"/><Relationship Id="rId18" Type="http://schemas.openxmlformats.org/officeDocument/2006/relationships/image" Target="media/image1.png"/><Relationship Id="rId39" Type="http://schemas.openxmlformats.org/officeDocument/2006/relationships/hyperlink" Target="http://ceph.com/docs/master/glossary/" TargetMode="External"/><Relationship Id="rId109" Type="http://schemas.openxmlformats.org/officeDocument/2006/relationships/theme" Target="theme/theme1.xml"/><Relationship Id="rId34" Type="http://schemas.openxmlformats.org/officeDocument/2006/relationships/hyperlink" Target="http://ceph.com/docs/master/start/get-involved/" TargetMode="External"/><Relationship Id="rId50" Type="http://schemas.openxmlformats.org/officeDocument/2006/relationships/hyperlink" Target="http://ceph.com/docs/master/glossary/" TargetMode="External"/><Relationship Id="rId55" Type="http://schemas.openxmlformats.org/officeDocument/2006/relationships/image" Target="media/image5.png"/><Relationship Id="rId76" Type="http://schemas.openxmlformats.org/officeDocument/2006/relationships/hyperlink" Target="http://ceph.com/docs/master/rados/troubleshooting/troubleshooting-pg" TargetMode="External"/><Relationship Id="rId97" Type="http://schemas.openxmlformats.org/officeDocument/2006/relationships/hyperlink" Target="http://en.wikipedia.org/wiki/RAID" TargetMode="External"/><Relationship Id="rId104" Type="http://schemas.openxmlformats.org/officeDocument/2006/relationships/image" Target="media/image26.png"/><Relationship Id="rId7" Type="http://schemas.openxmlformats.org/officeDocument/2006/relationships/hyperlink" Target="http://ceph.com/dev-notes/updates-to-ceph-tgt-iscsi-support/" TargetMode="External"/><Relationship Id="rId71" Type="http://schemas.openxmlformats.org/officeDocument/2006/relationships/image" Target="media/image10.png"/><Relationship Id="rId92" Type="http://schemas.openxmlformats.org/officeDocument/2006/relationships/hyperlink" Target="http://ceph.com/docs/master/install/hardware-recommendations" TargetMode="External"/><Relationship Id="rId2" Type="http://schemas.openxmlformats.org/officeDocument/2006/relationships/styles" Target="styles.xml"/><Relationship Id="rId29" Type="http://schemas.openxmlformats.org/officeDocument/2006/relationships/hyperlink" Target="http://ceph.com/docs/master/start/hardware-recommendations/" TargetMode="External"/><Relationship Id="rId24" Type="http://schemas.openxmlformats.org/officeDocument/2006/relationships/hyperlink" Target="http://ceph.com/docs/master/start/hardware-recommendations/" TargetMode="External"/><Relationship Id="rId40" Type="http://schemas.openxmlformats.org/officeDocument/2006/relationships/hyperlink" Target="http://ceph.com/docs/master/glossary/" TargetMode="External"/><Relationship Id="rId45" Type="http://schemas.openxmlformats.org/officeDocument/2006/relationships/hyperlink" Target="http://ceph.com/docs/master/glossary/" TargetMode="External"/><Relationship Id="rId66" Type="http://schemas.openxmlformats.org/officeDocument/2006/relationships/hyperlink" Target="http://ceph.com/docs/master/rados/configuration/mon-osd-interaction" TargetMode="External"/><Relationship Id="rId87" Type="http://schemas.openxmlformats.org/officeDocument/2006/relationships/image" Target="media/image19.png"/><Relationship Id="rId61" Type="http://schemas.openxmlformats.org/officeDocument/2006/relationships/image" Target="media/image7.png"/><Relationship Id="rId82" Type="http://schemas.openxmlformats.org/officeDocument/2006/relationships/image" Target="media/image14.png"/><Relationship Id="rId19" Type="http://schemas.openxmlformats.org/officeDocument/2006/relationships/hyperlink" Target="http://ceph.com/docs/master/glossary/" TargetMode="External"/><Relationship Id="rId14" Type="http://schemas.openxmlformats.org/officeDocument/2006/relationships/hyperlink" Target="http://ceph.com/docs/master/glossary/" TargetMode="External"/><Relationship Id="rId30" Type="http://schemas.openxmlformats.org/officeDocument/2006/relationships/hyperlink" Target="http://ceph.com/docs/master/start/hardware-recommendations/" TargetMode="External"/><Relationship Id="rId35" Type="http://schemas.openxmlformats.org/officeDocument/2006/relationships/hyperlink" Target="http://ceph.com/docs/master/start/documenting-ceph/" TargetMode="External"/><Relationship Id="rId56" Type="http://schemas.openxmlformats.org/officeDocument/2006/relationships/hyperlink" Target="http://ceph.com/papers/weil-crush-sc06.pdf" TargetMode="External"/><Relationship Id="rId77" Type="http://schemas.openxmlformats.org/officeDocument/2006/relationships/hyperlink" Target="http://ceph.com/docs/master/architecture/" TargetMode="External"/><Relationship Id="rId100" Type="http://schemas.openxmlformats.org/officeDocument/2006/relationships/image" Target="media/image25.png"/><Relationship Id="rId105" Type="http://schemas.openxmlformats.org/officeDocument/2006/relationships/hyperlink" Target="http://en.wikipedia.org/wiki/RESTful" TargetMode="External"/><Relationship Id="rId8" Type="http://schemas.openxmlformats.org/officeDocument/2006/relationships/hyperlink" Target="http://ceph.com/docs/master/architecture" TargetMode="External"/><Relationship Id="rId51" Type="http://schemas.openxmlformats.org/officeDocument/2006/relationships/hyperlink" Target="http://ceph.com/docs/master/glossary/" TargetMode="External"/><Relationship Id="rId72" Type="http://schemas.openxmlformats.org/officeDocument/2006/relationships/hyperlink" Target="http://ceph.com/docs/master/rados/operations/pools" TargetMode="External"/><Relationship Id="rId93" Type="http://schemas.openxmlformats.org/officeDocument/2006/relationships/hyperlink" Target="http://ceph.com/docs/master/rados/configuration/network-config-ref" TargetMode="External"/><Relationship Id="rId98" Type="http://schemas.openxmlformats.org/officeDocument/2006/relationships/hyperlink" Target="http://en.wikipedia.org/wiki/RAID_0" TargetMode="External"/><Relationship Id="rId3" Type="http://schemas.openxmlformats.org/officeDocument/2006/relationships/settings" Target="settings.xml"/><Relationship Id="rId25" Type="http://schemas.openxmlformats.org/officeDocument/2006/relationships/hyperlink" Target="http://ceph.com/docs/master/start/hardware-recommendations/" TargetMode="External"/><Relationship Id="rId46" Type="http://schemas.openxmlformats.org/officeDocument/2006/relationships/image" Target="media/image3.png"/><Relationship Id="rId67" Type="http://schemas.openxmlformats.org/officeDocument/2006/relationships/hyperlink" Target="http://ceph.com/docs/master/rados/configuration/osd-config-ref" TargetMode="External"/><Relationship Id="rId20" Type="http://schemas.openxmlformats.org/officeDocument/2006/relationships/hyperlink" Target="http://ceph.com/docs/master/glossary/" TargetMode="External"/><Relationship Id="rId41" Type="http://schemas.openxmlformats.org/officeDocument/2006/relationships/image" Target="media/image2.png"/><Relationship Id="rId62" Type="http://schemas.openxmlformats.org/officeDocument/2006/relationships/image" Target="media/image8.png"/><Relationship Id="rId83" Type="http://schemas.openxmlformats.org/officeDocument/2006/relationships/image" Target="media/image15.png"/><Relationship Id="rId8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37</Pages>
  <Words>8411</Words>
  <Characters>47944</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Desmond</dc:creator>
  <cp:keywords/>
  <dc:description/>
  <cp:lastModifiedBy>Nicolas Desmond</cp:lastModifiedBy>
  <cp:revision>7</cp:revision>
  <dcterms:created xsi:type="dcterms:W3CDTF">2014-11-12T22:32:00Z</dcterms:created>
  <dcterms:modified xsi:type="dcterms:W3CDTF">2014-11-12T23:20:00Z</dcterms:modified>
</cp:coreProperties>
</file>