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8bz3on5d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🃏 HIRECARDS — FULL CARDS STACK EXAMPLE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91u7auu95tg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Analytics Engineer @ Mollie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Senior Analytics Engineer – Mollie Jobs | Careers at Mollie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red"/>
        </w:rPr>
      </w:pPr>
      <w:bookmarkStart w:colFirst="0" w:colLast="0" w:name="_aamakeob319z" w:id="2"/>
      <w:bookmarkEnd w:id="2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1. REALITY CARD — The Truth About Making This Hire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Feasibility Score: 5.5 / 10 → Range with fixes: up to 6.5 / 10</w:t>
        <w:br w:type="textWrapping"/>
      </w:r>
      <w:r w:rsidDel="00000000" w:rsidR="00000000" w:rsidRPr="00000000">
        <w:rPr>
          <w:rtl w:val="0"/>
        </w:rPr>
        <w:t xml:space="preserve"> Possible — but only if alignment, speed, and comp tighten immediately.</w:t>
        <w:br w:type="textWrapping"/>
        <w:t xml:space="preserve"> Not possible if criteria remain rigid or process is slow/vague.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yh9r1y41w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Really Going 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competing for senior Analytics Engineers who are:</w:t>
        <w:br w:type="textWrapping"/>
        <w:t xml:space="preserve"> • fully employed</w:t>
        <w:br w:type="textWrapping"/>
        <w:t xml:space="preserve"> • well-paid</w:t>
        <w:br w:type="textWrapping"/>
        <w:t xml:space="preserve"> • selective</w:t>
        <w:br w:type="textWrapping"/>
        <w:t xml:space="preserve"> • not browsing job boards for fun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scope, messaging, and speed aren’t sharp, you’re effectively entering the race with untied shoelaces.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jqjdgcagl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Helps Your Case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Product-facing analytics (rare → instantly attractive)</w:t>
        <w:br w:type="textWrapping"/>
        <w:t xml:space="preserve"> • Stack that seniors </w:t>
      </w:r>
      <w:r w:rsidDel="00000000" w:rsidR="00000000" w:rsidRPr="00000000">
        <w:rPr>
          <w:i w:val="1"/>
          <w:iCs w:val="1"/>
          <w:rtl w:val="0"/>
        </w:rPr>
        <w:t xml:space="preserve">actually want</w:t>
      </w:r>
      <w:r w:rsidDel="00000000" w:rsidR="00000000" w:rsidRPr="00000000">
        <w:rPr>
          <w:rtl w:val="0"/>
        </w:rPr>
        <w:t xml:space="preserve"> (dbt, Snowflake, Looker)</w:t>
        <w:br w:type="textWrapping"/>
        <w:t xml:space="preserve"> • Clear domain ownership (AEs hate “own everything” chaos)</w:t>
        <w:br w:type="textWrapping"/>
        <w:t xml:space="preserve"> • Strong brand with real customer impact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55oh3gu62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Hurts Your Case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Amsterdam-only requirement</w:t>
        <w:br w:type="textWrapping"/>
        <w:t xml:space="preserve"> • 4+ step interview loop</w:t>
        <w:br w:type="textWrapping"/>
        <w:t xml:space="preserve"> • Compensation ceilings below €90k</w:t>
        <w:br w:type="textWrapping"/>
        <w:t xml:space="preserve"> • PM / Data / Engineering pulling in different directions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8gnnuxain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Brutal Truth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If your team doesn’t agree on </w:t>
      </w:r>
      <w:r w:rsidDel="00000000" w:rsidR="00000000" w:rsidRPr="00000000">
        <w:rPr>
          <w:i w:val="1"/>
          <w:iCs w:val="1"/>
          <w:rtl w:val="0"/>
        </w:rPr>
        <w:t xml:space="preserve">what good looks like</w:t>
      </w:r>
      <w:r w:rsidDel="00000000" w:rsidR="00000000" w:rsidRPr="00000000">
        <w:rPr>
          <w:rtl w:val="0"/>
        </w:rPr>
        <w:t xml:space="preserve"> in week one, a restart around week 5–7 is guaranteed.</w:t>
        <w:br w:type="textWrapping"/>
        <w:t xml:space="preserve"> Most searches don’t fail because “the market is hard.”</w:t>
        <w:br w:type="textWrapping"/>
        <w:t xml:space="preserve"> They fail because </w:t>
      </w:r>
      <w:r w:rsidDel="00000000" w:rsidR="00000000" w:rsidRPr="00000000">
        <w:rPr>
          <w:i w:val="1"/>
          <w:iCs w:val="1"/>
          <w:rtl w:val="0"/>
        </w:rPr>
        <w:t xml:space="preserve">internal alignment is harder.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cunvvrsbe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JD reads like BI maintenance</w:t>
        <w:br w:type="textWrapping"/>
        <w:t xml:space="preserve"> • Stakeholders give different definitions of success</w:t>
        <w:br w:type="textWrapping"/>
        <w:t xml:space="preserve"> • No owner for modelling standards</w:t>
        <w:br w:type="textWrapping"/>
        <w:t xml:space="preserve"> • “Comp is still being figured out”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i1rluydug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Don’t Do This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Post-and-pray</w:t>
        <w:br w:type="textWrapping"/>
        <w:t xml:space="preserve"> • Pretend data debt is tiny (they’ll find it faster than you think)</w:t>
        <w:br w:type="textWrapping"/>
        <w:t xml:space="preserve"> • Add every nice-to-have into the JD</w:t>
        <w:br w:type="textWrapping"/>
        <w:t xml:space="preserve"> • Start sourcing before alignment is real, not imagined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vgh3jpz9a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This Now — Score Impact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4.4024514811033"/>
        <w:gridCol w:w="922.6149131767111"/>
        <w:gridCol w:w="3174.1777323799797"/>
        <w:gridCol w:w="1768.7436159346273"/>
        <w:gridCol w:w="1740.0612870275793"/>
        <w:tblGridChange w:id="0">
          <w:tblGrid>
            <w:gridCol w:w="1754.4024514811033"/>
            <w:gridCol w:w="922.6149131767111"/>
            <w:gridCol w:w="3174.1777323799797"/>
            <w:gridCol w:w="1768.7436159346273"/>
            <w:gridCol w:w="1740.061287027579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Align on 3 non-negotiable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Removes noisy requirements. Reduces friction with HM.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+18% available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-10% restart risk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Pre-approve comp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Prevents late rejections; seniors won’t move without clarity.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+22% candidate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-20% offer-fail risk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Pre-block interview slots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Time kills deals. Removes hidden bottlenecks.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+12%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-15% dropout risk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Clarify modelling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Seniors reject vague jobs instantly.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+15% persona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-25% misalignment risk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+1.0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nejo3wn6j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to Failure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alignment isn’t fixed by Day 7 → expect a stall/reset around week 5–7.</w:t>
        <w:br w:type="textWrapping"/>
        <w:t xml:space="preserve"> You won’t know it’s happening until candidates quietly stop responding.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cbpmakjk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you:</w:t>
        <w:br w:type="textWrapping"/>
        <w:t xml:space="preserve"> ✔ align fast</w:t>
        <w:br w:type="textWrapping"/>
        <w:t xml:space="preserve"> ✔ move within 10–14 days</w:t>
        <w:br w:type="textWrapping"/>
        <w:t xml:space="preserve"> ✔ pay proper senior rates</w:t>
        <w:br w:type="textWrapping"/>
        <w:t xml:space="preserve"> ✔ run targeted outbound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You will hire.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</w:t>
      </w:r>
      <w:r w:rsidDel="00000000" w:rsidR="00000000" w:rsidRPr="00000000">
        <w:rPr>
          <w:b w:val="1"/>
          <w:bCs w:val="1"/>
          <w:rtl w:val="0"/>
        </w:rPr>
        <w:t xml:space="preserve">You won’t.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21xwapvd1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GRAPH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THAT SHOWS The FULL journey to 9.9 comes from fixing ALL CARDS, not just this one.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the math: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Card fixes: +1.0 max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Card fixes: +1.0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 Card fixes: +0.8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Card fixes: +0.9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Talent Map fixes: +0.6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Card fixes: +0.8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Funnel Card fixes: +0.8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Card fixes: +0.7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Card fixes: +0.6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Card fixes: +0.9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Scorecard fixes: +0.6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Card fixes: +0.9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possible uplift: ≈ +9.0</w:t>
        <w:br w:type="textWrapping"/>
        <w:t xml:space="preserve"> Starting score: 5.5</w:t>
        <w:br w:type="textWrapping"/>
        <w:t xml:space="preserve"> Maximum score achievable: 5.5 + 9.0 = 4.5 → capped at 9.9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red"/>
        </w:rPr>
      </w:pPr>
      <w:bookmarkStart w:colFirst="0" w:colLast="0" w:name="_ry3t02rh8fnz" w:id="13"/>
      <w:bookmarkEnd w:id="13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2. ROLE CARD — What This Role Exists to Achieve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engineering at Mollie is not BI maintenance — it is </w:t>
      </w:r>
      <w:r w:rsidDel="00000000" w:rsidR="00000000" w:rsidRPr="00000000">
        <w:rPr>
          <w:b w:val="1"/>
          <w:bCs w:val="1"/>
          <w:rtl w:val="0"/>
        </w:rPr>
        <w:t xml:space="preserve">product-building</w:t>
      </w:r>
      <w:r w:rsidDel="00000000" w:rsidR="00000000" w:rsidRPr="00000000">
        <w:rPr>
          <w:rtl w:val="0"/>
        </w:rPr>
        <w:t xml:space="preserve">.</w:t>
        <w:br w:type="textWrapping"/>
        <w:t xml:space="preserve"> Your work becomes a live, customer-facing feature, not an internal dashboard.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t0laur9ix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Mission (Narrative)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own the modelling layer behind merchant analytics.</w:t>
        <w:br w:type="textWrapping"/>
        <w:t xml:space="preserve"> You design stable, production-grade dbt models that shape the Insights product and directly influence thousands of merchants every day.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g4rq257wg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Outcomes (6–12 Months)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Deliver reliable, well-tested dbt models</w:t>
        <w:br w:type="textWrapping"/>
        <w:t xml:space="preserve"> • Replace fragile legacy pipelines</w:t>
        <w:br w:type="textWrapping"/>
        <w:t xml:space="preserve"> • Define meaningful metrics with Product</w:t>
        <w:br w:type="textWrapping"/>
        <w:t xml:space="preserve"> • Improve modelling consistency across teams</w:t>
        <w:br w:type="textWrapping"/>
        <w:t xml:space="preserve"> • Raise modelling standards across the org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5ifop1sgr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Great Looks Like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Thinks in systems, not dashboards</w:t>
        <w:br w:type="textWrapping"/>
        <w:t xml:space="preserve"> • Writes clean, maintainable, tested models</w:t>
        <w:br w:type="textWrapping"/>
        <w:t xml:space="preserve"> • Communicates modelling choices clearly</w:t>
        <w:br w:type="textWrapping"/>
        <w:t xml:space="preserve"> • Works tightly with PM &amp; Engineering</w:t>
        <w:br w:type="textWrapping"/>
        <w:t xml:space="preserve"> • Handles ambiguity through structure</w:t>
        <w:br w:type="textWrapping"/>
        <w:t xml:space="preserve"> • Defines modelling patterns others adopt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spy0vbu31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You’ll Work With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dbt, Snowflake, Looker, Git, Airflow</w:t>
        <w:br w:type="textWrapping"/>
        <w:t xml:space="preserve"> Cross-functional squads</w:t>
        <w:br w:type="textWrapping"/>
        <w:t xml:space="preserve"> Short iteration loops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izczn2i7j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Won’t Do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Dashboard maintenance</w:t>
        <w:br w:type="textWrapping"/>
        <w:t xml:space="preserve"> ✘ Ad-hoc requests</w:t>
        <w:br w:type="textWrapping"/>
        <w:t xml:space="preserve"> ✘ Glue-code pipelines</w:t>
        <w:br w:type="textWrapping"/>
        <w:t xml:space="preserve"> ✘ “Do-everything” data roles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6ucwwhv4l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JD Rewrite: Before → After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jzqcld42t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BEFORE (Guaranteed to attract the wrong crowd)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“Responsible for building dashboards, maintaining pipelines, and supporting analytics requests.”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ankkf4ak6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AFTER (Market-fitting, persona-aligned)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“Own the modelling layer powering Mollie’s merchant-facing analytics.</w:t>
        <w:br w:type="textWrapping"/>
        <w:t xml:space="preserve"> Design stable, well-tested dbt models, replace fragile pipelines, define core metrics, and shape the analytics experience used by thousands of merchants.”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f3s2qx7ne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JD Snippet (Ready to Copy)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Analytics Engineer — Mollie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hiring a Senior Analytics Engineer to </w:t>
      </w:r>
      <w:r w:rsidDel="00000000" w:rsidR="00000000" w:rsidRPr="00000000">
        <w:rPr>
          <w:b w:val="1"/>
          <w:bCs w:val="1"/>
          <w:rtl w:val="0"/>
        </w:rPr>
        <w:t xml:space="preserve">own the modelling layer</w:t>
      </w:r>
      <w:r w:rsidDel="00000000" w:rsidR="00000000" w:rsidRPr="00000000">
        <w:rPr>
          <w:rtl w:val="0"/>
        </w:rPr>
        <w:t xml:space="preserve"> behind Mollie’s merchant-facing analytics.</w:t>
        <w:br w:type="textWrapping"/>
        <w:t xml:space="preserve"> This isn’t BI or dashboard maintenance — it’s </w:t>
      </w:r>
      <w:r w:rsidDel="00000000" w:rsidR="00000000" w:rsidRPr="00000000">
        <w:rPr>
          <w:b w:val="1"/>
          <w:bCs w:val="1"/>
          <w:rtl w:val="0"/>
        </w:rPr>
        <w:t xml:space="preserve">product-focused analytics engineering</w:t>
      </w:r>
      <w:r w:rsidDel="00000000" w:rsidR="00000000" w:rsidRPr="00000000">
        <w:rPr>
          <w:rtl w:val="0"/>
        </w:rPr>
        <w:t xml:space="preserve"> where the models you build become part of the customer experience.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design </w:t>
      </w:r>
      <w:r w:rsidDel="00000000" w:rsidR="00000000" w:rsidRPr="00000000">
        <w:rPr>
          <w:b w:val="1"/>
          <w:bCs w:val="1"/>
          <w:rtl w:val="0"/>
        </w:rPr>
        <w:t xml:space="preserve">reliable, well-tested dbt models</w:t>
      </w:r>
      <w:r w:rsidDel="00000000" w:rsidR="00000000" w:rsidRPr="00000000">
        <w:rPr>
          <w:rtl w:val="0"/>
        </w:rPr>
        <w:t xml:space="preserve">, replace fragile pipelines, define key business metrics, and partner with Product &amp; Engineering to ship analytics features used by thousands of merchants.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we’re looking for: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dbt and SQL ability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modelling fundamentals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&amp; testing discipline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translate messy business logic into clean models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communication and ownership mindset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role is not:</w:t>
        <w:br w:type="textWrapping"/>
      </w:r>
      <w:r w:rsidDel="00000000" w:rsidR="00000000" w:rsidRPr="00000000">
        <w:rPr>
          <w:rtl w:val="0"/>
        </w:rPr>
        <w:t xml:space="preserve"> BI reporting, ad-hoc requests, dashboarding, or “do everything” data work.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role matters:</w:t>
        <w:br w:type="textWrapping"/>
      </w:r>
      <w:r w:rsidDel="00000000" w:rsidR="00000000" w:rsidRPr="00000000">
        <w:rPr>
          <w:rtl w:val="0"/>
        </w:rPr>
        <w:t xml:space="preserve"> Your modelling decisions directly shape merchant insights, influence product strategy, and establish modelling standards across Mollie.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7m94i65dl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Failure Modes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JD too generic → wrong applicants</w:t>
        <w:br w:type="textWrapping"/>
        <w:t xml:space="preserve"> • Undefined ownership → seniors lose interest</w:t>
        <w:br w:type="textWrapping"/>
        <w:t xml:space="preserve"> • No modelling examples → unclear expectations</w:t>
        <w:br w:type="textWrapping"/>
        <w:t xml:space="preserve"> • Data debt hidden → interviews collapse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aop1m0jgp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This Now — Score Impact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.7201225740553"/>
        <w:gridCol w:w="922.6149131767111"/>
        <w:gridCol w:w="3245.8835546475993"/>
        <w:gridCol w:w="1754.4024514811033"/>
        <w:gridCol w:w="1711.3789581205313"/>
        <w:tblGridChange w:id="0">
          <w:tblGrid>
            <w:gridCol w:w="1725.7201225740553"/>
            <w:gridCol w:w="922.6149131767111"/>
            <w:gridCol w:w="3245.8835546475993"/>
            <w:gridCol w:w="1754.4024514811033"/>
            <w:gridCol w:w="1711.37895812053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Rewrite JD into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Seniors select roles based on outcomes, not tasks.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+20% persona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-15% misalignment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Add ownership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Removes ambiguity — biggest conversion killer.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+18%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-10% rejection risk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Remove BI/support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Immediately filters out non-AE profiles.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+10%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-5% interview waste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Highlight product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Strongest motivator for this persona.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+22% reply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-12% dropout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Define success clearly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Enables alignment &amp; cleaner interviews.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+15%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-20% restart risk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+1.0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red"/>
        </w:rPr>
      </w:pPr>
      <w:bookmarkStart w:colFirst="0" w:colLast="0" w:name="_rslrunyb82ax" w:id="25"/>
      <w:bookmarkEnd w:id="25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3. SKILL CARD — Skills That Predict Success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705jjvwq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Technical Skills (Must-Haves)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Advanced SQL + testing discipline</w:t>
        <w:br w:type="textWrapping"/>
        <w:t xml:space="preserve"> • Strong dbt (macros, tests, structure, ref patterns)</w:t>
        <w:br w:type="textWrapping"/>
        <w:t xml:space="preserve"> • Dimensional modelling &amp; semantic layer design</w:t>
        <w:br w:type="textWrapping"/>
        <w:t xml:space="preserve"> • Pipeline design + data reliability engineering</w:t>
        <w:br w:type="textWrapping"/>
        <w:t xml:space="preserve"> • BI familiarity (Looker ideal)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1eiv46g5t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&amp; Analytical Skills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Translate messy business logic → clean models</w:t>
        <w:br w:type="textWrapping"/>
        <w:t xml:space="preserve"> • Define metrics with Product</w:t>
        <w:br w:type="textWrapping"/>
        <w:t xml:space="preserve"> • Reason through tradeoffs</w:t>
        <w:br w:type="textWrapping"/>
        <w:t xml:space="preserve"> • Influence analytics UX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aae5eo5d0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Behavioural Skills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Ownership mindset</w:t>
        <w:br w:type="textWrapping"/>
        <w:t xml:space="preserve"> • Writes clear reasoning</w:t>
        <w:br w:type="textWrapping"/>
        <w:t xml:space="preserve"> • Thrives in ambiguity</w:t>
        <w:br w:type="textWrapping"/>
        <w:t xml:space="preserve"> • Protects modelling quality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g0h587vve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Stack Ranking Matters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Adding unnecessary skills → shrinks your addressable talent pool.</w:t>
        <w:br w:type="textWrapping"/>
        <w:t xml:space="preserve"> Removing false constraints → expands it.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Adding Python “just because” → </w:t>
      </w:r>
      <w:r w:rsidDel="00000000" w:rsidR="00000000" w:rsidRPr="00000000">
        <w:rPr>
          <w:b w:val="1"/>
          <w:bCs w:val="1"/>
          <w:rtl w:val="0"/>
        </w:rPr>
        <w:t xml:space="preserve">score -0.2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• Removing “Fintech experience mandatory” → </w:t>
      </w:r>
      <w:r w:rsidDel="00000000" w:rsidR="00000000" w:rsidRPr="00000000">
        <w:rPr>
          <w:b w:val="1"/>
          <w:bCs w:val="1"/>
          <w:rtl w:val="0"/>
        </w:rPr>
        <w:t xml:space="preserve">score +0.2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fpsstozll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Upskillability Guide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6qzcoyx6q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be trained quickly (shouldn’t block seniors):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Looker</w:t>
        <w:br w:type="textWrapping"/>
        <w:t xml:space="preserve"> • Metric layers</w:t>
        <w:br w:type="textWrapping"/>
        <w:t xml:space="preserve"> • Domain-specific metrics</w:t>
        <w:br w:type="textWrapping"/>
        <w:t xml:space="preserve"> • Airflow DAG writing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pbn6sw6cp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Cannot be trained fast enough (must-have at entry):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Modelling fundamentals</w:t>
        <w:br w:type="textWrapping"/>
        <w:t xml:space="preserve"> • dbt proficiency</w:t>
        <w:br w:type="textWrapping"/>
        <w:t xml:space="preserve"> • SQL testing discipline</w:t>
        <w:br w:type="textWrapping"/>
        <w:t xml:space="preserve"> • Ownership mindset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8cyfvwdio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Only built dashboards</w:t>
        <w:br w:type="textWrapping"/>
        <w:t xml:space="preserve"> • Avoids documentation</w:t>
        <w:br w:type="textWrapping"/>
        <w:t xml:space="preserve"> • Weak testing discipline</w:t>
        <w:br w:type="textWrapping"/>
        <w:t xml:space="preserve"> • No ownership vocabulary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t3ygnu377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Don’t Do This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Hire BI devs mislabelled as AEs</w:t>
        <w:br w:type="textWrapping"/>
        <w:t xml:space="preserve"> • Skip modelling exercises</w:t>
        <w:br w:type="textWrapping"/>
        <w:t xml:space="preserve"> • Over-index on domain experience</w:t>
        <w:br w:type="textWrapping"/>
        <w:t xml:space="preserve"> • Confuse “good with dashboards” = “strong AE”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p0q6oygni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This Now — Score Impact Table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7671092951991"/>
        <w:gridCol w:w="922.6149131767111"/>
        <w:gridCol w:w="3417.9775280898875"/>
        <w:gridCol w:w="1610.9908069458631"/>
        <w:gridCol w:w="1596.6496424923391"/>
        <w:tblGridChange w:id="0">
          <w:tblGrid>
            <w:gridCol w:w="1811.7671092951991"/>
            <w:gridCol w:w="922.6149131767111"/>
            <w:gridCol w:w="3417.9775280898875"/>
            <w:gridCol w:w="1610.9908069458631"/>
            <w:gridCol w:w="1596.649642492339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Remove non-essential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Removes blockers without lowering quality.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+25% pool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-15% false negatives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Prioritise top 5 must-haves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AEs choose clarity.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+15% persona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-10% interview waste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Clarify upskillable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Prevents needless rejections.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+10% more 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-5% HM conflict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Add modelling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Filters accurately without over-indexing CV buzzwords.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+12% signal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-15% bad hires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46"/>
          <w:szCs w:val="46"/>
          <w:highlight w:val="red"/>
        </w:rPr>
      </w:pPr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4. MARKET CARD — Addressable Talent Market 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Senior Analytics Engineer — Mollie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t6gsgg4p7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Addressable Talent Market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matching the </w:t>
      </w:r>
      <w:r w:rsidDel="00000000" w:rsidR="00000000" w:rsidRPr="00000000">
        <w:rPr>
          <w:b w:val="1"/>
          <w:bCs w:val="1"/>
          <w:rtl w:val="0"/>
        </w:rPr>
        <w:t xml:space="preserve">true Senior AE persona</w:t>
      </w:r>
      <w:r w:rsidDel="00000000" w:rsidR="00000000" w:rsidRPr="00000000">
        <w:rPr>
          <w:rtl w:val="0"/>
        </w:rPr>
        <w:t xml:space="preserve">: modelling-first, dbt-proficient, product-minded.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Amsterdam strong fits:</w:t>
      </w:r>
      <w:r w:rsidDel="00000000" w:rsidR="00000000" w:rsidRPr="00000000">
        <w:rPr>
          <w:rtl w:val="0"/>
        </w:rPr>
        <w:t xml:space="preserve"> 250–400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 relocation-ready:</w:t>
      </w:r>
      <w:r w:rsidDel="00000000" w:rsidR="00000000" w:rsidRPr="00000000">
        <w:rPr>
          <w:rtl w:val="0"/>
        </w:rPr>
        <w:t xml:space="preserve"> 1,500+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Remote-flex EU:</w:t>
      </w:r>
      <w:r w:rsidDel="00000000" w:rsidR="00000000" w:rsidRPr="00000000">
        <w:rPr>
          <w:rtl w:val="0"/>
        </w:rPr>
        <w:t xml:space="preserve"> 3,000+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~10–15% of “Analytics Engineer” titles actually fit this profile.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c68gqclgg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Reality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AEs are: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employed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about scope and team quality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motivated by ownership &amp; modelling craft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uninterested in BI-maintenance roles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comp clarity and process speed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apply — they respond when the role is specific, honest, and product-oriented.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lwrnmip30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Market Is Tight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dbt demand outpaces supply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 roles offer true product-facing analytics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&amp; scale-ups hire aggressively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Seniors only move for </w:t>
      </w:r>
      <w:r w:rsidDel="00000000" w:rsidR="00000000" w:rsidRPr="00000000">
        <w:rPr>
          <w:b w:val="1"/>
          <w:bCs w:val="1"/>
          <w:rtl w:val="0"/>
        </w:rPr>
        <w:t xml:space="preserve">better ownership</w:t>
      </w:r>
      <w:r w:rsidDel="00000000" w:rsidR="00000000" w:rsidRPr="00000000">
        <w:rPr>
          <w:rtl w:val="0"/>
        </w:rPr>
        <w:t xml:space="preserve">, not “another AE job”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nw1lkqcu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Pressure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competing directly with: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Adyen • bunq • Booking • Klarna • Revolut • bol • PayPal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move fast (7–12 day loops), pay competitively, and offer strong data engineering environments.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your process is slow or vague → they win by default.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nma932s87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Strong Candidates Typically Come From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High-match backgrounds: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AEs at fintech/scale-ups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engineers with modelling ownership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data consultancies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carefully: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 → AE transitions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 with light modelling experience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match: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BI teams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Dashboard-heavy roles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7csst3c5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Market Forces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Seniors judge your </w:t>
      </w:r>
      <w:r w:rsidDel="00000000" w:rsidR="00000000" w:rsidRPr="00000000">
        <w:rPr>
          <w:b w:val="1"/>
          <w:bCs w:val="1"/>
          <w:rtl w:val="0"/>
        </w:rPr>
        <w:t xml:space="preserve">modelling environment</w:t>
      </w:r>
      <w:r w:rsidDel="00000000" w:rsidR="00000000" w:rsidRPr="00000000">
        <w:rPr>
          <w:rtl w:val="0"/>
        </w:rPr>
        <w:t xml:space="preserve"> instantly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vague JD eliminates half your market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 clarity must be early or you lose to fintech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delays cause the majority of dropouts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rneh3rc18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Expansion Levers (What Actually Moves the Needle)</w:t>
      </w:r>
    </w:p>
    <w:tbl>
      <w:tblPr>
        <w:tblStyle w:val="Table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885"/>
        <w:gridCol w:w="2375"/>
        <w:tblGridChange w:id="0">
          <w:tblGrid>
            <w:gridCol w:w="3230"/>
            <w:gridCol w:w="288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 EU relocation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Removes biggest 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 vs Amsterdam-only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Expands to broader 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Outcome-focused JD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Filters the right 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Modelling-specific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Seniors respond to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+20% replies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3-step interview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Matches fintech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+12–18% conversion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guqz4cv7r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This Now — Score Impact Table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4.637385086823"/>
        <w:gridCol w:w="922.6149131767111"/>
        <w:gridCol w:w="2973.401430030644"/>
        <w:gridCol w:w="1711.3789581205313"/>
        <w:gridCol w:w="1567.967313585291"/>
        <w:tblGridChange w:id="0">
          <w:tblGrid>
            <w:gridCol w:w="2184.637385086823"/>
            <w:gridCol w:w="922.6149131767111"/>
            <w:gridCol w:w="2973.401430030644"/>
            <w:gridCol w:w="1711.3789581205313"/>
            <w:gridCol w:w="1567.96731358529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Allow EU relocation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Biggest lever; instantly expands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-20%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Simplify interview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Seniors drop out if loops drag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-10%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Tighten JD to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Removes BI noise &amp; attracts 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-5%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Improve messaging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Specificity increases 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-10%</w:t>
            </w:r>
          </w:p>
        </w:tc>
      </w:tr>
    </w:tbl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uj4kw188t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AE market isn’t impossible — but it is selective.</w:t>
        <w:br w:type="textWrapping"/>
        <w:t xml:space="preserve"> Your success depends on </w:t>
      </w:r>
      <w:r w:rsidDel="00000000" w:rsidR="00000000" w:rsidRPr="00000000">
        <w:rPr>
          <w:b w:val="1"/>
          <w:bCs w:val="1"/>
          <w:rtl w:val="0"/>
        </w:rPr>
        <w:t xml:space="preserve">scope clarity, speed, comp alignment, and messaging precision</w:t>
      </w:r>
      <w:r w:rsidDel="00000000" w:rsidR="00000000" w:rsidRPr="00000000">
        <w:rPr>
          <w:rtl w:val="0"/>
        </w:rPr>
        <w:t xml:space="preserve">, not just candidate volume.</w:t>
        <w:br w:type="textWrapping"/>
        <w:t xml:space="preserve"> Fix those levers and your feasible market expands dramatically.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i w:val="1"/>
          <w:iCs w:val="1"/>
          <w:highlight w:val="red"/>
        </w:rPr>
      </w:pPr>
      <w:bookmarkStart w:colFirst="0" w:colLast="0" w:name="_zde3q6qslq1n" w:id="45"/>
      <w:bookmarkEnd w:id="45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5. TALENT MAP CARD — Where Strong Candidates Come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byd7z4ye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Talent Sources (High-Match Backgrounds)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companies/teams produce the </w:t>
      </w:r>
      <w:r w:rsidDel="00000000" w:rsidR="00000000" w:rsidRPr="00000000">
        <w:rPr>
          <w:i w:val="1"/>
          <w:iCs w:val="1"/>
          <w:rtl w:val="0"/>
        </w:rPr>
        <w:t xml:space="preserve">closest match</w:t>
      </w:r>
      <w:r w:rsidDel="00000000" w:rsidR="00000000" w:rsidRPr="00000000">
        <w:rPr>
          <w:rtl w:val="0"/>
        </w:rPr>
        <w:t xml:space="preserve"> to the product-minded AE persona.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Adyen</w:t>
      </w:r>
      <w:r w:rsidDel="00000000" w:rsidR="00000000" w:rsidRPr="00000000">
        <w:rPr>
          <w:rtl w:val="0"/>
        </w:rPr>
        <w:t xml:space="preserve"> — strong modelling standards, high bar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bunq</w:t>
      </w:r>
      <w:r w:rsidDel="00000000" w:rsidR="00000000" w:rsidRPr="00000000">
        <w:rPr>
          <w:rtl w:val="0"/>
        </w:rPr>
        <w:t xml:space="preserve"> — dbt-first culture, product-facing analytics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Booking.com</w:t>
      </w:r>
      <w:r w:rsidDel="00000000" w:rsidR="00000000" w:rsidRPr="00000000">
        <w:rPr>
          <w:rtl w:val="0"/>
        </w:rPr>
        <w:t xml:space="preserve"> — deep modelling maturity, metric rigor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</w:t>
      </w:r>
      <w:r w:rsidDel="00000000" w:rsidR="00000000" w:rsidRPr="00000000">
        <w:rPr>
          <w:rtl w:val="0"/>
        </w:rPr>
        <w:t xml:space="preserve"> — established modelling patterns, AE craft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Klarna / Revolut</w:t>
      </w:r>
      <w:r w:rsidDel="00000000" w:rsidR="00000000" w:rsidRPr="00000000">
        <w:rPr>
          <w:rtl w:val="0"/>
        </w:rPr>
        <w:t xml:space="preserve"> — fast-paced fintech analytics, high ownership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PayPal / mid-sized scale-ups</w:t>
      </w:r>
      <w:r w:rsidDel="00000000" w:rsidR="00000000" w:rsidRPr="00000000">
        <w:rPr>
          <w:rtl w:val="0"/>
        </w:rPr>
        <w:t xml:space="preserve"> — similar product &amp; data maturity</w:t>
        <w:br w:type="textWrapping"/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y38mourw3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works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These environments train AEs to:</w:t>
        <w:br w:type="textWrapping"/>
        <w:t xml:space="preserve"> ✓ own modelling domains</w:t>
        <w:br w:type="textWrapping"/>
        <w:t xml:space="preserve"> ✓ apply dbt rigor</w:t>
        <w:br w:type="textWrapping"/>
        <w:t xml:space="preserve"> ✓ work with PM/Eng on product analytics</w:t>
        <w:br w:type="textWrapping"/>
        <w:t xml:space="preserve"> ✓ ship modelling changes fast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95r86tkpt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Sources (Validate Fit Carefully)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backgrounds produce </w:t>
      </w:r>
      <w:r w:rsidDel="00000000" w:rsidR="00000000" w:rsidRPr="00000000">
        <w:rPr>
          <w:i w:val="1"/>
          <w:iCs w:val="1"/>
          <w:rtl w:val="0"/>
        </w:rPr>
        <w:t xml:space="preserve">potential fits</w:t>
      </w:r>
      <w:r w:rsidDel="00000000" w:rsidR="00000000" w:rsidRPr="00000000">
        <w:rPr>
          <w:rtl w:val="0"/>
        </w:rPr>
        <w:t xml:space="preserve">, but require deeper signal checks.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data consultancies</w:t>
      </w:r>
      <w:r w:rsidDel="00000000" w:rsidR="00000000" w:rsidRPr="00000000">
        <w:rPr>
          <w:rtl w:val="0"/>
        </w:rPr>
        <w:t xml:space="preserve"> — modelling skills strong; ownership varies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 / Rabobank specialist modelling pods</w:t>
      </w:r>
      <w:r w:rsidDel="00000000" w:rsidR="00000000" w:rsidRPr="00000000">
        <w:rPr>
          <w:rtl w:val="0"/>
        </w:rPr>
        <w:t xml:space="preserve"> — good fundamentals; verify autonomy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platform engineers</w:t>
      </w:r>
      <w:r w:rsidDel="00000000" w:rsidR="00000000" w:rsidRPr="00000000">
        <w:rPr>
          <w:rtl w:val="0"/>
        </w:rPr>
        <w:t xml:space="preserve"> — strong craft; validate product mindset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9xf0gzc4x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Low-Match / High-Risk Sources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if market is exhausted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modelling ownership is validated.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BI teams (ETL-heavy, dashboard-focused)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Excel-heavy analytics functions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analysts with no semantic layer experience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“Analytics Engineers” who only built dashboards</w:t>
        <w:br w:type="textWrapping"/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dddatb0nn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 fail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They lack:</w:t>
        <w:br w:type="textWrapping"/>
        <w:t xml:space="preserve"> ✘ modelling ownership</w:t>
        <w:br w:type="textWrapping"/>
        <w:t xml:space="preserve"> ✘ dbt experience</w:t>
        <w:br w:type="textWrapping"/>
        <w:t xml:space="preserve"> ✘ semantic thinking</w:t>
        <w:br w:type="textWrapping"/>
        <w:t xml:space="preserve"> ✘ product collaboration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srm0yww3s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 Flow Map — Who Hires From Whom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flow patterns helps predict competitiveness and candidate expectations.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emvgv5l57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Fintech Flow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Adyen → bunq → Mollie → bunq → Revolut</w:t>
        <w:br w:type="textWrapping"/>
        <w:t xml:space="preserve"> (Fintechs trade the same AE persona; they move fast.)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pq027t2z5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Scale-Up Flow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→ bol → mid-sized SaaS → fintech</w:t>
        <w:br w:type="textWrapping"/>
        <w:t xml:space="preserve"> (AEs seek more ownership + product impact.)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ly5x5qple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Consultancy Flow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Consultancies → fintech &amp; SaaS (entry to mid-level AEs)</w:t>
        <w:br w:type="textWrapping"/>
        <w:t xml:space="preserve"> (Solid fundamentals, validate depth.)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5nydqqig9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predicts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compete directly with </w:t>
      </w:r>
      <w:r w:rsidDel="00000000" w:rsidR="00000000" w:rsidRPr="00000000">
        <w:rPr>
          <w:b w:val="1"/>
          <w:bCs w:val="1"/>
          <w:rtl w:val="0"/>
        </w:rPr>
        <w:t xml:space="preserve">bunq, Adyen, Revolut, Klarna, Booking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 expectations and modelling standards are shaped by these companies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must align with their definition of “real AE work”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pzcdl917r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Insights by Source Type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ayvpoe3ry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Fintech AEs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by: ownership, pace, clear product impact</w:t>
        <w:br w:type="textWrapping"/>
        <w:t xml:space="preserve"> Needs: modelling challenges, clean architecture</w:t>
        <w:br w:type="textWrapping"/>
        <w:t xml:space="preserve"> Hates: slow loops, vague JD, BI tasks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5ww4jctmv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Scale-Up AEs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by: system design, problem-solving, shaping standards</w:t>
        <w:br w:type="textWrapping"/>
        <w:t xml:space="preserve"> Needs: engineering collaboration, autonomy</w:t>
        <w:br w:type="textWrapping"/>
        <w:t xml:space="preserve"> Hates: legacy systems with no investment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vtwoaxbrs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Consultancy AEs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by: solving interesting problems</w:t>
        <w:br w:type="textWrapping"/>
        <w:t xml:space="preserve"> Needs: stability + ownership they never get in consulting</w:t>
        <w:br w:type="textWrapping"/>
        <w:t xml:space="preserve"> Hates: unclear product vision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uzl5k1upp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This Now — Score Impact Table (Stronger Version)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2.6568077511474"/>
        <w:gridCol w:w="921.203467618562"/>
        <w:gridCol w:w="3269.556348801632"/>
        <w:gridCol w:w="1422.3763386027535"/>
        <w:gridCol w:w="1594.2070372259054"/>
        <w:tblGridChange w:id="0">
          <w:tblGrid>
            <w:gridCol w:w="2152.6568077511474"/>
            <w:gridCol w:w="921.203467618562"/>
            <w:gridCol w:w="3269.556348801632"/>
            <w:gridCol w:w="1422.3763386027535"/>
            <w:gridCol w:w="1594.207037225905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frustration-driven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These candidates actively seek better modelling ownership and convert faster.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+12% reply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-10% negotiation drag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Prioritise domain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True AEs own modelling domains; removes dashboard-only profiles.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+10% stronger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-15% late-stage failure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frustration-based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Speaking to real pain points outperforms generic “modern stack” claims.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+18% reply uplift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-5% ghosting</w:t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+0.6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8r2i1eog2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role is won or lost by </w:t>
      </w:r>
      <w:r w:rsidDel="00000000" w:rsidR="00000000" w:rsidRPr="00000000">
        <w:rPr>
          <w:b w:val="1"/>
          <w:bCs w:val="1"/>
          <w:rtl w:val="0"/>
        </w:rPr>
        <w:t xml:space="preserve">where you source from and how you speak to those candidates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Target the right backgrounds → the search accelerates.</w:t>
        <w:br w:type="textWrapping"/>
        <w:t xml:space="preserve"> Target the wrong ones → you restart in week five.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red"/>
        </w:rPr>
      </w:pPr>
      <w:bookmarkStart w:colFirst="0" w:colLast="0" w:name="_z3rpyt9e96g9" w:id="62"/>
      <w:bookmarkEnd w:id="62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6. PAY CARD — What the Market Pays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g5609ma3b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Compensation (Amsterdam)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Base: </w:t>
      </w:r>
      <w:r w:rsidDel="00000000" w:rsidR="00000000" w:rsidRPr="00000000">
        <w:rPr>
          <w:b w:val="1"/>
          <w:bCs w:val="1"/>
          <w:rtl w:val="0"/>
        </w:rPr>
        <w:t xml:space="preserve">€85k–€100k</w:t>
        <w:br w:type="textWrapping"/>
      </w:r>
      <w:r w:rsidDel="00000000" w:rsidR="00000000" w:rsidRPr="00000000">
        <w:rPr>
          <w:rtl w:val="0"/>
        </w:rPr>
        <w:t xml:space="preserve"> • Total comp: </w:t>
      </w:r>
      <w:r w:rsidDel="00000000" w:rsidR="00000000" w:rsidRPr="00000000">
        <w:rPr>
          <w:b w:val="1"/>
          <w:bCs w:val="1"/>
          <w:rtl w:val="0"/>
        </w:rPr>
        <w:t xml:space="preserve">€95k–€115k</w:t>
        <w:br w:type="textWrapping"/>
      </w:r>
      <w:r w:rsidDel="00000000" w:rsidR="00000000" w:rsidRPr="00000000">
        <w:rPr>
          <w:rtl w:val="0"/>
        </w:rPr>
        <w:t xml:space="preserve"> • Published range: </w:t>
      </w:r>
      <w:r w:rsidDel="00000000" w:rsidR="00000000" w:rsidRPr="00000000">
        <w:rPr>
          <w:b w:val="1"/>
          <w:bCs w:val="1"/>
          <w:rtl w:val="0"/>
        </w:rPr>
        <w:t xml:space="preserve">€6,100–€7,900/month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hiring band: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€90k–€105k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9oqo9lmf1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Pay Matters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offer €80k → you will not hire a senior.</w:t>
        <w:br w:type="textWrapping"/>
        <w:t xml:space="preserve"> You will hire someone who </w:t>
      </w:r>
      <w:r w:rsidDel="00000000" w:rsidR="00000000" w:rsidRPr="00000000">
        <w:rPr>
          <w:i w:val="1"/>
          <w:iCs w:val="1"/>
          <w:rtl w:val="0"/>
        </w:rPr>
        <w:t xml:space="preserve">thinks</w:t>
      </w:r>
      <w:r w:rsidDel="00000000" w:rsidR="00000000" w:rsidRPr="00000000">
        <w:rPr>
          <w:rtl w:val="0"/>
        </w:rPr>
        <w:t xml:space="preserve"> they are senior.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xqg5ykrnm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Market Force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remote companies are paying +20–40% for the same profile.</w:t>
        <w:br w:type="textWrapping"/>
        <w:t xml:space="preserve"> You won’t see them — but they're in your inbox competing with you.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cuqo416jq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Candidate wants +20% above top band</w:t>
        <w:br w:type="textWrapping"/>
        <w:t xml:space="preserve"> • Internal equity blocks competitiveness</w:t>
        <w:br w:type="textWrapping"/>
        <w:t xml:space="preserve"> • Comp approval takes &gt;5 days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r5fj82ab4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This Now — Score Impact Table</w:t>
      </w:r>
    </w:p>
    <w:tbl>
      <w:tblPr>
        <w:tblStyle w:val="Table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.5915349311576"/>
        <w:gridCol w:w="921.203467618562"/>
        <w:gridCol w:w="3269.556348801632"/>
        <w:gridCol w:w="1594.2070372259054"/>
        <w:gridCol w:w="1694.4416114227438"/>
        <w:tblGridChange w:id="0">
          <w:tblGrid>
            <w:gridCol w:w="1880.5915349311576"/>
            <w:gridCol w:w="921.203467618562"/>
            <w:gridCol w:w="3269.556348801632"/>
            <w:gridCol w:w="1594.2070372259054"/>
            <w:gridCol w:w="1694.441611422743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Align comp before 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Prevents end-of-process rejection.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+25% reply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-25% offer failure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Share range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Seniors reject vague offers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+12% more qualified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-10% ghosting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Offer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matters:</w:t>
            </w:r>
            <w:r w:rsidDel="00000000" w:rsidR="00000000" w:rsidRPr="00000000">
              <w:rPr>
                <w:rtl w:val="0"/>
              </w:rPr>
              <w:t xml:space="preserve"> Gives room to close top candidates.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+10% close-rate 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-8% negotiation stalls</w:t>
            </w:r>
          </w:p>
        </w:tc>
      </w:tr>
    </w:tbl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+0.8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red"/>
        </w:rPr>
      </w:pPr>
      <w:bookmarkStart w:colFirst="0" w:colLast="0" w:name="_5frkx1ip9jd9" w:id="68"/>
      <w:bookmarkEnd w:id="68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7. FUNNEL CARD — How Much You Actually Need 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Senior Analytics Engineer — Mollie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f3kbzd6s4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Funnel 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realistic funnel required to land </w:t>
      </w:r>
      <w:r w:rsidDel="00000000" w:rsidR="00000000" w:rsidRPr="00000000">
        <w:rPr>
          <w:b w:val="1"/>
          <w:bCs w:val="1"/>
          <w:rtl w:val="0"/>
        </w:rPr>
        <w:t xml:space="preserve">one high-quality hire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120–150 outbound messages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20–25 positive replies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10–12 recruiter screens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7–8 technical rounds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2–3 finalists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hire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inefficiency — </w:t>
      </w:r>
      <w:r w:rsidDel="00000000" w:rsidR="00000000" w:rsidRPr="00000000">
        <w:rPr>
          <w:b w:val="1"/>
          <w:bCs w:val="1"/>
          <w:rtl w:val="0"/>
        </w:rPr>
        <w:t xml:space="preserve">it’s the normal ratio for this 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8hlkqjtc7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Benchmark Conversion Rates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Reply rate:</w:t>
      </w:r>
      <w:r w:rsidDel="00000000" w:rsidR="00000000" w:rsidRPr="00000000">
        <w:rPr>
          <w:rtl w:val="0"/>
        </w:rPr>
        <w:t xml:space="preserve"> 20–30%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Screen → Tech:</w:t>
      </w:r>
      <w:r w:rsidDel="00000000" w:rsidR="00000000" w:rsidRPr="00000000">
        <w:rPr>
          <w:rtl w:val="0"/>
        </w:rPr>
        <w:t xml:space="preserve"> 60–70%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pass:</w:t>
      </w:r>
      <w:r w:rsidDel="00000000" w:rsidR="00000000" w:rsidRPr="00000000">
        <w:rPr>
          <w:rtl w:val="0"/>
        </w:rPr>
        <w:t xml:space="preserve"> 40–60%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acceptance:</w:t>
      </w:r>
      <w:r w:rsidDel="00000000" w:rsidR="00000000" w:rsidRPr="00000000">
        <w:rPr>
          <w:rtl w:val="0"/>
        </w:rPr>
        <w:t xml:space="preserve"> 70–85%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process = conversion death.</w:t>
        <w:br w:type="textWrapping"/>
        <w:t xml:space="preserve"> Most funnel leaks happen </w:t>
      </w:r>
      <w:r w:rsidDel="00000000" w:rsidR="00000000" w:rsidRPr="00000000">
        <w:rPr>
          <w:b w:val="1"/>
          <w:bCs w:val="1"/>
          <w:rtl w:val="0"/>
        </w:rPr>
        <w:t xml:space="preserve">between stages</w:t>
      </w:r>
      <w:r w:rsidDel="00000000" w:rsidR="00000000" w:rsidRPr="00000000">
        <w:rPr>
          <w:rtl w:val="0"/>
        </w:rPr>
        <w:t xml:space="preserve">, not at sourcing.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roxba5fnt3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Funnel Looks Like This </w:t>
      </w:r>
    </w:p>
    <w:p w:rsidR="00000000" w:rsidDel="00000000" w:rsidP="00000000" w:rsidRDefault="00000000" w:rsidRPr="00000000" w14:paraId="000001B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 AEs rarely apply — the funnel is outbound-led.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highly selective and vet you harder than you vet them.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drop out instantly if they sense:</w:t>
        <w:br w:type="textWrapping"/>
        <w:t xml:space="preserve"> • BI flavour</w:t>
        <w:br w:type="textWrapping"/>
        <w:t xml:space="preserve"> • vague JD</w:t>
        <w:br w:type="textWrapping"/>
        <w:t xml:space="preserve"> • slow loop</w:t>
        <w:br w:type="textWrapping"/>
        <w:t xml:space="preserve"> • unclear comp</w:t>
        <w:br w:type="textWrapping"/>
        <w:t xml:space="preserve"> • low bar in interview process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funnel is hard by design — </w:t>
      </w:r>
      <w:r w:rsidDel="00000000" w:rsidR="00000000" w:rsidRPr="00000000">
        <w:rPr>
          <w:i w:val="1"/>
          <w:iCs w:val="1"/>
          <w:rtl w:val="0"/>
        </w:rPr>
        <w:t xml:space="preserve">but predictable</w:t>
      </w:r>
      <w:r w:rsidDel="00000000" w:rsidR="00000000" w:rsidRPr="00000000">
        <w:rPr>
          <w:rtl w:val="0"/>
        </w:rPr>
        <w:t xml:space="preserve"> if you manage it well.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jdvk66yxu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Failure Points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four most reliable causes of drop-off in this role: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774xsl6z7f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Time gaps &gt;72h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Senior AEs assume you're disorganised → move on.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emoti9xqj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Slow calendar coordination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Week-long pauses are funnel killers.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y1v72tvcq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Take-homes &gt;2 hours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Seniors decline or disengage.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ytuvcsquz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 misalignment happens too late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comp isn’t aligned by the screen → expect late-stage collapse.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a3y93xmxsj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Funnel Health Comparison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hiring managers and teams who don’t understand why speed matters.</w:t>
      </w:r>
    </w:p>
    <w:tbl>
      <w:tblPr>
        <w:tblStyle w:val="Table8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5"/>
        <w:gridCol w:w="2060"/>
        <w:tblGridChange w:id="0">
          <w:tblGrid>
            <w:gridCol w:w="5375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Funnel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  <w:t xml:space="preserve"> (48–72 hr flow, clear comp, strong 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Hire in 25–35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</w:t>
            </w:r>
            <w:r w:rsidDel="00000000" w:rsidR="00000000" w:rsidRPr="00000000">
              <w:rPr>
                <w:rtl w:val="0"/>
              </w:rPr>
              <w:t xml:space="preserve"> (slow communication, vague JD)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Hire in 50–70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Broken</w:t>
            </w:r>
            <w:r w:rsidDel="00000000" w:rsidR="00000000" w:rsidRPr="00000000">
              <w:rPr>
                <w:rtl w:val="0"/>
              </w:rPr>
              <w:t xml:space="preserve"> (4–5 rounds, unprepared interviewers)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Restart at week 6</w:t>
            </w:r>
          </w:p>
        </w:tc>
      </w:tr>
    </w:tbl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broken funnel feels like “bad candidates” — but it’s usually </w:t>
      </w:r>
      <w:r w:rsidDel="00000000" w:rsidR="00000000" w:rsidRPr="00000000">
        <w:rPr>
          <w:b w:val="1"/>
          <w:bCs w:val="1"/>
          <w:rtl w:val="0"/>
        </w:rPr>
        <w:t xml:space="preserve">bad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n6zrgsswx2" w:id="78"/>
      <w:bookmarkEnd w:id="7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Fix This Now — Score Impact Table </w:t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4.722080571137"/>
        <w:gridCol w:w="921.203467618562"/>
        <w:gridCol w:w="2610.8720040795515"/>
        <w:gridCol w:w="1551.2493625701175"/>
        <w:gridCol w:w="1851.9530851606326"/>
        <w:tblGridChange w:id="0">
          <w:tblGrid>
            <w:gridCol w:w="2424.722080571137"/>
            <w:gridCol w:w="921.203467618562"/>
            <w:gridCol w:w="2610.8720040795515"/>
            <w:gridCol w:w="1551.2493625701175"/>
            <w:gridCol w:w="1851.95308516063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candidates every 48–72h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Seniors vanish if they think they’re not a priority.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+12%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-10% ghosting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long take-homes (&gt;2h)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Seniors don’t do unpaid labour; they drop instantly.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+10%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-15% stage abandonment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interviewer calendars ahead of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Eliminates week-long delays and funnel decay.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+15% pipeline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-12% delay risk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Pre-align comp &amp; share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Prevents late-stage rejection or negotiation collapse.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+10% offer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-10% offer collapse</w:t>
            </w:r>
          </w:p>
        </w:tc>
      </w:tr>
    </w:tbl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+0.8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ctnkqmpqpo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funnel isn’t a sourcing problem —</w:t>
        <w:br w:type="textWrapping"/>
        <w:t xml:space="preserve"> It’s a </w:t>
      </w:r>
      <w:r w:rsidDel="00000000" w:rsidR="00000000" w:rsidRPr="00000000">
        <w:rPr>
          <w:b w:val="1"/>
          <w:bCs w:val="1"/>
          <w:rtl w:val="0"/>
        </w:rPr>
        <w:t xml:space="preserve">speed, clarity, and consistency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the flow → conversion jumps.</w:t>
        <w:br w:type="textWrapping"/>
        <w:t xml:space="preserve"> Fix conversion → time-to-hire drops.</w:t>
        <w:br w:type="textWrapping"/>
        <w:t xml:space="preserve"> Fix time-to-hire → you win against fintech competitors.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i w:val="1"/>
          <w:iCs w:val="1"/>
          <w:highlight w:val="red"/>
        </w:rPr>
      </w:pPr>
      <w:bookmarkStart w:colFirst="0" w:colLast="0" w:name="_7oqvl4bifykh" w:id="80"/>
      <w:bookmarkEnd w:id="80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8. FIT CARD — Persona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kzzgg9zbmc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Snapshot — The Product-Minded Analytics Engineer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persona is a </w:t>
      </w:r>
      <w:r w:rsidDel="00000000" w:rsidR="00000000" w:rsidRPr="00000000">
        <w:rPr>
          <w:b w:val="1"/>
          <w:bCs w:val="1"/>
          <w:rtl w:val="0"/>
        </w:rPr>
        <w:t xml:space="preserve">modelling craftsman</w:t>
      </w:r>
      <w:r w:rsidDel="00000000" w:rsidR="00000000" w:rsidRPr="00000000">
        <w:rPr>
          <w:rtl w:val="0"/>
        </w:rPr>
        <w:t xml:space="preserve"> who cares deeply about clarity, quality, ownership, and product impact.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BI developers.</w:t>
        <w:br w:type="textWrapping"/>
        <w:t xml:space="preserve"> They are not dashboarders.</w:t>
        <w:br w:type="textWrapping"/>
        <w:t xml:space="preserve"> They are engineers who shape data into product features.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22hiamu5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Motivates Them (in order of importance)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Ownership of modelling domains</w:t>
        <w:br w:type="textWrapping"/>
      </w:r>
      <w:r w:rsidDel="00000000" w:rsidR="00000000" w:rsidRPr="00000000">
        <w:rPr>
          <w:rtl w:val="0"/>
        </w:rPr>
        <w:t xml:space="preserve"> They want to </w:t>
      </w:r>
      <w:r w:rsidDel="00000000" w:rsidR="00000000" w:rsidRPr="00000000">
        <w:rPr>
          <w:i w:val="1"/>
          <w:iCs w:val="1"/>
          <w:rtl w:val="0"/>
        </w:rPr>
        <w:t xml:space="preserve">own a system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service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Shipping analytics that customers actually use</w:t>
        <w:br w:type="textWrapping"/>
      </w:r>
      <w:r w:rsidDel="00000000" w:rsidR="00000000" w:rsidRPr="00000000">
        <w:rPr>
          <w:rtl w:val="0"/>
        </w:rPr>
        <w:t xml:space="preserve"> Internal dashboards don’t excite them — product-facing analytics does.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Modelling craft &amp; clean architecture</w:t>
        <w:br w:type="textWrapping"/>
      </w:r>
      <w:r w:rsidDel="00000000" w:rsidR="00000000" w:rsidRPr="00000000">
        <w:rPr>
          <w:rtl w:val="0"/>
        </w:rPr>
        <w:t xml:space="preserve"> They care about clarity, tests, structure, and performance.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Strong partnerships with PM &amp; Engineering</w:t>
        <w:br w:type="textWrapping"/>
      </w:r>
      <w:r w:rsidDel="00000000" w:rsidR="00000000" w:rsidRPr="00000000">
        <w:rPr>
          <w:rtl w:val="0"/>
        </w:rPr>
        <w:t xml:space="preserve"> They enjoy collaborative problem-solving, not isolation.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Working with a competent team</w:t>
        <w:br w:type="textWrapping"/>
      </w:r>
      <w:r w:rsidDel="00000000" w:rsidR="00000000" w:rsidRPr="00000000">
        <w:rPr>
          <w:rtl w:val="0"/>
        </w:rPr>
        <w:t xml:space="preserve"> This persona evaluates </w:t>
      </w:r>
      <w:r w:rsidDel="00000000" w:rsidR="00000000" w:rsidRPr="00000000">
        <w:rPr>
          <w:i w:val="1"/>
          <w:iCs w:val="1"/>
          <w:rtl w:val="0"/>
        </w:rPr>
        <w:t xml:space="preserve">your team</w:t>
      </w:r>
      <w:r w:rsidDel="00000000" w:rsidR="00000000" w:rsidRPr="00000000">
        <w:rPr>
          <w:rtl w:val="0"/>
        </w:rPr>
        <w:t xml:space="preserve"> just as much as the role.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nehgumgbp0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Avoid (instant turn-offs)</w:t>
      </w:r>
    </w:p>
    <w:p w:rsidR="00000000" w:rsidDel="00000000" w:rsidP="00000000" w:rsidRDefault="00000000" w:rsidRPr="00000000" w14:paraId="0000020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 maintenance disguised as AE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scope (“you’ll do a bit of everything…”)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decision-making loops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Politics, unclear ownership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with weak modelling foundations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Overpromising / underexplaining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“Just build dashboards” requests</w:t>
        <w:br w:type="textWrapping"/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sniff of this → they disengage silently.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z6hzwho0fc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Psychographic Profile (How They Think &amp; Behave)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to help recruiters &amp; HMs understand their mindset: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Introverted–analytical</w:t>
      </w:r>
      <w:r w:rsidDel="00000000" w:rsidR="00000000" w:rsidRPr="00000000">
        <w:rPr>
          <w:rtl w:val="0"/>
        </w:rPr>
        <w:t xml:space="preserve">, prefers clarity over noise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Notices broken modelling patterns </w:t>
      </w:r>
      <w:r w:rsidDel="00000000" w:rsidR="00000000" w:rsidRPr="00000000">
        <w:rPr>
          <w:i w:val="1"/>
          <w:iCs w:val="1"/>
          <w:rtl w:val="0"/>
        </w:rPr>
        <w:t xml:space="preserve">immediately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toward complex problems, but only with ownership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the team’s modelling maturity within minutes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Refuses roles where quality is compromised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silence = misalignment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job decisions slowly but drops opportunities instantly if mismatched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Hates ambiguity unless they control the system shaping it</w:t>
        <w:br w:type="textWrapping"/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persona is NOT motivated by flashy perks — only by meaningful engineering work.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tsql49ob9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Decision-Making Model — How They Say Yes / No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54wsga1jrn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say YES when: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can shape modelling foundations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see real technical challenges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see high-quality peers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interview loop feels structured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 is aligned early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impact is clear</w:t>
        <w:br w:type="textWrapping"/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xrrf2qprkr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say NO when: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detect BI-heavy responsibilities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is unclear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Interviewers contradict each other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cannot articulate a modelling philosophy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feel the role is actually mid-level disguised as senior</w:t>
        <w:br w:type="textWrapping"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5orypqa9o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Pitch to This Persona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generic messaging — this is what </w:t>
      </w:r>
      <w:r w:rsidDel="00000000" w:rsidR="00000000" w:rsidRPr="00000000">
        <w:rPr>
          <w:i w:val="1"/>
          <w:iCs w:val="1"/>
          <w:rtl w:val="0"/>
        </w:rPr>
        <w:t xml:space="preserve">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</w:t>
      </w:r>
      <w:r w:rsidDel="00000000" w:rsidR="00000000" w:rsidRPr="00000000">
        <w:rPr>
          <w:b w:val="1"/>
          <w:bCs w:val="1"/>
          <w:rtl w:val="0"/>
        </w:rPr>
        <w:t xml:space="preserve">modelling ownership</w:t>
      </w:r>
      <w:r w:rsidDel="00000000" w:rsidR="00000000" w:rsidRPr="00000000">
        <w:rPr>
          <w:rtl w:val="0"/>
        </w:rPr>
        <w:t xml:space="preserve">, not stack keywords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real modelling challenges</w:t>
      </w:r>
      <w:r w:rsidDel="00000000" w:rsidR="00000000" w:rsidRPr="00000000">
        <w:rPr>
          <w:rtl w:val="0"/>
        </w:rPr>
        <w:t xml:space="preserve"> (messy truth &gt; vague promises)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clear problem statements</w:t>
      </w:r>
      <w:r w:rsidDel="00000000" w:rsidR="00000000" w:rsidRPr="00000000">
        <w:rPr>
          <w:rtl w:val="0"/>
        </w:rPr>
        <w:t xml:space="preserve">, not buzzwords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who they’ll work with and how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</w:t>
      </w:r>
      <w:r w:rsidDel="00000000" w:rsidR="00000000" w:rsidRPr="00000000">
        <w:rPr>
          <w:b w:val="1"/>
          <w:bCs w:val="1"/>
          <w:rtl w:val="0"/>
        </w:rPr>
        <w:t xml:space="preserve">product impact</w:t>
      </w:r>
      <w:r w:rsidDel="00000000" w:rsidR="00000000" w:rsidRPr="00000000">
        <w:rPr>
          <w:rtl w:val="0"/>
        </w:rPr>
        <w:t xml:space="preserve"> in concrete terms</w:t>
        <w:br w:type="textWrapping"/>
        <w:t xml:space="preserve"> (“Your models will power merchant profitability and insights used daily.”)</w:t>
        <w:br w:type="textWrapping"/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m8k3pfx9k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Outreach examples that do NOT work: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use modern stack”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“Fast-paced environment”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“Looking for someone passionate about data”</w:t>
        <w:br w:type="textWrapping"/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oakc3vvk3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Outreach examples that DO work:</w:t>
      </w:r>
    </w:p>
    <w:p w:rsidR="00000000" w:rsidDel="00000000" w:rsidP="00000000" w:rsidRDefault="00000000" w:rsidRPr="00000000" w14:paraId="0000023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“You’ll own the modelling layer behind merchant analytics used by thousands of businesses.”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rebuilding our pipeline with dbt — and need someone who cares about modelling clarity.”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role fixes metric inconsistency and designs the new semantic layer for merchant insights.”</w:t>
        <w:br w:type="textWrapping"/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zqp3wqsylo" w:id="91"/>
      <w:bookmarkEnd w:id="9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Fix This Now — Score Impact Table (Improved)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1317671092952"/>
        <w:gridCol w:w="922.6149131767111"/>
        <w:gridCol w:w="3403.636363636364"/>
        <w:gridCol w:w="1453.237997957099"/>
        <w:gridCol w:w="1711.3789581205313"/>
        <w:tblGridChange w:id="0">
          <w:tblGrid>
            <w:gridCol w:w="1869.1317671092952"/>
            <w:gridCol w:w="922.6149131767111"/>
            <w:gridCol w:w="3403.636363636364"/>
            <w:gridCol w:w="1453.237997957099"/>
            <w:gridCol w:w="1711.37895812053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Tailor outreach to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Relevance is the #1 driver of replies; generic messages get ignored.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+20%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-12% sourcing waste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Highlight modelling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This is the strongest motivator for product-minded AEs.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+15%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-10% dropout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messy truth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Honesty builds instant credibility and differentiates you from fintech competitors.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+10% credibility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-8% expectation mismatch</w:t>
            </w:r>
          </w:p>
        </w:tc>
      </w:tr>
    </w:tbl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+0.7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rlf1wn7ad5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persona is not hard to find — it’s hard to motivate.</w:t>
        <w:br w:type="textWrapping"/>
        <w:t xml:space="preserve"> Get the messaging, ownership, and honesty right → they lean in.</w:t>
        <w:br w:type="textWrapping"/>
        <w:t xml:space="preserve"> Get it wrong → they vanish.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  <w:highlight w:val="red"/>
        </w:rPr>
      </w:pPr>
      <w:bookmarkStart w:colFirst="0" w:colLast="0" w:name="_orhzz0mggymy" w:id="93"/>
      <w:bookmarkEnd w:id="93"/>
      <w:r w:rsidDel="00000000" w:rsidR="00000000" w:rsidRPr="00000000">
        <w:rPr>
          <w:b w:val="1"/>
          <w:bCs w:val="1"/>
          <w:color w:val="000000"/>
          <w:sz w:val="40"/>
          <w:szCs w:val="40"/>
          <w:highlight w:val="red"/>
          <w:rtl w:val="0"/>
        </w:rPr>
        <w:t xml:space="preserve">9. MESSAGE — How To Talk So Senior AEs Actually Reply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card turns your role, market reality, and persona into messaging that cuts through the “modern stack, impact, ownership” noise.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selling a job.</w:t>
        <w:br w:type="textWrapping"/>
        <w:t xml:space="preserve"> You are selling a specific problem, ownership, and a better modelling environment.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gwkjrur0gw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Positioning For This Role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had to describe this role in one breath to a senior AE, it should sound like this:</w:t>
      </w:r>
    </w:p>
    <w:p w:rsidR="00000000" w:rsidDel="00000000" w:rsidP="00000000" w:rsidRDefault="00000000" w:rsidRPr="00000000" w14:paraId="000002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own the modelling layer behind merchant analytics, not dashboards.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dbt models become live features in Mollie’s Insights product, visible to thousands of merchants.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fix metric chaos, replace fragile pipelines, and set modelling standards, instead of maintaining legacy BI.</w:t>
        <w:br w:type="textWrapping"/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message does not say this clearly, it reads like every other AE job in fintech.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pcz05qtykp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Brutal Truth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Analytics Engineers get spammed with:</w:t>
      </w:r>
    </w:p>
    <w:p w:rsidR="00000000" w:rsidDel="00000000" w:rsidP="00000000" w:rsidRDefault="00000000" w:rsidRPr="00000000" w14:paraId="000002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use a modern stack, you will have impact, we are data driven.”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ignore it because every company says the same thing.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way to stand out is to be extremely specific about:</w:t>
      </w:r>
    </w:p>
    <w:p w:rsidR="00000000" w:rsidDel="00000000" w:rsidP="00000000" w:rsidRDefault="00000000" w:rsidRPr="00000000" w14:paraId="0000026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they will own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problems they will solve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close they are to the product</w:t>
        <w:br w:type="textWrapping"/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background noise.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3mkxjv7xna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Great Messaging Looks Like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messaging for this persona is:</w:t>
      </w:r>
    </w:p>
    <w:p w:rsidR="00000000" w:rsidDel="00000000" w:rsidP="00000000" w:rsidRDefault="00000000" w:rsidRPr="00000000" w14:paraId="000002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Concrete</w:t>
        <w:br w:type="textWrapping"/>
      </w:r>
      <w:r w:rsidDel="00000000" w:rsidR="00000000" w:rsidRPr="00000000">
        <w:rPr>
          <w:rtl w:val="0"/>
        </w:rPr>
        <w:t xml:space="preserve"> Names the product, the models, and the problems, not just “data challenges.”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 focused</w:t>
        <w:br w:type="textWrapping"/>
      </w:r>
      <w:r w:rsidDel="00000000" w:rsidR="00000000" w:rsidRPr="00000000">
        <w:rPr>
          <w:rtl w:val="0"/>
        </w:rPr>
        <w:t xml:space="preserve"> “You will own the modelling domain behind X” beats “You will collaborate with stakeholders.”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Honest about the mess</w:t>
        <w:br w:type="textWrapping"/>
      </w:r>
      <w:r w:rsidDel="00000000" w:rsidR="00000000" w:rsidRPr="00000000">
        <w:rPr>
          <w:rtl w:val="0"/>
        </w:rPr>
        <w:t xml:space="preserve"> “We have metric drift and fragile legacy pipelines, we want you to fix it” beats “We have exciting challenges.”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and scannable</w:t>
        <w:br w:type="textWrapping"/>
      </w:r>
      <w:r w:rsidDel="00000000" w:rsidR="00000000" w:rsidRPr="00000000">
        <w:rPr>
          <w:rtl w:val="0"/>
        </w:rPr>
        <w:t xml:space="preserve"> 3–6 tight lines, not a wall of text.</w:t>
        <w:br w:type="textWrapping"/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1nt8sbrln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To Avoid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no for this persona: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“Fast paced environment”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“Passionate about data”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are a leading fintech”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 company history in the first message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promises about AI without concrete use cases</w:t>
        <w:br w:type="textWrapping"/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one of these signals “generic recruiter message” and kills your reply rate.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35nn6avxsz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Three Step Outreach Sequence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1 – Relevance and hook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show you understand what they do and why this role is different.</w:t>
      </w:r>
    </w:p>
    <w:p w:rsidR="00000000" w:rsidDel="00000000" w:rsidP="00000000" w:rsidRDefault="00000000" w:rsidRPr="00000000" w14:paraId="000002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Subject: Owning the modelling layer behind merchant analytics at Mollie</w:t>
      </w:r>
    </w:p>
    <w:p w:rsidR="00000000" w:rsidDel="00000000" w:rsidP="00000000" w:rsidRDefault="00000000" w:rsidRPr="00000000" w14:paraId="000002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Saw your work on {specific modelling project, repo, or company}.</w:t>
        <w:br w:type="textWrapping"/>
        <w:t xml:space="preserve"> We are hiring a Senior Analytics Engineer to own the modelling layer behind Mollie’s merchant analytics, the models you build show up directly in our merchant Insights product, not in internal dashboards.</w:t>
        <w:br w:type="textWrapping"/>
        <w:t xml:space="preserve"> The problems are very real: legacy pipelines, metric drift, and a semantic layer that needs a proper owner.</w:t>
      </w:r>
    </w:p>
    <w:p w:rsidR="00000000" w:rsidDel="00000000" w:rsidP="00000000" w:rsidRDefault="00000000" w:rsidRPr="00000000" w14:paraId="000002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Worth a quick look to see if this is closer to what you actually want to be doing?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2 – Scope and product impact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go one level deeper, still short.</w:t>
      </w:r>
    </w:p>
    <w:p w:rsidR="00000000" w:rsidDel="00000000" w:rsidP="00000000" w:rsidRDefault="00000000" w:rsidRPr="00000000" w14:paraId="000002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Quick extra context:</w:t>
      </w:r>
    </w:p>
    <w:p w:rsidR="00000000" w:rsidDel="00000000" w:rsidP="00000000" w:rsidRDefault="00000000" w:rsidRPr="00000000" w14:paraId="000002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• Stack: dbt, Snowflake, Looker</w:t>
        <w:br w:type="textWrapping"/>
        <w:t xml:space="preserve"> • Scope: own the models behind our merchant revenue and profitability views</w:t>
        <w:br w:type="textWrapping"/>
        <w:t xml:space="preserve"> • Impact: your models determine what thousands of merchants see in their dashboards every day</w:t>
      </w:r>
    </w:p>
    <w:p w:rsidR="00000000" w:rsidDel="00000000" w:rsidP="00000000" w:rsidRDefault="00000000" w:rsidRPr="00000000" w14:paraId="000002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would work directly with Product and Engineering on the Insights product, not sit in a BI queue.</w:t>
      </w:r>
    </w:p>
    <w:p w:rsidR="00000000" w:rsidDel="00000000" w:rsidP="00000000" w:rsidRDefault="00000000" w:rsidRPr="00000000" w14:paraId="000002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that sounds closer to your ideal setup, happy to share more.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3 – Soft follow up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keep the door open without pressure.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pressure at all, but given your background, this feels unusually close to what you are already good at.</w:t>
      </w:r>
    </w:p>
    <w:p w:rsidR="00000000" w:rsidDel="00000000" w:rsidP="00000000" w:rsidRDefault="00000000" w:rsidRPr="00000000" w14:paraId="000002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ever want a five minute sanity check on whether this is a step up from your current setup, I am happy to walk you through it.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0i2n62h01f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Short “Scroll Stopper” Variants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rotate these as opening lines: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models will show up in front of thousands of merchants, not hidden in internal BI.”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need someone to own the modelling layer and fix metric drift across Mollie, not build another layer of dashboards.”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you enjoy designing dbt projects more than building yet another report, this is probably your lane.”</w:t>
        <w:br w:type="textWrapping"/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kyjl72khpj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 Flags In Your Messaging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your messaging is hurting you:</w:t>
      </w:r>
    </w:p>
    <w:p w:rsidR="00000000" w:rsidDel="00000000" w:rsidP="00000000" w:rsidRDefault="00000000" w:rsidRPr="00000000" w14:paraId="0000029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mention of specific models, domains, or product surfaces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with company story instead of the work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“Modern stack” claim with zero detail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sounds like BI support, not system ownership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ask for a call before giving any actual context</w:t>
        <w:br w:type="textWrapping"/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Fixing these usually moves reply rates more than changing channels.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2wg6itq03q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Outreach Channel Mix (Practical)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persona, the best mix looks like:</w:t>
      </w:r>
    </w:p>
    <w:p w:rsidR="00000000" w:rsidDel="00000000" w:rsidP="00000000" w:rsidRDefault="00000000" w:rsidRPr="00000000" w14:paraId="0000029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percent LinkedIn InMail or DM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percent email (if you can find it, works well for more senior profiles)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percent referrals and direct intros</w:t>
        <w:br w:type="textWrapping"/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channel is less important than the message.</w:t>
        <w:br w:type="textWrapping"/>
        <w:t xml:space="preserve"> A bad pitch on the perfect channel still fails.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nbhks2cepg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Fix This Now — Score Impact Table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628409675759"/>
        <w:gridCol w:w="929.7375193000514"/>
        <w:gridCol w:w="2880.7411219763253"/>
        <w:gridCol w:w="1695.6870818322182"/>
        <w:gridCol w:w="1840.2058672156459"/>
        <w:tblGridChange w:id="0">
          <w:tblGrid>
            <w:gridCol w:w="2013.628409675759"/>
            <w:gridCol w:w="929.7375193000514"/>
            <w:gridCol w:w="2880.7411219763253"/>
            <w:gridCol w:w="1695.6870818322182"/>
            <w:gridCol w:w="1840.2058672156459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Lead with product impact, not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Candidates care what their models power, not just which tools.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+15 percent reply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-8 percent “not relevant” drops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Personalise with concrete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Reference their repo, talk, or project, not just their title.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+12 percent positive 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-10 percent ghosting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Name the real problems honestly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“Metric drift, legacy pipelines” beats “interesting challenges.”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+8 percent candidate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-6 percent late stage mismatch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Use soft, optional 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Low pressure makes seniors more likely to engage.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+6 percent response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-5 percent “hard no” replies</w:t>
            </w:r>
          </w:p>
        </w:tc>
      </w:tr>
    </w:tbl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+0.6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dlzeyd5vap5c" w:id="103"/>
      <w:bookmarkEnd w:id="103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10. INTERVIEW CARD — Loop That Evaluates What Actually Matters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89noxut9xp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Interview Loop (3–4 Steps Max)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loop that consistently hires strong AEs while preventing funnel collapse.</w:t>
      </w:r>
    </w:p>
    <w:p w:rsidR="00000000" w:rsidDel="00000000" w:rsidP="00000000" w:rsidRDefault="00000000" w:rsidRPr="00000000" w14:paraId="000002C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Recruiter Screen (30 min)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Modelling + SQL Deep Dive (60–90 min)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Collaboration Interview (45–60 min)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 &amp; Ownership Conversation (30–45 min)</w:t>
        <w:br w:type="textWrapping"/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add more rounds.</w:t>
        <w:br w:type="textWrapping"/>
      </w:r>
      <w:r w:rsidDel="00000000" w:rsidR="00000000" w:rsidRPr="00000000">
        <w:rPr>
          <w:rtl w:val="0"/>
        </w:rPr>
        <w:t xml:space="preserve"> Every extra step increases senior dropout.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ovyg1vq0zj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RECRUITER SCREEN — “Filter Out the Wrong Personas Fast”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Remove BI developers, dashboard builders, and “title-only” AEs.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9w903cfag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Ask these 5 signal questions</w:t>
      </w:r>
    </w:p>
    <w:p w:rsidR="00000000" w:rsidDel="00000000" w:rsidP="00000000" w:rsidRDefault="00000000" w:rsidRPr="00000000" w14:paraId="000002C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“Walk me through a modelling problem you owned end-to-end.”</w:t>
        <w:br w:type="textWrapping"/>
        <w:t xml:space="preserve"> → Filters for ownership vs BI grunt work.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“How do you test and validate your models?”</w:t>
        <w:br w:type="textWrapping"/>
        <w:t xml:space="preserve"> → Filters for engineering discipline.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“Tell me about a metric you defined and how you ensured its correctness.”</w:t>
        <w:br w:type="textWrapping"/>
        <w:t xml:space="preserve"> → Filters for semantic layer thinking.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type of work do you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want to do?”</w:t>
        <w:br w:type="textWrapping"/>
        <w:t xml:space="preserve"> → Reveals BI/red-flag avoidance.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“How do you work with PM/Engineering?”</w:t>
        <w:br w:type="textWrapping"/>
        <w:t xml:space="preserve"> → Filters for product mindset.</w:t>
        <w:br w:type="textWrapping"/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y9hwb884e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 Flags</w:t>
      </w:r>
    </w:p>
    <w:p w:rsidR="00000000" w:rsidDel="00000000" w:rsidP="00000000" w:rsidRDefault="00000000" w:rsidRPr="00000000" w14:paraId="000002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Talks only about dashboards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mention of tests, lineage, or modelling patterns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being “given tasks” instead of owning domains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Over-indexes on Python, under-indexes on modelling</w:t>
        <w:br w:type="textWrapping"/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8ge2i96oj5" w:id="108"/>
      <w:bookmarkEnd w:id="10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TECHNICAL + MODELLING DEEP DIVE — “Can They Actually Do the Work?”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Validate modelling craft, reasoning, and real-world tradeoffs.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988dlzj2t2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Areas to Assess</w:t>
      </w:r>
    </w:p>
    <w:p w:rsidR="00000000" w:rsidDel="00000000" w:rsidP="00000000" w:rsidRDefault="00000000" w:rsidRPr="00000000" w14:paraId="000002D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fluency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dbt structure, tests, macros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Modelling patterns (staging, marts, incremental models)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modelling &amp; semantic design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philosophy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reason aloud</w:t>
        <w:br w:type="textWrapping"/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23yc4lgokj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High-Signal Questions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“Design a revenue model for merchants — think aloud as you go.”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prevent metric drift across teams?”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me how you’d restructure a messy model.”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makes a good dbt project? What makes a bad one?”</w:t>
        <w:br w:type="textWrapping"/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uf3rihv0ts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Good Looks Like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reasoning → no magic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mental architecture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tradeoffs: correctness vs performance vs shipping speed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tests before code, or at least thinks in that direction</w:t>
        <w:br w:type="textWrapping"/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6cl0nmfz4x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PRODUCT COLLABORATION SESSION — “Can They Work Across Functions?”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Test whether the candidate can convert ambiguous business problems into data models.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8vtwal4z6s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Areas to Assess</w:t>
      </w:r>
    </w:p>
    <w:p w:rsidR="00000000" w:rsidDel="00000000" w:rsidP="00000000" w:rsidRDefault="00000000" w:rsidRPr="00000000" w14:paraId="000002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they define metrics?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reason with PM constraints?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communicate clearly?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hold their ground on modelling quality?</w:t>
        <w:br w:type="textWrapping"/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0hcclhqxvu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2F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“Define metrics for a new merchant analytics feature.”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would you handle conflicting inputs from PM and Engineering?”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your approach to balancing correctness with delivery timelines?”</w:t>
        <w:br w:type="textWrapping"/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eyh7avltv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Good Looks Like</w:t>
      </w:r>
    </w:p>
    <w:p w:rsidR="00000000" w:rsidDel="00000000" w:rsidP="00000000" w:rsidRDefault="00000000" w:rsidRPr="00000000" w14:paraId="000002F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ask clarifying questions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describe tradeoffs aloud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protect modelling quality without being rigid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involve PM early in their reasoning</w:t>
        <w:br w:type="textWrapping"/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726m5uutex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VALUES &amp; OWNERSHIP CONVERSATION — “Will They Elevate the Team?”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Validate autonomy, communication, and cultural match.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mr0w2gs1qs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2F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a time you took over a broken modelling domain.”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your philosophy for modelling standards?”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mentor others on modelling?”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kind of team makes you do your best work?”</w:t>
        <w:br w:type="textWrapping"/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l2hlp52xx1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Good Looks Like</w:t>
      </w:r>
    </w:p>
    <w:p w:rsidR="00000000" w:rsidDel="00000000" w:rsidP="00000000" w:rsidRDefault="00000000" w:rsidRPr="00000000" w14:paraId="0000030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opinions — but supports them with reasoning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clearly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outcomes, not tasks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responsibility for data correctness</w:t>
        <w:br w:type="textWrapping"/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5c5clmfsf7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Common Interview Failures (Do Not Do These)</w:t>
      </w:r>
    </w:p>
    <w:p w:rsidR="00000000" w:rsidDel="00000000" w:rsidP="00000000" w:rsidRDefault="00000000" w:rsidRPr="00000000" w14:paraId="0000030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interviewers “wing it”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vague questions like “Tell me about yourself”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take-home tasks &gt;2 hours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extra rounds to “be sure”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feedback beyond 24 hours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interviewers contradict each other about the role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 they can’t tie to competencies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one of these increases dropout.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fznlteh5ow" w:id="120"/>
      <w:bookmarkEnd w:id="1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Fix This Now — Score Impact Table (Improved)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6.7313585291113"/>
        <w:gridCol w:w="922.6149131767111"/>
        <w:gridCol w:w="2700.9193054136877"/>
        <w:gridCol w:w="1553.626149131767"/>
        <w:gridCol w:w="1826.1082737487231"/>
        <w:tblGridChange w:id="0">
          <w:tblGrid>
            <w:gridCol w:w="2356.7313585291113"/>
            <w:gridCol w:w="922.6149131767111"/>
            <w:gridCol w:w="2700.9193054136877"/>
            <w:gridCol w:w="1553.626149131767"/>
            <w:gridCol w:w="1826.108273748723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Standardise questions across interviewers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Prevents random evaluation and improves fairness.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+15% signal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-18% bias &amp; inconsistency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unnecessary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Seniors abandon long loops — fintech competitors move faster.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+20% offer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-15% funnel dropout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 interviewers (probing, bias avoidance)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Bad interviews lose top candidates faster than bad sourcing.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+10%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-12% false negatives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 24h feedback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Fast feedback signals seriousness and keeps seniors engaged.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+12%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-10% churn / ghosting</w:t>
            </w:r>
          </w:p>
        </w:tc>
      </w:tr>
    </w:tbl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+0.9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owruqbu1xi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interview loop doesn’t test trick questions —</w:t>
        <w:br w:type="textWrapping"/>
        <w:t xml:space="preserve"> It tests </w:t>
      </w:r>
      <w:r w:rsidDel="00000000" w:rsidR="00000000" w:rsidRPr="00000000">
        <w:rPr>
          <w:b w:val="1"/>
          <w:bCs w:val="1"/>
          <w:rtl w:val="0"/>
        </w:rPr>
        <w:t xml:space="preserve">ownership, clarity, modelling craft, and product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the loop right → your strongest candidates stay.</w:t>
        <w:br w:type="textWrapping"/>
        <w:t xml:space="preserve"> Get it wrong → they go to Adyen, Revolut, or bunq.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/>
      </w:pPr>
      <w:bookmarkStart w:colFirst="0" w:colLast="0" w:name="_str1xauncnog" w:id="122"/>
      <w:bookmarkEnd w:id="122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11. SCORECARD CARD — Alignment Tool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514xnyj2w4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 (What Actually Predicts Success)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ONLY these six:</w:t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Modelling Quality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Reliability Discipline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Thinking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random criteria and keeps interviews focused.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7tx0r1n3nm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Rating Anchors (Simple &amp; Universal)</w:t>
      </w:r>
    </w:p>
    <w:p w:rsidR="00000000" w:rsidDel="00000000" w:rsidP="00000000" w:rsidRDefault="00000000" w:rsidRPr="00000000" w14:paraId="0000033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— Slows the team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— Needs guidance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— Independent senior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— Raises the bar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Everyone uses the same definitions → no subjective chaos.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xtuallaahp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Good Looks Like (Quick Version)</w:t>
      </w:r>
    </w:p>
    <w:p w:rsidR="00000000" w:rsidDel="00000000" w:rsidP="00000000" w:rsidRDefault="00000000" w:rsidRPr="00000000" w14:paraId="000003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Modelling Quality:</w:t>
      </w:r>
      <w:r w:rsidDel="00000000" w:rsidR="00000000" w:rsidRPr="00000000">
        <w:rPr>
          <w:rtl w:val="0"/>
        </w:rPr>
        <w:t xml:space="preserve"> clean structures, clear reasoning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tests, validation, prevention of metric drift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Thinking:</w:t>
      </w:r>
      <w:r w:rsidDel="00000000" w:rsidR="00000000" w:rsidRPr="00000000">
        <w:rPr>
          <w:rtl w:val="0"/>
        </w:rPr>
        <w:t xml:space="preserve"> translates ambiguity into metrics/models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Collaboration:</w:t>
      </w:r>
      <w:r w:rsidDel="00000000" w:rsidR="00000000" w:rsidRPr="00000000">
        <w:rPr>
          <w:rtl w:val="0"/>
        </w:rPr>
        <w:t xml:space="preserve"> works smoothly with PM/Eng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concise, structured, explains tradeoffs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Ownership:</w:t>
      </w:r>
      <w:r w:rsidDel="00000000" w:rsidR="00000000" w:rsidRPr="00000000">
        <w:rPr>
          <w:rtl w:val="0"/>
        </w:rPr>
        <w:t xml:space="preserve"> runs domains, improves systems, not just tasks</w:t>
        <w:br w:type="textWrapping"/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senior AE fingerprint.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ocn1d7i632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Evaluates What (Mapped to Interview Loop)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 — Recruiter Screen</w:t>
        <w:br w:type="textWrapping"/>
      </w:r>
      <w:r w:rsidDel="00000000" w:rsidR="00000000" w:rsidRPr="00000000">
        <w:rPr>
          <w:rtl w:val="0"/>
        </w:rPr>
        <w:t xml:space="preserve"> • Communication</w:t>
        <w:br w:type="textWrapping"/>
        <w:t xml:space="preserve"> • Ownership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2 — Technical Deep Dive</w:t>
        <w:br w:type="textWrapping"/>
      </w:r>
      <w:r w:rsidDel="00000000" w:rsidR="00000000" w:rsidRPr="00000000">
        <w:rPr>
          <w:rtl w:val="0"/>
        </w:rPr>
        <w:t xml:space="preserve"> • Modelling</w:t>
        <w:br w:type="textWrapping"/>
        <w:t xml:space="preserve"> • Reliability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3 — Product Collaboration</w:t>
        <w:br w:type="textWrapping"/>
      </w:r>
      <w:r w:rsidDel="00000000" w:rsidR="00000000" w:rsidRPr="00000000">
        <w:rPr>
          <w:rtl w:val="0"/>
        </w:rPr>
        <w:t xml:space="preserve"> • Product Thinking</w:t>
        <w:br w:type="textWrapping"/>
        <w:t xml:space="preserve"> • Collaboration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4 — Values &amp; Ownership</w:t>
        <w:br w:type="textWrapping"/>
      </w:r>
      <w:r w:rsidDel="00000000" w:rsidR="00000000" w:rsidRPr="00000000">
        <w:rPr>
          <w:rtl w:val="0"/>
        </w:rPr>
        <w:t xml:space="preserve"> • Ownership</w:t>
        <w:br w:type="textWrapping"/>
        <w:t xml:space="preserve"> • Communication (advanced)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evaluates everything — each stage has a purpose.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j6dt2d3mla" w:id="127"/>
      <w:bookmarkEnd w:id="1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Fix This Now — Score Impact Table (Simplified)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4.2529321774605"/>
        <w:gridCol w:w="921.203467618562"/>
        <w:gridCol w:w="2940.2141764405915"/>
        <w:gridCol w:w="1536.9301376848548"/>
        <w:gridCol w:w="1737.3992860785315"/>
        <w:tblGridChange w:id="0">
          <w:tblGrid>
            <w:gridCol w:w="2224.2529321774605"/>
            <w:gridCol w:w="921.203467618562"/>
            <w:gridCol w:w="2940.2141764405915"/>
            <w:gridCol w:w="1536.9301376848548"/>
            <w:gridCol w:w="1737.39928607853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Add simple behavioural anchors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Helps interviewers calibrate consistently.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+10% signal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-12% misalignment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Standardise feedback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Speeds up decisions and reduces vague scoring.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+8% faster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-10% churn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Weekly calibration (15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Keeps everyone aligned on what “good” 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+12%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-15% disagreement</w:t>
            </w:r>
          </w:p>
        </w:tc>
      </w:tr>
    </w:tbl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+0.6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tpuhu4lewu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tight, simple scorecard eliminates guessing and guarantees that:</w:t>
      </w:r>
    </w:p>
    <w:p w:rsidR="00000000" w:rsidDel="00000000" w:rsidP="00000000" w:rsidRDefault="00000000" w:rsidRPr="00000000" w14:paraId="000003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 are consistent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decisions move faster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interviewers stay aligned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restarts decrease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 score rises</w:t>
        <w:br w:type="textWrapping"/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card that turns “gut-feel hiring” into structured judgement.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red"/>
        </w:rPr>
      </w:pPr>
      <w:bookmarkStart w:colFirst="0" w:colLast="0" w:name="_obuurnc5dig4" w:id="129"/>
      <w:bookmarkEnd w:id="129"/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12. PLAN CARD — First 7 Days + Weekly Rhythm 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h7vjf1o7xq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7 Days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Finalise RoleCard</w:t>
        <w:br w:type="textWrapping"/>
      </w:r>
      <w:r w:rsidDel="00000000" w:rsidR="00000000" w:rsidRPr="00000000">
        <w:rPr>
          <w:rtl w:val="0"/>
        </w:rPr>
        <w:t xml:space="preserve"> Align on outcomes, ownership, and expectations.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Align scorecard</w:t>
        <w:br w:type="textWrapping"/>
      </w:r>
      <w:r w:rsidDel="00000000" w:rsidR="00000000" w:rsidRPr="00000000">
        <w:rPr>
          <w:rtl w:val="0"/>
        </w:rPr>
        <w:t xml:space="preserve"> Confirm the 6 competencies + rating anchors.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Approve comp</w:t>
        <w:br w:type="textWrapping"/>
      </w:r>
      <w:r w:rsidDel="00000000" w:rsidR="00000000" w:rsidRPr="00000000">
        <w:rPr>
          <w:rtl w:val="0"/>
        </w:rPr>
        <w:t xml:space="preserve"> No sourcing until the band is locked.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Build outbound list</w:t>
        <w:br w:type="textWrapping"/>
      </w:r>
      <w:r w:rsidDel="00000000" w:rsidR="00000000" w:rsidRPr="00000000">
        <w:rPr>
          <w:rtl w:val="0"/>
        </w:rPr>
        <w:t xml:space="preserve"> 50–80 qualified profiles to target in Week 1.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Pre-book interview slots</w:t>
        <w:br w:type="textWrapping"/>
      </w:r>
      <w:r w:rsidDel="00000000" w:rsidR="00000000" w:rsidRPr="00000000">
        <w:rPr>
          <w:rtl w:val="0"/>
        </w:rPr>
        <w:t xml:space="preserve"> Remove the #1 cause of process delays.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Rewrite JD</w:t>
        <w:br w:type="textWrapping"/>
      </w:r>
      <w:r w:rsidDel="00000000" w:rsidR="00000000" w:rsidRPr="00000000">
        <w:rPr>
          <w:rtl w:val="0"/>
        </w:rPr>
        <w:t xml:space="preserve"> Outcome-based, persona-aligned, no BI clutter.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Launch sourcing</w:t>
        <w:br w:type="textWrapping"/>
      </w:r>
      <w:r w:rsidDel="00000000" w:rsidR="00000000" w:rsidRPr="00000000">
        <w:rPr>
          <w:rtl w:val="0"/>
        </w:rPr>
        <w:t xml:space="preserve"> Start with two outbound waves + referral pass.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o5o65z9fhq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Rhythm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Pipeline review</w:t>
        <w:br w:type="textWrapping"/>
      </w:r>
      <w:r w:rsidDel="00000000" w:rsidR="00000000" w:rsidRPr="00000000">
        <w:rPr>
          <w:rtl w:val="0"/>
        </w:rPr>
        <w:t xml:space="preserve"> Identify leaks early (reply rates, test pass rates, drops).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Remove blockers</w:t>
        <w:br w:type="textWrapping"/>
      </w:r>
      <w:r w:rsidDel="00000000" w:rsidR="00000000" w:rsidRPr="00000000">
        <w:rPr>
          <w:rtl w:val="0"/>
        </w:rPr>
        <w:t xml:space="preserve"> Clear interview bottlenecks within 24 hours.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Recalibrate expectations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Update HM if market reality ≠ initial assumptions.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Update messaging</w:t>
        <w:br w:type="textWrapping"/>
      </w:r>
      <w:r w:rsidDel="00000000" w:rsidR="00000000" w:rsidRPr="00000000">
        <w:rPr>
          <w:rtl w:val="0"/>
        </w:rPr>
        <w:t xml:space="preserve"> Adjust outreach if replies drop or persona mismatch appears.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Track time-to-align</w:t>
        <w:br w:type="textWrapping"/>
      </w:r>
      <w:r w:rsidDel="00000000" w:rsidR="00000000" w:rsidRPr="00000000">
        <w:rPr>
          <w:rtl w:val="0"/>
        </w:rPr>
        <w:t xml:space="preserve"> Slow alignment = slow hiring.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g14zsof7bi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Simple Checklist (fits inside this section)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RoleCard aligned</w:t>
        <w:br w:type="textWrapping"/>
        <w:t xml:space="preserve"> □ Scorecard aligned</w:t>
        <w:br w:type="textWrapping"/>
        <w:t xml:space="preserve"> □ Comp approved</w:t>
        <w:br w:type="textWrapping"/>
        <w:t xml:space="preserve"> □ JD rewritten</w:t>
        <w:br w:type="textWrapping"/>
        <w:t xml:space="preserve"> □ Outbound list built</w:t>
        <w:br w:type="textWrapping"/>
        <w:t xml:space="preserve"> □ Interview slots booked</w:t>
        <w:br w:type="textWrapping"/>
        <w:t xml:space="preserve"> □ Sourcing launched</w:t>
        <w:br w:type="textWrapping"/>
        <w:t xml:space="preserve"> □ Weekly review booked</w:t>
        <w:br w:type="textWrapping"/>
        <w:t xml:space="preserve"> □ 24h feedback rule enforced</w:t>
        <w:br w:type="textWrapping"/>
        <w:t xml:space="preserve"> □ Messaging updated weekly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ymgqc38qy7" w:id="133"/>
      <w:bookmarkEnd w:id="1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Fix This Now — Score Impact Table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7.63386027537"/>
        <w:gridCol w:w="921.203467618562"/>
        <w:gridCol w:w="3627.5369709331976"/>
        <w:gridCol w:w="1551.2493625701175"/>
        <w:gridCol w:w="1422.3763386027535"/>
        <w:tblGridChange w:id="0">
          <w:tblGrid>
            <w:gridCol w:w="1837.63386027537"/>
            <w:gridCol w:w="921.203467618562"/>
            <w:gridCol w:w="3627.5369709331976"/>
            <w:gridCol w:w="1551.2493625701175"/>
            <w:gridCol w:w="1422.37633860275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Pool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 24h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Speed is your biggest competitive edge in this market.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+20%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-20% dropout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Pre-block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Prevents long gaps between rounds that seniors won’t tolerate.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+15% faster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-12% stall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outbound waves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Senior roles require consistent outbound volume to avoid pipeline starvation.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+25%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-10% starvation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Early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Adjust expectations before the funnel fills with mismatched candidates.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+10% match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-15% restart</w:t>
            </w:r>
          </w:p>
        </w:tc>
      </w:tr>
    </w:tbl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uplift potential: +0.9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obs.mollie.com/vacancies/senior-analytics-engine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