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4E2A" w14:textId="77777777" w:rsidR="00012722" w:rsidRDefault="00012722">
      <w:pPr>
        <w:rPr>
          <w:noProof/>
        </w:rPr>
      </w:pPr>
    </w:p>
    <w:p w14:paraId="6D2B1650" w14:textId="77777777" w:rsidR="00012722" w:rsidRDefault="00012722">
      <w:pPr>
        <w:rPr>
          <w:noProof/>
        </w:rPr>
      </w:pPr>
    </w:p>
    <w:p w14:paraId="191DA3B3" w14:textId="77777777" w:rsidR="0034744E" w:rsidRDefault="0034744E" w:rsidP="00510D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36F790" w14:textId="064ED3BD" w:rsidR="00510DB1" w:rsidRDefault="00510DB1" w:rsidP="00510D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CSU- GLOBAL MIS500-1</w:t>
      </w:r>
    </w:p>
    <w:p w14:paraId="39020881" w14:textId="77777777" w:rsidR="0034744E" w:rsidRDefault="0034744E" w:rsidP="00510D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C406D5" w14:textId="1E0D1881" w:rsidR="00510DB1" w:rsidRDefault="00510DB1" w:rsidP="00510D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Option #1 Implementing SAS Hypothesis Testing</w:t>
      </w:r>
    </w:p>
    <w:p w14:paraId="1BAED20F" w14:textId="77777777" w:rsidR="0034744E" w:rsidRDefault="0034744E" w:rsidP="00510D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470A12" w14:textId="1CBD5461" w:rsidR="00510DB1" w:rsidRDefault="00510DB1" w:rsidP="00510D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Addis A Asegahegn</w:t>
      </w:r>
    </w:p>
    <w:p w14:paraId="265AD94B" w14:textId="77777777" w:rsidR="0034744E" w:rsidRDefault="0034744E" w:rsidP="00510D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E30A0B" w14:textId="6B42DD42" w:rsidR="00012722" w:rsidRDefault="00510DB1" w:rsidP="00510DB1">
      <w:pPr>
        <w:ind w:left="2880" w:firstLine="720"/>
        <w:rPr>
          <w:noProof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April </w:t>
      </w:r>
      <w:r>
        <w:rPr>
          <w:rFonts w:ascii="Times New Roman" w:hAnsi="Times New Roman" w:cs="Times New Roman"/>
          <w:b/>
          <w:bCs/>
          <w:sz w:val="40"/>
          <w:szCs w:val="40"/>
        </w:rPr>
        <w:t>12</w:t>
      </w:r>
      <w:r>
        <w:rPr>
          <w:rFonts w:ascii="Times New Roman" w:hAnsi="Times New Roman" w:cs="Times New Roman"/>
          <w:b/>
          <w:bCs/>
          <w:sz w:val="40"/>
          <w:szCs w:val="40"/>
        </w:rPr>
        <w:t>, 2020</w:t>
      </w:r>
    </w:p>
    <w:p w14:paraId="43E22F1A" w14:textId="77777777" w:rsidR="00012722" w:rsidRDefault="00012722">
      <w:pPr>
        <w:rPr>
          <w:noProof/>
        </w:rPr>
      </w:pPr>
    </w:p>
    <w:p w14:paraId="457AFB95" w14:textId="77777777" w:rsidR="00012722" w:rsidRDefault="00012722">
      <w:pPr>
        <w:rPr>
          <w:noProof/>
        </w:rPr>
      </w:pPr>
    </w:p>
    <w:p w14:paraId="4C3516E5" w14:textId="77777777" w:rsidR="00012722" w:rsidRDefault="00012722">
      <w:pPr>
        <w:rPr>
          <w:noProof/>
        </w:rPr>
      </w:pPr>
    </w:p>
    <w:p w14:paraId="6FB224B8" w14:textId="77777777" w:rsidR="00012722" w:rsidRDefault="00012722">
      <w:pPr>
        <w:rPr>
          <w:noProof/>
        </w:rPr>
      </w:pPr>
    </w:p>
    <w:p w14:paraId="0E7592B3" w14:textId="77777777" w:rsidR="00012722" w:rsidRDefault="00012722">
      <w:pPr>
        <w:rPr>
          <w:noProof/>
        </w:rPr>
      </w:pPr>
    </w:p>
    <w:p w14:paraId="6A852187" w14:textId="77777777" w:rsidR="00012722" w:rsidRDefault="00012722">
      <w:pPr>
        <w:rPr>
          <w:noProof/>
        </w:rPr>
      </w:pPr>
    </w:p>
    <w:p w14:paraId="6ABE34E2" w14:textId="77777777" w:rsidR="00012722" w:rsidRDefault="00012722">
      <w:pPr>
        <w:rPr>
          <w:noProof/>
        </w:rPr>
      </w:pPr>
    </w:p>
    <w:p w14:paraId="748F4161" w14:textId="77777777" w:rsidR="00012722" w:rsidRDefault="00012722">
      <w:pPr>
        <w:rPr>
          <w:noProof/>
        </w:rPr>
      </w:pPr>
    </w:p>
    <w:p w14:paraId="511C6C86" w14:textId="77777777" w:rsidR="00012722" w:rsidRDefault="00012722">
      <w:pPr>
        <w:rPr>
          <w:noProof/>
        </w:rPr>
      </w:pPr>
    </w:p>
    <w:p w14:paraId="19669742" w14:textId="77777777" w:rsidR="00012722" w:rsidRDefault="00012722">
      <w:pPr>
        <w:rPr>
          <w:noProof/>
        </w:rPr>
      </w:pPr>
    </w:p>
    <w:p w14:paraId="1E63ABBA" w14:textId="77777777" w:rsidR="009A7E49" w:rsidRDefault="009A7E49" w:rsidP="00EE1759">
      <w:pPr>
        <w:rPr>
          <w:noProof/>
        </w:rPr>
      </w:pPr>
    </w:p>
    <w:p w14:paraId="44EF1991" w14:textId="3B9504D9" w:rsidR="006E3372" w:rsidRPr="00777694" w:rsidRDefault="006E3372" w:rsidP="00777694">
      <w:pPr>
        <w:spacing w:after="15"/>
        <w:jc w:val="center"/>
        <w:textAlignment w:val="center"/>
        <w:rPr>
          <w:rFonts w:ascii="Gill Sans MT" w:eastAsia="Times New Roman" w:hAnsi="Gill Sans MT" w:cs="Helvetica"/>
          <w:sz w:val="32"/>
          <w:szCs w:val="32"/>
          <w:u w:val="single"/>
        </w:rPr>
      </w:pPr>
      <w:r w:rsidRPr="006E3372">
        <w:rPr>
          <w:rFonts w:ascii="Gill Sans MT" w:eastAsia="Times New Roman" w:hAnsi="Gill Sans MT" w:cs="Helvetica"/>
          <w:sz w:val="32"/>
          <w:szCs w:val="32"/>
          <w:u w:val="single"/>
        </w:rPr>
        <w:t>Table of Contents</w:t>
      </w:r>
    </w:p>
    <w:p w14:paraId="5EE7D332" w14:textId="77777777" w:rsidR="006E3372" w:rsidRPr="006E3372" w:rsidRDefault="006E3372" w:rsidP="00777694">
      <w:pPr>
        <w:spacing w:after="15"/>
        <w:jc w:val="center"/>
        <w:textAlignment w:val="center"/>
        <w:rPr>
          <w:rFonts w:ascii="Gill Sans MT" w:eastAsia="Times New Roman" w:hAnsi="Gill Sans MT" w:cs="Helvetica"/>
          <w:sz w:val="24"/>
          <w:szCs w:val="24"/>
        </w:rPr>
      </w:pPr>
    </w:p>
    <w:p w14:paraId="5A5DE744" w14:textId="660F226A" w:rsidR="006E3372" w:rsidRPr="00A97C89" w:rsidRDefault="006E3372" w:rsidP="00777694">
      <w:pPr>
        <w:shd w:val="clear" w:color="auto" w:fill="FFFFFF"/>
        <w:spacing w:after="0"/>
        <w:rPr>
          <w:rFonts w:ascii="Gill Sans MT" w:hAnsi="Gill Sans MT" w:cs="Helvetica"/>
          <w:color w:val="343A3F"/>
          <w:sz w:val="20"/>
          <w:szCs w:val="20"/>
          <w:shd w:val="clear" w:color="auto" w:fill="FFFFFF"/>
        </w:rPr>
      </w:pPr>
      <w:r w:rsidRPr="00A97C89">
        <w:rPr>
          <w:rFonts w:ascii="Gill Sans MT" w:hAnsi="Gill Sans MT" w:cs="Helvetica"/>
          <w:color w:val="343A3F"/>
          <w:sz w:val="20"/>
          <w:szCs w:val="20"/>
          <w:shd w:val="clear" w:color="auto" w:fill="FFFFFF"/>
        </w:rPr>
        <w:t>T</w:t>
      </w:r>
      <w:r w:rsidRPr="00A97C89">
        <w:rPr>
          <w:rFonts w:ascii="Gill Sans MT" w:hAnsi="Gill Sans MT" w:cs="Helvetica"/>
          <w:color w:val="343A3F"/>
          <w:sz w:val="20"/>
          <w:szCs w:val="20"/>
          <w:shd w:val="clear" w:color="auto" w:fill="FFFFFF"/>
        </w:rPr>
        <w:t>he SAS code</w:t>
      </w:r>
      <w:r w:rsidRPr="00A97C89">
        <w:rPr>
          <w:rFonts w:ascii="Gill Sans MT" w:hAnsi="Gill Sans MT" w:cs="Helvetica"/>
          <w:color w:val="343A3F"/>
          <w:sz w:val="20"/>
          <w:szCs w:val="20"/>
          <w:shd w:val="clear" w:color="auto" w:fill="FFFFFF"/>
        </w:rPr>
        <w:t xml:space="preserve"> ----------------------------------------------------</w:t>
      </w:r>
      <w:r w:rsidR="00022A5D" w:rsidRPr="00A97C89">
        <w:rPr>
          <w:rFonts w:ascii="Gill Sans MT" w:hAnsi="Gill Sans MT" w:cs="Helvetica"/>
          <w:color w:val="343A3F"/>
          <w:sz w:val="20"/>
          <w:szCs w:val="20"/>
          <w:shd w:val="clear" w:color="auto" w:fill="FFFFFF"/>
        </w:rPr>
        <w:t>----------------</w:t>
      </w:r>
      <w:r w:rsidRPr="00A97C89">
        <w:rPr>
          <w:rFonts w:ascii="Gill Sans MT" w:hAnsi="Gill Sans MT" w:cs="Helvetica"/>
          <w:color w:val="343A3F"/>
          <w:sz w:val="20"/>
          <w:szCs w:val="20"/>
          <w:shd w:val="clear" w:color="auto" w:fill="FFFFFF"/>
        </w:rPr>
        <w:t>-------------------</w:t>
      </w:r>
      <w:r w:rsidR="00022A5D" w:rsidRPr="00A97C89">
        <w:rPr>
          <w:rFonts w:ascii="Gill Sans MT" w:hAnsi="Gill Sans MT" w:cs="Helvetica"/>
          <w:color w:val="343A3F"/>
          <w:sz w:val="20"/>
          <w:szCs w:val="20"/>
          <w:shd w:val="clear" w:color="auto" w:fill="FFFFFF"/>
        </w:rPr>
        <w:t xml:space="preserve"> 3</w:t>
      </w:r>
    </w:p>
    <w:p w14:paraId="77AC36B9" w14:textId="77777777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653047B3" w14:textId="0CA836F1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The Print Procedure --------------------------------------------------------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4</w:t>
      </w:r>
    </w:p>
    <w:p w14:paraId="65222EF7" w14:textId="77777777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23B4B68E" w14:textId="4FFF39AD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Data Set WORK.TESTSCORES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4</w:t>
      </w:r>
    </w:p>
    <w:p w14:paraId="5CBF8CD5" w14:textId="77777777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66CC281F" w14:textId="492F9BE9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 The T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test Procedure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-------------------------------------------------------------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5</w:t>
      </w:r>
    </w:p>
    <w:p w14:paraId="5473C3AE" w14:textId="77777777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412C127D" w14:textId="2200DD1F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 T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proofErr w:type="spellStart"/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Score_before</w:t>
      </w:r>
      <w:proofErr w:type="spellEnd"/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–</w:t>
      </w: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T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proofErr w:type="spellStart"/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Score_after</w:t>
      </w:r>
      <w:proofErr w:type="spellEnd"/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</w:t>
      </w:r>
      <w:r w:rsidR="006F28B3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5</w:t>
      </w:r>
    </w:p>
    <w:p w14:paraId="0618CBE9" w14:textId="77777777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52CE2E75" w14:textId="30E6523B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 Statistics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--------------------------------------------------------------------------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5</w:t>
      </w:r>
    </w:p>
    <w:p w14:paraId="1961BD5A" w14:textId="77777777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4AD931AB" w14:textId="162FB346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 Confidence Limits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----------------------------------------------------------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5</w:t>
      </w:r>
    </w:p>
    <w:p w14:paraId="6F1197A0" w14:textId="77777777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09534DEF" w14:textId="3EFD4312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 T-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Tests ----------------------------------------------------------------------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5</w:t>
      </w:r>
    </w:p>
    <w:p w14:paraId="4E39B156" w14:textId="77777777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5BE17103" w14:textId="32E83963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 Summary Panel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-------------------------------------------------------------------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-------------</w:t>
      </w:r>
      <w:r w:rsidR="006F28B3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5</w:t>
      </w:r>
    </w:p>
    <w:p w14:paraId="56094977" w14:textId="77777777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72B959DA" w14:textId="0BEA7575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 Profiles Plot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-----------------------------------------------------------------------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5</w:t>
      </w:r>
    </w:p>
    <w:p w14:paraId="64C2ACAA" w14:textId="77777777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4BB8F143" w14:textId="3D9BBFB1" w:rsidR="006E3372" w:rsidRPr="00A97C89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 Agreement Plot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---------------------------------------------------------------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-------------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</w:t>
      </w:r>
      <w:r w:rsidR="006F28B3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6</w:t>
      </w:r>
    </w:p>
    <w:p w14:paraId="52D50B24" w14:textId="77777777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</w:p>
    <w:p w14:paraId="110C74EE" w14:textId="3EC8A82A" w:rsidR="006E3372" w:rsidRPr="006E3372" w:rsidRDefault="006E3372" w:rsidP="00777694">
      <w:pPr>
        <w:shd w:val="clear" w:color="auto" w:fill="FFFFFF"/>
        <w:spacing w:after="0"/>
        <w:rPr>
          <w:rFonts w:ascii="Gill Sans MT" w:eastAsia="Times New Roman" w:hAnsi="Gill Sans MT" w:cs="Helvetica"/>
          <w:color w:val="2B3138"/>
          <w:sz w:val="20"/>
          <w:szCs w:val="20"/>
        </w:rPr>
      </w:pPr>
      <w:r w:rsidRPr="006E3372">
        <w:rPr>
          <w:rFonts w:ascii="Gill Sans MT" w:eastAsia="Times New Roman" w:hAnsi="Gill Sans MT" w:cs="Helvetica"/>
          <w:color w:val="2B3138"/>
          <w:sz w:val="20"/>
          <w:szCs w:val="20"/>
        </w:rPr>
        <w:t> Q-Q Plot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 xml:space="preserve"> --------------------------------------------------------------------------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---------</w:t>
      </w:r>
      <w:r w:rsidR="006F28B3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</w:t>
      </w:r>
      <w:r w:rsidR="006F28B3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</w:t>
      </w:r>
      <w:r w:rsidRPr="00A97C89">
        <w:rPr>
          <w:rFonts w:ascii="Gill Sans MT" w:eastAsia="Times New Roman" w:hAnsi="Gill Sans MT" w:cs="Helvetica"/>
          <w:color w:val="2B3138"/>
          <w:sz w:val="20"/>
          <w:szCs w:val="20"/>
        </w:rPr>
        <w:t>-----</w:t>
      </w:r>
      <w:r w:rsidR="00022A5D" w:rsidRPr="00A97C89">
        <w:rPr>
          <w:rFonts w:ascii="Gill Sans MT" w:eastAsia="Times New Roman" w:hAnsi="Gill Sans MT" w:cs="Helvetica"/>
          <w:color w:val="2B3138"/>
          <w:sz w:val="20"/>
          <w:szCs w:val="20"/>
        </w:rPr>
        <w:t>6</w:t>
      </w:r>
    </w:p>
    <w:p w14:paraId="0FDA28BF" w14:textId="4C0334E6" w:rsidR="009A7E49" w:rsidRPr="00A97C89" w:rsidRDefault="009A7E49" w:rsidP="00EE1759">
      <w:pPr>
        <w:rPr>
          <w:rFonts w:ascii="Gill Sans MT" w:hAnsi="Gill Sans MT"/>
          <w:noProof/>
        </w:rPr>
      </w:pPr>
    </w:p>
    <w:p w14:paraId="321134A5" w14:textId="77777777" w:rsidR="006E3372" w:rsidRPr="00A97C89" w:rsidRDefault="006E3372" w:rsidP="00EE1759">
      <w:pPr>
        <w:rPr>
          <w:rFonts w:ascii="Gill Sans MT" w:hAnsi="Gill Sans MT"/>
          <w:noProof/>
        </w:rPr>
      </w:pPr>
    </w:p>
    <w:p w14:paraId="754520EB" w14:textId="77777777" w:rsidR="009A7E49" w:rsidRPr="00A97C89" w:rsidRDefault="009A7E49" w:rsidP="00EE1759">
      <w:pPr>
        <w:rPr>
          <w:rFonts w:ascii="Gill Sans MT" w:hAnsi="Gill Sans MT"/>
          <w:noProof/>
        </w:rPr>
      </w:pPr>
    </w:p>
    <w:p w14:paraId="2074AB9E" w14:textId="77777777" w:rsidR="009A7E49" w:rsidRPr="00A97C89" w:rsidRDefault="009A7E49" w:rsidP="00EE1759">
      <w:pPr>
        <w:rPr>
          <w:rFonts w:ascii="Gill Sans MT" w:hAnsi="Gill Sans MT"/>
          <w:noProof/>
        </w:rPr>
      </w:pPr>
    </w:p>
    <w:p w14:paraId="10F7409E" w14:textId="77777777" w:rsidR="009A7E49" w:rsidRPr="00A97C89" w:rsidRDefault="009A7E49" w:rsidP="00EE1759">
      <w:pPr>
        <w:rPr>
          <w:rFonts w:ascii="Gill Sans MT" w:hAnsi="Gill Sans MT"/>
          <w:noProof/>
        </w:rPr>
      </w:pPr>
    </w:p>
    <w:p w14:paraId="7CC3E37D" w14:textId="77777777" w:rsidR="009A7E49" w:rsidRDefault="009A7E49" w:rsidP="00EE1759">
      <w:pPr>
        <w:rPr>
          <w:noProof/>
        </w:rPr>
      </w:pPr>
    </w:p>
    <w:p w14:paraId="1B8F9145" w14:textId="77777777" w:rsidR="009A7E49" w:rsidRDefault="009A7E49" w:rsidP="00EE1759">
      <w:pPr>
        <w:rPr>
          <w:noProof/>
        </w:rPr>
      </w:pPr>
    </w:p>
    <w:p w14:paraId="2FEA4ADA" w14:textId="77777777" w:rsidR="009A7E49" w:rsidRDefault="009A7E49" w:rsidP="00EE1759">
      <w:pPr>
        <w:rPr>
          <w:noProof/>
        </w:rPr>
      </w:pPr>
    </w:p>
    <w:p w14:paraId="081FAAA3" w14:textId="77777777" w:rsidR="009A7E49" w:rsidRDefault="009A7E49" w:rsidP="00EE1759">
      <w:pPr>
        <w:rPr>
          <w:noProof/>
        </w:rPr>
      </w:pPr>
    </w:p>
    <w:p w14:paraId="12C52656" w14:textId="77777777" w:rsidR="009A7E49" w:rsidRDefault="009A7E49" w:rsidP="00EE1759">
      <w:pPr>
        <w:rPr>
          <w:noProof/>
        </w:rPr>
      </w:pPr>
    </w:p>
    <w:p w14:paraId="6568234E" w14:textId="77777777" w:rsidR="009A7E49" w:rsidRDefault="009A7E49" w:rsidP="00EE1759">
      <w:pPr>
        <w:rPr>
          <w:noProof/>
        </w:rPr>
      </w:pPr>
    </w:p>
    <w:p w14:paraId="37365473" w14:textId="77777777" w:rsidR="009A7E49" w:rsidRDefault="009A7E49" w:rsidP="00EE1759">
      <w:pPr>
        <w:rPr>
          <w:noProof/>
        </w:rPr>
      </w:pPr>
    </w:p>
    <w:p w14:paraId="75EE2E3D" w14:textId="2F7EE699" w:rsidR="00EE1759" w:rsidRDefault="00EE1759" w:rsidP="00EE1759">
      <w:pPr>
        <w:rPr>
          <w:noProof/>
        </w:rPr>
      </w:pPr>
      <w:r>
        <w:rPr>
          <w:noProof/>
        </w:rPr>
        <w:t>data TestScores;</w:t>
      </w:r>
    </w:p>
    <w:p w14:paraId="49C9EFD2" w14:textId="77777777" w:rsidR="0039698E" w:rsidRDefault="0039698E" w:rsidP="00EE1759">
      <w:pPr>
        <w:rPr>
          <w:noProof/>
        </w:rPr>
      </w:pPr>
    </w:p>
    <w:p w14:paraId="4D70DA70" w14:textId="77777777" w:rsidR="00EE1759" w:rsidRDefault="00EE1759" w:rsidP="00EE1759">
      <w:pPr>
        <w:rPr>
          <w:noProof/>
        </w:rPr>
      </w:pPr>
      <w:r>
        <w:rPr>
          <w:noProof/>
        </w:rPr>
        <w:t xml:space="preserve">         input TScore_before TScore_after @@;</w:t>
      </w:r>
    </w:p>
    <w:p w14:paraId="7D78D353" w14:textId="77777777" w:rsidR="00EE1759" w:rsidRDefault="00EE1759" w:rsidP="00EE1759">
      <w:pPr>
        <w:rPr>
          <w:noProof/>
        </w:rPr>
      </w:pPr>
      <w:r>
        <w:rPr>
          <w:noProof/>
        </w:rPr>
        <w:t xml:space="preserve">         datalines;</w:t>
      </w:r>
    </w:p>
    <w:p w14:paraId="1F5012C9" w14:textId="77777777" w:rsidR="00EE1759" w:rsidRDefault="00EE1759" w:rsidP="00EE1759">
      <w:pPr>
        <w:rPr>
          <w:noProof/>
        </w:rPr>
      </w:pPr>
      <w:r>
        <w:rPr>
          <w:noProof/>
        </w:rPr>
        <w:t xml:space="preserve">   123 133   135 136   129 135   117 137</w:t>
      </w:r>
    </w:p>
    <w:p w14:paraId="5DED77C5" w14:textId="77777777" w:rsidR="00EE1759" w:rsidRDefault="00EE1759" w:rsidP="00EE1759">
      <w:pPr>
        <w:rPr>
          <w:noProof/>
        </w:rPr>
      </w:pPr>
      <w:r>
        <w:rPr>
          <w:noProof/>
        </w:rPr>
        <w:t xml:space="preserve">   120 142   138 135   140 121   145 147</w:t>
      </w:r>
    </w:p>
    <w:p w14:paraId="7A1896BB" w14:textId="77777777" w:rsidR="00EE1759" w:rsidRDefault="00EE1759" w:rsidP="00EE1759">
      <w:pPr>
        <w:rPr>
          <w:noProof/>
        </w:rPr>
      </w:pPr>
      <w:r>
        <w:rPr>
          <w:noProof/>
        </w:rPr>
        <w:t xml:space="preserve">   136 168   140 152   146 129   137 145</w:t>
      </w:r>
    </w:p>
    <w:p w14:paraId="1C5B7FCB" w14:textId="77777777" w:rsidR="00EE1759" w:rsidRDefault="00EE1759" w:rsidP="00EE1759">
      <w:pPr>
        <w:rPr>
          <w:noProof/>
        </w:rPr>
      </w:pPr>
      <w:r>
        <w:rPr>
          <w:noProof/>
        </w:rPr>
        <w:t xml:space="preserve">   ;</w:t>
      </w:r>
    </w:p>
    <w:p w14:paraId="7D424BF6" w14:textId="66AA9B6E" w:rsidR="00EE1759" w:rsidRDefault="00EE1759" w:rsidP="00EE1759">
      <w:pPr>
        <w:rPr>
          <w:noProof/>
        </w:rPr>
      </w:pPr>
      <w:r>
        <w:rPr>
          <w:noProof/>
        </w:rPr>
        <w:t xml:space="preserve">   run;</w:t>
      </w:r>
    </w:p>
    <w:p w14:paraId="25618C13" w14:textId="64B5D66A" w:rsidR="00EE1759" w:rsidRDefault="00EE1759" w:rsidP="00EE1759">
      <w:pPr>
        <w:rPr>
          <w:noProof/>
        </w:rPr>
      </w:pPr>
      <w:r>
        <w:rPr>
          <w:noProof/>
        </w:rPr>
        <w:t>proc print data=TestScores;</w:t>
      </w:r>
    </w:p>
    <w:p w14:paraId="2EEF9ED7" w14:textId="77777777" w:rsidR="0039698E" w:rsidRDefault="0039698E" w:rsidP="00EE1759">
      <w:pPr>
        <w:rPr>
          <w:noProof/>
        </w:rPr>
      </w:pPr>
    </w:p>
    <w:p w14:paraId="149273D7" w14:textId="39AD5B06" w:rsidR="00EE1759" w:rsidRDefault="00EE1759" w:rsidP="00EE1759">
      <w:pPr>
        <w:rPr>
          <w:noProof/>
        </w:rPr>
      </w:pPr>
      <w:r>
        <w:rPr>
          <w:noProof/>
        </w:rPr>
        <w:t>run;</w:t>
      </w:r>
    </w:p>
    <w:p w14:paraId="4A89C281" w14:textId="77777777" w:rsidR="0039698E" w:rsidRDefault="0039698E" w:rsidP="00EE1759">
      <w:pPr>
        <w:rPr>
          <w:noProof/>
        </w:rPr>
      </w:pPr>
    </w:p>
    <w:p w14:paraId="7673F4BF" w14:textId="3F6B28E0" w:rsidR="00EE1759" w:rsidRDefault="00EE1759" w:rsidP="00EE1759">
      <w:pPr>
        <w:rPr>
          <w:noProof/>
        </w:rPr>
      </w:pPr>
      <w:r>
        <w:rPr>
          <w:noProof/>
        </w:rPr>
        <w:t xml:space="preserve"> ods graphics on;</w:t>
      </w:r>
    </w:p>
    <w:p w14:paraId="0D0BF577" w14:textId="77777777" w:rsidR="0039698E" w:rsidRDefault="0039698E" w:rsidP="00EE1759">
      <w:pPr>
        <w:rPr>
          <w:noProof/>
        </w:rPr>
      </w:pPr>
    </w:p>
    <w:p w14:paraId="4ECB8C72" w14:textId="1ED492C6" w:rsidR="00EE1759" w:rsidRDefault="00EE1759" w:rsidP="00EE1759">
      <w:pPr>
        <w:rPr>
          <w:noProof/>
        </w:rPr>
      </w:pPr>
      <w:r>
        <w:rPr>
          <w:noProof/>
        </w:rPr>
        <w:t xml:space="preserve"> proc ttest;</w:t>
      </w:r>
    </w:p>
    <w:p w14:paraId="5C0F86C7" w14:textId="77777777" w:rsidR="0039698E" w:rsidRDefault="0039698E" w:rsidP="00EE1759">
      <w:pPr>
        <w:rPr>
          <w:noProof/>
        </w:rPr>
      </w:pPr>
    </w:p>
    <w:p w14:paraId="01AE0AFC" w14:textId="5AB259C2" w:rsidR="00EE1759" w:rsidRDefault="00EE1759" w:rsidP="00EE1759">
      <w:pPr>
        <w:rPr>
          <w:noProof/>
        </w:rPr>
      </w:pPr>
      <w:r>
        <w:rPr>
          <w:noProof/>
        </w:rPr>
        <w:t xml:space="preserve"> paired TScore_before*TScore_after;</w:t>
      </w:r>
    </w:p>
    <w:p w14:paraId="072A3CAC" w14:textId="77777777" w:rsidR="0039698E" w:rsidRDefault="0039698E" w:rsidP="00EE1759">
      <w:pPr>
        <w:rPr>
          <w:noProof/>
        </w:rPr>
      </w:pPr>
    </w:p>
    <w:p w14:paraId="3D266319" w14:textId="7A665A1D" w:rsidR="00EE1759" w:rsidRDefault="00EE1759" w:rsidP="00EE1759">
      <w:pPr>
        <w:rPr>
          <w:noProof/>
        </w:rPr>
      </w:pPr>
      <w:r>
        <w:rPr>
          <w:noProof/>
        </w:rPr>
        <w:t xml:space="preserve"> run;</w:t>
      </w:r>
    </w:p>
    <w:p w14:paraId="439BFD40" w14:textId="77777777" w:rsidR="0039698E" w:rsidRDefault="0039698E" w:rsidP="00EE1759">
      <w:pPr>
        <w:rPr>
          <w:noProof/>
        </w:rPr>
      </w:pPr>
    </w:p>
    <w:p w14:paraId="61BC8AC0" w14:textId="393610A3" w:rsidR="007C65FD" w:rsidRDefault="007C65FD" w:rsidP="00EE1759">
      <w:pPr>
        <w:rPr>
          <w:noProof/>
        </w:rPr>
      </w:pPr>
      <w:r w:rsidRPr="007C65FD">
        <w:rPr>
          <w:noProof/>
        </w:rPr>
        <w:t>ods graphics off;</w:t>
      </w:r>
    </w:p>
    <w:p w14:paraId="28264E91" w14:textId="33EDB52E" w:rsidR="00484661" w:rsidRDefault="00484661" w:rsidP="00EE17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CB782A" wp14:editId="2F46A09B">
            <wp:extent cx="5359391" cy="341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391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BBD" w14:textId="77777777" w:rsidR="00484661" w:rsidRDefault="00484661">
      <w:pPr>
        <w:rPr>
          <w:noProof/>
        </w:rPr>
      </w:pPr>
    </w:p>
    <w:p w14:paraId="02C92111" w14:textId="12D5EB33" w:rsidR="00C73880" w:rsidRDefault="009E7667">
      <w:r>
        <w:rPr>
          <w:noProof/>
        </w:rPr>
        <w:drawing>
          <wp:inline distT="0" distB="0" distL="0" distR="0" wp14:anchorId="51972B26" wp14:editId="1C50FCC2">
            <wp:extent cx="5317435" cy="3964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530" cy="39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E94A" w14:textId="22532C4B" w:rsidR="009E7667" w:rsidRDefault="009E7667">
      <w:r>
        <w:rPr>
          <w:noProof/>
        </w:rPr>
        <w:lastRenderedPageBreak/>
        <w:drawing>
          <wp:inline distT="0" distB="0" distL="0" distR="0" wp14:anchorId="284EB1E6" wp14:editId="684B0D89">
            <wp:extent cx="4737416" cy="3686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112" cy="36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DCAC4" wp14:editId="1138A912">
            <wp:extent cx="4733187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762" cy="36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AB81" w14:textId="54A8C2AA" w:rsidR="009E7667" w:rsidRDefault="009E7667">
      <w:r>
        <w:rPr>
          <w:noProof/>
        </w:rPr>
        <w:lastRenderedPageBreak/>
        <w:drawing>
          <wp:inline distT="0" distB="0" distL="0" distR="0" wp14:anchorId="5C912D71" wp14:editId="15A139F4">
            <wp:extent cx="4481393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681" cy="38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6D7A" w14:textId="44ED1B27" w:rsidR="009E7667" w:rsidRDefault="009E7667">
      <w:r>
        <w:rPr>
          <w:noProof/>
        </w:rPr>
        <w:drawing>
          <wp:inline distT="0" distB="0" distL="0" distR="0" wp14:anchorId="041D8CDA" wp14:editId="17555F91">
            <wp:extent cx="5050436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664" cy="39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667" w:rsidSect="00AD58CE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95111" w14:textId="77777777" w:rsidR="002651EB" w:rsidRDefault="002651EB" w:rsidP="006E3372">
      <w:pPr>
        <w:spacing w:after="0" w:line="240" w:lineRule="auto"/>
      </w:pPr>
      <w:r>
        <w:separator/>
      </w:r>
    </w:p>
  </w:endnote>
  <w:endnote w:type="continuationSeparator" w:id="0">
    <w:p w14:paraId="69DEC7B5" w14:textId="77777777" w:rsidR="002651EB" w:rsidRDefault="002651EB" w:rsidP="006E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617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F9E92" w14:textId="7302222A" w:rsidR="006E3372" w:rsidRDefault="006E33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A6853A" w14:textId="77777777" w:rsidR="006E3372" w:rsidRDefault="006E3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F30AA" w14:textId="77777777" w:rsidR="002651EB" w:rsidRDefault="002651EB" w:rsidP="006E3372">
      <w:pPr>
        <w:spacing w:after="0" w:line="240" w:lineRule="auto"/>
      </w:pPr>
      <w:r>
        <w:separator/>
      </w:r>
    </w:p>
  </w:footnote>
  <w:footnote w:type="continuationSeparator" w:id="0">
    <w:p w14:paraId="1040E932" w14:textId="77777777" w:rsidR="002651EB" w:rsidRDefault="002651EB" w:rsidP="006E3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7667"/>
    <w:rsid w:val="00012722"/>
    <w:rsid w:val="00022A5D"/>
    <w:rsid w:val="000A04C8"/>
    <w:rsid w:val="002651EB"/>
    <w:rsid w:val="003439E7"/>
    <w:rsid w:val="0034744E"/>
    <w:rsid w:val="0039698E"/>
    <w:rsid w:val="00484661"/>
    <w:rsid w:val="004E4CED"/>
    <w:rsid w:val="00510DB1"/>
    <w:rsid w:val="006E3372"/>
    <w:rsid w:val="006F28B3"/>
    <w:rsid w:val="00747938"/>
    <w:rsid w:val="00756821"/>
    <w:rsid w:val="00777694"/>
    <w:rsid w:val="007C65FD"/>
    <w:rsid w:val="00807AF2"/>
    <w:rsid w:val="008E3C2F"/>
    <w:rsid w:val="009A7E49"/>
    <w:rsid w:val="009E7667"/>
    <w:rsid w:val="00A00AA5"/>
    <w:rsid w:val="00A97C89"/>
    <w:rsid w:val="00AD58CE"/>
    <w:rsid w:val="00EE1759"/>
    <w:rsid w:val="00F07553"/>
    <w:rsid w:val="00F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8B74"/>
  <w15:chartTrackingRefBased/>
  <w15:docId w15:val="{27E9B0B0-3D96-4E0C-802C-930C977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5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8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CE"/>
    <w:rPr>
      <w:rFonts w:ascii="Segoe UI" w:hAnsi="Segoe UI" w:cs="Segoe UI"/>
      <w:sz w:val="18"/>
      <w:szCs w:val="18"/>
    </w:rPr>
  </w:style>
  <w:style w:type="character" w:customStyle="1" w:styleId="dijittitlepanetextnode">
    <w:name w:val="dijittitlepanetextnode"/>
    <w:basedOn w:val="DefaultParagraphFont"/>
    <w:rsid w:val="006E3372"/>
  </w:style>
  <w:style w:type="character" w:customStyle="1" w:styleId="dijittreecontent">
    <w:name w:val="dijittreecontent"/>
    <w:basedOn w:val="DefaultParagraphFont"/>
    <w:rsid w:val="006E3372"/>
  </w:style>
  <w:style w:type="character" w:customStyle="1" w:styleId="dijittreelabel">
    <w:name w:val="dijittreelabel"/>
    <w:basedOn w:val="DefaultParagraphFont"/>
    <w:rsid w:val="006E3372"/>
  </w:style>
  <w:style w:type="paragraph" w:styleId="Header">
    <w:name w:val="header"/>
    <w:basedOn w:val="Normal"/>
    <w:link w:val="HeaderChar"/>
    <w:uiPriority w:val="99"/>
    <w:unhideWhenUsed/>
    <w:rsid w:val="006E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372"/>
  </w:style>
  <w:style w:type="paragraph" w:styleId="Footer">
    <w:name w:val="footer"/>
    <w:basedOn w:val="Normal"/>
    <w:link w:val="FooterChar"/>
    <w:uiPriority w:val="99"/>
    <w:unhideWhenUsed/>
    <w:rsid w:val="006E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4288">
              <w:marLeft w:val="0"/>
              <w:marRight w:val="0"/>
              <w:marTop w:val="0"/>
              <w:marBottom w:val="0"/>
              <w:divBdr>
                <w:top w:val="single" w:sz="2" w:space="1" w:color="5D6065"/>
                <w:left w:val="single" w:sz="2" w:space="0" w:color="5D6065"/>
                <w:bottom w:val="single" w:sz="2" w:space="0" w:color="5D6065"/>
                <w:right w:val="single" w:sz="2" w:space="0" w:color="5D6065"/>
              </w:divBdr>
              <w:divsChild>
                <w:div w:id="993416189">
                  <w:marLeft w:val="15"/>
                  <w:marRight w:val="15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5D6065"/>
                <w:bottom w:val="single" w:sz="2" w:space="0" w:color="5D6065"/>
                <w:right w:val="single" w:sz="2" w:space="0" w:color="5D6065"/>
              </w:divBdr>
              <w:divsChild>
                <w:div w:id="14518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8429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D1DFEB"/>
                                                <w:left w:val="single" w:sz="2" w:space="0" w:color="D1DFEB"/>
                                                <w:bottom w:val="single" w:sz="2" w:space="3" w:color="D1DFEB"/>
                                                <w:right w:val="single" w:sz="2" w:space="0" w:color="D1DFEB"/>
                                              </w:divBdr>
                                            </w:div>
                                            <w:div w:id="20115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8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5D6065"/>
                                                        <w:left w:val="single" w:sz="2" w:space="14" w:color="5D6065"/>
                                                        <w:bottom w:val="single" w:sz="2" w:space="3" w:color="5D6065"/>
                                                        <w:right w:val="single" w:sz="2" w:space="0" w:color="5D6065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6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8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5D6065"/>
                                                <w:left w:val="single" w:sz="2" w:space="0" w:color="5D6065"/>
                                                <w:bottom w:val="single" w:sz="2" w:space="3" w:color="5D6065"/>
                                                <w:right w:val="single" w:sz="2" w:space="0" w:color="5D6065"/>
                                              </w:divBdr>
                                            </w:div>
                                            <w:div w:id="15214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5D6065"/>
                                                        <w:left w:val="single" w:sz="2" w:space="14" w:color="5D6065"/>
                                                        <w:bottom w:val="single" w:sz="2" w:space="3" w:color="5D6065"/>
                                                        <w:right w:val="single" w:sz="2" w:space="0" w:color="5D6065"/>
                                                      </w:divBdr>
                                                    </w:div>
                                                    <w:div w:id="195405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09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0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01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98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8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69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863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21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49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78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5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50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171">
              <w:marLeft w:val="0"/>
              <w:marRight w:val="0"/>
              <w:marTop w:val="0"/>
              <w:marBottom w:val="0"/>
              <w:divBdr>
                <w:top w:val="single" w:sz="2" w:space="1" w:color="5D6065"/>
                <w:left w:val="single" w:sz="2" w:space="0" w:color="5D6065"/>
                <w:bottom w:val="single" w:sz="2" w:space="0" w:color="5D6065"/>
                <w:right w:val="single" w:sz="2" w:space="0" w:color="5D6065"/>
              </w:divBdr>
              <w:divsChild>
                <w:div w:id="94987969">
                  <w:marLeft w:val="15"/>
                  <w:marRight w:val="15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5D6065"/>
                <w:bottom w:val="single" w:sz="2" w:space="0" w:color="5D6065"/>
                <w:right w:val="single" w:sz="2" w:space="0" w:color="5D6065"/>
              </w:divBdr>
              <w:divsChild>
                <w:div w:id="13803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27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5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26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52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D1DFEB"/>
                                                <w:left w:val="single" w:sz="2" w:space="0" w:color="D1DFEB"/>
                                                <w:bottom w:val="single" w:sz="2" w:space="3" w:color="D1DFEB"/>
                                                <w:right w:val="single" w:sz="2" w:space="0" w:color="D1DFEB"/>
                                              </w:divBdr>
                                            </w:div>
                                            <w:div w:id="208471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1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5D6065"/>
                                                        <w:left w:val="single" w:sz="2" w:space="14" w:color="5D6065"/>
                                                        <w:bottom w:val="single" w:sz="2" w:space="3" w:color="5D6065"/>
                                                        <w:right w:val="single" w:sz="2" w:space="0" w:color="5D6065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69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5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2" w:color="5D6065"/>
                                                <w:left w:val="single" w:sz="2" w:space="0" w:color="5D6065"/>
                                                <w:bottom w:val="single" w:sz="2" w:space="3" w:color="5D6065"/>
                                                <w:right w:val="single" w:sz="2" w:space="0" w:color="5D6065"/>
                                              </w:divBdr>
                                            </w:div>
                                            <w:div w:id="12202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2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6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5D6065"/>
                                                        <w:left w:val="single" w:sz="2" w:space="14" w:color="5D6065"/>
                                                        <w:bottom w:val="single" w:sz="2" w:space="3" w:color="5D6065"/>
                                                        <w:right w:val="single" w:sz="2" w:space="0" w:color="5D6065"/>
                                                      </w:divBdr>
                                                    </w:div>
                                                    <w:div w:id="201964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76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6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09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84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85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11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11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20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46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35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67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00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42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30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5D6065"/>
                                                                <w:left w:val="single" w:sz="2" w:space="29" w:color="5D6065"/>
                                                                <w:bottom w:val="single" w:sz="2" w:space="3" w:color="5D6065"/>
                                                                <w:right w:val="single" w:sz="2" w:space="0" w:color="5D606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37E4D-9E35-4B11-BCEA-20AE1D70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 Asegahegn</dc:creator>
  <cp:keywords/>
  <dc:description/>
  <cp:lastModifiedBy>Addis Asegahegn</cp:lastModifiedBy>
  <cp:revision>25</cp:revision>
  <dcterms:created xsi:type="dcterms:W3CDTF">2020-04-09T00:58:00Z</dcterms:created>
  <dcterms:modified xsi:type="dcterms:W3CDTF">2020-04-12T22:55:00Z</dcterms:modified>
</cp:coreProperties>
</file>