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C9A51" w14:textId="77777777" w:rsidR="009E3FF9" w:rsidRPr="00C6209E" w:rsidRDefault="009E3FF9" w:rsidP="009E3FF9">
      <w:pPr>
        <w:numPr>
          <w:ilvl w:val="0"/>
          <w:numId w:val="1"/>
        </w:numPr>
      </w:pPr>
      <w:r w:rsidRPr="00C6209E">
        <w:rPr>
          <w:b/>
          <w:bCs/>
        </w:rPr>
        <w:t>Introduction</w:t>
      </w:r>
    </w:p>
    <w:p w14:paraId="3B98F869" w14:textId="77777777" w:rsidR="009E3FF9" w:rsidRPr="00C6209E" w:rsidRDefault="009E3FF9" w:rsidP="009E3FF9">
      <w:pPr>
        <w:numPr>
          <w:ilvl w:val="1"/>
          <w:numId w:val="1"/>
        </w:numPr>
      </w:pPr>
      <w:r w:rsidRPr="00C6209E">
        <w:t>Objectives of the Study</w:t>
      </w:r>
    </w:p>
    <w:p w14:paraId="767E9C99" w14:textId="77777777" w:rsidR="009E3FF9" w:rsidRPr="00C6209E" w:rsidRDefault="009E3FF9" w:rsidP="009E3FF9">
      <w:pPr>
        <w:numPr>
          <w:ilvl w:val="1"/>
          <w:numId w:val="1"/>
        </w:numPr>
      </w:pPr>
      <w:r w:rsidRPr="00C6209E">
        <w:t>Definitions</w:t>
      </w:r>
    </w:p>
    <w:p w14:paraId="724A8C38" w14:textId="77777777" w:rsidR="009E3FF9" w:rsidRPr="00C6209E" w:rsidRDefault="009E3FF9" w:rsidP="009E3FF9">
      <w:pPr>
        <w:numPr>
          <w:ilvl w:val="1"/>
          <w:numId w:val="1"/>
        </w:numPr>
      </w:pPr>
      <w:r w:rsidRPr="00C6209E">
        <w:t>Market Scope</w:t>
      </w:r>
    </w:p>
    <w:p w14:paraId="30F23D40" w14:textId="77777777" w:rsidR="009E3FF9" w:rsidRPr="00C6209E" w:rsidRDefault="009E3FF9" w:rsidP="009E3FF9">
      <w:pPr>
        <w:numPr>
          <w:ilvl w:val="0"/>
          <w:numId w:val="1"/>
        </w:numPr>
      </w:pPr>
      <w:r w:rsidRPr="00C6209E">
        <w:rPr>
          <w:b/>
          <w:bCs/>
        </w:rPr>
        <w:t>Research Methodology</w:t>
      </w:r>
    </w:p>
    <w:p w14:paraId="5824924C" w14:textId="77777777" w:rsidR="009E3FF9" w:rsidRPr="00C6209E" w:rsidRDefault="009E3FF9" w:rsidP="009E3FF9">
      <w:pPr>
        <w:numPr>
          <w:ilvl w:val="1"/>
          <w:numId w:val="1"/>
        </w:numPr>
      </w:pPr>
      <w:r w:rsidRPr="00C6209E">
        <w:t>Information Procurement</w:t>
      </w:r>
    </w:p>
    <w:p w14:paraId="0E0D437B" w14:textId="77777777" w:rsidR="009E3FF9" w:rsidRPr="00C6209E" w:rsidRDefault="009E3FF9" w:rsidP="009E3FF9">
      <w:pPr>
        <w:numPr>
          <w:ilvl w:val="1"/>
          <w:numId w:val="1"/>
        </w:numPr>
      </w:pPr>
      <w:r w:rsidRPr="00C6209E">
        <w:t>Secondary &amp; Primary Data Sources</w:t>
      </w:r>
    </w:p>
    <w:p w14:paraId="2DE27F4E" w14:textId="77777777" w:rsidR="009E3FF9" w:rsidRPr="00C6209E" w:rsidRDefault="009E3FF9" w:rsidP="009E3FF9">
      <w:pPr>
        <w:numPr>
          <w:ilvl w:val="1"/>
          <w:numId w:val="1"/>
        </w:numPr>
      </w:pPr>
      <w:r w:rsidRPr="00C6209E">
        <w:t>Market Size Estimation</w:t>
      </w:r>
    </w:p>
    <w:p w14:paraId="653AA0F6" w14:textId="77777777" w:rsidR="009E3FF9" w:rsidRPr="00C6209E" w:rsidRDefault="009E3FF9" w:rsidP="009E3FF9">
      <w:pPr>
        <w:numPr>
          <w:ilvl w:val="1"/>
          <w:numId w:val="1"/>
        </w:numPr>
      </w:pPr>
      <w:r w:rsidRPr="00C6209E">
        <w:t>Market Assumptions &amp; Limitations</w:t>
      </w:r>
    </w:p>
    <w:p w14:paraId="153DDE1A" w14:textId="77777777" w:rsidR="009E3FF9" w:rsidRPr="00C6209E" w:rsidRDefault="009E3FF9" w:rsidP="009E3FF9">
      <w:pPr>
        <w:numPr>
          <w:ilvl w:val="0"/>
          <w:numId w:val="1"/>
        </w:numPr>
      </w:pPr>
      <w:r w:rsidRPr="00C6209E">
        <w:rPr>
          <w:b/>
          <w:bCs/>
        </w:rPr>
        <w:t>Executive Summary</w:t>
      </w:r>
    </w:p>
    <w:p w14:paraId="017E5208" w14:textId="77777777" w:rsidR="009E3FF9" w:rsidRPr="00C6209E" w:rsidRDefault="009E3FF9" w:rsidP="009E3FF9">
      <w:pPr>
        <w:numPr>
          <w:ilvl w:val="1"/>
          <w:numId w:val="1"/>
        </w:numPr>
      </w:pPr>
      <w:r w:rsidRPr="00C6209E">
        <w:t>Market Overview Outlook</w:t>
      </w:r>
    </w:p>
    <w:p w14:paraId="661DB46D" w14:textId="77777777" w:rsidR="009E3FF9" w:rsidRPr="00C6209E" w:rsidRDefault="009E3FF9" w:rsidP="009E3FF9">
      <w:pPr>
        <w:numPr>
          <w:ilvl w:val="1"/>
          <w:numId w:val="1"/>
        </w:numPr>
      </w:pPr>
      <w:r w:rsidRPr="00C6209E">
        <w:t>Supply Demand Trend Analysis</w:t>
      </w:r>
    </w:p>
    <w:p w14:paraId="1C9FAA4B" w14:textId="77777777" w:rsidR="009E3FF9" w:rsidRPr="00C6209E" w:rsidRDefault="009E3FF9" w:rsidP="009E3FF9">
      <w:pPr>
        <w:numPr>
          <w:ilvl w:val="1"/>
          <w:numId w:val="1"/>
        </w:numPr>
      </w:pPr>
      <w:r w:rsidRPr="00C6209E">
        <w:t>Segmental Opportunity Analysis</w:t>
      </w:r>
    </w:p>
    <w:p w14:paraId="3454C561" w14:textId="77777777" w:rsidR="009E3FF9" w:rsidRPr="00C6209E" w:rsidRDefault="009E3FF9" w:rsidP="009E3FF9">
      <w:pPr>
        <w:numPr>
          <w:ilvl w:val="0"/>
          <w:numId w:val="1"/>
        </w:numPr>
      </w:pPr>
      <w:r w:rsidRPr="00C6209E">
        <w:rPr>
          <w:b/>
          <w:bCs/>
        </w:rPr>
        <w:t>Market Dynamics &amp; Outlook</w:t>
      </w:r>
    </w:p>
    <w:p w14:paraId="3324F4AE" w14:textId="77777777" w:rsidR="009E3FF9" w:rsidRPr="00C6209E" w:rsidRDefault="009E3FF9" w:rsidP="009E3FF9">
      <w:pPr>
        <w:numPr>
          <w:ilvl w:val="1"/>
          <w:numId w:val="1"/>
        </w:numPr>
      </w:pPr>
      <w:r w:rsidRPr="00C6209E">
        <w:t>Market Dynamics</w:t>
      </w:r>
    </w:p>
    <w:p w14:paraId="2BCB73E8" w14:textId="77777777" w:rsidR="009E3FF9" w:rsidRPr="00C6209E" w:rsidRDefault="009E3FF9" w:rsidP="009E3FF9">
      <w:pPr>
        <w:numPr>
          <w:ilvl w:val="2"/>
          <w:numId w:val="1"/>
        </w:numPr>
      </w:pPr>
      <w:r w:rsidRPr="00C6209E">
        <w:t>Drivers</w:t>
      </w:r>
    </w:p>
    <w:p w14:paraId="372A43B4" w14:textId="77777777" w:rsidR="009E3FF9" w:rsidRPr="00C6209E" w:rsidRDefault="009E3FF9" w:rsidP="009E3FF9">
      <w:pPr>
        <w:numPr>
          <w:ilvl w:val="2"/>
          <w:numId w:val="1"/>
        </w:numPr>
      </w:pPr>
      <w:r w:rsidRPr="00C6209E">
        <w:t>Opportunities</w:t>
      </w:r>
    </w:p>
    <w:p w14:paraId="6B74219C" w14:textId="77777777" w:rsidR="009E3FF9" w:rsidRPr="00C6209E" w:rsidRDefault="009E3FF9" w:rsidP="009E3FF9">
      <w:pPr>
        <w:numPr>
          <w:ilvl w:val="2"/>
          <w:numId w:val="1"/>
        </w:numPr>
      </w:pPr>
      <w:r w:rsidRPr="00C6209E">
        <w:t>Restraints</w:t>
      </w:r>
    </w:p>
    <w:p w14:paraId="613A59FA" w14:textId="77777777" w:rsidR="009E3FF9" w:rsidRPr="00C6209E" w:rsidRDefault="009E3FF9" w:rsidP="009E3FF9">
      <w:pPr>
        <w:numPr>
          <w:ilvl w:val="2"/>
          <w:numId w:val="1"/>
        </w:numPr>
      </w:pPr>
      <w:r w:rsidRPr="00C6209E">
        <w:t>Challenges</w:t>
      </w:r>
    </w:p>
    <w:p w14:paraId="169AB2D9" w14:textId="77777777" w:rsidR="009E3FF9" w:rsidRPr="00C6209E" w:rsidRDefault="009E3FF9" w:rsidP="009E3FF9">
      <w:pPr>
        <w:numPr>
          <w:ilvl w:val="1"/>
          <w:numId w:val="1"/>
        </w:numPr>
      </w:pPr>
      <w:r w:rsidRPr="00C6209E">
        <w:t>Porters Analysis</w:t>
      </w:r>
    </w:p>
    <w:p w14:paraId="47CBFF4E" w14:textId="77777777" w:rsidR="009E3FF9" w:rsidRPr="00C6209E" w:rsidRDefault="009E3FF9" w:rsidP="009E3FF9">
      <w:pPr>
        <w:numPr>
          <w:ilvl w:val="2"/>
          <w:numId w:val="1"/>
        </w:numPr>
      </w:pPr>
      <w:r w:rsidRPr="00C6209E">
        <w:t>Competitive rivalry</w:t>
      </w:r>
    </w:p>
    <w:p w14:paraId="780E3052" w14:textId="77777777" w:rsidR="009E3FF9" w:rsidRPr="00C6209E" w:rsidRDefault="009E3FF9" w:rsidP="009E3FF9">
      <w:pPr>
        <w:numPr>
          <w:ilvl w:val="2"/>
          <w:numId w:val="1"/>
        </w:numPr>
      </w:pPr>
      <w:r w:rsidRPr="00C6209E">
        <w:t>Threat of Substitute Products</w:t>
      </w:r>
    </w:p>
    <w:p w14:paraId="5360A396" w14:textId="77777777" w:rsidR="009E3FF9" w:rsidRPr="00C6209E" w:rsidRDefault="009E3FF9" w:rsidP="009E3FF9">
      <w:pPr>
        <w:numPr>
          <w:ilvl w:val="2"/>
          <w:numId w:val="1"/>
        </w:numPr>
      </w:pPr>
      <w:r w:rsidRPr="00C6209E">
        <w:t>Bargaining Power of Buyers</w:t>
      </w:r>
    </w:p>
    <w:p w14:paraId="3D709D9D" w14:textId="77777777" w:rsidR="009E3FF9" w:rsidRPr="00C6209E" w:rsidRDefault="009E3FF9" w:rsidP="009E3FF9">
      <w:pPr>
        <w:numPr>
          <w:ilvl w:val="2"/>
          <w:numId w:val="1"/>
        </w:numPr>
      </w:pPr>
      <w:r w:rsidRPr="00C6209E">
        <w:t>Threat of New Entrants</w:t>
      </w:r>
    </w:p>
    <w:p w14:paraId="245B6DFF" w14:textId="77777777" w:rsidR="009E3FF9" w:rsidRPr="00C6209E" w:rsidRDefault="009E3FF9" w:rsidP="009E3FF9">
      <w:pPr>
        <w:numPr>
          <w:ilvl w:val="2"/>
          <w:numId w:val="1"/>
        </w:numPr>
      </w:pPr>
      <w:r w:rsidRPr="00C6209E">
        <w:t>Bargaining Power of Suppliers</w:t>
      </w:r>
    </w:p>
    <w:p w14:paraId="6297A0EF" w14:textId="77777777" w:rsidR="009E3FF9" w:rsidRPr="00C6209E" w:rsidRDefault="009E3FF9" w:rsidP="009E3FF9">
      <w:pPr>
        <w:numPr>
          <w:ilvl w:val="0"/>
          <w:numId w:val="1"/>
        </w:numPr>
      </w:pPr>
      <w:r w:rsidRPr="00C6209E">
        <w:rPr>
          <w:b/>
          <w:bCs/>
        </w:rPr>
        <w:t>Key Market Insights</w:t>
      </w:r>
    </w:p>
    <w:p w14:paraId="6E05CDBC" w14:textId="77777777" w:rsidR="009E3FF9" w:rsidRPr="00C6209E" w:rsidRDefault="009E3FF9" w:rsidP="009E3FF9">
      <w:pPr>
        <w:numPr>
          <w:ilvl w:val="1"/>
          <w:numId w:val="1"/>
        </w:numPr>
      </w:pPr>
      <w:r w:rsidRPr="00C6209E">
        <w:t xml:space="preserve">Key Success Factor </w:t>
      </w:r>
    </w:p>
    <w:p w14:paraId="6FB28820" w14:textId="77777777" w:rsidR="009E3FF9" w:rsidRPr="00C6209E" w:rsidRDefault="009E3FF9" w:rsidP="009E3FF9">
      <w:pPr>
        <w:numPr>
          <w:ilvl w:val="1"/>
          <w:numId w:val="1"/>
        </w:numPr>
      </w:pPr>
      <w:r w:rsidRPr="00C6209E">
        <w:t>Degree of Competition</w:t>
      </w:r>
    </w:p>
    <w:p w14:paraId="2F1D23F2" w14:textId="77777777" w:rsidR="009E3FF9" w:rsidRPr="00C6209E" w:rsidRDefault="009E3FF9" w:rsidP="009E3FF9">
      <w:pPr>
        <w:numPr>
          <w:ilvl w:val="1"/>
          <w:numId w:val="1"/>
        </w:numPr>
      </w:pPr>
      <w:r w:rsidRPr="00C6209E">
        <w:t>Top Investment Pockets</w:t>
      </w:r>
    </w:p>
    <w:p w14:paraId="2EA5E773" w14:textId="62D56485" w:rsidR="006D5F91" w:rsidRPr="00304BF6" w:rsidRDefault="009E3FF9" w:rsidP="00304BF6">
      <w:pPr>
        <w:numPr>
          <w:ilvl w:val="1"/>
          <w:numId w:val="1"/>
        </w:numPr>
      </w:pPr>
      <w:r w:rsidRPr="00C6209E">
        <w:t>Ecosystem of the Market</w:t>
      </w:r>
    </w:p>
    <w:sectPr w:rsidR="006D5F91" w:rsidRPr="00304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7F67B5"/>
    <w:multiLevelType w:val="hybridMultilevel"/>
    <w:tmpl w:val="A98E5C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07454"/>
    <w:multiLevelType w:val="hybridMultilevel"/>
    <w:tmpl w:val="F75C4C9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4505C3"/>
    <w:multiLevelType w:val="multilevel"/>
    <w:tmpl w:val="8D30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495D44"/>
    <w:multiLevelType w:val="hybridMultilevel"/>
    <w:tmpl w:val="67AA7A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DA0BC0"/>
    <w:multiLevelType w:val="hybridMultilevel"/>
    <w:tmpl w:val="E3C247F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4232330">
    <w:abstractNumId w:val="2"/>
  </w:num>
  <w:num w:numId="2" w16cid:durableId="2002855765">
    <w:abstractNumId w:val="0"/>
  </w:num>
  <w:num w:numId="3" w16cid:durableId="972516790">
    <w:abstractNumId w:val="1"/>
  </w:num>
  <w:num w:numId="4" w16cid:durableId="2015836049">
    <w:abstractNumId w:val="3"/>
  </w:num>
  <w:num w:numId="5" w16cid:durableId="20082477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A47"/>
    <w:rsid w:val="0011276A"/>
    <w:rsid w:val="002B4E94"/>
    <w:rsid w:val="00304BF6"/>
    <w:rsid w:val="004F39AA"/>
    <w:rsid w:val="00552C34"/>
    <w:rsid w:val="0060617D"/>
    <w:rsid w:val="0063494B"/>
    <w:rsid w:val="006D5F91"/>
    <w:rsid w:val="00720D9C"/>
    <w:rsid w:val="00823D19"/>
    <w:rsid w:val="009C0A47"/>
    <w:rsid w:val="009E3FF9"/>
    <w:rsid w:val="009F012B"/>
    <w:rsid w:val="00AE5CBB"/>
    <w:rsid w:val="00B064D3"/>
    <w:rsid w:val="00C81020"/>
    <w:rsid w:val="00CC130E"/>
    <w:rsid w:val="00DC06C6"/>
    <w:rsid w:val="00DE34AD"/>
    <w:rsid w:val="00E50A90"/>
    <w:rsid w:val="00F42874"/>
    <w:rsid w:val="00F6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E6556"/>
  <w15:chartTrackingRefBased/>
  <w15:docId w15:val="{0076090A-CDA4-4344-8CC0-B9C17AF7E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F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4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durge</dc:creator>
  <cp:keywords/>
  <dc:description/>
  <cp:lastModifiedBy>Aditya Agrawal</cp:lastModifiedBy>
  <cp:revision>8</cp:revision>
  <dcterms:created xsi:type="dcterms:W3CDTF">2024-09-06T10:50:00Z</dcterms:created>
  <dcterms:modified xsi:type="dcterms:W3CDTF">2024-09-11T05:54:00Z</dcterms:modified>
</cp:coreProperties>
</file>