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98AAD" w14:textId="77777777" w:rsidR="0063408F" w:rsidRDefault="00F6057A" w:rsidP="0063408F">
      <w:pPr>
        <w:pStyle w:val="Heading1"/>
        <w:spacing w:before="0"/>
      </w:pPr>
      <w:r w:rsidRPr="00F90CE7">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0049851D" w:rsidR="00F6057A" w:rsidRPr="00F90CE7" w:rsidRDefault="00143D97" w:rsidP="00F90CE7">
      <w:pPr>
        <w:pStyle w:val="Heading1"/>
      </w:pPr>
      <w:r>
        <w:t>DAT-201</w:t>
      </w:r>
      <w:r w:rsidR="00F6057A" w:rsidRPr="00F90CE7">
        <w:t xml:space="preserve"> – </w:t>
      </w:r>
      <w:r>
        <w:t>Data Analytics 1</w:t>
      </w:r>
    </w:p>
    <w:p w14:paraId="57E93748" w14:textId="6EA58AFC" w:rsidR="00F6057A" w:rsidRPr="00F90CE7" w:rsidRDefault="00F6057A" w:rsidP="00F90CE7">
      <w:pPr>
        <w:pStyle w:val="Heading1"/>
      </w:pPr>
      <w:r w:rsidRPr="00F90CE7">
        <w:t>COURSE OUTLINE</w:t>
      </w:r>
    </w:p>
    <w:p w14:paraId="4D005DE6" w14:textId="131FD0FF" w:rsidR="005C277D" w:rsidRPr="00D345E8" w:rsidRDefault="005C277D"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D345E8">
        <w:rPr>
          <w:rFonts w:cstheme="minorHAnsi"/>
          <w:sz w:val="24"/>
          <w:szCs w:val="24"/>
        </w:rPr>
        <w:t>Cl</w:t>
      </w:r>
      <w:r w:rsidR="000F1359">
        <w:rPr>
          <w:rFonts w:cstheme="minorHAnsi"/>
          <w:sz w:val="24"/>
          <w:szCs w:val="24"/>
        </w:rPr>
        <w:t>ass Section(s) Time &amp; Location:   Mondays, 6-9:10pm in North 1128</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790"/>
        <w:gridCol w:w="2070"/>
        <w:gridCol w:w="2070"/>
      </w:tblGrid>
      <w:tr w:rsidR="00143D97" w:rsidRPr="00D345E8" w14:paraId="0ACACFAB" w14:textId="77777777" w:rsidTr="00143D97">
        <w:tc>
          <w:tcPr>
            <w:tcW w:w="2425" w:type="dxa"/>
            <w:shd w:val="clear" w:color="auto" w:fill="E7E6E6" w:themeFill="background2"/>
          </w:tcPr>
          <w:p w14:paraId="221F1EF7" w14:textId="3DD495B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Instructor: </w:t>
            </w:r>
          </w:p>
        </w:tc>
        <w:tc>
          <w:tcPr>
            <w:tcW w:w="2790" w:type="dxa"/>
            <w:shd w:val="clear" w:color="auto" w:fill="auto"/>
          </w:tcPr>
          <w:p w14:paraId="1EF3BE7A" w14:textId="1F80C2A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Coral Sheldon-Hess</w:t>
            </w:r>
          </w:p>
        </w:tc>
        <w:tc>
          <w:tcPr>
            <w:tcW w:w="2070" w:type="dxa"/>
            <w:shd w:val="clear" w:color="auto" w:fill="E7E6E6" w:themeFill="background2"/>
          </w:tcPr>
          <w:p w14:paraId="07DF1282" w14:textId="27656EF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Semester: </w:t>
            </w:r>
          </w:p>
        </w:tc>
        <w:tc>
          <w:tcPr>
            <w:tcW w:w="2070" w:type="dxa"/>
            <w:shd w:val="clear" w:color="auto" w:fill="auto"/>
          </w:tcPr>
          <w:p w14:paraId="13D5C3F2" w14:textId="795F37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Spring 2020</w:t>
            </w:r>
          </w:p>
        </w:tc>
      </w:tr>
      <w:tr w:rsidR="00143D97" w:rsidRPr="00D345E8" w14:paraId="4570E8FF" w14:textId="77777777" w:rsidTr="00143D97">
        <w:tc>
          <w:tcPr>
            <w:tcW w:w="2425" w:type="dxa"/>
            <w:shd w:val="clear" w:color="auto" w:fill="E7E6E6" w:themeFill="background2"/>
          </w:tcPr>
          <w:p w14:paraId="218D81CE" w14:textId="1DC86B06"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Hours:</w:t>
            </w:r>
          </w:p>
        </w:tc>
        <w:tc>
          <w:tcPr>
            <w:tcW w:w="2790" w:type="dxa"/>
            <w:shd w:val="clear" w:color="auto" w:fill="auto"/>
          </w:tcPr>
          <w:p w14:paraId="2CBE7B48"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Mondays 2-5pm N2036</w:t>
            </w:r>
          </w:p>
          <w:p w14:paraId="228C322E"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Tuesdays 4-5pm N2036</w:t>
            </w:r>
          </w:p>
          <w:p w14:paraId="4CB97588" w14:textId="776DCA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Thursdays 5-6pm online</w:t>
            </w:r>
          </w:p>
        </w:tc>
        <w:tc>
          <w:tcPr>
            <w:tcW w:w="2070" w:type="dxa"/>
            <w:shd w:val="clear" w:color="auto" w:fill="E7E6E6" w:themeFill="background2"/>
          </w:tcPr>
          <w:p w14:paraId="01DEB701" w14:textId="5B5DD9D8"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Location:</w:t>
            </w:r>
          </w:p>
        </w:tc>
        <w:tc>
          <w:tcPr>
            <w:tcW w:w="2070" w:type="dxa"/>
            <w:shd w:val="clear" w:color="auto" w:fill="auto"/>
          </w:tcPr>
          <w:p w14:paraId="3A7B0E22"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North 2036</w:t>
            </w:r>
          </w:p>
          <w:p w14:paraId="581F579C" w14:textId="1DD9FF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w:t>
            </w:r>
            <w:hyperlink r:id="rId8" w:history="1">
              <w:r w:rsidRPr="0010193D">
                <w:rPr>
                  <w:rStyle w:val="Hyperlink"/>
                  <w:rFonts w:cstheme="minorHAnsi"/>
                  <w:sz w:val="24"/>
                  <w:szCs w:val="24"/>
                </w:rPr>
                <w:t>map</w:t>
              </w:r>
            </w:hyperlink>
            <w:r w:rsidRPr="0010193D">
              <w:rPr>
                <w:rFonts w:cstheme="minorHAnsi"/>
                <w:sz w:val="24"/>
                <w:szCs w:val="24"/>
              </w:rPr>
              <w:t>)</w:t>
            </w:r>
          </w:p>
        </w:tc>
      </w:tr>
      <w:tr w:rsidR="00143D97" w:rsidRPr="00D345E8" w14:paraId="0A9B4818" w14:textId="77777777" w:rsidTr="004B0C87">
        <w:tc>
          <w:tcPr>
            <w:tcW w:w="2425" w:type="dxa"/>
            <w:shd w:val="clear" w:color="auto" w:fill="E7E6E6" w:themeFill="background2"/>
          </w:tcPr>
          <w:p w14:paraId="03FE8E8F" w14:textId="6D5EA8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Instructor Contact Methods:</w:t>
            </w:r>
          </w:p>
        </w:tc>
        <w:tc>
          <w:tcPr>
            <w:tcW w:w="6930" w:type="dxa"/>
            <w:gridSpan w:val="3"/>
            <w:shd w:val="clear" w:color="auto" w:fill="auto"/>
          </w:tcPr>
          <w:p w14:paraId="636E3640" w14:textId="77777777" w:rsidR="00143D97"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Email</w:t>
            </w:r>
            <w:r w:rsidRPr="0010193D">
              <w:rPr>
                <w:rFonts w:cstheme="minorHAnsi"/>
                <w:sz w:val="24"/>
                <w:szCs w:val="24"/>
              </w:rPr>
              <w:t xml:space="preserve"> (best way to reach me): </w:t>
            </w:r>
            <w:hyperlink r:id="rId9" w:history="1">
              <w:r w:rsidRPr="0010193D">
                <w:rPr>
                  <w:rStyle w:val="Hyperlink"/>
                  <w:rFonts w:cstheme="minorHAnsi"/>
                  <w:sz w:val="24"/>
                  <w:szCs w:val="24"/>
                </w:rPr>
                <w:t>csheldon-hess@ccac.edu</w:t>
              </w:r>
            </w:hyperlink>
          </w:p>
          <w:p w14:paraId="16242B44" w14:textId="345A74D4" w:rsidR="00143D97" w:rsidRPr="0010193D" w:rsidRDefault="00143D97" w:rsidP="00143D97">
            <w:pPr>
              <w:tabs>
                <w:tab w:val="left" w:pos="-2430"/>
              </w:tabs>
              <w:suppressAutoHyphens/>
              <w:spacing w:before="60" w:after="60"/>
              <w:ind w:left="346"/>
              <w:rPr>
                <w:rFonts w:cstheme="minorHAnsi"/>
                <w:sz w:val="24"/>
                <w:szCs w:val="24"/>
              </w:rPr>
            </w:pPr>
            <w:r w:rsidRPr="00D7660E">
              <w:rPr>
                <w:rFonts w:cstheme="minorHAnsi"/>
                <w:i/>
                <w:sz w:val="24"/>
                <w:szCs w:val="24"/>
              </w:rPr>
              <w:t>Note</w:t>
            </w:r>
            <w:r w:rsidR="004F5B77">
              <w:rPr>
                <w:rFonts w:cstheme="minorHAnsi"/>
                <w:sz w:val="24"/>
                <w:szCs w:val="24"/>
              </w:rPr>
              <w:t>: in order to</w:t>
            </w:r>
            <w:r>
              <w:rPr>
                <w:rFonts w:cstheme="minorHAnsi"/>
                <w:sz w:val="24"/>
                <w:szCs w:val="24"/>
              </w:rPr>
              <w:t xml:space="preserve"> email me code, either paste it into the message text or save the file with a .txt extension before attaching it</w:t>
            </w:r>
          </w:p>
          <w:p w14:paraId="049C8668" w14:textId="52DD6C8F" w:rsidR="00143D97" w:rsidRPr="0010193D"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Slack</w:t>
            </w:r>
            <w:r w:rsidRPr="0010193D">
              <w:rPr>
                <w:rFonts w:cstheme="minorHAnsi"/>
                <w:sz w:val="24"/>
                <w:szCs w:val="24"/>
              </w:rPr>
              <w:t xml:space="preserve">: </w:t>
            </w:r>
            <w:hyperlink r:id="rId10" w:history="1">
              <w:r w:rsidRPr="0010193D">
                <w:rPr>
                  <w:rStyle w:val="Hyperlink"/>
                  <w:rFonts w:cstheme="minorHAnsi"/>
                  <w:sz w:val="24"/>
                  <w:szCs w:val="24"/>
                </w:rPr>
                <w:t>https://ccac-data-analytics.slack.com/</w:t>
              </w:r>
            </w:hyperlink>
            <w:r w:rsidRPr="0010193D">
              <w:rPr>
                <w:rFonts w:cstheme="minorHAnsi"/>
                <w:sz w:val="24"/>
                <w:szCs w:val="24"/>
              </w:rPr>
              <w:t>, @coral</w:t>
            </w:r>
            <w:r>
              <w:rPr>
                <w:rFonts w:cstheme="minorHAnsi"/>
                <w:sz w:val="24"/>
                <w:szCs w:val="24"/>
              </w:rPr>
              <w:t xml:space="preserve"> (post your message in the #dat-201 channel, but feel free to tag me)</w:t>
            </w:r>
          </w:p>
          <w:p w14:paraId="57AFB40D" w14:textId="03DCE7D3" w:rsidR="00143D97" w:rsidRPr="00D345E8"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Phone</w:t>
            </w:r>
            <w:r w:rsidRPr="0010193D">
              <w:rPr>
                <w:rFonts w:cstheme="minorHAnsi"/>
                <w:sz w:val="24"/>
                <w:szCs w:val="24"/>
              </w:rPr>
              <w:t xml:space="preserve"> (worst way to reach me): 412-369-4217</w:t>
            </w:r>
          </w:p>
        </w:tc>
      </w:tr>
      <w:tr w:rsidR="00143D97" w:rsidRPr="00D345E8" w14:paraId="4438D083" w14:textId="77777777" w:rsidTr="00143D97">
        <w:tc>
          <w:tcPr>
            <w:tcW w:w="2425" w:type="dxa"/>
            <w:shd w:val="clear" w:color="auto" w:fill="E7E6E6" w:themeFill="background2"/>
          </w:tcPr>
          <w:p w14:paraId="09BC1D35" w14:textId="0873343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790" w:type="dxa"/>
            <w:shd w:val="clear" w:color="auto" w:fill="auto"/>
          </w:tcPr>
          <w:p w14:paraId="10B91F0C" w14:textId="46A7161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412-369-4107</w:t>
            </w:r>
          </w:p>
        </w:tc>
        <w:tc>
          <w:tcPr>
            <w:tcW w:w="2070" w:type="dxa"/>
            <w:shd w:val="clear" w:color="auto" w:fill="E7E6E6" w:themeFill="background2"/>
          </w:tcPr>
          <w:p w14:paraId="28E8C9F4" w14:textId="45137E61"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Chair: </w:t>
            </w:r>
          </w:p>
        </w:tc>
        <w:tc>
          <w:tcPr>
            <w:tcW w:w="2070" w:type="dxa"/>
            <w:shd w:val="clear" w:color="auto" w:fill="auto"/>
          </w:tcPr>
          <w:p w14:paraId="05987122" w14:textId="17E42DE0" w:rsidR="00143D97" w:rsidRPr="00D345E8" w:rsidRDefault="00583D66" w:rsidP="00143D97">
            <w:pPr>
              <w:tabs>
                <w:tab w:val="left" w:pos="-2430"/>
                <w:tab w:val="left" w:pos="0"/>
              </w:tabs>
              <w:suppressAutoHyphens/>
              <w:spacing w:before="60" w:after="60"/>
              <w:rPr>
                <w:rFonts w:cstheme="minorHAnsi"/>
                <w:sz w:val="24"/>
                <w:szCs w:val="24"/>
              </w:rPr>
            </w:pPr>
            <w:hyperlink r:id="rId11" w:history="1">
              <w:r w:rsidR="00143D97" w:rsidRPr="0010193D">
                <w:rPr>
                  <w:rStyle w:val="Hyperlink"/>
                  <w:rFonts w:cstheme="minorHAnsi"/>
                  <w:sz w:val="24"/>
                  <w:szCs w:val="24"/>
                </w:rPr>
                <w:t>Rebecca Elinich</w:t>
              </w:r>
            </w:hyperlink>
          </w:p>
        </w:tc>
      </w:tr>
    </w:tbl>
    <w:p w14:paraId="7E9D9CF1" w14:textId="77777777" w:rsidR="009F3CDE" w:rsidRPr="00D345E8"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D345E8" w14:paraId="70632D93" w14:textId="77777777" w:rsidTr="000C0E7F">
        <w:tc>
          <w:tcPr>
            <w:tcW w:w="2425" w:type="dxa"/>
            <w:shd w:val="clear" w:color="auto" w:fill="E7E6E6" w:themeFill="background2"/>
          </w:tcPr>
          <w:p w14:paraId="60660D3D" w14:textId="77777777" w:rsidR="006F19BA" w:rsidRPr="00D345E8" w:rsidRDefault="006F19BA" w:rsidP="006F19BA">
            <w:pPr>
              <w:tabs>
                <w:tab w:val="left" w:pos="3960"/>
              </w:tabs>
              <w:suppressAutoHyphens/>
              <w:spacing w:before="60" w:after="60" w:line="240" w:lineRule="atLeast"/>
              <w:rPr>
                <w:rFonts w:cstheme="minorHAnsi"/>
                <w:sz w:val="24"/>
                <w:szCs w:val="24"/>
              </w:rPr>
            </w:pPr>
            <w:r w:rsidRPr="00D345E8">
              <w:rPr>
                <w:rFonts w:cstheme="minorHAnsi"/>
                <w:sz w:val="24"/>
                <w:szCs w:val="24"/>
              </w:rPr>
              <w:t xml:space="preserve">Course Credits: </w:t>
            </w:r>
          </w:p>
        </w:tc>
        <w:tc>
          <w:tcPr>
            <w:tcW w:w="6925" w:type="dxa"/>
          </w:tcPr>
          <w:p w14:paraId="4616B67A" w14:textId="15991B8E" w:rsidR="006F19BA" w:rsidRPr="00D345E8" w:rsidRDefault="00143D97"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Pr>
                <w:rFonts w:cstheme="minorHAnsi"/>
                <w:sz w:val="24"/>
                <w:szCs w:val="24"/>
              </w:rPr>
              <w:t>3</w:t>
            </w:r>
          </w:p>
        </w:tc>
      </w:tr>
      <w:tr w:rsidR="006F19BA" w:rsidRPr="00D345E8" w14:paraId="32885F71" w14:textId="77777777" w:rsidTr="000C0E7F">
        <w:tc>
          <w:tcPr>
            <w:tcW w:w="2425" w:type="dxa"/>
            <w:shd w:val="clear" w:color="auto" w:fill="E7E6E6" w:themeFill="background2"/>
          </w:tcPr>
          <w:p w14:paraId="31809D55" w14:textId="3411AB4A" w:rsidR="006F19BA" w:rsidRPr="00D345E8" w:rsidRDefault="006F19BA" w:rsidP="00143D97">
            <w:pPr>
              <w:tabs>
                <w:tab w:val="left" w:pos="3960"/>
              </w:tabs>
              <w:suppressAutoHyphens/>
              <w:spacing w:before="60" w:after="60" w:line="240" w:lineRule="atLeast"/>
              <w:rPr>
                <w:rFonts w:cstheme="minorHAnsi"/>
                <w:sz w:val="24"/>
                <w:szCs w:val="24"/>
              </w:rPr>
            </w:pPr>
            <w:r w:rsidRPr="00D345E8">
              <w:rPr>
                <w:rFonts w:cstheme="minorHAnsi"/>
                <w:sz w:val="24"/>
                <w:szCs w:val="24"/>
              </w:rPr>
              <w:t>Pre</w:t>
            </w:r>
            <w:r w:rsidR="00143D97">
              <w:rPr>
                <w:rFonts w:cstheme="minorHAnsi"/>
                <w:sz w:val="24"/>
                <w:szCs w:val="24"/>
              </w:rPr>
              <w:t>-</w:t>
            </w:r>
            <w:r w:rsidRPr="00D345E8">
              <w:rPr>
                <w:rFonts w:cstheme="minorHAnsi"/>
                <w:sz w:val="24"/>
                <w:szCs w:val="24"/>
              </w:rPr>
              <w:t xml:space="preserve"> / Co-requisites: </w:t>
            </w:r>
          </w:p>
        </w:tc>
        <w:tc>
          <w:tcPr>
            <w:tcW w:w="6925" w:type="dxa"/>
          </w:tcPr>
          <w:p w14:paraId="2E2091DC" w14:textId="4F3CD77C" w:rsidR="006F19BA" w:rsidRPr="00D345E8" w:rsidRDefault="00143D97" w:rsidP="003C3D90">
            <w:pPr>
              <w:rPr>
                <w:rFonts w:cstheme="minorHAnsi"/>
                <w:sz w:val="24"/>
                <w:szCs w:val="24"/>
              </w:rPr>
            </w:pPr>
            <w:r>
              <w:rPr>
                <w:rFonts w:cstheme="minorHAnsi"/>
                <w:sz w:val="24"/>
                <w:szCs w:val="24"/>
              </w:rPr>
              <w:t>DAT-102</w:t>
            </w:r>
          </w:p>
        </w:tc>
      </w:tr>
      <w:tr w:rsidR="006F19BA" w:rsidRPr="00D345E8" w14:paraId="31FE18A7" w14:textId="77777777" w:rsidTr="000C0E7F">
        <w:tc>
          <w:tcPr>
            <w:tcW w:w="2425" w:type="dxa"/>
            <w:shd w:val="clear" w:color="auto" w:fill="E7E6E6" w:themeFill="background2"/>
          </w:tcPr>
          <w:p w14:paraId="34C24692"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Course Description:</w:t>
            </w:r>
          </w:p>
        </w:tc>
        <w:tc>
          <w:tcPr>
            <w:tcW w:w="6925" w:type="dxa"/>
          </w:tcPr>
          <w:p w14:paraId="1C1A24AF" w14:textId="0FF5B645" w:rsidR="006F19BA" w:rsidRPr="00D345E8" w:rsidRDefault="00143D97" w:rsidP="006F19BA">
            <w:p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Building upon the principles set forth in Introduction to Data Analytics (DAT-102), students will begin to develop a comprehensive approach to the application of data analytics in the solving of business problems.  In this course, students will evaluate the tools and resources available in terms of their appropriateness to complex business scenarios.  This course will highlight the collaborative nature of data analytics projects and the necessity for coordination across projects.  Students will conduct an initial data analytics project and create a collaborative report of their findings.</w:t>
            </w:r>
          </w:p>
        </w:tc>
      </w:tr>
      <w:tr w:rsidR="006F19BA" w:rsidRPr="00D345E8" w14:paraId="2B28668C" w14:textId="77777777" w:rsidTr="000C0E7F">
        <w:tc>
          <w:tcPr>
            <w:tcW w:w="2425" w:type="dxa"/>
            <w:shd w:val="clear" w:color="auto" w:fill="E7E6E6" w:themeFill="background2"/>
          </w:tcPr>
          <w:p w14:paraId="7C0498A7"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Learning Outcomes</w:t>
            </w:r>
          </w:p>
          <w:p w14:paraId="576144A3"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 xml:space="preserve">(from master course syllabus):    </w:t>
            </w:r>
          </w:p>
        </w:tc>
        <w:tc>
          <w:tcPr>
            <w:tcW w:w="6925" w:type="dxa"/>
          </w:tcPr>
          <w:p w14:paraId="55E35E76" w14:textId="77777777" w:rsidR="00143D97" w:rsidRPr="00143D97" w:rsidRDefault="00143D97" w:rsidP="00143D97">
            <w:p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Upon successful completion of the course, the student will:</w:t>
            </w:r>
          </w:p>
          <w:p w14:paraId="0EABB0BC"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Examine decision analysis techniques and tools.</w:t>
            </w:r>
          </w:p>
          <w:p w14:paraId="6BA7C3EE"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Identify appropriate database software to solve specific problems.</w:t>
            </w:r>
          </w:p>
          <w:p w14:paraId="1E14850A"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Implement data analytics to formulate and solve business problems.</w:t>
            </w:r>
          </w:p>
          <w:p w14:paraId="1440829D"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Collaborate to solve business problems using data.</w:t>
            </w:r>
          </w:p>
          <w:p w14:paraId="499318BA" w14:textId="71D728C1" w:rsidR="006F19BA" w:rsidRPr="00143D97" w:rsidRDefault="00143D97" w:rsidP="006F19BA">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lastRenderedPageBreak/>
              <w:t>Use data visualization to address given scenarios.</w:t>
            </w:r>
          </w:p>
        </w:tc>
      </w:tr>
    </w:tbl>
    <w:p w14:paraId="47F2CD92" w14:textId="10ABEF42" w:rsidR="00C33035" w:rsidRPr="00D345E8"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D345E8" w14:paraId="2BB74421" w14:textId="77777777" w:rsidTr="004F706C">
        <w:tc>
          <w:tcPr>
            <w:tcW w:w="2425" w:type="dxa"/>
            <w:shd w:val="clear" w:color="auto" w:fill="E7E6E6" w:themeFill="background2"/>
            <w:vAlign w:val="center"/>
          </w:tcPr>
          <w:p w14:paraId="78610847" w14:textId="77777777" w:rsidR="0052178C" w:rsidRPr="00D345E8" w:rsidRDefault="0052178C" w:rsidP="004F706C">
            <w:pPr>
              <w:suppressAutoHyphens/>
              <w:spacing w:line="240" w:lineRule="atLeast"/>
              <w:rPr>
                <w:rFonts w:cstheme="minorHAnsi"/>
                <w:sz w:val="24"/>
                <w:szCs w:val="24"/>
              </w:rPr>
            </w:pPr>
            <w:r w:rsidRPr="00D345E8">
              <w:rPr>
                <w:rFonts w:cstheme="minorHAnsi"/>
                <w:sz w:val="24"/>
                <w:szCs w:val="24"/>
              </w:rPr>
              <w:t>Textbook &amp; Materials</w:t>
            </w:r>
          </w:p>
        </w:tc>
        <w:tc>
          <w:tcPr>
            <w:tcW w:w="6925" w:type="dxa"/>
          </w:tcPr>
          <w:p w14:paraId="608592DC" w14:textId="5214D751" w:rsidR="00143D97" w:rsidRPr="00143D97" w:rsidRDefault="00143D97" w:rsidP="004F706C">
            <w:pPr>
              <w:suppressAutoHyphens/>
              <w:spacing w:line="240" w:lineRule="atLeast"/>
              <w:rPr>
                <w:rFonts w:cstheme="minorHAnsi"/>
                <w:sz w:val="24"/>
                <w:szCs w:val="24"/>
              </w:rPr>
            </w:pPr>
            <w:proofErr w:type="spellStart"/>
            <w:r w:rsidRPr="00143D97">
              <w:rPr>
                <w:rFonts w:cstheme="minorHAnsi"/>
                <w:sz w:val="24"/>
                <w:szCs w:val="24"/>
              </w:rPr>
              <w:t>Libre</w:t>
            </w:r>
            <w:proofErr w:type="spellEnd"/>
            <w:r w:rsidRPr="00143D97">
              <w:rPr>
                <w:rFonts w:cstheme="minorHAnsi"/>
                <w:sz w:val="24"/>
                <w:szCs w:val="24"/>
              </w:rPr>
              <w:t xml:space="preserve"> Office or Microsoft Excel</w:t>
            </w:r>
          </w:p>
          <w:p w14:paraId="772ECB2C" w14:textId="77777777" w:rsidR="00143D97" w:rsidRPr="00143D97" w:rsidRDefault="00143D97" w:rsidP="004F706C">
            <w:pPr>
              <w:suppressAutoHyphens/>
              <w:spacing w:line="240" w:lineRule="atLeast"/>
              <w:rPr>
                <w:rFonts w:cstheme="minorHAnsi"/>
                <w:sz w:val="24"/>
                <w:szCs w:val="24"/>
              </w:rPr>
            </w:pPr>
            <w:r w:rsidRPr="00143D97">
              <w:rPr>
                <w:rFonts w:cstheme="minorHAnsi"/>
                <w:sz w:val="24"/>
                <w:szCs w:val="24"/>
              </w:rPr>
              <w:t>Linux (provided)</w:t>
            </w:r>
            <w:r w:rsidR="0052178C" w:rsidRPr="00143D97">
              <w:rPr>
                <w:rFonts w:cstheme="minorHAnsi"/>
                <w:sz w:val="24"/>
                <w:szCs w:val="24"/>
              </w:rPr>
              <w:t xml:space="preserve"> </w:t>
            </w:r>
            <w:r w:rsidRPr="00143D97">
              <w:rPr>
                <w:rFonts w:cstheme="minorHAnsi"/>
                <w:sz w:val="24"/>
                <w:szCs w:val="24"/>
              </w:rPr>
              <w:t>with QGIS and PostgreSQL</w:t>
            </w:r>
          </w:p>
          <w:p w14:paraId="14BC9D6D" w14:textId="77777777" w:rsidR="00143D97" w:rsidRPr="00143D97" w:rsidRDefault="00143D97" w:rsidP="004F706C">
            <w:pPr>
              <w:suppressAutoHyphens/>
              <w:spacing w:line="240" w:lineRule="atLeast"/>
              <w:rPr>
                <w:rFonts w:cstheme="minorHAnsi"/>
                <w:sz w:val="24"/>
                <w:szCs w:val="24"/>
              </w:rPr>
            </w:pPr>
          </w:p>
          <w:p w14:paraId="6A485D04" w14:textId="77777777" w:rsidR="00143D97" w:rsidRPr="00143D97" w:rsidRDefault="00143D97" w:rsidP="00143D97">
            <w:pPr>
              <w:tabs>
                <w:tab w:val="left" w:pos="-2430"/>
                <w:tab w:val="left" w:pos="0"/>
              </w:tabs>
              <w:suppressAutoHyphens/>
              <w:spacing w:line="240" w:lineRule="atLeast"/>
              <w:rPr>
                <w:rFonts w:cstheme="minorHAnsi"/>
                <w:sz w:val="24"/>
                <w:szCs w:val="24"/>
              </w:rPr>
            </w:pPr>
            <w:r w:rsidRPr="00143D97">
              <w:rPr>
                <w:rFonts w:cstheme="minorHAnsi"/>
                <w:sz w:val="24"/>
                <w:szCs w:val="24"/>
              </w:rPr>
              <w:t xml:space="preserve">In general, </w:t>
            </w:r>
            <w:proofErr w:type="gramStart"/>
            <w:r w:rsidRPr="00143D97">
              <w:rPr>
                <w:rFonts w:cstheme="minorHAnsi"/>
                <w:sz w:val="24"/>
                <w:szCs w:val="24"/>
              </w:rPr>
              <w:t>we'll</w:t>
            </w:r>
            <w:proofErr w:type="gramEnd"/>
            <w:r w:rsidRPr="00143D97">
              <w:rPr>
                <w:rFonts w:cstheme="minorHAnsi"/>
                <w:sz w:val="24"/>
                <w:szCs w:val="24"/>
              </w:rPr>
              <w:t xml:space="preserve"> prioritize resources that are available for no charge on via the internet, all of which will be linked via our session pages linked on the course schedule.</w:t>
            </w:r>
          </w:p>
          <w:p w14:paraId="752548BA" w14:textId="77777777" w:rsidR="00143D97" w:rsidRPr="00143D97" w:rsidRDefault="00143D97" w:rsidP="00143D97">
            <w:pPr>
              <w:tabs>
                <w:tab w:val="left" w:pos="-2430"/>
                <w:tab w:val="left" w:pos="0"/>
              </w:tabs>
              <w:suppressAutoHyphens/>
              <w:spacing w:line="240" w:lineRule="atLeast"/>
              <w:rPr>
                <w:rFonts w:cstheme="minorHAnsi"/>
                <w:sz w:val="24"/>
                <w:szCs w:val="24"/>
              </w:rPr>
            </w:pPr>
          </w:p>
          <w:p w14:paraId="148E21E6" w14:textId="2102B466" w:rsidR="0052178C" w:rsidRPr="00143D97" w:rsidRDefault="00143D97" w:rsidP="00143D97">
            <w:pPr>
              <w:suppressAutoHyphens/>
              <w:spacing w:line="240" w:lineRule="atLeast"/>
              <w:rPr>
                <w:rFonts w:cstheme="minorHAnsi"/>
                <w:sz w:val="24"/>
                <w:szCs w:val="24"/>
              </w:rPr>
            </w:pPr>
            <w:r w:rsidRPr="00143D97">
              <w:rPr>
                <w:rFonts w:cstheme="minorHAnsi"/>
                <w:sz w:val="24"/>
                <w:szCs w:val="24"/>
              </w:rPr>
              <w:t xml:space="preserve">There is a copy of a book on QGIS </w:t>
            </w:r>
            <w:hyperlink r:id="rId12" w:history="1">
              <w:r w:rsidRPr="00143D97">
                <w:rPr>
                  <w:rStyle w:val="Hyperlink"/>
                  <w:rFonts w:cstheme="minorHAnsi"/>
                  <w:sz w:val="24"/>
                  <w:szCs w:val="24"/>
                </w:rPr>
                <w:t>on reserve in the North Campus Library</w:t>
              </w:r>
            </w:hyperlink>
            <w:r w:rsidRPr="00143D97">
              <w:rPr>
                <w:rStyle w:val="Hyperlink"/>
                <w:rFonts w:cstheme="minorHAnsi"/>
                <w:sz w:val="24"/>
                <w:szCs w:val="24"/>
              </w:rPr>
              <w:t>.</w:t>
            </w:r>
            <w:r w:rsidR="0052178C" w:rsidRPr="00143D97">
              <w:rPr>
                <w:rFonts w:cstheme="minorHAnsi"/>
                <w:sz w:val="24"/>
                <w:szCs w:val="24"/>
              </w:rPr>
              <w:t xml:space="preserve"> </w:t>
            </w:r>
          </w:p>
        </w:tc>
      </w:tr>
    </w:tbl>
    <w:p w14:paraId="65D7BA1B" w14:textId="77777777" w:rsidR="00143D97" w:rsidRDefault="00143D97" w:rsidP="00D3544E">
      <w:pPr>
        <w:rPr>
          <w:rFonts w:cstheme="minorHAnsi"/>
          <w:sz w:val="24"/>
          <w:szCs w:val="24"/>
        </w:rPr>
      </w:pPr>
    </w:p>
    <w:p w14:paraId="6B394914" w14:textId="5F128DD3" w:rsidR="00D3544E" w:rsidRPr="00D345E8" w:rsidRDefault="00D3544E" w:rsidP="00D3544E">
      <w:pPr>
        <w:rPr>
          <w:rFonts w:cstheme="minorHAnsi"/>
          <w:sz w:val="24"/>
          <w:szCs w:val="24"/>
        </w:rPr>
      </w:pPr>
      <w:r w:rsidRPr="00D345E8">
        <w:rPr>
          <w:rFonts w:cstheme="minorHAnsi"/>
          <w:sz w:val="24"/>
          <w:szCs w:val="24"/>
        </w:rPr>
        <w:t>Course Policies &amp; Procedures</w:t>
      </w:r>
    </w:p>
    <w:tbl>
      <w:tblPr>
        <w:tblStyle w:val="TableGrid"/>
        <w:tblW w:w="9365" w:type="dxa"/>
        <w:tblInd w:w="-5" w:type="dxa"/>
        <w:tblLook w:val="04A0" w:firstRow="1" w:lastRow="0" w:firstColumn="1" w:lastColumn="0" w:noHBand="0" w:noVBand="1"/>
      </w:tblPr>
      <w:tblGrid>
        <w:gridCol w:w="2430"/>
        <w:gridCol w:w="6935"/>
      </w:tblGrid>
      <w:tr w:rsidR="007C6A0A" w:rsidRPr="00D345E8" w14:paraId="1F240EBA" w14:textId="77777777" w:rsidTr="003A11F8">
        <w:tc>
          <w:tcPr>
            <w:tcW w:w="2430" w:type="dxa"/>
            <w:shd w:val="clear" w:color="auto" w:fill="E7E6E6" w:themeFill="background2"/>
          </w:tcPr>
          <w:p w14:paraId="0FB5702A" w14:textId="77777777" w:rsidR="007C6A0A" w:rsidRPr="00D345E8" w:rsidRDefault="007C6A0A" w:rsidP="003A11F8">
            <w:pPr>
              <w:spacing w:before="60" w:after="60"/>
              <w:rPr>
                <w:rFonts w:cstheme="minorHAnsi"/>
                <w:sz w:val="24"/>
                <w:szCs w:val="24"/>
              </w:rPr>
            </w:pPr>
            <w:r w:rsidRPr="00D345E8">
              <w:rPr>
                <w:rFonts w:cstheme="minorHAnsi"/>
                <w:sz w:val="24"/>
                <w:szCs w:val="24"/>
              </w:rPr>
              <w:t>Evaluation Plan:</w:t>
            </w:r>
          </w:p>
        </w:tc>
        <w:tc>
          <w:tcPr>
            <w:tcW w:w="6935" w:type="dxa"/>
          </w:tcPr>
          <w:p w14:paraId="6F2A35A0" w14:textId="29938754"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As a lab-like course built around using data analytics tools to solve non-trivial, business-related problems, course assessments in DAT-201 are based on </w:t>
            </w:r>
            <w:proofErr w:type="gramStart"/>
            <w:r w:rsidRPr="00143D97">
              <w:rPr>
                <w:rFonts w:cstheme="minorHAnsi"/>
                <w:bCs/>
                <w:sz w:val="24"/>
                <w:szCs w:val="24"/>
              </w:rPr>
              <w:t>fully-baked</w:t>
            </w:r>
            <w:proofErr w:type="gramEnd"/>
            <w:r w:rsidRPr="00143D97">
              <w:rPr>
                <w:rFonts w:cstheme="minorHAnsi"/>
                <w:bCs/>
                <w:sz w:val="24"/>
                <w:szCs w:val="24"/>
              </w:rPr>
              <w:t xml:space="preserve"> student work products. </w:t>
            </w:r>
          </w:p>
          <w:p w14:paraId="415834A9"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FE902D8" w14:textId="3F386BCE"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instructor provides incremental feedback to students during the course of the module's individual project work time--often called formative assessment. Small misunderstandings or trouble spots that emerge inside a module </w:t>
            </w:r>
            <w:proofErr w:type="gramStart"/>
            <w:r w:rsidRPr="00143D97">
              <w:rPr>
                <w:rFonts w:cstheme="minorHAnsi"/>
                <w:bCs/>
                <w:sz w:val="24"/>
                <w:szCs w:val="24"/>
              </w:rPr>
              <w:t>can be ironed out</w:t>
            </w:r>
            <w:proofErr w:type="gramEnd"/>
            <w:r w:rsidRPr="00143D97">
              <w:rPr>
                <w:rFonts w:cstheme="minorHAnsi"/>
                <w:bCs/>
                <w:sz w:val="24"/>
                <w:szCs w:val="24"/>
              </w:rPr>
              <w:t xml:space="preserve"> before they impede the larger learning goals of the component. After all modules </w:t>
            </w:r>
            <w:proofErr w:type="gramStart"/>
            <w:r w:rsidRPr="00143D97">
              <w:rPr>
                <w:rFonts w:cstheme="minorHAnsi"/>
                <w:bCs/>
                <w:sz w:val="24"/>
                <w:szCs w:val="24"/>
              </w:rPr>
              <w:t>are mastered</w:t>
            </w:r>
            <w:proofErr w:type="gramEnd"/>
            <w:r w:rsidRPr="00143D97">
              <w:rPr>
                <w:rFonts w:cstheme="minorHAnsi"/>
                <w:bCs/>
                <w:sz w:val="24"/>
                <w:szCs w:val="24"/>
              </w:rPr>
              <w:t xml:space="preserve"> and a final project completed</w:t>
            </w:r>
            <w:r>
              <w:rPr>
                <w:rFonts w:cstheme="minorHAnsi"/>
                <w:bCs/>
                <w:sz w:val="24"/>
                <w:szCs w:val="24"/>
              </w:rPr>
              <w:t>,</w:t>
            </w:r>
            <w:r w:rsidRPr="00143D97">
              <w:rPr>
                <w:rFonts w:cstheme="minorHAnsi"/>
                <w:bCs/>
                <w:sz w:val="24"/>
                <w:szCs w:val="24"/>
              </w:rPr>
              <w:t xml:space="preserve"> the instructor offers additional, formal feedback concerning the project's alignment to its design specifications is provided.</w:t>
            </w:r>
          </w:p>
          <w:p w14:paraId="591F154C"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1880F621"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Students complete the following steps in in advance of their presentation and feedback session for their culminating project:</w:t>
            </w:r>
          </w:p>
          <w:p w14:paraId="266F0A96"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design specifications</w:t>
            </w:r>
          </w:p>
          <w:p w14:paraId="0CF5D19F"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flow diagram adjusted to reflect actual implementation</w:t>
            </w:r>
          </w:p>
          <w:p w14:paraId="4D776BEC"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Thoughtful responses to "heart-of-the-matter" questions</w:t>
            </w:r>
          </w:p>
          <w:p w14:paraId="7974082F" w14:textId="77777777" w:rsidR="00143D97" w:rsidRPr="00143D97" w:rsidRDefault="00143D97" w:rsidP="00143D97">
            <w:pPr>
              <w:tabs>
                <w:tab w:val="left" w:pos="-2430"/>
                <w:tab w:val="left" w:pos="0"/>
              </w:tabs>
              <w:suppressAutoHyphens/>
              <w:spacing w:line="240" w:lineRule="atLeast"/>
              <w:rPr>
                <w:rFonts w:cstheme="minorHAnsi"/>
                <w:b/>
                <w:bCs/>
                <w:sz w:val="24"/>
                <w:szCs w:val="24"/>
              </w:rPr>
            </w:pPr>
          </w:p>
          <w:p w14:paraId="736AEFE7" w14:textId="77777777" w:rsidR="00143D97" w:rsidRPr="00143D97" w:rsidRDefault="00143D97" w:rsidP="00143D97">
            <w:pPr>
              <w:tabs>
                <w:tab w:val="left" w:pos="-2430"/>
                <w:tab w:val="left" w:pos="0"/>
              </w:tabs>
              <w:suppressAutoHyphens/>
              <w:spacing w:line="240" w:lineRule="atLeast"/>
              <w:rPr>
                <w:rFonts w:cstheme="minorHAnsi"/>
                <w:b/>
                <w:bCs/>
                <w:i/>
                <w:sz w:val="24"/>
                <w:szCs w:val="24"/>
              </w:rPr>
            </w:pPr>
            <w:r w:rsidRPr="00143D97">
              <w:rPr>
                <w:rFonts w:cstheme="minorHAnsi"/>
                <w:b/>
                <w:bCs/>
                <w:i/>
                <w:sz w:val="24"/>
                <w:szCs w:val="24"/>
              </w:rPr>
              <w:t>Using design criteria alignment in place of rubrics</w:t>
            </w:r>
          </w:p>
          <w:p w14:paraId="6882626F"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D071D5B"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w:t>
            </w:r>
            <w:proofErr w:type="gramStart"/>
            <w:r w:rsidRPr="00143D97">
              <w:rPr>
                <w:rFonts w:cstheme="minorHAnsi"/>
                <w:bCs/>
                <w:sz w:val="24"/>
                <w:szCs w:val="24"/>
              </w:rPr>
              <w:t xml:space="preserve">that rubric is then used by the students to assess their own work, </w:t>
            </w:r>
            <w:r w:rsidRPr="00143D97">
              <w:rPr>
                <w:rFonts w:cstheme="minorHAnsi"/>
                <w:bCs/>
                <w:sz w:val="24"/>
                <w:szCs w:val="24"/>
              </w:rPr>
              <w:lastRenderedPageBreak/>
              <w:t>valuable mental processes are underway which tend to naturally improve skill and confidence</w:t>
            </w:r>
            <w:proofErr w:type="gramEnd"/>
            <w:r w:rsidRPr="00143D97">
              <w:rPr>
                <w:rFonts w:cstheme="minorHAnsi"/>
                <w:bCs/>
                <w:sz w:val="24"/>
                <w:szCs w:val="24"/>
              </w:rPr>
              <w:t>.</w:t>
            </w:r>
          </w:p>
          <w:p w14:paraId="44FE0E84"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17FAB81" w14:textId="2BC7DA2B"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Rubrics are widespread and useful tools for many types of student work outside of the technical design realm. In a technical class, such as this data course, the process of assessing student code against initial design requirements</w:t>
            </w:r>
            <w:r>
              <w:rPr>
                <w:rFonts w:cstheme="minorHAnsi"/>
                <w:bCs/>
                <w:sz w:val="24"/>
                <w:szCs w:val="24"/>
              </w:rPr>
              <w:t xml:space="preserve"> often</w:t>
            </w:r>
            <w:r w:rsidRPr="00143D97">
              <w:rPr>
                <w:rFonts w:cstheme="minorHAnsi"/>
                <w:bCs/>
                <w:sz w:val="24"/>
                <w:szCs w:val="24"/>
              </w:rPr>
              <w:t xml:space="preserve"> organically takes the place of rubric-based assessment without displacing its generic value as a teaching tool.</w:t>
            </w:r>
          </w:p>
          <w:p w14:paraId="68B00962" w14:textId="3973E541" w:rsidR="00143D97" w:rsidRPr="00143D97" w:rsidRDefault="00143D97" w:rsidP="00143D97">
            <w:pPr>
              <w:tabs>
                <w:tab w:val="left" w:pos="-2430"/>
                <w:tab w:val="left" w:pos="0"/>
              </w:tabs>
              <w:suppressAutoHyphens/>
              <w:spacing w:line="240" w:lineRule="atLeast"/>
              <w:rPr>
                <w:rFonts w:cstheme="minorHAnsi"/>
                <w:bCs/>
                <w:sz w:val="24"/>
                <w:szCs w:val="24"/>
              </w:rPr>
            </w:pPr>
          </w:p>
          <w:p w14:paraId="4464EFC9"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r w:rsidRPr="00143D97">
              <w:rPr>
                <w:rFonts w:cstheme="minorHAnsi"/>
                <w:b/>
                <w:bCs/>
                <w:i/>
                <w:iCs/>
                <w:sz w:val="24"/>
                <w:szCs w:val="24"/>
              </w:rPr>
              <w:t>Mapping project performance to course letter grades</w:t>
            </w:r>
          </w:p>
          <w:p w14:paraId="6F4FBD2C"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p>
          <w:p w14:paraId="611921F1" w14:textId="2554638F"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317C24A4" w14:textId="54B68797" w:rsidR="00143D97" w:rsidRDefault="00143D97" w:rsidP="00143D97">
            <w:pPr>
              <w:tabs>
                <w:tab w:val="left" w:pos="-2430"/>
                <w:tab w:val="left" w:pos="0"/>
              </w:tabs>
              <w:suppressAutoHyphens/>
              <w:spacing w:line="240" w:lineRule="atLeast"/>
              <w:rPr>
                <w:rFonts w:cstheme="minorHAnsi"/>
                <w:bCs/>
                <w:sz w:val="24"/>
                <w:szCs w:val="24"/>
              </w:rPr>
            </w:pPr>
          </w:p>
          <w:p w14:paraId="797C91FB" w14:textId="3C388FED" w:rsid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A - </w:t>
            </w:r>
            <w:r w:rsidRPr="00143D97">
              <w:rPr>
                <w:rFonts w:cstheme="minorHAnsi"/>
                <w:bCs/>
                <w:sz w:val="24"/>
                <w:szCs w:val="24"/>
              </w:rPr>
              <w:t>Independent practice for </w:t>
            </w:r>
            <w:r w:rsidRPr="00143D97">
              <w:rPr>
                <w:rFonts w:cstheme="minorHAnsi"/>
                <w:b/>
                <w:bCs/>
                <w:sz w:val="24"/>
                <w:szCs w:val="24"/>
              </w:rPr>
              <w:t>each model is completed and documented.</w:t>
            </w:r>
            <w:r w:rsidRPr="00143D97">
              <w:rPr>
                <w:rFonts w:cstheme="minorHAnsi"/>
                <w:bCs/>
                <w:sz w:val="24"/>
                <w:szCs w:val="24"/>
              </w:rPr>
              <w:t> Culminating projects for each component meet all specified design criteria. Component reflections show </w:t>
            </w:r>
            <w:r w:rsidRPr="00143D97">
              <w:rPr>
                <w:rFonts w:cstheme="minorHAnsi"/>
                <w:b/>
                <w:bCs/>
                <w:sz w:val="24"/>
                <w:szCs w:val="24"/>
              </w:rPr>
              <w:t xml:space="preserve">evidence of </w:t>
            </w:r>
            <w:proofErr w:type="spellStart"/>
            <w:r w:rsidRPr="00143D97">
              <w:rPr>
                <w:rFonts w:cstheme="minorHAnsi"/>
                <w:b/>
                <w:bCs/>
                <w:sz w:val="24"/>
                <w:szCs w:val="24"/>
              </w:rPr>
              <w:t>synthesis</w:t>
            </w:r>
            <w:r w:rsidRPr="00143D97">
              <w:rPr>
                <w:rFonts w:cstheme="minorHAnsi"/>
                <w:bCs/>
                <w:sz w:val="24"/>
                <w:szCs w:val="24"/>
              </w:rPr>
              <w:t>with</w:t>
            </w:r>
            <w:proofErr w:type="spellEnd"/>
            <w:r w:rsidRPr="00143D97">
              <w:rPr>
                <w:rFonts w:cstheme="minorHAnsi"/>
                <w:bCs/>
                <w:sz w:val="24"/>
                <w:szCs w:val="24"/>
              </w:rPr>
              <w:t xml:space="preserve"> other technical learning domains</w:t>
            </w:r>
            <w:r>
              <w:rPr>
                <w:rFonts w:cstheme="minorHAnsi"/>
                <w:bCs/>
                <w:sz w:val="24"/>
                <w:szCs w:val="24"/>
              </w:rPr>
              <w:t>.</w:t>
            </w:r>
          </w:p>
          <w:p w14:paraId="60F639A2" w14:textId="4E69597C" w:rsidR="00143D97" w:rsidRDefault="00143D97" w:rsidP="00143D97">
            <w:pPr>
              <w:tabs>
                <w:tab w:val="left" w:pos="-2430"/>
                <w:tab w:val="left" w:pos="0"/>
              </w:tabs>
              <w:suppressAutoHyphens/>
              <w:spacing w:line="240" w:lineRule="atLeast"/>
              <w:rPr>
                <w:rFonts w:cstheme="minorHAnsi"/>
                <w:b/>
                <w:bCs/>
                <w:sz w:val="24"/>
                <w:szCs w:val="24"/>
              </w:rPr>
            </w:pPr>
            <w:r>
              <w:rPr>
                <w:rFonts w:cstheme="minorHAnsi"/>
                <w:bCs/>
                <w:sz w:val="24"/>
                <w:szCs w:val="24"/>
              </w:rPr>
              <w:t xml:space="preserve">B - </w:t>
            </w:r>
            <w:r w:rsidRPr="00143D97">
              <w:rPr>
                <w:rFonts w:cstheme="minorHAnsi"/>
                <w:bCs/>
                <w:sz w:val="24"/>
                <w:szCs w:val="24"/>
              </w:rPr>
              <w:t>Independent practice for each module has been </w:t>
            </w:r>
            <w:r w:rsidRPr="00143D97">
              <w:rPr>
                <w:rFonts w:cstheme="minorHAnsi"/>
                <w:b/>
                <w:bCs/>
                <w:sz w:val="24"/>
                <w:szCs w:val="24"/>
              </w:rPr>
              <w:t>attempted but not consistently documented</w:t>
            </w:r>
            <w:r w:rsidRPr="00143D97">
              <w:rPr>
                <w:rFonts w:cstheme="minorHAnsi"/>
                <w:bCs/>
                <w:sz w:val="24"/>
                <w:szCs w:val="24"/>
              </w:rPr>
              <w:t> to reveal command of the code. Culminating projects for each component meets some but not all design criteria. Component reflections show </w:t>
            </w:r>
            <w:r w:rsidRPr="00143D97">
              <w:rPr>
                <w:rFonts w:cstheme="minorHAnsi"/>
                <w:b/>
                <w:bCs/>
                <w:sz w:val="24"/>
                <w:szCs w:val="24"/>
              </w:rPr>
              <w:t>moderate thought, limited to current learning topics.</w:t>
            </w:r>
          </w:p>
          <w:p w14:paraId="3A9AD5DF" w14:textId="1F6DA956"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C - Independent practice for </w:t>
            </w:r>
            <w:r w:rsidRPr="00143D97">
              <w:rPr>
                <w:rFonts w:cstheme="minorHAnsi"/>
                <w:b/>
                <w:bCs/>
                <w:sz w:val="24"/>
                <w:szCs w:val="24"/>
              </w:rPr>
              <w:t>1/2 to 2/3 of modules has been attempted</w:t>
            </w:r>
            <w:r w:rsidRPr="00143D97">
              <w:rPr>
                <w:rFonts w:cstheme="minorHAnsi"/>
                <w:bCs/>
                <w:sz w:val="24"/>
                <w:szCs w:val="24"/>
              </w:rPr>
              <w:t> but not consistently documented. Culminating projects for each component </w:t>
            </w:r>
            <w:r w:rsidRPr="00143D97">
              <w:rPr>
                <w:rFonts w:cstheme="minorHAnsi"/>
                <w:b/>
                <w:bCs/>
                <w:sz w:val="24"/>
                <w:szCs w:val="24"/>
              </w:rPr>
              <w:t>meets some but not all</w:t>
            </w:r>
            <w:r w:rsidRPr="00143D97">
              <w:rPr>
                <w:rFonts w:cstheme="minorHAnsi"/>
                <w:bCs/>
                <w:sz w:val="24"/>
                <w:szCs w:val="24"/>
              </w:rPr>
              <w:t> design criteria. Component reflections show </w:t>
            </w:r>
            <w:r w:rsidRPr="00143D97">
              <w:rPr>
                <w:rFonts w:cstheme="minorHAnsi"/>
                <w:b/>
                <w:bCs/>
                <w:sz w:val="24"/>
                <w:szCs w:val="24"/>
              </w:rPr>
              <w:t>low levels of thought</w:t>
            </w:r>
            <w:r w:rsidRPr="00143D97">
              <w:rPr>
                <w:rFonts w:cstheme="minorHAnsi"/>
                <w:bCs/>
                <w:sz w:val="24"/>
                <w:szCs w:val="24"/>
              </w:rPr>
              <w:t> relative to A and B work.</w:t>
            </w:r>
          </w:p>
          <w:p w14:paraId="4D06115F" w14:textId="07969346" w:rsidR="00143D97" w:rsidRP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D - </w:t>
            </w:r>
            <w:r w:rsidRPr="00143D97">
              <w:rPr>
                <w:rFonts w:cstheme="minorHAnsi"/>
                <w:bCs/>
                <w:sz w:val="24"/>
                <w:szCs w:val="24"/>
              </w:rPr>
              <w:t>Independent practice for </w:t>
            </w:r>
            <w:r w:rsidRPr="00143D97">
              <w:rPr>
                <w:rFonts w:cstheme="minorHAnsi"/>
                <w:b/>
                <w:bCs/>
                <w:sz w:val="24"/>
                <w:szCs w:val="24"/>
              </w:rPr>
              <w:t>less than 1/2 of modules</w:t>
            </w:r>
            <w:r>
              <w:rPr>
                <w:rFonts w:cstheme="minorHAnsi"/>
                <w:b/>
                <w:bCs/>
                <w:sz w:val="24"/>
                <w:szCs w:val="24"/>
              </w:rPr>
              <w:t xml:space="preserve"> </w:t>
            </w:r>
            <w:r w:rsidRPr="00143D97">
              <w:rPr>
                <w:rFonts w:cstheme="minorHAnsi"/>
                <w:bCs/>
                <w:sz w:val="24"/>
                <w:szCs w:val="24"/>
              </w:rPr>
              <w:t>has been attempted but not consistently documented. Culminating projects for each component meets few, if any design criteria. Component </w:t>
            </w:r>
            <w:r w:rsidRPr="00143D97">
              <w:rPr>
                <w:rFonts w:cstheme="minorHAnsi"/>
                <w:b/>
                <w:bCs/>
                <w:sz w:val="24"/>
                <w:szCs w:val="24"/>
              </w:rPr>
              <w:t>reflections are incomplete</w:t>
            </w:r>
            <w:r>
              <w:rPr>
                <w:rFonts w:cstheme="minorHAnsi"/>
                <w:b/>
                <w:bCs/>
                <w:sz w:val="24"/>
                <w:szCs w:val="24"/>
              </w:rPr>
              <w:t>.</w:t>
            </w:r>
          </w:p>
          <w:p w14:paraId="1BE42294" w14:textId="77777777" w:rsidR="007C6A0A" w:rsidRDefault="00143D97" w:rsidP="003A11F8">
            <w:pPr>
              <w:suppressAutoHyphens/>
              <w:spacing w:before="60" w:after="60" w:line="240" w:lineRule="atLeast"/>
              <w:contextualSpacing/>
              <w:rPr>
                <w:rFonts w:cstheme="minorHAnsi"/>
                <w:bCs/>
                <w:sz w:val="24"/>
                <w:szCs w:val="24"/>
              </w:rPr>
            </w:pPr>
            <w:r>
              <w:rPr>
                <w:rFonts w:cstheme="minorHAnsi"/>
                <w:sz w:val="24"/>
                <w:szCs w:val="24"/>
              </w:rPr>
              <w:t xml:space="preserve">F - </w:t>
            </w:r>
            <w:r w:rsidRPr="00143D97">
              <w:rPr>
                <w:rFonts w:cstheme="minorHAnsi"/>
                <w:bCs/>
                <w:sz w:val="24"/>
                <w:szCs w:val="24"/>
              </w:rPr>
              <w:t>Independent practice for 1/4th or fewer of modules has been attempted and not consistently documented. </w:t>
            </w:r>
            <w:r w:rsidRPr="00143D97">
              <w:rPr>
                <w:rFonts w:cstheme="minorHAnsi"/>
                <w:b/>
                <w:bCs/>
                <w:sz w:val="24"/>
                <w:szCs w:val="24"/>
              </w:rPr>
              <w:t>Culminating projects were not meaningfully attempted.</w:t>
            </w:r>
            <w:r w:rsidRPr="00143D97">
              <w:rPr>
                <w:rFonts w:cstheme="minorHAnsi"/>
                <w:bCs/>
                <w:sz w:val="24"/>
                <w:szCs w:val="24"/>
              </w:rPr>
              <w:t> Component reflections were not attempted.</w:t>
            </w:r>
          </w:p>
          <w:p w14:paraId="11A4CBE7" w14:textId="77777777" w:rsidR="00143D97" w:rsidRDefault="00143D97" w:rsidP="003A11F8">
            <w:pPr>
              <w:suppressAutoHyphens/>
              <w:spacing w:before="60" w:after="60" w:line="240" w:lineRule="atLeast"/>
              <w:contextualSpacing/>
              <w:rPr>
                <w:rFonts w:cstheme="minorHAnsi"/>
                <w:bCs/>
                <w:sz w:val="24"/>
                <w:szCs w:val="24"/>
              </w:rPr>
            </w:pPr>
          </w:p>
          <w:p w14:paraId="65C53F97" w14:textId="77777777" w:rsidR="00143D97" w:rsidRPr="00143D97" w:rsidRDefault="00143D97" w:rsidP="00143D97">
            <w:pPr>
              <w:suppressAutoHyphens/>
              <w:spacing w:before="60" w:after="60" w:line="240" w:lineRule="atLeast"/>
              <w:contextualSpacing/>
              <w:rPr>
                <w:rFonts w:cstheme="minorHAnsi"/>
                <w:b/>
                <w:bCs/>
                <w:i/>
                <w:iCs/>
                <w:sz w:val="24"/>
                <w:szCs w:val="24"/>
              </w:rPr>
            </w:pPr>
            <w:r w:rsidRPr="00143D97">
              <w:rPr>
                <w:rFonts w:cstheme="minorHAnsi"/>
                <w:b/>
                <w:bCs/>
                <w:i/>
                <w:iCs/>
                <w:sz w:val="24"/>
                <w:szCs w:val="24"/>
              </w:rPr>
              <w:t>Documenting work done outside of class</w:t>
            </w:r>
          </w:p>
          <w:p w14:paraId="5B257F7C" w14:textId="77777777" w:rsidR="00143D97" w:rsidRPr="00143D97" w:rsidRDefault="00143D97" w:rsidP="00143D97">
            <w:pPr>
              <w:suppressAutoHyphens/>
              <w:spacing w:before="60" w:after="60" w:line="240" w:lineRule="atLeast"/>
              <w:contextualSpacing/>
              <w:rPr>
                <w:rFonts w:cstheme="minorHAnsi"/>
                <w:b/>
                <w:bCs/>
                <w:sz w:val="24"/>
                <w:szCs w:val="24"/>
              </w:rPr>
            </w:pPr>
          </w:p>
          <w:p w14:paraId="24321453" w14:textId="5A0906C1"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 xml:space="preserve">Each student </w:t>
            </w:r>
            <w:proofErr w:type="gramStart"/>
            <w:r w:rsidRPr="00143D97">
              <w:rPr>
                <w:rFonts w:cstheme="minorHAnsi"/>
                <w:bCs/>
                <w:sz w:val="24"/>
                <w:szCs w:val="24"/>
              </w:rPr>
              <w:t>is expected</w:t>
            </w:r>
            <w:proofErr w:type="gramEnd"/>
            <w:r w:rsidRPr="00143D97">
              <w:rPr>
                <w:rFonts w:cstheme="minorHAnsi"/>
                <w:bCs/>
                <w:sz w:val="24"/>
                <w:szCs w:val="24"/>
              </w:rPr>
              <w:t xml:space="preserve"> to document the time they spend on their studies outside of classroom time. This</w:t>
            </w:r>
            <w:r>
              <w:rPr>
                <w:rFonts w:cstheme="minorHAnsi"/>
                <w:bCs/>
                <w:sz w:val="24"/>
                <w:szCs w:val="24"/>
              </w:rPr>
              <w:t xml:space="preserve"> </w:t>
            </w:r>
            <w:r w:rsidRPr="00143D97">
              <w:rPr>
                <w:rFonts w:cstheme="minorHAnsi"/>
                <w:bCs/>
                <w:sz w:val="24"/>
                <w:szCs w:val="24"/>
              </w:rPr>
              <w:t xml:space="preserve">documentation should serve </w:t>
            </w:r>
            <w:r w:rsidRPr="00143D97">
              <w:rPr>
                <w:rFonts w:cstheme="minorHAnsi"/>
                <w:bCs/>
                <w:sz w:val="24"/>
                <w:szCs w:val="24"/>
              </w:rPr>
              <w:lastRenderedPageBreak/>
              <w:t>as a self-assessment tool, but may potentially contribute to peer- and instructor-assessment, as well. The format of the documentation is left up to the individual student, though a</w:t>
            </w:r>
          </w:p>
          <w:p w14:paraId="30426B87" w14:textId="77777777"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spreadsheet with the following categories would be a good starting point:</w:t>
            </w:r>
          </w:p>
          <w:p w14:paraId="7F23D66F" w14:textId="77777777" w:rsidR="00143D97" w:rsidRPr="00143D97" w:rsidRDefault="00143D97" w:rsidP="00143D97">
            <w:pPr>
              <w:suppressAutoHyphens/>
              <w:spacing w:before="60" w:after="60" w:line="240" w:lineRule="atLeast"/>
              <w:contextualSpacing/>
              <w:rPr>
                <w:rFonts w:cstheme="minorHAnsi"/>
                <w:bCs/>
                <w:sz w:val="24"/>
                <w:szCs w:val="24"/>
              </w:rPr>
            </w:pPr>
          </w:p>
          <w:p w14:paraId="1CE6499A"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Background reading, including documentation and tutorials</w:t>
            </w:r>
          </w:p>
          <w:p w14:paraId="49A2545D"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Project work (hands on keyboard)</w:t>
            </w:r>
          </w:p>
          <w:p w14:paraId="738B4F32"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Design &amp; pondering, sketching out solutions</w:t>
            </w:r>
          </w:p>
          <w:p w14:paraId="426A2215"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Collaboration</w:t>
            </w:r>
          </w:p>
          <w:p w14:paraId="2BF65B5F" w14:textId="77777777" w:rsidR="00143D97" w:rsidRDefault="00143D97" w:rsidP="003A11F8">
            <w:pPr>
              <w:suppressAutoHyphens/>
              <w:spacing w:before="60" w:after="60" w:line="240" w:lineRule="atLeast"/>
              <w:contextualSpacing/>
              <w:rPr>
                <w:rFonts w:cstheme="minorHAnsi"/>
                <w:sz w:val="24"/>
                <w:szCs w:val="24"/>
              </w:rPr>
            </w:pPr>
          </w:p>
          <w:p w14:paraId="3E9CC450" w14:textId="50061F38" w:rsidR="00143D97" w:rsidRPr="00143D97" w:rsidRDefault="00143D97" w:rsidP="003A11F8">
            <w:pPr>
              <w:suppressAutoHyphens/>
              <w:spacing w:before="60" w:after="60" w:line="240" w:lineRule="atLeast"/>
              <w:contextualSpacing/>
              <w:rPr>
                <w:rFonts w:cstheme="minorHAnsi"/>
                <w:sz w:val="24"/>
                <w:szCs w:val="24"/>
              </w:rPr>
            </w:pPr>
            <w:r>
              <w:rPr>
                <w:rFonts w:cstheme="minorHAnsi"/>
                <w:sz w:val="24"/>
                <w:szCs w:val="24"/>
              </w:rPr>
              <w:t>Especially w</w:t>
            </w:r>
            <w:r w:rsidRPr="00143D97">
              <w:rPr>
                <w:rFonts w:cstheme="minorHAnsi"/>
                <w:sz w:val="24"/>
                <w:szCs w:val="24"/>
              </w:rPr>
              <w:t xml:space="preserve">hen projects </w:t>
            </w:r>
            <w:proofErr w:type="gramStart"/>
            <w:r w:rsidRPr="00143D97">
              <w:rPr>
                <w:rFonts w:cstheme="minorHAnsi"/>
                <w:sz w:val="24"/>
                <w:szCs w:val="24"/>
              </w:rPr>
              <w:t>are completed</w:t>
            </w:r>
            <w:proofErr w:type="gramEnd"/>
            <w:r w:rsidRPr="00143D97">
              <w:rPr>
                <w:rFonts w:cstheme="minorHAnsi"/>
                <w:sz w:val="24"/>
                <w:szCs w:val="24"/>
              </w:rPr>
              <w:t xml:space="preserve"> as a group, each individual will be expected to contribute and to be able to document their own contributions.</w:t>
            </w:r>
          </w:p>
        </w:tc>
      </w:tr>
      <w:tr w:rsidR="003A11F8" w:rsidRPr="00D345E8" w14:paraId="7509D1FE" w14:textId="77777777" w:rsidTr="003A11F8">
        <w:tc>
          <w:tcPr>
            <w:tcW w:w="2430" w:type="dxa"/>
            <w:shd w:val="clear" w:color="auto" w:fill="E7E6E6" w:themeFill="background2"/>
          </w:tcPr>
          <w:p w14:paraId="2C52CADE" w14:textId="77777777" w:rsidR="003A11F8" w:rsidRPr="00D345E8" w:rsidRDefault="003A11F8"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lastRenderedPageBreak/>
              <w:t xml:space="preserve">Technology Use:  </w:t>
            </w:r>
          </w:p>
        </w:tc>
        <w:tc>
          <w:tcPr>
            <w:tcW w:w="6935" w:type="dxa"/>
            <w:shd w:val="clear" w:color="auto" w:fill="auto"/>
          </w:tcPr>
          <w:p w14:paraId="7F3D7DA3" w14:textId="53FD452B" w:rsidR="003A11F8" w:rsidRPr="00D345E8" w:rsidRDefault="008B3F6B"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Much of the practice of data analytics involves wrangling the various software products we need to do our jobs. As such, students are welcome to use their own machines or CCAC-provided Linux installations to complete their work. Some class time will be spent on </w:t>
            </w:r>
            <w:proofErr w:type="gramStart"/>
            <w:r>
              <w:rPr>
                <w:rFonts w:cstheme="minorHAnsi"/>
                <w:sz w:val="24"/>
                <w:szCs w:val="24"/>
              </w:rPr>
              <w:t>tool-wrangling</w:t>
            </w:r>
            <w:proofErr w:type="gramEnd"/>
            <w:r>
              <w:rPr>
                <w:rFonts w:cstheme="minorHAnsi"/>
                <w:sz w:val="24"/>
                <w:szCs w:val="24"/>
              </w:rPr>
              <w:t xml:space="preserve">, but students will also be expected to spend time outside of class on software installation and configuration. </w:t>
            </w:r>
          </w:p>
        </w:tc>
      </w:tr>
      <w:tr w:rsidR="003A11F8" w:rsidRPr="00D345E8" w14:paraId="4A7F6799" w14:textId="77777777" w:rsidTr="003A11F8">
        <w:tc>
          <w:tcPr>
            <w:tcW w:w="2430" w:type="dxa"/>
            <w:shd w:val="clear" w:color="auto" w:fill="E7E6E6" w:themeFill="background2"/>
          </w:tcPr>
          <w:p w14:paraId="14CA002D" w14:textId="2307A383" w:rsidR="003A11F8" w:rsidRPr="00D345E8" w:rsidRDefault="00F67FCF"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Academic Honesty</w:t>
            </w:r>
            <w:r w:rsidR="003A11F8" w:rsidRPr="00D345E8">
              <w:rPr>
                <w:rFonts w:cstheme="minorHAnsi"/>
                <w:sz w:val="24"/>
                <w:szCs w:val="24"/>
              </w:rPr>
              <w:t xml:space="preserve">:  </w:t>
            </w:r>
          </w:p>
        </w:tc>
        <w:tc>
          <w:tcPr>
            <w:tcW w:w="6935" w:type="dxa"/>
            <w:shd w:val="clear" w:color="auto" w:fill="auto"/>
          </w:tcPr>
          <w:p w14:paraId="24757E6A" w14:textId="6A71F793" w:rsidR="003A11F8" w:rsidRPr="00D345E8" w:rsidRDefault="00143D97"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All source</w:t>
            </w:r>
            <w:r w:rsidR="008B3F6B">
              <w:rPr>
                <w:rFonts w:cstheme="minorHAnsi"/>
                <w:sz w:val="24"/>
                <w:szCs w:val="24"/>
              </w:rPr>
              <w:t xml:space="preserve">s </w:t>
            </w:r>
            <w:proofErr w:type="gramStart"/>
            <w:r w:rsidR="008B3F6B">
              <w:rPr>
                <w:rFonts w:cstheme="minorHAnsi"/>
                <w:sz w:val="24"/>
                <w:szCs w:val="24"/>
              </w:rPr>
              <w:t>should be cited</w:t>
            </w:r>
            <w:proofErr w:type="gramEnd"/>
            <w:r w:rsidR="008B3F6B">
              <w:rPr>
                <w:rFonts w:cstheme="minorHAnsi"/>
                <w:sz w:val="24"/>
                <w:szCs w:val="24"/>
              </w:rPr>
              <w:t xml:space="preserve">, always. </w:t>
            </w:r>
          </w:p>
        </w:tc>
      </w:tr>
      <w:tr w:rsidR="007C6A0A" w:rsidRPr="00D345E8" w14:paraId="6A6F76F3" w14:textId="77777777" w:rsidTr="003A11F8">
        <w:tc>
          <w:tcPr>
            <w:tcW w:w="2430" w:type="dxa"/>
            <w:shd w:val="clear" w:color="auto" w:fill="E7E6E6" w:themeFill="background2"/>
          </w:tcPr>
          <w:p w14:paraId="14B6302D"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Other Policies and Procedures:</w:t>
            </w:r>
          </w:p>
        </w:tc>
        <w:tc>
          <w:tcPr>
            <w:tcW w:w="6935" w:type="dxa"/>
            <w:shd w:val="clear" w:color="auto" w:fill="auto"/>
          </w:tcPr>
          <w:p w14:paraId="2C62EECA"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p>
        </w:tc>
      </w:tr>
    </w:tbl>
    <w:p w14:paraId="78825E71"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rPr>
      </w:pPr>
    </w:p>
    <w:p w14:paraId="2FDE8853" w14:textId="77777777"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Student Handbook is available to view and download from the College’s website at the following URL:  </w:t>
      </w:r>
      <w:hyperlink r:id="rId13" w:tgtFrame="_blank" w:history="1">
        <w:r w:rsidRPr="00D345E8">
          <w:rPr>
            <w:rStyle w:val="Hyperlink"/>
            <w:rFonts w:asciiTheme="minorHAnsi" w:hAnsiTheme="minorHAnsi" w:cstheme="minorHAnsi"/>
            <w:color w:val="000000" w:themeColor="text1"/>
          </w:rPr>
          <w:t>https://www.ccac.edu/academic-rules-and-regulations/rules-and-regulations.php</w:t>
        </w:r>
      </w:hyperlink>
      <w:r w:rsidRPr="00D345E8">
        <w:rPr>
          <w:rFonts w:asciiTheme="minorHAnsi" w:hAnsiTheme="minorHAnsi" w:cstheme="minorHAnsi"/>
          <w:color w:val="000000" w:themeColor="text1"/>
        </w:rPr>
        <w:t>.   </w:t>
      </w:r>
    </w:p>
    <w:p w14:paraId="7A9E214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full text of the College’s </w:t>
      </w:r>
      <w:r w:rsidRPr="00D345E8">
        <w:rPr>
          <w:rFonts w:asciiTheme="minorHAnsi" w:hAnsiTheme="minorHAnsi" w:cstheme="minorHAnsi"/>
          <w:i/>
          <w:iCs/>
          <w:color w:val="000000" w:themeColor="text1"/>
        </w:rPr>
        <w:t>Policy Manual,</w:t>
      </w:r>
      <w:r w:rsidRPr="00D345E8">
        <w:rPr>
          <w:rFonts w:asciiTheme="minorHAnsi" w:hAnsiTheme="minorHAnsi" w:cstheme="minorHAnsi"/>
          <w:color w:val="000000" w:themeColor="text1"/>
        </w:rPr>
        <w:t> </w:t>
      </w:r>
      <w:r w:rsidRPr="00D345E8">
        <w:rPr>
          <w:rFonts w:asciiTheme="minorHAnsi" w:hAnsiTheme="minorHAnsi" w:cstheme="minorHAnsi"/>
          <w:i/>
          <w:iCs/>
          <w:color w:val="000000" w:themeColor="text1"/>
        </w:rPr>
        <w:t>Administrative Regulations Manual</w:t>
      </w:r>
      <w:r w:rsidRPr="00D345E8">
        <w:rPr>
          <w:rFonts w:asciiTheme="minorHAnsi" w:hAnsiTheme="minorHAnsi" w:cstheme="minorHAnsi"/>
          <w:color w:val="000000" w:themeColor="text1"/>
        </w:rPr>
        <w:t>, and the Civil Rights Complaint Procedure can also be viewed and downloaded at:  </w:t>
      </w:r>
      <w:hyperlink r:id="rId14" w:tgtFrame="_blank" w:history="1">
        <w:r w:rsidRPr="00D345E8">
          <w:rPr>
            <w:rStyle w:val="Hyperlink"/>
            <w:rFonts w:asciiTheme="minorHAnsi" w:hAnsiTheme="minorHAnsi" w:cstheme="minorHAnsi"/>
            <w:color w:val="000000" w:themeColor="text1"/>
          </w:rPr>
          <w:t>https://www.ccac.edu/president/policies-and-regulations.php</w:t>
        </w:r>
      </w:hyperlink>
      <w:r w:rsidRPr="00D345E8">
        <w:rPr>
          <w:rFonts w:asciiTheme="minorHAnsi" w:hAnsiTheme="minorHAnsi" w:cstheme="minorHAnsi"/>
          <w:color w:val="000000" w:themeColor="text1"/>
        </w:rPr>
        <w:t>; </w:t>
      </w:r>
      <w:hyperlink r:id="rId15" w:tgtFrame="_blank" w:history="1">
        <w:r w:rsidRPr="00D345E8">
          <w:rPr>
            <w:rStyle w:val="Hyperlink"/>
            <w:rFonts w:asciiTheme="minorHAnsi" w:hAnsiTheme="minorHAnsi" w:cstheme="minorHAnsi"/>
            <w:color w:val="000000" w:themeColor="text1"/>
          </w:rPr>
          <w:t>https://www.ccac.edu/diversity/title-IX.php</w:t>
        </w:r>
      </w:hyperlink>
      <w:r w:rsidRPr="00D345E8">
        <w:rPr>
          <w:rFonts w:asciiTheme="minorHAnsi" w:hAnsiTheme="minorHAnsi" w:cstheme="minorHAnsi"/>
          <w:color w:val="000000" w:themeColor="text1"/>
        </w:rPr>
        <w:t>; and </w:t>
      </w:r>
      <w:hyperlink r:id="rId16" w:tgtFrame="_blank" w:history="1">
        <w:r w:rsidRPr="00D345E8">
          <w:rPr>
            <w:rStyle w:val="Hyperlink"/>
            <w:rFonts w:asciiTheme="minorHAnsi" w:hAnsiTheme="minorHAnsi" w:cstheme="minorHAnsi"/>
            <w:color w:val="000000" w:themeColor="text1"/>
          </w:rPr>
          <w:t>https://www.ccac.edu/diversity/notices.php</w:t>
        </w:r>
      </w:hyperlink>
      <w:r w:rsidRPr="00D345E8">
        <w:rPr>
          <w:rFonts w:asciiTheme="minorHAnsi" w:hAnsiTheme="minorHAnsi" w:cstheme="minorHAnsi"/>
          <w:color w:val="000000" w:themeColor="text1"/>
        </w:rPr>
        <w:t>.  </w:t>
      </w:r>
    </w:p>
    <w:p w14:paraId="7EFAB815"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Information concerning the process and documentation required to request a disability-related accommodation </w:t>
      </w:r>
      <w:proofErr w:type="gramStart"/>
      <w:r w:rsidRPr="00D345E8">
        <w:rPr>
          <w:rFonts w:asciiTheme="minorHAnsi" w:hAnsiTheme="minorHAnsi" w:cstheme="minorHAnsi"/>
          <w:color w:val="000000" w:themeColor="text1"/>
        </w:rPr>
        <w:t>can</w:t>
      </w:r>
      <w:proofErr w:type="gramEnd"/>
      <w:r w:rsidRPr="00D345E8">
        <w:rPr>
          <w:rFonts w:asciiTheme="minorHAnsi" w:hAnsiTheme="minorHAnsi" w:cstheme="minorHAnsi"/>
          <w:color w:val="000000" w:themeColor="text1"/>
        </w:rPr>
        <w:t xml:space="preserve"> be obtained by contacting the campus’ Office of Supportive Services for </w:t>
      </w:r>
      <w:r w:rsidRPr="00D345E8">
        <w:rPr>
          <w:rFonts w:asciiTheme="minorHAnsi" w:hAnsiTheme="minorHAnsi" w:cstheme="minorHAnsi"/>
          <w:color w:val="000000" w:themeColor="text1"/>
        </w:rPr>
        <w:lastRenderedPageBreak/>
        <w:t>Students with Disabilities (OSSSD) or by visiting the OSSSD information page at </w:t>
      </w:r>
      <w:hyperlink r:id="rId17" w:tgtFrame="_blank" w:history="1">
        <w:r w:rsidRPr="00D345E8">
          <w:rPr>
            <w:rStyle w:val="Hyperlink"/>
            <w:rFonts w:asciiTheme="minorHAnsi" w:hAnsiTheme="minorHAnsi" w:cstheme="minorHAnsi"/>
            <w:color w:val="000000" w:themeColor="text1"/>
          </w:rPr>
          <w:t>https://www.ccac.edu/supportive-services/suppotive.php</w:t>
        </w:r>
      </w:hyperlink>
      <w:r w:rsidRPr="00D345E8">
        <w:rPr>
          <w:rFonts w:asciiTheme="minorHAnsi" w:hAnsiTheme="minorHAnsi" w:cstheme="minorHAnsi"/>
          <w:color w:val="000000" w:themeColor="text1"/>
        </w:rPr>
        <w:t>.   </w:t>
      </w:r>
    </w:p>
    <w:p w14:paraId="469454BC"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w:t>
      </w:r>
    </w:p>
    <w:p w14:paraId="43837D9F" w14:textId="0A4C5564"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Students </w:t>
      </w:r>
      <w:proofErr w:type="gramStart"/>
      <w:r w:rsidRPr="00D345E8">
        <w:rPr>
          <w:rFonts w:asciiTheme="minorHAnsi" w:hAnsiTheme="minorHAnsi" w:cstheme="minorHAnsi"/>
          <w:color w:val="000000" w:themeColor="text1"/>
        </w:rPr>
        <w:t>are reminded</w:t>
      </w:r>
      <w:proofErr w:type="gramEnd"/>
      <w:r w:rsidRPr="00D345E8">
        <w:rPr>
          <w:rFonts w:asciiTheme="minorHAnsi" w:hAnsiTheme="minorHAnsi" w:cstheme="minorHAnsi"/>
          <w:color w:val="000000" w:themeColor="text1"/>
        </w:rPr>
        <w:t xml:space="preserve"> that they can access their course information and CCAC email account, the CCAC Academic Calendar (including add/drop/withdrawal deadlines), the Student Handbook, the College’s Incident Report form, and many other College services through the </w:t>
      </w:r>
      <w:proofErr w:type="spellStart"/>
      <w:r w:rsidRPr="00D345E8">
        <w:rPr>
          <w:rFonts w:asciiTheme="minorHAnsi" w:hAnsiTheme="minorHAnsi" w:cstheme="minorHAnsi"/>
          <w:color w:val="000000" w:themeColor="text1"/>
        </w:rPr>
        <w:t>MyCCAC</w:t>
      </w:r>
      <w:proofErr w:type="spellEnd"/>
      <w:r w:rsidRPr="00D345E8">
        <w:rPr>
          <w:rFonts w:asciiTheme="minorHAnsi" w:hAnsiTheme="minorHAnsi" w:cstheme="minorHAnsi"/>
          <w:color w:val="000000" w:themeColor="text1"/>
        </w:rPr>
        <w:t xml:space="preserve"> portal at:  </w:t>
      </w:r>
      <w:hyperlink r:id="rId18" w:tgtFrame="_blank" w:history="1">
        <w:r w:rsidRPr="00D345E8">
          <w:rPr>
            <w:rStyle w:val="Hyperlink"/>
            <w:rFonts w:asciiTheme="minorHAnsi" w:hAnsiTheme="minorHAnsi" w:cstheme="minorHAnsi"/>
            <w:color w:val="000000" w:themeColor="text1"/>
          </w:rPr>
          <w:t>https://my.ccac.edu</w:t>
        </w:r>
      </w:hyperlink>
      <w:r w:rsidRPr="00D345E8">
        <w:rPr>
          <w:rFonts w:asciiTheme="minorHAnsi" w:hAnsiTheme="minorHAnsi" w:cstheme="minorHAnsi"/>
          <w:color w:val="000000" w:themeColor="text1"/>
        </w:rPr>
        <w:t>.</w:t>
      </w:r>
    </w:p>
    <w:p w14:paraId="0DBB2171" w14:textId="691E241E" w:rsidR="00024F16" w:rsidRDefault="00024F16"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45C8637" w14:textId="4F6515C4"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7400D28C" w14:textId="683B053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B43D950" w14:textId="1E90B0F8"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2FE1EFBD" w14:textId="54D21D51"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1BBB910F" w14:textId="3D9271EA"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628E677" w14:textId="1713C30D"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6C2E7ACC" w14:textId="740081C0"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527EA07B" w14:textId="09C10D4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E26DA65" w14:textId="66E461CB"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0C7C1BCD" w14:textId="31FB865A" w:rsidR="004A657A" w:rsidRPr="00D345E8" w:rsidRDefault="004A657A" w:rsidP="004A657A">
      <w:pPr>
        <w:tabs>
          <w:tab w:val="left" w:pos="-2430"/>
          <w:tab w:val="left" w:pos="0"/>
        </w:tabs>
        <w:suppressAutoHyphens/>
        <w:spacing w:line="240" w:lineRule="atLeast"/>
        <w:rPr>
          <w:rFonts w:cstheme="minorHAnsi"/>
          <w:sz w:val="24"/>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4014"/>
        <w:gridCol w:w="4050"/>
      </w:tblGrid>
      <w:tr w:rsidR="008B3F6B" w:rsidRPr="008B3F6B" w14:paraId="41CB9EC7" w14:textId="77777777" w:rsidTr="00653C98">
        <w:trPr>
          <w:tblHeader/>
        </w:trPr>
        <w:tc>
          <w:tcPr>
            <w:tcW w:w="1386" w:type="dxa"/>
            <w:tcBorders>
              <w:top w:val="single" w:sz="4" w:space="0" w:color="auto"/>
            </w:tcBorders>
            <w:shd w:val="clear" w:color="auto" w:fill="E6E6E6"/>
            <w:vAlign w:val="center"/>
          </w:tcPr>
          <w:p w14:paraId="7B322628" w14:textId="4FCC3D75"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lastRenderedPageBreak/>
              <w:t>Class Week/Date</w:t>
            </w:r>
          </w:p>
        </w:tc>
        <w:tc>
          <w:tcPr>
            <w:tcW w:w="4014" w:type="dxa"/>
            <w:tcBorders>
              <w:top w:val="single" w:sz="4" w:space="0" w:color="auto"/>
            </w:tcBorders>
            <w:shd w:val="clear" w:color="auto" w:fill="E6E6E6"/>
            <w:vAlign w:val="center"/>
          </w:tcPr>
          <w:p w14:paraId="4DEEB4FB" w14:textId="695E8C3D"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Topics / Learning Activities</w:t>
            </w:r>
          </w:p>
        </w:tc>
        <w:tc>
          <w:tcPr>
            <w:tcW w:w="4050" w:type="dxa"/>
            <w:tcBorders>
              <w:top w:val="single" w:sz="4" w:space="0" w:color="auto"/>
            </w:tcBorders>
            <w:shd w:val="clear" w:color="auto" w:fill="E6E6E6"/>
            <w:vAlign w:val="center"/>
          </w:tcPr>
          <w:p w14:paraId="59A1E31D" w14:textId="6B36FF16"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 xml:space="preserve">Assignments / Homework </w:t>
            </w:r>
          </w:p>
        </w:tc>
      </w:tr>
      <w:tr w:rsidR="008B3F6B" w:rsidRPr="008B3F6B" w14:paraId="7B7B63ED" w14:textId="77777777" w:rsidTr="00653C98">
        <w:trPr>
          <w:tblHeader/>
        </w:trPr>
        <w:tc>
          <w:tcPr>
            <w:tcW w:w="1386" w:type="dxa"/>
            <w:shd w:val="clear" w:color="auto" w:fill="auto"/>
          </w:tcPr>
          <w:p w14:paraId="6F8294C7"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w:t>
            </w:r>
          </w:p>
          <w:p w14:paraId="43D1A334" w14:textId="7F929C30" w:rsidR="008B3F6B" w:rsidRPr="008B3F6B" w:rsidRDefault="008B3F6B" w:rsidP="008B3F6B">
            <w:pPr>
              <w:tabs>
                <w:tab w:val="left" w:pos="-2430"/>
                <w:tab w:val="left" w:pos="0"/>
              </w:tabs>
              <w:suppressAutoHyphens/>
              <w:spacing w:after="0" w:line="240" w:lineRule="atLeast"/>
              <w:jc w:val="center"/>
              <w:rPr>
                <w:rFonts w:cstheme="minorHAnsi"/>
                <w:i/>
                <w:sz w:val="24"/>
                <w:szCs w:val="24"/>
              </w:rPr>
            </w:pPr>
            <w:r w:rsidRPr="008B3F6B">
              <w:rPr>
                <w:rFonts w:cstheme="minorHAnsi"/>
                <w:sz w:val="24"/>
                <w:szCs w:val="24"/>
              </w:rPr>
              <w:t>1/27/2020</w:t>
            </w:r>
          </w:p>
        </w:tc>
        <w:tc>
          <w:tcPr>
            <w:tcW w:w="4014" w:type="dxa"/>
            <w:shd w:val="clear" w:color="auto" w:fill="auto"/>
          </w:tcPr>
          <w:p w14:paraId="367ECE0E"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Welcome and introductions</w:t>
            </w:r>
          </w:p>
          <w:p w14:paraId="39B3C93A"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Syllabus review</w:t>
            </w:r>
          </w:p>
          <w:p w14:paraId="413B7D41" w14:textId="3BA1D25E" w:rsidR="008B3F6B" w:rsidRPr="008B3F6B" w:rsidRDefault="00444585" w:rsidP="008B3F6B">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VLookup</w:t>
            </w:r>
            <w:proofErr w:type="spellEnd"/>
            <w:r>
              <w:rPr>
                <w:rFonts w:cstheme="minorHAnsi"/>
                <w:sz w:val="24"/>
                <w:szCs w:val="24"/>
              </w:rPr>
              <w:t xml:space="preserve"> &amp; Pivot Tables</w:t>
            </w:r>
          </w:p>
          <w:p w14:paraId="5C6EDDD4" w14:textId="57009ED5" w:rsidR="008B3F6B" w:rsidRPr="008B3F6B" w:rsidRDefault="008B3F6B" w:rsidP="008B3F6B">
            <w:pPr>
              <w:tabs>
                <w:tab w:val="left" w:pos="-2430"/>
                <w:tab w:val="left" w:pos="0"/>
              </w:tabs>
              <w:suppressAutoHyphens/>
              <w:spacing w:after="0" w:line="240" w:lineRule="atLeast"/>
              <w:rPr>
                <w:rFonts w:cstheme="minorHAnsi"/>
                <w:sz w:val="24"/>
                <w:szCs w:val="24"/>
              </w:rPr>
            </w:pPr>
            <w:bookmarkStart w:id="0" w:name="_GoBack"/>
            <w:bookmarkEnd w:id="0"/>
            <w:r w:rsidRPr="008B3F6B">
              <w:rPr>
                <w:rFonts w:cstheme="minorHAnsi"/>
                <w:sz w:val="24"/>
                <w:szCs w:val="24"/>
              </w:rPr>
              <w:t>Your turn! Grade comparison.</w:t>
            </w:r>
          </w:p>
        </w:tc>
        <w:tc>
          <w:tcPr>
            <w:tcW w:w="4050" w:type="dxa"/>
            <w:shd w:val="clear" w:color="auto" w:fill="auto"/>
          </w:tcPr>
          <w:p w14:paraId="3031910B"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Finish grade comparison</w:t>
            </w:r>
          </w:p>
          <w:p w14:paraId="41875372" w14:textId="77777777" w:rsidR="008B3F6B" w:rsidRPr="00655D15" w:rsidRDefault="00655D15" w:rsidP="008B3F6B">
            <w:pPr>
              <w:tabs>
                <w:tab w:val="left" w:pos="-2430"/>
                <w:tab w:val="left" w:pos="0"/>
              </w:tabs>
              <w:suppressAutoHyphens/>
              <w:spacing w:after="0" w:line="240" w:lineRule="atLeast"/>
              <w:rPr>
                <w:rFonts w:cstheme="minorHAnsi"/>
                <w:b/>
                <w:sz w:val="24"/>
                <w:szCs w:val="24"/>
              </w:rPr>
            </w:pPr>
            <w:r w:rsidRPr="00655D15">
              <w:rPr>
                <w:rFonts w:cstheme="minorHAnsi"/>
                <w:b/>
                <w:sz w:val="24"/>
                <w:szCs w:val="24"/>
              </w:rPr>
              <w:t>Read:</w:t>
            </w:r>
          </w:p>
          <w:p w14:paraId="6B00887E" w14:textId="4CE6D1C2" w:rsidR="00655D15" w:rsidRDefault="00583D66" w:rsidP="00655D15">
            <w:pPr>
              <w:tabs>
                <w:tab w:val="left" w:pos="-2430"/>
                <w:tab w:val="left" w:pos="0"/>
              </w:tabs>
              <w:suppressAutoHyphens/>
              <w:spacing w:after="0" w:line="240" w:lineRule="atLeast"/>
              <w:rPr>
                <w:rFonts w:cstheme="minorHAnsi"/>
                <w:sz w:val="24"/>
                <w:szCs w:val="24"/>
              </w:rPr>
            </w:pPr>
            <w:hyperlink r:id="rId19" w:history="1">
              <w:r w:rsidR="00655D15" w:rsidRPr="00655D15">
                <w:rPr>
                  <w:rStyle w:val="Hyperlink"/>
                  <w:rFonts w:cstheme="minorHAnsi"/>
                  <w:sz w:val="24"/>
                  <w:szCs w:val="24"/>
                </w:rPr>
                <w:t>Wi-Fi tracking of students</w:t>
              </w:r>
            </w:hyperlink>
          </w:p>
          <w:p w14:paraId="4E09DE56" w14:textId="1133299D" w:rsidR="00655D15" w:rsidRDefault="00583D66" w:rsidP="00655D15">
            <w:pPr>
              <w:tabs>
                <w:tab w:val="left" w:pos="-2430"/>
                <w:tab w:val="left" w:pos="0"/>
              </w:tabs>
              <w:suppressAutoHyphens/>
              <w:spacing w:after="0" w:line="240" w:lineRule="atLeast"/>
              <w:rPr>
                <w:rFonts w:cstheme="minorHAnsi"/>
                <w:sz w:val="24"/>
                <w:szCs w:val="24"/>
              </w:rPr>
            </w:pPr>
            <w:hyperlink r:id="rId20" w:history="1">
              <w:r w:rsidR="00655D15" w:rsidRPr="00655D15">
                <w:rPr>
                  <w:rStyle w:val="Hyperlink"/>
                  <w:rFonts w:cstheme="minorHAnsi"/>
                  <w:sz w:val="24"/>
                  <w:szCs w:val="24"/>
                </w:rPr>
                <w:t>Big data student advisement</w:t>
              </w:r>
            </w:hyperlink>
          </w:p>
          <w:p w14:paraId="2440E2FC" w14:textId="0E427709" w:rsidR="00655D15" w:rsidRPr="008B3F6B" w:rsidRDefault="00583D66" w:rsidP="008B3F6B">
            <w:pPr>
              <w:tabs>
                <w:tab w:val="left" w:pos="-2430"/>
                <w:tab w:val="left" w:pos="0"/>
              </w:tabs>
              <w:suppressAutoHyphens/>
              <w:spacing w:after="0" w:line="240" w:lineRule="atLeast"/>
              <w:rPr>
                <w:rFonts w:cstheme="minorHAnsi"/>
                <w:sz w:val="24"/>
                <w:szCs w:val="24"/>
              </w:rPr>
            </w:pPr>
            <w:hyperlink r:id="rId21" w:history="1">
              <w:r w:rsidR="00655D15" w:rsidRPr="00655D15">
                <w:rPr>
                  <w:rStyle w:val="Hyperlink"/>
                  <w:rFonts w:cstheme="minorHAnsi"/>
                  <w:sz w:val="24"/>
                  <w:szCs w:val="24"/>
                </w:rPr>
                <w:t>Student surveillance</w:t>
              </w:r>
            </w:hyperlink>
          </w:p>
        </w:tc>
      </w:tr>
      <w:tr w:rsidR="008B3F6B" w:rsidRPr="008B3F6B" w14:paraId="4FA12F92" w14:textId="77777777" w:rsidTr="00653C98">
        <w:trPr>
          <w:tblHeader/>
        </w:trPr>
        <w:tc>
          <w:tcPr>
            <w:tcW w:w="1386" w:type="dxa"/>
            <w:shd w:val="clear" w:color="auto" w:fill="auto"/>
          </w:tcPr>
          <w:p w14:paraId="300A100B"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2</w:t>
            </w:r>
          </w:p>
          <w:p w14:paraId="47B57DB3" w14:textId="0D163829"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2/3/20</w:t>
            </w:r>
          </w:p>
        </w:tc>
        <w:tc>
          <w:tcPr>
            <w:tcW w:w="4014" w:type="dxa"/>
            <w:shd w:val="clear" w:color="auto" w:fill="auto"/>
          </w:tcPr>
          <w:p w14:paraId="28753F48" w14:textId="177821EE"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Go over our grade comparison findings</w:t>
            </w:r>
          </w:p>
          <w:p w14:paraId="76BA6A12" w14:textId="29525D5C" w:rsidR="00655D15" w:rsidRPr="008B3F6B" w:rsidRDefault="00655D15" w:rsidP="008B3F6B">
            <w:pPr>
              <w:tabs>
                <w:tab w:val="left" w:pos="-2430"/>
                <w:tab w:val="left" w:pos="0"/>
              </w:tabs>
              <w:suppressAutoHyphens/>
              <w:spacing w:after="0" w:line="240" w:lineRule="atLeast"/>
              <w:rPr>
                <w:rFonts w:cstheme="minorHAnsi"/>
                <w:sz w:val="24"/>
                <w:szCs w:val="24"/>
              </w:rPr>
            </w:pPr>
            <w:r>
              <w:rPr>
                <w:rFonts w:cstheme="minorHAnsi"/>
                <w:sz w:val="24"/>
                <w:szCs w:val="24"/>
              </w:rPr>
              <w:t>Chat about data use by schools</w:t>
            </w:r>
          </w:p>
          <w:p w14:paraId="18A40695" w14:textId="35098473"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Linux</w:t>
            </w:r>
          </w:p>
        </w:tc>
        <w:tc>
          <w:tcPr>
            <w:tcW w:w="4050" w:type="dxa"/>
            <w:shd w:val="clear" w:color="auto" w:fill="auto"/>
          </w:tcPr>
          <w:p w14:paraId="688B4EF8"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Linux practice</w:t>
            </w:r>
          </w:p>
          <w:p w14:paraId="2A3573FD" w14:textId="77777777"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Install QGIS</w:t>
            </w:r>
          </w:p>
          <w:p w14:paraId="5799B876" w14:textId="77777777" w:rsidR="00653C98" w:rsidRPr="00653C98" w:rsidRDefault="00653C98" w:rsidP="008B3F6B">
            <w:pPr>
              <w:tabs>
                <w:tab w:val="left" w:pos="-2430"/>
                <w:tab w:val="left" w:pos="0"/>
              </w:tabs>
              <w:suppressAutoHyphens/>
              <w:spacing w:after="0" w:line="240" w:lineRule="atLeast"/>
              <w:rPr>
                <w:rFonts w:cstheme="minorHAnsi"/>
                <w:b/>
                <w:sz w:val="24"/>
                <w:szCs w:val="24"/>
              </w:rPr>
            </w:pPr>
            <w:r w:rsidRPr="00653C98">
              <w:rPr>
                <w:rFonts w:cstheme="minorHAnsi"/>
                <w:b/>
                <w:sz w:val="24"/>
                <w:szCs w:val="24"/>
              </w:rPr>
              <w:t xml:space="preserve">Read: </w:t>
            </w:r>
          </w:p>
          <w:p w14:paraId="006F7616" w14:textId="77777777" w:rsidR="00653C98" w:rsidRDefault="00583D66" w:rsidP="00653C98">
            <w:pPr>
              <w:tabs>
                <w:tab w:val="left" w:pos="-2430"/>
                <w:tab w:val="left" w:pos="0"/>
              </w:tabs>
              <w:suppressAutoHyphens/>
              <w:spacing w:after="0" w:line="240" w:lineRule="atLeast"/>
              <w:rPr>
                <w:rFonts w:cstheme="minorHAnsi"/>
                <w:sz w:val="24"/>
                <w:szCs w:val="24"/>
              </w:rPr>
            </w:pPr>
            <w:hyperlink r:id="rId22" w:history="1">
              <w:r w:rsidR="00653C98" w:rsidRPr="00653C98">
                <w:rPr>
                  <w:rStyle w:val="Hyperlink"/>
                  <w:rFonts w:cstheme="minorHAnsi"/>
                  <w:sz w:val="24"/>
                  <w:szCs w:val="24"/>
                </w:rPr>
                <w:t>When Maps Lie</w:t>
              </w:r>
            </w:hyperlink>
            <w:r w:rsidR="00653C98">
              <w:rPr>
                <w:rFonts w:cstheme="minorHAnsi"/>
                <w:sz w:val="24"/>
                <w:szCs w:val="24"/>
              </w:rPr>
              <w:t xml:space="preserve"> </w:t>
            </w:r>
          </w:p>
          <w:p w14:paraId="679D51B3" w14:textId="29CC2AB8" w:rsidR="00653C98" w:rsidRPr="008B3F6B" w:rsidRDefault="00583D66" w:rsidP="00653C98">
            <w:pPr>
              <w:tabs>
                <w:tab w:val="left" w:pos="-2430"/>
                <w:tab w:val="left" w:pos="0"/>
              </w:tabs>
              <w:suppressAutoHyphens/>
              <w:spacing w:after="0" w:line="240" w:lineRule="atLeast"/>
              <w:rPr>
                <w:rFonts w:cstheme="minorHAnsi"/>
                <w:sz w:val="24"/>
                <w:szCs w:val="24"/>
              </w:rPr>
            </w:pPr>
            <w:hyperlink r:id="rId23" w:history="1">
              <w:r w:rsidR="00653C98" w:rsidRPr="00653C98">
                <w:rPr>
                  <w:rStyle w:val="Hyperlink"/>
                  <w:rFonts w:cstheme="minorHAnsi"/>
                  <w:sz w:val="24"/>
                  <w:szCs w:val="24"/>
                </w:rPr>
                <w:t>On the Australian fires</w:t>
              </w:r>
            </w:hyperlink>
          </w:p>
        </w:tc>
      </w:tr>
      <w:tr w:rsidR="008B3F6B" w:rsidRPr="008B3F6B" w14:paraId="4E638A11" w14:textId="77777777" w:rsidTr="00653C98">
        <w:trPr>
          <w:tblHeader/>
        </w:trPr>
        <w:tc>
          <w:tcPr>
            <w:tcW w:w="1386" w:type="dxa"/>
            <w:shd w:val="clear" w:color="auto" w:fill="auto"/>
          </w:tcPr>
          <w:p w14:paraId="492AFAB5"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3</w:t>
            </w:r>
          </w:p>
          <w:p w14:paraId="75AADBA9" w14:textId="10E0BDCF"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2/10/20</w:t>
            </w:r>
          </w:p>
        </w:tc>
        <w:tc>
          <w:tcPr>
            <w:tcW w:w="4014" w:type="dxa"/>
            <w:shd w:val="clear" w:color="auto" w:fill="auto"/>
          </w:tcPr>
          <w:p w14:paraId="38E98043"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Projections</w:t>
            </w:r>
          </w:p>
          <w:p w14:paraId="0C722D86"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GIS</w:t>
            </w:r>
          </w:p>
          <w:p w14:paraId="36B9EA9D" w14:textId="111F40AE"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Honesty in map-making</w:t>
            </w:r>
          </w:p>
        </w:tc>
        <w:tc>
          <w:tcPr>
            <w:tcW w:w="4050" w:type="dxa"/>
            <w:shd w:val="clear" w:color="auto" w:fill="auto"/>
          </w:tcPr>
          <w:p w14:paraId="3A401E45"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Projection practice</w:t>
            </w:r>
          </w:p>
          <w:p w14:paraId="156A6B92" w14:textId="5E1F55A8" w:rsidR="00653C98" w:rsidRPr="008B3F6B" w:rsidRDefault="00653C98" w:rsidP="008B3F6B">
            <w:pPr>
              <w:tabs>
                <w:tab w:val="left" w:pos="-2430"/>
                <w:tab w:val="left" w:pos="0"/>
              </w:tabs>
              <w:suppressAutoHyphens/>
              <w:spacing w:after="0" w:line="240" w:lineRule="atLeast"/>
              <w:rPr>
                <w:rFonts w:cstheme="minorHAnsi"/>
                <w:sz w:val="24"/>
                <w:szCs w:val="24"/>
              </w:rPr>
            </w:pPr>
            <w:r w:rsidRPr="00653C98">
              <w:rPr>
                <w:rFonts w:cstheme="minorHAnsi"/>
                <w:b/>
                <w:sz w:val="24"/>
                <w:szCs w:val="24"/>
              </w:rPr>
              <w:t>Watch</w:t>
            </w:r>
            <w:r>
              <w:rPr>
                <w:rFonts w:cstheme="minorHAnsi"/>
                <w:b/>
                <w:sz w:val="24"/>
                <w:szCs w:val="24"/>
              </w:rPr>
              <w:t xml:space="preserve"> (and practice a little)</w:t>
            </w:r>
            <w:r w:rsidRPr="00653C98">
              <w:rPr>
                <w:rFonts w:cstheme="minorHAnsi"/>
                <w:b/>
                <w:sz w:val="24"/>
                <w:szCs w:val="24"/>
              </w:rPr>
              <w:t xml:space="preserve">: </w:t>
            </w:r>
            <w:hyperlink r:id="rId24" w:history="1">
              <w:r w:rsidRPr="00B446EF">
                <w:rPr>
                  <w:rStyle w:val="Hyperlink"/>
                  <w:rFonts w:cstheme="minorHAnsi"/>
                  <w:sz w:val="24"/>
                  <w:szCs w:val="24"/>
                </w:rPr>
                <w:t>https://youtu.be/kCnNWyl9qSE</w:t>
              </w:r>
            </w:hyperlink>
            <w:r>
              <w:rPr>
                <w:rFonts w:cstheme="minorHAnsi"/>
                <w:sz w:val="24"/>
                <w:szCs w:val="24"/>
              </w:rPr>
              <w:t xml:space="preserve"> </w:t>
            </w:r>
          </w:p>
        </w:tc>
      </w:tr>
      <w:tr w:rsidR="008B3F6B" w:rsidRPr="008B3F6B" w14:paraId="4347C4DC" w14:textId="77777777" w:rsidTr="00653C98">
        <w:trPr>
          <w:tblHeader/>
        </w:trPr>
        <w:tc>
          <w:tcPr>
            <w:tcW w:w="1386" w:type="dxa"/>
            <w:shd w:val="clear" w:color="auto" w:fill="auto"/>
          </w:tcPr>
          <w:p w14:paraId="1529E1E6"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4</w:t>
            </w:r>
          </w:p>
          <w:p w14:paraId="5BB4817F" w14:textId="02CBF9F1"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2/17/20</w:t>
            </w:r>
          </w:p>
        </w:tc>
        <w:tc>
          <w:tcPr>
            <w:tcW w:w="4014" w:type="dxa"/>
            <w:shd w:val="clear" w:color="auto" w:fill="auto"/>
          </w:tcPr>
          <w:p w14:paraId="658078E0"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1 of QGIS</w:t>
            </w:r>
          </w:p>
          <w:p w14:paraId="36D8BE61" w14:textId="67924445"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Starting to plan possible mapping projects</w:t>
            </w:r>
          </w:p>
        </w:tc>
        <w:tc>
          <w:tcPr>
            <w:tcW w:w="4050" w:type="dxa"/>
            <w:shd w:val="clear" w:color="auto" w:fill="auto"/>
          </w:tcPr>
          <w:p w14:paraId="340C4F87" w14:textId="2CC0369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a map with PASDA data</w:t>
            </w:r>
          </w:p>
        </w:tc>
      </w:tr>
      <w:tr w:rsidR="008B3F6B" w:rsidRPr="008B3F6B" w14:paraId="3580A145" w14:textId="77777777" w:rsidTr="00653C98">
        <w:trPr>
          <w:tblHeader/>
        </w:trPr>
        <w:tc>
          <w:tcPr>
            <w:tcW w:w="1386" w:type="dxa"/>
            <w:shd w:val="clear" w:color="auto" w:fill="auto"/>
          </w:tcPr>
          <w:p w14:paraId="6445FB38"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5</w:t>
            </w:r>
          </w:p>
          <w:p w14:paraId="335813D9" w14:textId="6BC37EB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2/24/20</w:t>
            </w:r>
          </w:p>
        </w:tc>
        <w:tc>
          <w:tcPr>
            <w:tcW w:w="4014" w:type="dxa"/>
            <w:shd w:val="clear" w:color="auto" w:fill="auto"/>
          </w:tcPr>
          <w:p w14:paraId="528DD9B2"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2 of QGIS</w:t>
            </w:r>
          </w:p>
          <w:p w14:paraId="54FE4333" w14:textId="1DE6C0C9"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Map project planning, maybe work time</w:t>
            </w:r>
          </w:p>
        </w:tc>
        <w:tc>
          <w:tcPr>
            <w:tcW w:w="4050" w:type="dxa"/>
            <w:shd w:val="clear" w:color="auto" w:fill="auto"/>
          </w:tcPr>
          <w:p w14:paraId="3964CD6D" w14:textId="72066DAE"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progress on mapping mini-project</w:t>
            </w:r>
          </w:p>
        </w:tc>
      </w:tr>
      <w:tr w:rsidR="008B3F6B" w:rsidRPr="008B3F6B" w14:paraId="5C33CD82" w14:textId="77777777" w:rsidTr="00653C98">
        <w:trPr>
          <w:tblHeader/>
        </w:trPr>
        <w:tc>
          <w:tcPr>
            <w:tcW w:w="1386" w:type="dxa"/>
            <w:shd w:val="clear" w:color="auto" w:fill="auto"/>
          </w:tcPr>
          <w:p w14:paraId="674EC43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6</w:t>
            </w:r>
          </w:p>
          <w:p w14:paraId="22B7A105" w14:textId="53C964F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3/2/20</w:t>
            </w:r>
          </w:p>
        </w:tc>
        <w:tc>
          <w:tcPr>
            <w:tcW w:w="4014" w:type="dxa"/>
            <w:shd w:val="clear" w:color="auto" w:fill="auto"/>
          </w:tcPr>
          <w:p w14:paraId="2DD1A404" w14:textId="2A8EB3F4" w:rsidR="00753DF9" w:rsidRDefault="00753DF9" w:rsidP="00653C98">
            <w:pPr>
              <w:tabs>
                <w:tab w:val="left" w:pos="-2430"/>
                <w:tab w:val="left" w:pos="0"/>
              </w:tabs>
              <w:suppressAutoHyphens/>
              <w:spacing w:after="0" w:line="240" w:lineRule="atLeast"/>
              <w:rPr>
                <w:rFonts w:cstheme="minorHAnsi"/>
                <w:sz w:val="24"/>
                <w:szCs w:val="24"/>
              </w:rPr>
            </w:pPr>
            <w:r>
              <w:rPr>
                <w:rFonts w:cstheme="minorHAnsi"/>
                <w:sz w:val="24"/>
                <w:szCs w:val="24"/>
              </w:rPr>
              <w:t>Guest Speaker – Dan Davis from Draw the Lines PA</w:t>
            </w:r>
          </w:p>
          <w:p w14:paraId="414F2BA3" w14:textId="1E86A0C0" w:rsidR="00753DF9" w:rsidRPr="008B3F6B" w:rsidRDefault="00653C98" w:rsidP="00653C98">
            <w:pPr>
              <w:tabs>
                <w:tab w:val="left" w:pos="-2430"/>
                <w:tab w:val="left" w:pos="0"/>
              </w:tabs>
              <w:suppressAutoHyphens/>
              <w:spacing w:after="0" w:line="240" w:lineRule="atLeast"/>
              <w:rPr>
                <w:rFonts w:cstheme="minorHAnsi"/>
                <w:sz w:val="24"/>
                <w:szCs w:val="24"/>
              </w:rPr>
            </w:pPr>
            <w:r>
              <w:rPr>
                <w:rFonts w:cstheme="minorHAnsi"/>
                <w:sz w:val="24"/>
                <w:szCs w:val="24"/>
              </w:rPr>
              <w:t>Mapping project work time</w:t>
            </w:r>
          </w:p>
          <w:p w14:paraId="79A90532" w14:textId="3C549040" w:rsidR="008B3F6B" w:rsidRPr="008B3F6B" w:rsidRDefault="008B3F6B" w:rsidP="008B3F6B">
            <w:pPr>
              <w:tabs>
                <w:tab w:val="left" w:pos="-2430"/>
                <w:tab w:val="left" w:pos="0"/>
              </w:tabs>
              <w:suppressAutoHyphens/>
              <w:spacing w:after="0" w:line="240" w:lineRule="atLeast"/>
              <w:rPr>
                <w:rFonts w:cstheme="minorHAnsi"/>
                <w:sz w:val="24"/>
                <w:szCs w:val="24"/>
              </w:rPr>
            </w:pPr>
          </w:p>
        </w:tc>
        <w:tc>
          <w:tcPr>
            <w:tcW w:w="4050" w:type="dxa"/>
            <w:shd w:val="clear" w:color="auto" w:fill="auto"/>
          </w:tcPr>
          <w:p w14:paraId="64393AD6" w14:textId="54075E1D"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 </w:t>
            </w:r>
            <w:r>
              <w:rPr>
                <w:rFonts w:cstheme="minorHAnsi"/>
                <w:sz w:val="24"/>
                <w:szCs w:val="24"/>
              </w:rPr>
              <w:t>Mapping mini-projects due 3/9</w:t>
            </w:r>
          </w:p>
        </w:tc>
      </w:tr>
      <w:tr w:rsidR="008B3F6B" w:rsidRPr="008B3F6B" w14:paraId="17F38B98" w14:textId="77777777" w:rsidTr="00653C98">
        <w:trPr>
          <w:tblHeader/>
        </w:trPr>
        <w:tc>
          <w:tcPr>
            <w:tcW w:w="1386" w:type="dxa"/>
            <w:shd w:val="clear" w:color="auto" w:fill="auto"/>
          </w:tcPr>
          <w:p w14:paraId="41A2AE9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7</w:t>
            </w:r>
          </w:p>
          <w:p w14:paraId="1911084A"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3/9/20</w:t>
            </w:r>
          </w:p>
          <w:p w14:paraId="4A5FCAC5" w14:textId="61FF3824"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t>
            </w:r>
            <w:r>
              <w:rPr>
                <w:rFonts w:cstheme="minorHAnsi"/>
                <w:sz w:val="24"/>
                <w:szCs w:val="24"/>
              </w:rPr>
              <w:t>midterm grades due</w:t>
            </w:r>
            <w:r w:rsidRPr="008B3F6B">
              <w:rPr>
                <w:rFonts w:cstheme="minorHAnsi"/>
                <w:sz w:val="24"/>
                <w:szCs w:val="24"/>
              </w:rPr>
              <w:t>)</w:t>
            </w:r>
          </w:p>
        </w:tc>
        <w:tc>
          <w:tcPr>
            <w:tcW w:w="4014" w:type="dxa"/>
            <w:shd w:val="clear" w:color="auto" w:fill="auto"/>
          </w:tcPr>
          <w:p w14:paraId="57F2D08A" w14:textId="0F7DDC75" w:rsidR="008B3F6B" w:rsidRPr="008B3F6B" w:rsidRDefault="008B3F6B" w:rsidP="008B3F6B">
            <w:pPr>
              <w:tabs>
                <w:tab w:val="left" w:pos="-2430"/>
                <w:tab w:val="left" w:pos="0"/>
              </w:tabs>
              <w:suppressAutoHyphens/>
              <w:spacing w:after="0" w:line="240" w:lineRule="atLeast"/>
              <w:rPr>
                <w:rFonts w:cstheme="minorHAnsi"/>
                <w:sz w:val="24"/>
                <w:szCs w:val="24"/>
              </w:rPr>
            </w:pPr>
            <w:r>
              <w:rPr>
                <w:rFonts w:cstheme="minorHAnsi"/>
                <w:sz w:val="24"/>
                <w:szCs w:val="24"/>
              </w:rPr>
              <w:t>Work time and presenting mapping mini-project</w:t>
            </w:r>
          </w:p>
        </w:tc>
        <w:tc>
          <w:tcPr>
            <w:tcW w:w="4050" w:type="dxa"/>
            <w:shd w:val="clear" w:color="auto" w:fill="auto"/>
          </w:tcPr>
          <w:p w14:paraId="01A677F4" w14:textId="659FB708"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Download/install </w:t>
            </w:r>
            <w:proofErr w:type="spellStart"/>
            <w:r>
              <w:rPr>
                <w:rFonts w:cstheme="minorHAnsi"/>
                <w:sz w:val="24"/>
                <w:szCs w:val="24"/>
              </w:rPr>
              <w:t>OpenRefine</w:t>
            </w:r>
            <w:proofErr w:type="spellEnd"/>
          </w:p>
          <w:p w14:paraId="2678E300" w14:textId="4EFE022E"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Reading on anonymizing data TBD</w:t>
            </w:r>
          </w:p>
          <w:p w14:paraId="2698DF43" w14:textId="77777777" w:rsidR="00653C98" w:rsidRDefault="00653C98" w:rsidP="008B3F6B">
            <w:pPr>
              <w:tabs>
                <w:tab w:val="left" w:pos="-2430"/>
                <w:tab w:val="left" w:pos="0"/>
              </w:tabs>
              <w:suppressAutoHyphens/>
              <w:spacing w:after="0" w:line="240" w:lineRule="atLeast"/>
            </w:pPr>
            <w:r>
              <w:t>Watch:</w:t>
            </w:r>
          </w:p>
          <w:p w14:paraId="19372A55" w14:textId="3D626284" w:rsidR="00653C98" w:rsidRPr="008B3F6B" w:rsidRDefault="00653C98" w:rsidP="008B3F6B">
            <w:pPr>
              <w:tabs>
                <w:tab w:val="left" w:pos="-2430"/>
                <w:tab w:val="left" w:pos="0"/>
              </w:tabs>
              <w:suppressAutoHyphens/>
              <w:spacing w:after="0" w:line="240" w:lineRule="atLeast"/>
              <w:rPr>
                <w:rFonts w:cstheme="minorHAnsi"/>
                <w:sz w:val="24"/>
                <w:szCs w:val="24"/>
              </w:rPr>
            </w:pPr>
            <w:r>
              <w:t>These three videos (</w:t>
            </w:r>
            <w:hyperlink r:id="rId25" w:history="1">
              <w:r>
                <w:rPr>
                  <w:rStyle w:val="Hyperlink"/>
                </w:rPr>
                <w:t>1</w:t>
              </w:r>
            </w:hyperlink>
            <w:r>
              <w:t xml:space="preserve">, </w:t>
            </w:r>
            <w:hyperlink r:id="rId26" w:history="1">
              <w:r>
                <w:rPr>
                  <w:rStyle w:val="Hyperlink"/>
                </w:rPr>
                <w:t>2</w:t>
              </w:r>
            </w:hyperlink>
            <w:r>
              <w:t xml:space="preserve">, </w:t>
            </w:r>
            <w:hyperlink r:id="rId27" w:history="1">
              <w:r>
                <w:rPr>
                  <w:rStyle w:val="Hyperlink"/>
                </w:rPr>
                <w:t>3</w:t>
              </w:r>
            </w:hyperlink>
            <w:r>
              <w:t>)</w:t>
            </w:r>
          </w:p>
        </w:tc>
      </w:tr>
      <w:tr w:rsidR="008B3F6B" w:rsidRPr="008B3F6B" w14:paraId="0929FC84" w14:textId="77777777" w:rsidTr="00653C98">
        <w:trPr>
          <w:tblHeader/>
        </w:trPr>
        <w:tc>
          <w:tcPr>
            <w:tcW w:w="1386" w:type="dxa"/>
            <w:shd w:val="clear" w:color="auto" w:fill="auto"/>
          </w:tcPr>
          <w:p w14:paraId="34BA3CD1"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8</w:t>
            </w:r>
          </w:p>
          <w:p w14:paraId="753EFD4A" w14:textId="67BBFC1C"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3/16/20</w:t>
            </w:r>
          </w:p>
        </w:tc>
        <w:tc>
          <w:tcPr>
            <w:tcW w:w="4014" w:type="dxa"/>
            <w:shd w:val="clear" w:color="auto" w:fill="auto"/>
          </w:tcPr>
          <w:p w14:paraId="0C87ED22" w14:textId="68A91470" w:rsidR="008B3F6B" w:rsidRPr="008B3F6B" w:rsidRDefault="00653C98" w:rsidP="00653C98">
            <w:pPr>
              <w:tabs>
                <w:tab w:val="left" w:pos="-2430"/>
                <w:tab w:val="left" w:pos="0"/>
              </w:tabs>
              <w:suppressAutoHyphens/>
              <w:spacing w:after="0" w:line="240" w:lineRule="atLeast"/>
              <w:rPr>
                <w:rFonts w:cstheme="minorHAnsi"/>
                <w:sz w:val="24"/>
                <w:szCs w:val="24"/>
              </w:rPr>
            </w:pPr>
            <w:r>
              <w:rPr>
                <w:rFonts w:cstheme="minorHAnsi"/>
                <w:sz w:val="24"/>
                <w:szCs w:val="24"/>
              </w:rPr>
              <w:t xml:space="preserve">Intro to </w:t>
            </w:r>
            <w:proofErr w:type="spellStart"/>
            <w:r>
              <w:rPr>
                <w:rFonts w:cstheme="minorHAnsi"/>
                <w:sz w:val="24"/>
                <w:szCs w:val="24"/>
              </w:rPr>
              <w:t>OpenRefine</w:t>
            </w:r>
            <w:proofErr w:type="spellEnd"/>
          </w:p>
        </w:tc>
        <w:tc>
          <w:tcPr>
            <w:tcW w:w="4050" w:type="dxa"/>
            <w:shd w:val="clear" w:color="auto" w:fill="auto"/>
          </w:tcPr>
          <w:p w14:paraId="1559D511" w14:textId="6BC00164"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 cleaning practice</w:t>
            </w:r>
          </w:p>
          <w:p w14:paraId="55A0DE88" w14:textId="77777777" w:rsidR="008B3F6B" w:rsidRPr="008B3F6B" w:rsidRDefault="008B3F6B" w:rsidP="00653C98">
            <w:pPr>
              <w:tabs>
                <w:tab w:val="left" w:pos="-2430"/>
                <w:tab w:val="left" w:pos="0"/>
              </w:tabs>
              <w:suppressAutoHyphens/>
              <w:spacing w:after="0" w:line="240" w:lineRule="atLeast"/>
              <w:rPr>
                <w:rFonts w:cstheme="minorHAnsi"/>
                <w:sz w:val="24"/>
                <w:szCs w:val="24"/>
              </w:rPr>
            </w:pPr>
          </w:p>
        </w:tc>
      </w:tr>
      <w:tr w:rsidR="008B3F6B" w:rsidRPr="008B3F6B" w14:paraId="43A160FF" w14:textId="77777777" w:rsidTr="00653C98">
        <w:trPr>
          <w:tblHeader/>
        </w:trPr>
        <w:tc>
          <w:tcPr>
            <w:tcW w:w="1386" w:type="dxa"/>
            <w:shd w:val="clear" w:color="auto" w:fill="auto"/>
          </w:tcPr>
          <w:p w14:paraId="31C3A46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9</w:t>
            </w:r>
          </w:p>
          <w:p w14:paraId="2AC902B6" w14:textId="3985C76C"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3/23/20</w:t>
            </w:r>
          </w:p>
        </w:tc>
        <w:tc>
          <w:tcPr>
            <w:tcW w:w="4014" w:type="dxa"/>
            <w:shd w:val="clear" w:color="auto" w:fill="auto"/>
          </w:tcPr>
          <w:p w14:paraId="7C79C0C7" w14:textId="491467C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configuration</w:t>
            </w:r>
          </w:p>
        </w:tc>
        <w:tc>
          <w:tcPr>
            <w:tcW w:w="4050" w:type="dxa"/>
            <w:shd w:val="clear" w:color="auto" w:fill="auto"/>
          </w:tcPr>
          <w:p w14:paraId="65E58921" w14:textId="2765A63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PostgreSQL practice</w:t>
            </w:r>
          </w:p>
        </w:tc>
      </w:tr>
      <w:tr w:rsidR="008B3F6B" w:rsidRPr="008B3F6B" w14:paraId="2FAD7B40" w14:textId="77777777" w:rsidTr="00653C98">
        <w:trPr>
          <w:tblHeader/>
        </w:trPr>
        <w:tc>
          <w:tcPr>
            <w:tcW w:w="1386" w:type="dxa"/>
            <w:shd w:val="clear" w:color="auto" w:fill="auto"/>
          </w:tcPr>
          <w:p w14:paraId="2D5E1D05"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Week 10</w:t>
            </w:r>
          </w:p>
          <w:p w14:paraId="52050358" w14:textId="0E8C0955" w:rsidR="008B3F6B" w:rsidRPr="008B3F6B" w:rsidRDefault="008B3F6B" w:rsidP="008B3F6B">
            <w:pPr>
              <w:spacing w:after="0" w:line="180" w:lineRule="atLeast"/>
              <w:jc w:val="center"/>
              <w:rPr>
                <w:rFonts w:cstheme="minorHAnsi"/>
                <w:color w:val="000000"/>
                <w:sz w:val="24"/>
                <w:szCs w:val="24"/>
              </w:rPr>
            </w:pPr>
            <w:r w:rsidRPr="008B3F6B">
              <w:rPr>
                <w:rFonts w:cstheme="minorHAnsi"/>
                <w:sz w:val="24"/>
                <w:szCs w:val="24"/>
              </w:rPr>
              <w:t>3/30/20</w:t>
            </w:r>
          </w:p>
        </w:tc>
        <w:tc>
          <w:tcPr>
            <w:tcW w:w="4014" w:type="dxa"/>
            <w:shd w:val="clear" w:color="auto" w:fill="auto"/>
          </w:tcPr>
          <w:p w14:paraId="255E2A07" w14:textId="2A5CF38B"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continued</w:t>
            </w:r>
          </w:p>
        </w:tc>
        <w:tc>
          <w:tcPr>
            <w:tcW w:w="4050" w:type="dxa"/>
            <w:shd w:val="clear" w:color="auto" w:fill="auto"/>
          </w:tcPr>
          <w:p w14:paraId="091F7528"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Get started on final project planning</w:t>
            </w:r>
          </w:p>
          <w:p w14:paraId="287F1DF8" w14:textId="07CF0DB8" w:rsidR="00655D15" w:rsidRPr="008B3F6B" w:rsidRDefault="00655D15" w:rsidP="00655D15">
            <w:pPr>
              <w:tabs>
                <w:tab w:val="left" w:pos="-2430"/>
                <w:tab w:val="left" w:pos="0"/>
              </w:tabs>
              <w:suppressAutoHyphens/>
              <w:spacing w:after="0" w:line="240" w:lineRule="atLeast"/>
              <w:rPr>
                <w:rFonts w:cstheme="minorHAnsi"/>
                <w:sz w:val="24"/>
                <w:szCs w:val="24"/>
              </w:rPr>
            </w:pPr>
          </w:p>
        </w:tc>
      </w:tr>
      <w:tr w:rsidR="008B3F6B" w:rsidRPr="008B3F6B" w14:paraId="6B6E8D2D" w14:textId="77777777" w:rsidTr="00653C98">
        <w:trPr>
          <w:tblHeader/>
        </w:trPr>
        <w:tc>
          <w:tcPr>
            <w:tcW w:w="1386" w:type="dxa"/>
            <w:shd w:val="clear" w:color="auto" w:fill="auto"/>
          </w:tcPr>
          <w:p w14:paraId="0B2AE86B"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Spring Break</w:t>
            </w:r>
          </w:p>
          <w:p w14:paraId="0B51D723" w14:textId="08230819"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4/6/20</w:t>
            </w:r>
          </w:p>
        </w:tc>
        <w:tc>
          <w:tcPr>
            <w:tcW w:w="8064" w:type="dxa"/>
            <w:gridSpan w:val="2"/>
            <w:shd w:val="clear" w:color="auto" w:fill="auto"/>
          </w:tcPr>
          <w:p w14:paraId="538D3672" w14:textId="0D707258"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I </w:t>
            </w:r>
            <w:proofErr w:type="gramStart"/>
            <w:r w:rsidRPr="008B3F6B">
              <w:rPr>
                <w:rFonts w:cstheme="minorHAnsi"/>
                <w:sz w:val="24"/>
                <w:szCs w:val="24"/>
              </w:rPr>
              <w:t>don’t</w:t>
            </w:r>
            <w:proofErr w:type="gramEnd"/>
            <w:r w:rsidRPr="008B3F6B">
              <w:rPr>
                <w:rFonts w:cstheme="minorHAnsi"/>
                <w:sz w:val="24"/>
                <w:szCs w:val="24"/>
              </w:rPr>
              <w:t xml:space="preserve"> assign extra work over spring break, but it’s a good time to get caught up if you’re running a bit behind on your semester, including the final project for this class.</w:t>
            </w:r>
          </w:p>
        </w:tc>
      </w:tr>
      <w:tr w:rsidR="008B3F6B" w:rsidRPr="008B3F6B" w14:paraId="69B6C5DC" w14:textId="77777777" w:rsidTr="00653C98">
        <w:trPr>
          <w:tblHeader/>
        </w:trPr>
        <w:tc>
          <w:tcPr>
            <w:tcW w:w="1386" w:type="dxa"/>
            <w:shd w:val="clear" w:color="auto" w:fill="auto"/>
          </w:tcPr>
          <w:p w14:paraId="23D17A4A"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11</w:t>
            </w:r>
          </w:p>
          <w:p w14:paraId="36B4BACF" w14:textId="364D3BE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4/13/20</w:t>
            </w:r>
          </w:p>
        </w:tc>
        <w:tc>
          <w:tcPr>
            <w:tcW w:w="4014" w:type="dxa"/>
            <w:shd w:val="clear" w:color="auto" w:fill="auto"/>
          </w:tcPr>
          <w:p w14:paraId="4E6F68B8" w14:textId="3CAEBAE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designs, features, and use cases</w:t>
            </w:r>
          </w:p>
        </w:tc>
        <w:tc>
          <w:tcPr>
            <w:tcW w:w="4050" w:type="dxa"/>
            <w:shd w:val="clear" w:color="auto" w:fill="auto"/>
          </w:tcPr>
          <w:p w14:paraId="2AA68B74"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23114CA9" w14:textId="485BD71C"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74CB45BA" w14:textId="77777777" w:rsidTr="00653C98">
        <w:trPr>
          <w:tblHeader/>
        </w:trPr>
        <w:tc>
          <w:tcPr>
            <w:tcW w:w="1386" w:type="dxa"/>
            <w:shd w:val="clear" w:color="auto" w:fill="auto"/>
          </w:tcPr>
          <w:p w14:paraId="353EE2E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12</w:t>
            </w:r>
          </w:p>
          <w:p w14:paraId="3BB3A828" w14:textId="4893E5AD" w:rsidR="008B3F6B" w:rsidRPr="008B3F6B" w:rsidRDefault="008B3F6B" w:rsidP="008B3F6B">
            <w:pPr>
              <w:spacing w:after="0" w:line="180" w:lineRule="atLeast"/>
              <w:jc w:val="center"/>
              <w:rPr>
                <w:rFonts w:cstheme="minorHAnsi"/>
                <w:color w:val="000000"/>
                <w:sz w:val="24"/>
                <w:szCs w:val="24"/>
              </w:rPr>
            </w:pPr>
            <w:r w:rsidRPr="008B3F6B">
              <w:rPr>
                <w:rFonts w:cstheme="minorHAnsi"/>
                <w:sz w:val="24"/>
                <w:szCs w:val="24"/>
              </w:rPr>
              <w:t>4/20/20</w:t>
            </w:r>
          </w:p>
        </w:tc>
        <w:tc>
          <w:tcPr>
            <w:tcW w:w="4014" w:type="dxa"/>
            <w:shd w:val="clear" w:color="auto" w:fill="auto"/>
          </w:tcPr>
          <w:p w14:paraId="7646CDC9" w14:textId="1ABE64EF" w:rsidR="008B3F6B" w:rsidRPr="008B3F6B" w:rsidRDefault="00811728" w:rsidP="008B3F6B">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PostGIS</w:t>
            </w:r>
            <w:proofErr w:type="spellEnd"/>
          </w:p>
        </w:tc>
        <w:tc>
          <w:tcPr>
            <w:tcW w:w="4050" w:type="dxa"/>
            <w:shd w:val="clear" w:color="auto" w:fill="auto"/>
          </w:tcPr>
          <w:p w14:paraId="4B8B4620" w14:textId="77777777" w:rsidR="00811728"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15518E42" w14:textId="390E254C" w:rsidR="008B3F6B" w:rsidRPr="008B3F6B"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363B61B7" w14:textId="77777777" w:rsidTr="00653C98">
        <w:trPr>
          <w:tblHeader/>
        </w:trPr>
        <w:tc>
          <w:tcPr>
            <w:tcW w:w="1386" w:type="dxa"/>
            <w:shd w:val="clear" w:color="auto" w:fill="auto"/>
          </w:tcPr>
          <w:p w14:paraId="0964793B" w14:textId="1F207FBA" w:rsidR="008B3F6B" w:rsidRPr="008B3F6B" w:rsidRDefault="008B3F6B" w:rsidP="008B3F6B">
            <w:pPr>
              <w:spacing w:after="0" w:line="180" w:lineRule="atLeast"/>
              <w:jc w:val="center"/>
              <w:rPr>
                <w:rFonts w:cstheme="minorHAnsi"/>
                <w:color w:val="000000"/>
                <w:sz w:val="24"/>
                <w:szCs w:val="24"/>
              </w:rPr>
            </w:pPr>
            <w:r w:rsidRPr="008B3F6B">
              <w:rPr>
                <w:rFonts w:cstheme="minorHAnsi"/>
                <w:color w:val="000000"/>
                <w:sz w:val="24"/>
                <w:szCs w:val="24"/>
              </w:rPr>
              <w:lastRenderedPageBreak/>
              <w:t>Week 13</w:t>
            </w:r>
            <w:r w:rsidRPr="008B3F6B">
              <w:rPr>
                <w:rFonts w:cstheme="minorHAnsi"/>
                <w:color w:val="000000"/>
                <w:sz w:val="24"/>
                <w:szCs w:val="24"/>
              </w:rPr>
              <w:br/>
            </w:r>
            <w:r w:rsidRPr="008B3F6B">
              <w:rPr>
                <w:rFonts w:cstheme="minorHAnsi"/>
                <w:sz w:val="24"/>
                <w:szCs w:val="24"/>
              </w:rPr>
              <w:t>4/27/20</w:t>
            </w:r>
          </w:p>
        </w:tc>
        <w:tc>
          <w:tcPr>
            <w:tcW w:w="4014" w:type="dxa"/>
            <w:shd w:val="clear" w:color="auto" w:fill="auto"/>
          </w:tcPr>
          <w:p w14:paraId="7E97340A"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server configuration</w:t>
            </w:r>
          </w:p>
          <w:p w14:paraId="6E8B7EB5" w14:textId="3D909105"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 work time</w:t>
            </w:r>
          </w:p>
        </w:tc>
        <w:tc>
          <w:tcPr>
            <w:tcW w:w="4050" w:type="dxa"/>
            <w:shd w:val="clear" w:color="auto" w:fill="auto"/>
          </w:tcPr>
          <w:p w14:paraId="7888E162" w14:textId="0031F9D5" w:rsidR="008B3F6B"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w:t>
            </w:r>
          </w:p>
        </w:tc>
      </w:tr>
      <w:tr w:rsidR="008B3F6B" w:rsidRPr="008B3F6B" w14:paraId="2830D4D3" w14:textId="77777777" w:rsidTr="00653C98">
        <w:trPr>
          <w:tblHeader/>
        </w:trPr>
        <w:tc>
          <w:tcPr>
            <w:tcW w:w="1386" w:type="dxa"/>
            <w:shd w:val="clear" w:color="auto" w:fill="auto"/>
          </w:tcPr>
          <w:p w14:paraId="746174B2"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Reading Day</w:t>
            </w:r>
          </w:p>
          <w:p w14:paraId="23CD20EF" w14:textId="59C6CCE5" w:rsidR="008B3F6B" w:rsidRPr="008B3F6B" w:rsidRDefault="008B3F6B" w:rsidP="008B3F6B">
            <w:pPr>
              <w:spacing w:after="0" w:line="180" w:lineRule="atLeast"/>
              <w:jc w:val="center"/>
              <w:rPr>
                <w:rFonts w:cstheme="minorHAnsi"/>
                <w:color w:val="000000"/>
                <w:sz w:val="24"/>
                <w:szCs w:val="24"/>
              </w:rPr>
            </w:pPr>
            <w:r w:rsidRPr="008B3F6B">
              <w:rPr>
                <w:rFonts w:cstheme="minorHAnsi"/>
                <w:color w:val="000000"/>
                <w:sz w:val="24"/>
                <w:szCs w:val="24"/>
              </w:rPr>
              <w:t>5/4/20</w:t>
            </w:r>
          </w:p>
        </w:tc>
        <w:tc>
          <w:tcPr>
            <w:tcW w:w="4014" w:type="dxa"/>
            <w:shd w:val="clear" w:color="auto" w:fill="auto"/>
          </w:tcPr>
          <w:p w14:paraId="0F75346A" w14:textId="514404C2" w:rsidR="008B3F6B" w:rsidRPr="008B3F6B" w:rsidRDefault="008B3F6B" w:rsidP="00811728">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Optional – </w:t>
            </w:r>
            <w:r w:rsidR="00811728">
              <w:rPr>
                <w:rFonts w:cstheme="minorHAnsi"/>
                <w:sz w:val="24"/>
                <w:szCs w:val="24"/>
              </w:rPr>
              <w:t>we should vote as a class on whether we want to meet for project work time or not</w:t>
            </w:r>
          </w:p>
        </w:tc>
        <w:tc>
          <w:tcPr>
            <w:tcW w:w="4050" w:type="dxa"/>
            <w:shd w:val="clear" w:color="auto" w:fill="auto"/>
          </w:tcPr>
          <w:p w14:paraId="1E6873D8" w14:textId="77777777" w:rsidR="008B3F6B" w:rsidRPr="008B3F6B" w:rsidRDefault="008B3F6B" w:rsidP="008B3F6B">
            <w:pPr>
              <w:tabs>
                <w:tab w:val="left" w:pos="-2430"/>
                <w:tab w:val="left" w:pos="0"/>
              </w:tabs>
              <w:suppressAutoHyphens/>
              <w:spacing w:after="0" w:line="240" w:lineRule="atLeast"/>
              <w:rPr>
                <w:rFonts w:cstheme="minorHAnsi"/>
                <w:sz w:val="24"/>
                <w:szCs w:val="24"/>
              </w:rPr>
            </w:pPr>
          </w:p>
        </w:tc>
      </w:tr>
      <w:tr w:rsidR="008B3F6B" w:rsidRPr="008B3F6B" w14:paraId="7DEAD533" w14:textId="77777777" w:rsidTr="00653C98">
        <w:trPr>
          <w:tblHeader/>
        </w:trPr>
        <w:tc>
          <w:tcPr>
            <w:tcW w:w="1386" w:type="dxa"/>
            <w:shd w:val="clear" w:color="auto" w:fill="auto"/>
          </w:tcPr>
          <w:p w14:paraId="35020DF9"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Week 14</w:t>
            </w:r>
          </w:p>
          <w:p w14:paraId="2ADEDA75"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5/11/20</w:t>
            </w:r>
          </w:p>
          <w:p w14:paraId="6BBA2FDD" w14:textId="426F7B8B"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6-8pm</w:t>
            </w:r>
            <w:r w:rsidRPr="008B3F6B">
              <w:rPr>
                <w:rFonts w:cstheme="minorHAnsi"/>
                <w:color w:val="000000"/>
                <w:sz w:val="24"/>
                <w:szCs w:val="24"/>
              </w:rPr>
              <w:br/>
            </w:r>
          </w:p>
        </w:tc>
        <w:tc>
          <w:tcPr>
            <w:tcW w:w="4014" w:type="dxa"/>
            <w:shd w:val="clear" w:color="auto" w:fill="auto"/>
          </w:tcPr>
          <w:p w14:paraId="60CB0F18" w14:textId="5706120F" w:rsidR="008B3F6B" w:rsidRPr="008B3F6B" w:rsidRDefault="008B3F6B" w:rsidP="00811728">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Final Project </w:t>
            </w:r>
            <w:r w:rsidR="00811728">
              <w:rPr>
                <w:rFonts w:cstheme="minorHAnsi"/>
                <w:sz w:val="24"/>
                <w:szCs w:val="24"/>
              </w:rPr>
              <w:t>Sharing!</w:t>
            </w:r>
          </w:p>
        </w:tc>
        <w:tc>
          <w:tcPr>
            <w:tcW w:w="4050" w:type="dxa"/>
            <w:shd w:val="clear" w:color="auto" w:fill="auto"/>
          </w:tcPr>
          <w:p w14:paraId="690EF571" w14:textId="77777777" w:rsidR="008B3F6B" w:rsidRPr="008B3F6B" w:rsidRDefault="008B3F6B" w:rsidP="008B3F6B">
            <w:pPr>
              <w:tabs>
                <w:tab w:val="left" w:pos="-2430"/>
                <w:tab w:val="left" w:pos="0"/>
              </w:tabs>
              <w:suppressAutoHyphens/>
              <w:spacing w:after="0" w:line="240" w:lineRule="atLeast"/>
              <w:rPr>
                <w:rFonts w:cstheme="minorHAnsi"/>
                <w:sz w:val="24"/>
                <w:szCs w:val="24"/>
              </w:rPr>
            </w:pPr>
          </w:p>
        </w:tc>
      </w:tr>
    </w:tbl>
    <w:p w14:paraId="2112FA85"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Course Outline Corrections:</w:t>
      </w:r>
    </w:p>
    <w:p w14:paraId="4F1EDC03"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 xml:space="preserve">During the semester/session, </w:t>
      </w:r>
      <w:r w:rsidRPr="008B3F6B">
        <w:rPr>
          <w:rFonts w:asciiTheme="minorHAnsi" w:hAnsiTheme="minorHAnsi" w:cstheme="minorHAnsi"/>
          <w:iCs/>
        </w:rPr>
        <w:t>reasonable</w:t>
      </w:r>
      <w:r w:rsidRPr="008B3F6B">
        <w:rPr>
          <w:rFonts w:asciiTheme="minorHAnsi" w:hAnsiTheme="minorHAnsi" w:cstheme="minorHAnsi"/>
        </w:rPr>
        <w:t xml:space="preserve"> changes to the course outline may be academically appropriate. </w:t>
      </w:r>
      <w:proofErr w:type="gramStart"/>
      <w:r w:rsidRPr="008B3F6B">
        <w:rPr>
          <w:rFonts w:asciiTheme="minorHAnsi" w:hAnsiTheme="minorHAnsi" w:cstheme="minorHAnsi"/>
        </w:rPr>
        <w:t>Students will be notified of these adjustments by the instructor in a timely manner</w:t>
      </w:r>
      <w:proofErr w:type="gramEnd"/>
      <w:r w:rsidRPr="008B3F6B">
        <w:rPr>
          <w:rFonts w:asciiTheme="minorHAnsi" w:hAnsiTheme="minorHAnsi" w:cstheme="minorHAnsi"/>
        </w:rPr>
        <w:t>.</w:t>
      </w:r>
    </w:p>
    <w:p w14:paraId="6DEB393A" w14:textId="77777777" w:rsidR="00946702" w:rsidRPr="008B3F6B" w:rsidRDefault="00946702" w:rsidP="008B3F6B">
      <w:pPr>
        <w:spacing w:after="0"/>
        <w:rPr>
          <w:rFonts w:cstheme="minorHAnsi"/>
          <w:sz w:val="24"/>
          <w:szCs w:val="24"/>
        </w:rPr>
      </w:pPr>
    </w:p>
    <w:sectPr w:rsidR="00946702" w:rsidRPr="008B3F6B" w:rsidSect="00DF758D">
      <w:headerReference w:type="even" r:id="rId28"/>
      <w:headerReference w:type="default" r:id="rId29"/>
      <w:footerReference w:type="default" r:id="rId3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A5561" w14:textId="77777777" w:rsidR="00583D66" w:rsidRDefault="00583D66">
      <w:pPr>
        <w:spacing w:after="0" w:line="240" w:lineRule="auto"/>
      </w:pPr>
      <w:r>
        <w:separator/>
      </w:r>
    </w:p>
  </w:endnote>
  <w:endnote w:type="continuationSeparator" w:id="0">
    <w:p w14:paraId="3E8EC304" w14:textId="77777777" w:rsidR="00583D66" w:rsidRDefault="0058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076067"/>
      <w:docPartObj>
        <w:docPartGallery w:val="Page Numbers (Bottom of Page)"/>
        <w:docPartUnique/>
      </w:docPartObj>
    </w:sdtPr>
    <w:sdtEndPr>
      <w:rPr>
        <w:noProof/>
      </w:rPr>
    </w:sdtEndPr>
    <w:sdtContent>
      <w:p w14:paraId="6CB89059" w14:textId="03BF4A41" w:rsidR="00A65769" w:rsidRDefault="00A65769">
        <w:pPr>
          <w:pStyle w:val="Footer"/>
          <w:jc w:val="right"/>
        </w:pPr>
        <w:r>
          <w:fldChar w:fldCharType="begin"/>
        </w:r>
        <w:r>
          <w:instrText xml:space="preserve"> PAGE   \* MERGEFORMAT </w:instrText>
        </w:r>
        <w:r>
          <w:fldChar w:fldCharType="separate"/>
        </w:r>
        <w:r w:rsidR="00444585">
          <w:rPr>
            <w:noProof/>
          </w:rPr>
          <w:t>7</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86A5E" w14:textId="77777777" w:rsidR="00583D66" w:rsidRDefault="00583D66">
      <w:pPr>
        <w:spacing w:after="0" w:line="240" w:lineRule="auto"/>
      </w:pPr>
      <w:r>
        <w:separator/>
      </w:r>
    </w:p>
  </w:footnote>
  <w:footnote w:type="continuationSeparator" w:id="0">
    <w:p w14:paraId="4AF68C68" w14:textId="77777777" w:rsidR="00583D66" w:rsidRDefault="00583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583D66"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CE8E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A2017"/>
    <w:multiLevelType w:val="hybridMultilevel"/>
    <w:tmpl w:val="9E30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7A"/>
    <w:rsid w:val="00022507"/>
    <w:rsid w:val="00022F15"/>
    <w:rsid w:val="00024F16"/>
    <w:rsid w:val="0004126D"/>
    <w:rsid w:val="000C0E7F"/>
    <w:rsid w:val="000E708F"/>
    <w:rsid w:val="000F1359"/>
    <w:rsid w:val="00143D97"/>
    <w:rsid w:val="00157FCE"/>
    <w:rsid w:val="001939DA"/>
    <w:rsid w:val="001E3C1A"/>
    <w:rsid w:val="00216A72"/>
    <w:rsid w:val="002D5749"/>
    <w:rsid w:val="003855A3"/>
    <w:rsid w:val="003A11F8"/>
    <w:rsid w:val="003B519C"/>
    <w:rsid w:val="003C3D90"/>
    <w:rsid w:val="003E3EF9"/>
    <w:rsid w:val="0042192F"/>
    <w:rsid w:val="00422E2C"/>
    <w:rsid w:val="00444585"/>
    <w:rsid w:val="00465FA2"/>
    <w:rsid w:val="004A657A"/>
    <w:rsid w:val="004D5085"/>
    <w:rsid w:val="004F3B6A"/>
    <w:rsid w:val="004F5B77"/>
    <w:rsid w:val="004F5D24"/>
    <w:rsid w:val="0052178C"/>
    <w:rsid w:val="0052352C"/>
    <w:rsid w:val="005347E5"/>
    <w:rsid w:val="0056310C"/>
    <w:rsid w:val="00583D66"/>
    <w:rsid w:val="005C277D"/>
    <w:rsid w:val="005D324B"/>
    <w:rsid w:val="005E5F47"/>
    <w:rsid w:val="00602B72"/>
    <w:rsid w:val="0063408F"/>
    <w:rsid w:val="00653C98"/>
    <w:rsid w:val="00655D15"/>
    <w:rsid w:val="0067605C"/>
    <w:rsid w:val="006D3C4F"/>
    <w:rsid w:val="006F19BA"/>
    <w:rsid w:val="006F5CE2"/>
    <w:rsid w:val="00723CA7"/>
    <w:rsid w:val="007241A2"/>
    <w:rsid w:val="00737AAC"/>
    <w:rsid w:val="00753DF9"/>
    <w:rsid w:val="00785613"/>
    <w:rsid w:val="00785946"/>
    <w:rsid w:val="007C6A0A"/>
    <w:rsid w:val="007D150E"/>
    <w:rsid w:val="00811728"/>
    <w:rsid w:val="00827F3E"/>
    <w:rsid w:val="00834B58"/>
    <w:rsid w:val="0083670B"/>
    <w:rsid w:val="0085697D"/>
    <w:rsid w:val="00860E66"/>
    <w:rsid w:val="008805AC"/>
    <w:rsid w:val="008830AB"/>
    <w:rsid w:val="008A6936"/>
    <w:rsid w:val="008B3F6B"/>
    <w:rsid w:val="00945840"/>
    <w:rsid w:val="00946702"/>
    <w:rsid w:val="00963C0F"/>
    <w:rsid w:val="00965F23"/>
    <w:rsid w:val="009C5A46"/>
    <w:rsid w:val="009F3CDE"/>
    <w:rsid w:val="00A23B62"/>
    <w:rsid w:val="00A65769"/>
    <w:rsid w:val="00A76AAA"/>
    <w:rsid w:val="00AA6A91"/>
    <w:rsid w:val="00B85A7D"/>
    <w:rsid w:val="00BE563C"/>
    <w:rsid w:val="00BF6869"/>
    <w:rsid w:val="00C33035"/>
    <w:rsid w:val="00C402BD"/>
    <w:rsid w:val="00C52BE4"/>
    <w:rsid w:val="00C5790A"/>
    <w:rsid w:val="00C76679"/>
    <w:rsid w:val="00C93FBC"/>
    <w:rsid w:val="00D16874"/>
    <w:rsid w:val="00D345E8"/>
    <w:rsid w:val="00D3544E"/>
    <w:rsid w:val="00D947F0"/>
    <w:rsid w:val="00DF1EAB"/>
    <w:rsid w:val="00DF758D"/>
    <w:rsid w:val="00E42E57"/>
    <w:rsid w:val="00E512A0"/>
    <w:rsid w:val="00E55A97"/>
    <w:rsid w:val="00E77FDF"/>
    <w:rsid w:val="00E813A2"/>
    <w:rsid w:val="00E9157F"/>
    <w:rsid w:val="00F24346"/>
    <w:rsid w:val="00F6057A"/>
    <w:rsid w:val="00F67FCF"/>
    <w:rsid w:val="00F90CE7"/>
    <w:rsid w:val="00FD5A67"/>
    <w:rsid w:val="00FE0894"/>
    <w:rsid w:val="00F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991718618">
      <w:bodyDiv w:val="1"/>
      <w:marLeft w:val="0"/>
      <w:marRight w:val="0"/>
      <w:marTop w:val="0"/>
      <w:marBottom w:val="0"/>
      <w:divBdr>
        <w:top w:val="none" w:sz="0" w:space="0" w:color="auto"/>
        <w:left w:val="none" w:sz="0" w:space="0" w:color="auto"/>
        <w:bottom w:val="none" w:sz="0" w:space="0" w:color="auto"/>
        <w:right w:val="none" w:sz="0" w:space="0" w:color="auto"/>
      </w:divBdr>
    </w:div>
    <w:div w:id="11008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don-hess.org/images/office-map.pdf" TargetMode="External"/><Relationship Id="rId13" Type="http://schemas.openxmlformats.org/officeDocument/2006/relationships/hyperlink" Target="https://www.ccac.edu/academic-rules-and-regulations/rules-and-regulations.php" TargetMode="External"/><Relationship Id="rId18" Type="http://schemas.openxmlformats.org/officeDocument/2006/relationships/hyperlink" Target="https://my.ccac.edu/" TargetMode="External"/><Relationship Id="rId26" Type="http://schemas.openxmlformats.org/officeDocument/2006/relationships/hyperlink" Target="https://youtu.be/cO8NVCs_Ba0" TargetMode="External"/><Relationship Id="rId3" Type="http://schemas.openxmlformats.org/officeDocument/2006/relationships/settings" Target="settings.xml"/><Relationship Id="rId21" Type="http://schemas.openxmlformats.org/officeDocument/2006/relationships/hyperlink" Target="https://www.washingtonpost.com/technology/2019/12/24/colleges-are-turning-students-phones-into-surveillance-machines-tracking-locations-hundreds-thousands/" TargetMode="External"/><Relationship Id="rId7" Type="http://schemas.openxmlformats.org/officeDocument/2006/relationships/image" Target="media/image1.jpeg"/><Relationship Id="rId12" Type="http://schemas.openxmlformats.org/officeDocument/2006/relationships/hyperlink" Target="https://ccac.ent.sirsi.net/client/en_US/default/search/results.reservepanel.search/DAT-201$0020NORTH/$B/$N/$N?qu=dat&amp;te=-893793086&amp;rt=false%7C%7C%7CCOURSE_NAME%7C%7C%7CCourse+Name" TargetMode="External"/><Relationship Id="rId17" Type="http://schemas.openxmlformats.org/officeDocument/2006/relationships/hyperlink" Target="https://www.ccac.edu/supportive-services/suppotive.php" TargetMode="External"/><Relationship Id="rId25" Type="http://schemas.openxmlformats.org/officeDocument/2006/relationships/hyperlink" Target="https://youtu.be/yNccGtn3Wb0" TargetMode="External"/><Relationship Id="rId2" Type="http://schemas.openxmlformats.org/officeDocument/2006/relationships/styles" Target="styles.xml"/><Relationship Id="rId16" Type="http://schemas.openxmlformats.org/officeDocument/2006/relationships/hyperlink" Target="https://www.ccac.edu/diversity/notices.php" TargetMode="External"/><Relationship Id="rId20" Type="http://schemas.openxmlformats.org/officeDocument/2006/relationships/hyperlink" Target="https://www.apmreports.org/story/2019/08/06/college-data-tracking-students-graduation"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linich@ccac.edu" TargetMode="External"/><Relationship Id="rId24" Type="http://schemas.openxmlformats.org/officeDocument/2006/relationships/hyperlink" Target="https://youtu.be/kCnNWyl9q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cac.edu/diversity/title-IX.php" TargetMode="External"/><Relationship Id="rId23" Type="http://schemas.openxmlformats.org/officeDocument/2006/relationships/hyperlink" Target="https://www.bbc.com/news/blogs-trending-51020564" TargetMode="External"/><Relationship Id="rId28" Type="http://schemas.openxmlformats.org/officeDocument/2006/relationships/header" Target="header1.xml"/><Relationship Id="rId10" Type="http://schemas.openxmlformats.org/officeDocument/2006/relationships/hyperlink" Target="https://ccac-data-analytics.slack.com/" TargetMode="External"/><Relationship Id="rId19" Type="http://schemas.openxmlformats.org/officeDocument/2006/relationships/hyperlink" Target="https://www.muckrock.com/news/archives/2019/nov/26/skipping-class-dont-let-your-wi-fi-kno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sheldon-hess@ccac.edu" TargetMode="External"/><Relationship Id="rId14" Type="http://schemas.openxmlformats.org/officeDocument/2006/relationships/hyperlink" Target="https://www.ccac.edu/president/policies-and-regulations.php" TargetMode="External"/><Relationship Id="rId22" Type="http://schemas.openxmlformats.org/officeDocument/2006/relationships/hyperlink" Target="https://www.citylab.com/design/2015/06/when-maps-lie/396761/" TargetMode="External"/><Relationship Id="rId27" Type="http://schemas.openxmlformats.org/officeDocument/2006/relationships/hyperlink" Target="https://www.youtube.com/watch?v=5tsyz3ibYzk"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8</cp:revision>
  <dcterms:created xsi:type="dcterms:W3CDTF">2020-01-14T22:30:00Z</dcterms:created>
  <dcterms:modified xsi:type="dcterms:W3CDTF">2020-01-24T22:40:00Z</dcterms:modified>
</cp:coreProperties>
</file>