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549CB" w14:textId="77777777" w:rsidR="00BF0B4C" w:rsidRDefault="00BF0B4C" w:rsidP="00BF0B4C">
      <w:p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Hand in through Moodle drop box, due date listed on Moodle.</w:t>
      </w:r>
    </w:p>
    <w:p w14:paraId="455057FB" w14:textId="77777777" w:rsidR="005B69EC" w:rsidRDefault="005B69EC">
      <w:pPr>
        <w:rPr>
          <w:rFonts w:ascii="Courier" w:hAnsi="Courier" w:cs="American Typewriter"/>
        </w:rPr>
      </w:pPr>
    </w:p>
    <w:p w14:paraId="5A0E1B4E" w14:textId="1687BD93" w:rsidR="0059051B" w:rsidRDefault="0068228E" w:rsidP="0068228E">
      <w:pPr>
        <w:pStyle w:val="ListParagraph"/>
        <w:ind w:left="0" w:firstLine="72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>During the introduction of the 7 Ha</w:t>
      </w:r>
      <w:r w:rsidR="00B11D37">
        <w:rPr>
          <w:rFonts w:ascii="Courier" w:hAnsi="Courier" w:cs="American Typewriter"/>
        </w:rPr>
        <w:t>bits of Highly Effective People,</w:t>
      </w:r>
      <w:r>
        <w:rPr>
          <w:rFonts w:ascii="Courier" w:hAnsi="Courier" w:cs="American Typewriter"/>
        </w:rPr>
        <w:t xml:space="preserve"> several ideas were covered in relation to what will be covered during our journey of Covey’s book. </w:t>
      </w:r>
    </w:p>
    <w:p w14:paraId="0F68232F" w14:textId="4E4D4662" w:rsidR="0068228E" w:rsidRDefault="0068228E" w:rsidP="0068228E">
      <w:pPr>
        <w:pStyle w:val="ListParagraph"/>
        <w:ind w:left="0" w:firstLine="72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>Explain (about 250 words) 5 ideas that were covered in class about the 7 Habits that are interesting to you</w:t>
      </w:r>
      <w:r w:rsidR="00B11D37">
        <w:rPr>
          <w:rFonts w:ascii="Courier" w:hAnsi="Courier" w:cs="American Typewriter"/>
        </w:rPr>
        <w:t xml:space="preserve"> and why?</w:t>
      </w:r>
    </w:p>
    <w:p w14:paraId="24CE0C71" w14:textId="68E16B63" w:rsidR="0068228E" w:rsidRDefault="009468DA" w:rsidP="0068228E">
      <w:pPr>
        <w:pStyle w:val="ListParagraph"/>
        <w:ind w:left="0" w:firstLine="72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>-</w:t>
      </w:r>
      <w:r w:rsidR="001441FC">
        <w:rPr>
          <w:rFonts w:ascii="Courier" w:hAnsi="Courier" w:cs="American Typewriter"/>
        </w:rPr>
        <w:t>When he was talking about the problems with his son, he mentioned h</w:t>
      </w:r>
      <w:r>
        <w:rPr>
          <w:rFonts w:ascii="Courier" w:hAnsi="Courier" w:cs="American Typewriter"/>
        </w:rPr>
        <w:t xml:space="preserve">ow much subtle information can be communicated in our speech. We can sometimes say things we didn’t even realize we felt. </w:t>
      </w:r>
      <w:r w:rsidR="001441FC">
        <w:rPr>
          <w:rFonts w:ascii="Courier" w:hAnsi="Courier" w:cs="American Typewriter"/>
        </w:rPr>
        <w:t>It’s interesting how the words we choose can sometimes say more than the words themselves.</w:t>
      </w:r>
    </w:p>
    <w:p w14:paraId="28B670A2" w14:textId="1ED9DF51" w:rsidR="009468DA" w:rsidRDefault="009468DA" w:rsidP="0068228E">
      <w:pPr>
        <w:pStyle w:val="ListParagraph"/>
        <w:ind w:left="0" w:firstLine="72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>-</w:t>
      </w:r>
      <w:r w:rsidR="001441FC">
        <w:rPr>
          <w:rFonts w:ascii="Courier" w:hAnsi="Courier" w:cs="American Typewriter"/>
        </w:rPr>
        <w:t>The</w:t>
      </w:r>
      <w:r>
        <w:rPr>
          <w:rFonts w:ascii="Courier" w:hAnsi="Courier" w:cs="American Typewriter"/>
        </w:rPr>
        <w:t xml:space="preserve"> problems with his son </w:t>
      </w:r>
      <w:r w:rsidR="001441FC">
        <w:rPr>
          <w:rFonts w:ascii="Courier" w:hAnsi="Courier" w:cs="American Typewriter"/>
        </w:rPr>
        <w:t xml:space="preserve">partially </w:t>
      </w:r>
      <w:r>
        <w:rPr>
          <w:rFonts w:ascii="Courier" w:hAnsi="Courier" w:cs="American Typewriter"/>
        </w:rPr>
        <w:t xml:space="preserve">stemmed from him comparing his son to others. </w:t>
      </w:r>
      <w:r w:rsidR="001441FC">
        <w:rPr>
          <w:rFonts w:ascii="Courier" w:hAnsi="Courier" w:cs="American Typewriter"/>
        </w:rPr>
        <w:t xml:space="preserve">One of the things that can be done to improve self-esteem is to avoid comparing one’s self to others. I didn’t realize that comparing two other people could hurt them. </w:t>
      </w:r>
    </w:p>
    <w:p w14:paraId="5069FA41" w14:textId="7E4C1291" w:rsidR="00795D34" w:rsidRDefault="00795D34" w:rsidP="0068228E">
      <w:pPr>
        <w:pStyle w:val="ListParagraph"/>
        <w:ind w:left="0" w:firstLine="72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 xml:space="preserve">-I feel like someone with a map of the wrong city would figure things out pretty quickly when none of the streets lined up. </w:t>
      </w:r>
      <w:r w:rsidR="001441FC">
        <w:rPr>
          <w:rFonts w:ascii="Courier" w:hAnsi="Courier" w:cs="American Typewriter"/>
        </w:rPr>
        <w:t xml:space="preserve">I’ve never been to Chicago or Detroit but I can’t see myself standing outside Wrigley Field and wondering how far it is to </w:t>
      </w:r>
      <w:r w:rsidR="00447C33">
        <w:rPr>
          <w:rFonts w:ascii="Courier" w:hAnsi="Courier" w:cs="American Typewriter"/>
        </w:rPr>
        <w:t>Joe Louis Arena.</w:t>
      </w:r>
    </w:p>
    <w:p w14:paraId="0CB2790A" w14:textId="4926BC48" w:rsidR="00795D34" w:rsidRDefault="00795D34" w:rsidP="0068228E">
      <w:pPr>
        <w:pStyle w:val="ListParagraph"/>
        <w:ind w:left="0" w:firstLine="72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>-How we can estimate the age of a person when the only information we get is a few squiggles.</w:t>
      </w:r>
      <w:r w:rsidR="00447C33">
        <w:rPr>
          <w:rFonts w:ascii="Courier" w:hAnsi="Courier" w:cs="American Typewriter"/>
        </w:rPr>
        <w:t xml:space="preserve"> There really isn’t much to use but a person looking at that picture can infer a lot of things. We need to be careful that we don’t make snap judgements based on looks.</w:t>
      </w:r>
    </w:p>
    <w:p w14:paraId="2C468E80" w14:textId="39C05130" w:rsidR="001441FC" w:rsidRPr="00333316" w:rsidRDefault="001441FC" w:rsidP="0068228E">
      <w:pPr>
        <w:pStyle w:val="ListParagraph"/>
        <w:ind w:left="0" w:firstLine="72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>-“Admission of ignorance is the first step in education”.</w:t>
      </w:r>
      <w:r w:rsidR="00447C33">
        <w:rPr>
          <w:rFonts w:ascii="Courier" w:hAnsi="Courier" w:cs="American Typewriter"/>
        </w:rPr>
        <w:t xml:space="preserve"> Good advice, how can anyone expect to learn something when they think they already know the answer? Being ignorant isn’t a bad thing if you are aware of your ignorance. </w:t>
      </w:r>
    </w:p>
    <w:sectPr w:rsidR="001441FC" w:rsidRPr="00333316" w:rsidSect="004F4E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2E5EF" w14:textId="77777777" w:rsidR="00BA4A47" w:rsidRDefault="00BA4A47" w:rsidP="005B69EC">
      <w:r>
        <w:separator/>
      </w:r>
    </w:p>
  </w:endnote>
  <w:endnote w:type="continuationSeparator" w:id="0">
    <w:p w14:paraId="1E6B611A" w14:textId="77777777" w:rsidR="00BA4A47" w:rsidRDefault="00BA4A47" w:rsidP="005B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merican Typewriter">
    <w:charset w:val="00"/>
    <w:family w:val="auto"/>
    <w:pitch w:val="variable"/>
    <w:sig w:usb0="A000006F" w:usb1="00000019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13591" w14:textId="77777777" w:rsidR="002E62F3" w:rsidRDefault="002E62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0DC91" w14:textId="77777777" w:rsidR="002E62F3" w:rsidRDefault="002E62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B847C" w14:textId="77777777" w:rsidR="002E62F3" w:rsidRDefault="002E62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F3169" w14:textId="77777777" w:rsidR="00BA4A47" w:rsidRDefault="00BA4A47" w:rsidP="005B69EC">
      <w:r>
        <w:separator/>
      </w:r>
    </w:p>
  </w:footnote>
  <w:footnote w:type="continuationSeparator" w:id="0">
    <w:p w14:paraId="44E85995" w14:textId="77777777" w:rsidR="00BA4A47" w:rsidRDefault="00BA4A47" w:rsidP="005B6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A4452" w14:textId="77777777" w:rsidR="002E62F3" w:rsidRDefault="002E62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19"/>
      <w:gridCol w:w="4637"/>
    </w:tblGrid>
    <w:tr w:rsidR="00BA4A47" w14:paraId="083E9469" w14:textId="77777777" w:rsidTr="00A36FF0">
      <w:tc>
        <w:tcPr>
          <w:tcW w:w="4219" w:type="dxa"/>
        </w:tcPr>
        <w:p w14:paraId="75B3929F" w14:textId="77777777" w:rsidR="00AD4DBB" w:rsidRDefault="00AD4DBB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noProof/>
              <w:lang w:val="en-CA" w:eastAsia="en-CA"/>
            </w:rPr>
            <w:drawing>
              <wp:inline distT="0" distB="0" distL="0" distR="0" wp14:anchorId="147C0089" wp14:editId="2BC43BAC">
                <wp:extent cx="1312545" cy="609600"/>
                <wp:effectExtent l="0" t="0" r="8255" b="0"/>
                <wp:docPr id="1" name="Picture 1" descr="NAITLogoVertLeft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ITLogoVertLeft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254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A9AB3D1" w14:textId="77777777" w:rsidR="00AD4DBB" w:rsidRDefault="00AD4DBB" w:rsidP="00333316">
          <w:pPr>
            <w:pStyle w:val="Header"/>
            <w:rPr>
              <w:rFonts w:ascii="Courier" w:hAnsi="Courier"/>
              <w:sz w:val="22"/>
              <w:szCs w:val="22"/>
            </w:rPr>
          </w:pPr>
        </w:p>
        <w:p w14:paraId="6F51A94A" w14:textId="050CE430" w:rsidR="00BA4A47" w:rsidRPr="00A71FE1" w:rsidRDefault="00BA4A47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BAI3010</w:t>
          </w:r>
          <w:r>
            <w:rPr>
              <w:rFonts w:ascii="Courier" w:hAnsi="Courier"/>
              <w:sz w:val="22"/>
              <w:szCs w:val="22"/>
            </w:rPr>
            <w:t>: 7 Habits</w:t>
          </w:r>
        </w:p>
        <w:p w14:paraId="7B1D3EB5" w14:textId="77777777" w:rsidR="00BA4A47" w:rsidRDefault="00BA4A47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rFonts w:ascii="Courier" w:hAnsi="Courier"/>
              <w:sz w:val="22"/>
              <w:szCs w:val="22"/>
            </w:rPr>
            <w:t>Developing Managerial Skills</w:t>
          </w:r>
        </w:p>
        <w:p w14:paraId="4E93045C" w14:textId="269BCCFE" w:rsidR="00BA4A47" w:rsidRPr="00A71FE1" w:rsidRDefault="002E62F3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rFonts w:ascii="Courier" w:hAnsi="Courier"/>
              <w:sz w:val="22"/>
              <w:szCs w:val="22"/>
            </w:rPr>
            <w:t xml:space="preserve">7 Habits - </w:t>
          </w:r>
          <w:r w:rsidR="0068228E">
            <w:rPr>
              <w:rFonts w:ascii="Courier" w:hAnsi="Courier"/>
              <w:sz w:val="22"/>
              <w:szCs w:val="22"/>
            </w:rPr>
            <w:t>Introduction</w:t>
          </w:r>
        </w:p>
      </w:tc>
      <w:tc>
        <w:tcPr>
          <w:tcW w:w="4637" w:type="dxa"/>
        </w:tcPr>
        <w:p w14:paraId="791B2DA9" w14:textId="1CA990C1" w:rsidR="00BA4A47" w:rsidRPr="00A71FE1" w:rsidRDefault="00BA4A47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Name:</w:t>
          </w:r>
          <w:r w:rsidR="00925B80">
            <w:rPr>
              <w:rFonts w:ascii="Courier" w:hAnsi="Courier"/>
              <w:sz w:val="22"/>
              <w:szCs w:val="22"/>
            </w:rPr>
            <w:t xml:space="preserve"> Addison </w:t>
          </w:r>
          <w:r w:rsidR="00925B80">
            <w:rPr>
              <w:rFonts w:ascii="Courier" w:hAnsi="Courier"/>
              <w:sz w:val="22"/>
              <w:szCs w:val="22"/>
            </w:rPr>
            <w:t>Babcock</w:t>
          </w:r>
          <w:bookmarkStart w:id="0" w:name="_GoBack"/>
          <w:bookmarkEnd w:id="0"/>
        </w:p>
        <w:p w14:paraId="22B3B058" w14:textId="77777777" w:rsidR="00BA4A47" w:rsidRPr="00A71FE1" w:rsidRDefault="00BA4A47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Section:_________________________</w:t>
          </w:r>
        </w:p>
        <w:p w14:paraId="6280F4DC" w14:textId="6FE170C6" w:rsidR="00BA4A47" w:rsidRPr="00A71FE1" w:rsidRDefault="00BA4A47" w:rsidP="00333316">
          <w:pPr>
            <w:pStyle w:val="Header"/>
            <w:rPr>
              <w:sz w:val="22"/>
              <w:szCs w:val="22"/>
            </w:rPr>
          </w:pPr>
        </w:p>
      </w:tc>
    </w:tr>
  </w:tbl>
  <w:p w14:paraId="63D0369E" w14:textId="77777777" w:rsidR="00BA4A47" w:rsidRPr="00A71FE1" w:rsidRDefault="00BA4A47" w:rsidP="00333316">
    <w:pPr>
      <w:pStyle w:val="Header"/>
    </w:pPr>
  </w:p>
  <w:p w14:paraId="5CC4B3B7" w14:textId="77777777" w:rsidR="00BA4A47" w:rsidRPr="00333316" w:rsidRDefault="00BA4A47" w:rsidP="00333316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3D423" w14:textId="77777777" w:rsidR="002E62F3" w:rsidRDefault="002E62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D24C3"/>
    <w:multiLevelType w:val="hybridMultilevel"/>
    <w:tmpl w:val="2A5460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207C8E"/>
    <w:multiLevelType w:val="hybridMultilevel"/>
    <w:tmpl w:val="6FC42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EC"/>
    <w:rsid w:val="00067934"/>
    <w:rsid w:val="0007727D"/>
    <w:rsid w:val="001441FC"/>
    <w:rsid w:val="002A1507"/>
    <w:rsid w:val="002E62F3"/>
    <w:rsid w:val="00333316"/>
    <w:rsid w:val="00447C33"/>
    <w:rsid w:val="004F4E85"/>
    <w:rsid w:val="0059051B"/>
    <w:rsid w:val="005B69EC"/>
    <w:rsid w:val="0067475B"/>
    <w:rsid w:val="0068228E"/>
    <w:rsid w:val="00795D34"/>
    <w:rsid w:val="00925B80"/>
    <w:rsid w:val="009468DA"/>
    <w:rsid w:val="00993785"/>
    <w:rsid w:val="00A36FF0"/>
    <w:rsid w:val="00A71FE1"/>
    <w:rsid w:val="00AD4DBB"/>
    <w:rsid w:val="00B11D37"/>
    <w:rsid w:val="00BA4A47"/>
    <w:rsid w:val="00BF0B4C"/>
    <w:rsid w:val="00EB1C05"/>
    <w:rsid w:val="00FD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51345"/>
  <w14:defaultImageDpi w14:val="300"/>
  <w15:docId w15:val="{096B15A4-73CC-42B6-9B3E-9312DE1F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9EC"/>
  </w:style>
  <w:style w:type="paragraph" w:styleId="Footer">
    <w:name w:val="footer"/>
    <w:basedOn w:val="Normal"/>
    <w:link w:val="Foot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9EC"/>
  </w:style>
  <w:style w:type="paragraph" w:styleId="ListParagraph">
    <w:name w:val="List Paragraph"/>
    <w:basedOn w:val="Normal"/>
    <w:uiPriority w:val="34"/>
    <w:qFormat/>
    <w:rsid w:val="005B69EC"/>
    <w:pPr>
      <w:ind w:left="720"/>
      <w:contextualSpacing/>
    </w:pPr>
  </w:style>
  <w:style w:type="table" w:styleId="TableGrid">
    <w:name w:val="Table Grid"/>
    <w:basedOn w:val="TableNormal"/>
    <w:uiPriority w:val="59"/>
    <w:rsid w:val="00333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D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D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here</Company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am</dc:creator>
  <cp:keywords/>
  <dc:description/>
  <cp:lastModifiedBy>Addison Babcock</cp:lastModifiedBy>
  <cp:revision>3</cp:revision>
  <dcterms:created xsi:type="dcterms:W3CDTF">2015-05-14T04:19:00Z</dcterms:created>
  <dcterms:modified xsi:type="dcterms:W3CDTF">2015-05-14T04:19:00Z</dcterms:modified>
</cp:coreProperties>
</file>