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5F" w:rsidRDefault="00F03DE5">
      <w:r>
        <w:t>Apple Inc. in 2012 questions</w:t>
      </w:r>
    </w:p>
    <w:p w:rsidR="00F03DE5" w:rsidRDefault="00F03DE5" w:rsidP="00F03DE5">
      <w:pPr>
        <w:pStyle w:val="ListParagraph"/>
        <w:numPr>
          <w:ilvl w:val="0"/>
          <w:numId w:val="1"/>
        </w:numPr>
      </w:pPr>
      <w:r>
        <w:t>What, historically, have been Apple’s competitive advantages?</w:t>
      </w:r>
    </w:p>
    <w:p w:rsidR="00F03DE5" w:rsidRDefault="00F03DE5" w:rsidP="00F03DE5">
      <w:pPr>
        <w:pStyle w:val="ListParagraph"/>
        <w:numPr>
          <w:ilvl w:val="0"/>
          <w:numId w:val="1"/>
        </w:numPr>
      </w:pPr>
      <w:r>
        <w:t>Analyze</w:t>
      </w:r>
      <w:r>
        <w:t xml:space="preserve"> the personal computer industry. Why did Apple struggle historically in PC’s?</w:t>
      </w:r>
    </w:p>
    <w:p w:rsidR="00F03DE5" w:rsidRDefault="00F03DE5" w:rsidP="00F03DE5">
      <w:pPr>
        <w:pStyle w:val="ListParagraph"/>
        <w:numPr>
          <w:ilvl w:val="0"/>
          <w:numId w:val="1"/>
        </w:numPr>
      </w:pPr>
      <w:r>
        <w:t>How sustainable is Apple’s competitive position in PCs, MP3 players and smartphones?</w:t>
      </w:r>
    </w:p>
    <w:p w:rsidR="00F03DE5" w:rsidRDefault="00F03DE5" w:rsidP="00F03DE5">
      <w:pPr>
        <w:pStyle w:val="ListParagraph"/>
        <w:numPr>
          <w:ilvl w:val="0"/>
          <w:numId w:val="1"/>
        </w:numPr>
      </w:pPr>
      <w:r>
        <w:t>What are Apple’s long-term prospects for the IPAD?</w:t>
      </w:r>
    </w:p>
    <w:p w:rsidR="00F03DE5" w:rsidRDefault="00F03DE5" w:rsidP="00F03DE5">
      <w:pPr>
        <w:pStyle w:val="ListParagraph"/>
        <w:numPr>
          <w:ilvl w:val="0"/>
          <w:numId w:val="1"/>
        </w:numPr>
      </w:pPr>
      <w:r>
        <w:t>What advice would you offer the new CEO Tim Cook?</w:t>
      </w:r>
    </w:p>
    <w:p w:rsidR="00F03DE5" w:rsidRDefault="00F03DE5"/>
    <w:p w:rsidR="00F03DE5" w:rsidRDefault="00F03DE5">
      <w:bookmarkStart w:id="0" w:name="_GoBack"/>
      <w:bookmarkEnd w:id="0"/>
    </w:p>
    <w:sectPr w:rsidR="00F0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C5E24"/>
    <w:multiLevelType w:val="hybridMultilevel"/>
    <w:tmpl w:val="D15A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E5"/>
    <w:rsid w:val="00C9435F"/>
    <w:rsid w:val="00F0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</dc:creator>
  <cp:lastModifiedBy>nait</cp:lastModifiedBy>
  <cp:revision>1</cp:revision>
  <dcterms:created xsi:type="dcterms:W3CDTF">2012-10-12T21:55:00Z</dcterms:created>
  <dcterms:modified xsi:type="dcterms:W3CDTF">2012-10-12T22:07:00Z</dcterms:modified>
</cp:coreProperties>
</file>