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5D91C153" w:rsidR="009851CE" w:rsidRPr="00E167E7" w:rsidRDefault="009851CE" w:rsidP="00E167E7">
            <w:pPr>
              <w:spacing w:after="0" w:line="240" w:lineRule="auto"/>
              <w:rPr>
                <w:sz w:val="28"/>
              </w:rPr>
            </w:pPr>
            <w:r w:rsidRPr="00E167E7">
              <w:rPr>
                <w:sz w:val="28"/>
              </w:rPr>
              <w:t>Due Date:</w:t>
            </w:r>
            <w:r w:rsidR="007E5F28">
              <w:rPr>
                <w:sz w:val="28"/>
              </w:rPr>
              <w:t xml:space="preserve"> Nov 5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4A261840" w:rsidR="009851CE" w:rsidRPr="00E167E7" w:rsidRDefault="009851CE" w:rsidP="00E167E7">
            <w:pPr>
              <w:spacing w:after="0" w:line="240" w:lineRule="auto"/>
              <w:rPr>
                <w:sz w:val="28"/>
              </w:rPr>
            </w:pPr>
            <w:r w:rsidRPr="00E167E7">
              <w:rPr>
                <w:sz w:val="28"/>
              </w:rPr>
              <w:t>Article Title:</w:t>
            </w:r>
            <w:r w:rsidR="007E5F28">
              <w:rPr>
                <w:sz w:val="28"/>
              </w:rPr>
              <w:t xml:space="preserve"> The Iliad</w:t>
            </w:r>
          </w:p>
        </w:tc>
      </w:tr>
    </w:tbl>
    <w:p w14:paraId="76118A18" w14:textId="745FD947" w:rsidR="00E167E7" w:rsidRDefault="007E5F28" w:rsidP="007E5F28">
      <w:pPr>
        <w:pStyle w:val="Heading3"/>
      </w:pPr>
      <w:r>
        <w:t>How can the conflict that Achilles and Agamemnon each individually experienced be viewed in terms of Dennis Coon’s conflict types? (See Coon’s article later in this unit). Can you also name and explain a conflict type for the conflict between them?</w:t>
      </w:r>
    </w:p>
    <w:p w14:paraId="5D3C7BA2" w14:textId="77777777" w:rsidR="007E5F28" w:rsidRDefault="007E5F28" w:rsidP="007E5F28"/>
    <w:p w14:paraId="479F724D" w14:textId="2C748657" w:rsidR="007E5F28" w:rsidRDefault="007E5F28" w:rsidP="007E5F28">
      <w:pPr>
        <w:pStyle w:val="Heading3"/>
      </w:pPr>
      <w:r>
        <w:t>Who is the most effective leader in this case: Achilles, Agamemnon, or perhaps Nestor, the mediator, or someone else?</w:t>
      </w:r>
    </w:p>
    <w:p w14:paraId="22BC4A21" w14:textId="77777777" w:rsidR="007E5F28" w:rsidRDefault="007E5F28" w:rsidP="007E5F28"/>
    <w:p w14:paraId="0D5293D8" w14:textId="47E525E2" w:rsidR="007E5F28" w:rsidRDefault="007E5F28" w:rsidP="007E5F28">
      <w:pPr>
        <w:pStyle w:val="Heading3"/>
      </w:pPr>
      <w:r>
        <w:t>How does the conflict between Achilles and Agamemnon prevent the Greeks from achieving their ultimate goals? How could it have been avoided?</w:t>
      </w:r>
    </w:p>
    <w:p w14:paraId="3CEB2951" w14:textId="77777777" w:rsidR="007E5F28" w:rsidRPr="007E5F28" w:rsidRDefault="007E5F28" w:rsidP="007E5F28"/>
    <w:p w14:paraId="7F444E70" w14:textId="77777777" w:rsidR="007E5F28" w:rsidRPr="00E167E7" w:rsidRDefault="007E5F28" w:rsidP="007E5F28">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7E5F28" w:rsidRPr="00E167E7" w14:paraId="50BBED45" w14:textId="77777777" w:rsidTr="00447C40">
        <w:tc>
          <w:tcPr>
            <w:tcW w:w="6277" w:type="dxa"/>
            <w:gridSpan w:val="3"/>
          </w:tcPr>
          <w:p w14:paraId="7A8223D5" w14:textId="77777777" w:rsidR="007E5F28" w:rsidRPr="00E167E7" w:rsidRDefault="007E5F28" w:rsidP="00447C40">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DA59A09" w14:textId="77777777" w:rsidR="007E5F28" w:rsidRPr="00E167E7" w:rsidRDefault="007E5F28" w:rsidP="00447C40">
            <w:pPr>
              <w:spacing w:after="0" w:line="240" w:lineRule="auto"/>
              <w:rPr>
                <w:sz w:val="28"/>
              </w:rPr>
            </w:pPr>
            <w:r w:rsidRPr="00E167E7">
              <w:rPr>
                <w:sz w:val="28"/>
              </w:rPr>
              <w:t>Section:</w:t>
            </w:r>
            <w:r>
              <w:rPr>
                <w:sz w:val="28"/>
              </w:rPr>
              <w:t xml:space="preserve"> E</w:t>
            </w:r>
          </w:p>
        </w:tc>
        <w:tc>
          <w:tcPr>
            <w:tcW w:w="1887" w:type="dxa"/>
            <w:shd w:val="clear" w:color="auto" w:fill="auto"/>
          </w:tcPr>
          <w:p w14:paraId="05134E9F" w14:textId="77777777" w:rsidR="007E5F28" w:rsidRPr="00E167E7" w:rsidRDefault="007E5F28" w:rsidP="00447C40">
            <w:pPr>
              <w:spacing w:after="0" w:line="240" w:lineRule="auto"/>
              <w:rPr>
                <w:sz w:val="28"/>
              </w:rPr>
            </w:pPr>
            <w:r w:rsidRPr="00E167E7">
              <w:rPr>
                <w:sz w:val="28"/>
              </w:rPr>
              <w:t>Due Date:</w:t>
            </w:r>
            <w:r>
              <w:rPr>
                <w:sz w:val="28"/>
              </w:rPr>
              <w:t xml:space="preserve"> Nov 5 2013</w:t>
            </w:r>
          </w:p>
        </w:tc>
      </w:tr>
      <w:tr w:rsidR="007E5F28" w:rsidRPr="00E167E7" w14:paraId="284B8177" w14:textId="77777777" w:rsidTr="00447C40">
        <w:tc>
          <w:tcPr>
            <w:tcW w:w="1062" w:type="dxa"/>
            <w:shd w:val="clear" w:color="auto" w:fill="auto"/>
          </w:tcPr>
          <w:p w14:paraId="548A6328" w14:textId="77777777" w:rsidR="007E5F28" w:rsidRPr="00E167E7" w:rsidRDefault="007E5F28" w:rsidP="00447C40">
            <w:pPr>
              <w:spacing w:after="0" w:line="240" w:lineRule="auto"/>
              <w:rPr>
                <w:sz w:val="28"/>
              </w:rPr>
            </w:pPr>
            <w:r>
              <w:rPr>
                <w:sz w:val="28"/>
              </w:rPr>
              <w:t>Day</w:t>
            </w:r>
            <w:r w:rsidRPr="00E167E7">
              <w:rPr>
                <w:sz w:val="28"/>
              </w:rPr>
              <w:t>:</w:t>
            </w:r>
          </w:p>
        </w:tc>
        <w:tc>
          <w:tcPr>
            <w:tcW w:w="1031" w:type="dxa"/>
          </w:tcPr>
          <w:p w14:paraId="5C0ACF5E" w14:textId="77777777" w:rsidR="007E5F28" w:rsidRPr="00E167E7" w:rsidRDefault="007E5F28" w:rsidP="00447C40">
            <w:pPr>
              <w:spacing w:after="0" w:line="240" w:lineRule="auto"/>
              <w:rPr>
                <w:sz w:val="28"/>
              </w:rPr>
            </w:pPr>
            <w:r>
              <w:rPr>
                <w:sz w:val="28"/>
              </w:rPr>
              <w:t>Unit:</w:t>
            </w:r>
          </w:p>
        </w:tc>
        <w:tc>
          <w:tcPr>
            <w:tcW w:w="7483" w:type="dxa"/>
            <w:gridSpan w:val="3"/>
            <w:shd w:val="clear" w:color="auto" w:fill="auto"/>
          </w:tcPr>
          <w:p w14:paraId="25C2412F" w14:textId="327D336E" w:rsidR="007E5F28" w:rsidRPr="00E167E7" w:rsidRDefault="007E5F28" w:rsidP="00447C40">
            <w:pPr>
              <w:spacing w:after="0" w:line="240" w:lineRule="auto"/>
              <w:rPr>
                <w:sz w:val="28"/>
              </w:rPr>
            </w:pPr>
            <w:r w:rsidRPr="00E167E7">
              <w:rPr>
                <w:sz w:val="28"/>
              </w:rPr>
              <w:t>Article Title:</w:t>
            </w:r>
            <w:r>
              <w:rPr>
                <w:sz w:val="28"/>
              </w:rPr>
              <w:t xml:space="preserve"> </w:t>
            </w:r>
            <w:r>
              <w:rPr>
                <w:sz w:val="28"/>
              </w:rPr>
              <w:t>Federalist #10</w:t>
            </w:r>
          </w:p>
        </w:tc>
      </w:tr>
    </w:tbl>
    <w:p w14:paraId="73B28074" w14:textId="59E1E152" w:rsidR="007E5F28" w:rsidRDefault="007E5F28" w:rsidP="007E5F28">
      <w:pPr>
        <w:pStyle w:val="Heading3"/>
      </w:pPr>
      <w:r>
        <w:t>How does Madison differentiate between democracies and republics?</w:t>
      </w:r>
    </w:p>
    <w:p w14:paraId="2FE0B08D" w14:textId="77777777" w:rsidR="007E5F28" w:rsidRDefault="007E5F28" w:rsidP="007E5F28"/>
    <w:p w14:paraId="498DE74C" w14:textId="73AB48CA" w:rsidR="007E5F28" w:rsidRDefault="007E5F28" w:rsidP="007E5F28">
      <w:pPr>
        <w:pStyle w:val="Heading3"/>
      </w:pPr>
      <w:r>
        <w:t>What danger does Madison see in allowing a majority faction to rule a political structure?</w:t>
      </w:r>
    </w:p>
    <w:p w14:paraId="0D1458FC" w14:textId="77777777" w:rsidR="007E5F28" w:rsidRDefault="007E5F28" w:rsidP="007E5F28"/>
    <w:p w14:paraId="60A668BA" w14:textId="5CD867C5" w:rsidR="007E5F28" w:rsidRDefault="007E5F28" w:rsidP="007E5F28">
      <w:pPr>
        <w:pStyle w:val="Heading3"/>
      </w:pPr>
      <w:r>
        <w:t>According to Madison, what role do factions play in a political system?</w:t>
      </w:r>
    </w:p>
    <w:p w14:paraId="6B0C95B6" w14:textId="77777777" w:rsidR="007E5F28" w:rsidRDefault="007E5F28" w:rsidP="007E5F28"/>
    <w:p w14:paraId="7511C5C2" w14:textId="39C59B4F" w:rsidR="007E5F28" w:rsidRDefault="007E5F28" w:rsidP="007E5F28">
      <w:pPr>
        <w:pStyle w:val="Heading3"/>
      </w:pPr>
      <w:r>
        <w:t>How closely does the current American system approximate the structure of government as envisioned by Madison?</w:t>
      </w:r>
    </w:p>
    <w:p w14:paraId="45DC9179" w14:textId="77777777" w:rsidR="007E5F28" w:rsidRDefault="007E5F28" w:rsidP="007E5F28"/>
    <w:p w14:paraId="6CE4030F" w14:textId="084AEA45" w:rsidR="007E5F28" w:rsidRDefault="007E5F28" w:rsidP="007E5F28">
      <w:pPr>
        <w:pStyle w:val="Heading3"/>
      </w:pPr>
      <w:r>
        <w:t>How does Madison say that a large organization can prevent factions from destroying it?</w:t>
      </w:r>
    </w:p>
    <w:p w14:paraId="611AF37C" w14:textId="77777777" w:rsidR="003A5832" w:rsidRPr="003A5832" w:rsidRDefault="003A5832" w:rsidP="003A5832"/>
    <w:p w14:paraId="21F6D442" w14:textId="77777777" w:rsidR="007E5F28" w:rsidRPr="00E167E7" w:rsidRDefault="007E5F28" w:rsidP="007E5F28">
      <w:pPr>
        <w:jc w:val="center"/>
        <w:rPr>
          <w:sz w:val="32"/>
        </w:rPr>
      </w:pPr>
      <w:r w:rsidRPr="00E167E7">
        <w:rPr>
          <w:sz w:val="32"/>
        </w:rPr>
        <w:lastRenderedPageBreak/>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7E5F28" w:rsidRPr="00E167E7" w14:paraId="0C22A760" w14:textId="77777777" w:rsidTr="00447C40">
        <w:tc>
          <w:tcPr>
            <w:tcW w:w="6277" w:type="dxa"/>
            <w:gridSpan w:val="3"/>
          </w:tcPr>
          <w:p w14:paraId="1539B408" w14:textId="77777777" w:rsidR="007E5F28" w:rsidRPr="00E167E7" w:rsidRDefault="007E5F28" w:rsidP="00447C40">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61BC5864" w14:textId="77777777" w:rsidR="007E5F28" w:rsidRPr="00E167E7" w:rsidRDefault="007E5F28" w:rsidP="00447C40">
            <w:pPr>
              <w:spacing w:after="0" w:line="240" w:lineRule="auto"/>
              <w:rPr>
                <w:sz w:val="28"/>
              </w:rPr>
            </w:pPr>
            <w:r w:rsidRPr="00E167E7">
              <w:rPr>
                <w:sz w:val="28"/>
              </w:rPr>
              <w:t>Section:</w:t>
            </w:r>
            <w:r>
              <w:rPr>
                <w:sz w:val="28"/>
              </w:rPr>
              <w:t xml:space="preserve"> E</w:t>
            </w:r>
          </w:p>
        </w:tc>
        <w:tc>
          <w:tcPr>
            <w:tcW w:w="1887" w:type="dxa"/>
            <w:shd w:val="clear" w:color="auto" w:fill="auto"/>
          </w:tcPr>
          <w:p w14:paraId="1197EB18" w14:textId="77777777" w:rsidR="007E5F28" w:rsidRPr="00E167E7" w:rsidRDefault="007E5F28" w:rsidP="00447C40">
            <w:pPr>
              <w:spacing w:after="0" w:line="240" w:lineRule="auto"/>
              <w:rPr>
                <w:sz w:val="28"/>
              </w:rPr>
            </w:pPr>
            <w:r w:rsidRPr="00E167E7">
              <w:rPr>
                <w:sz w:val="28"/>
              </w:rPr>
              <w:t>Due Date:</w:t>
            </w:r>
            <w:r>
              <w:rPr>
                <w:sz w:val="28"/>
              </w:rPr>
              <w:t xml:space="preserve"> Nov 5 2013</w:t>
            </w:r>
          </w:p>
        </w:tc>
      </w:tr>
      <w:tr w:rsidR="007E5F28" w:rsidRPr="00E167E7" w14:paraId="58B848B3" w14:textId="77777777" w:rsidTr="00447C40">
        <w:tc>
          <w:tcPr>
            <w:tcW w:w="1062" w:type="dxa"/>
            <w:shd w:val="clear" w:color="auto" w:fill="auto"/>
          </w:tcPr>
          <w:p w14:paraId="287BD56F" w14:textId="77777777" w:rsidR="007E5F28" w:rsidRPr="00E167E7" w:rsidRDefault="007E5F28" w:rsidP="00447C40">
            <w:pPr>
              <w:spacing w:after="0" w:line="240" w:lineRule="auto"/>
              <w:rPr>
                <w:sz w:val="28"/>
              </w:rPr>
            </w:pPr>
            <w:r>
              <w:rPr>
                <w:sz w:val="28"/>
              </w:rPr>
              <w:t>Day</w:t>
            </w:r>
            <w:r w:rsidRPr="00E167E7">
              <w:rPr>
                <w:sz w:val="28"/>
              </w:rPr>
              <w:t>:</w:t>
            </w:r>
          </w:p>
        </w:tc>
        <w:tc>
          <w:tcPr>
            <w:tcW w:w="1031" w:type="dxa"/>
          </w:tcPr>
          <w:p w14:paraId="31B7C8B6" w14:textId="77777777" w:rsidR="007E5F28" w:rsidRPr="00E167E7" w:rsidRDefault="007E5F28" w:rsidP="00447C40">
            <w:pPr>
              <w:spacing w:after="0" w:line="240" w:lineRule="auto"/>
              <w:rPr>
                <w:sz w:val="28"/>
              </w:rPr>
            </w:pPr>
            <w:r>
              <w:rPr>
                <w:sz w:val="28"/>
              </w:rPr>
              <w:t>Unit:</w:t>
            </w:r>
          </w:p>
        </w:tc>
        <w:tc>
          <w:tcPr>
            <w:tcW w:w="7483" w:type="dxa"/>
            <w:gridSpan w:val="3"/>
            <w:shd w:val="clear" w:color="auto" w:fill="auto"/>
          </w:tcPr>
          <w:p w14:paraId="729BA93C" w14:textId="082AD72F" w:rsidR="007E5F28" w:rsidRPr="00E167E7" w:rsidRDefault="007E5F28" w:rsidP="00447C40">
            <w:pPr>
              <w:spacing w:after="0" w:line="240" w:lineRule="auto"/>
              <w:rPr>
                <w:sz w:val="28"/>
              </w:rPr>
            </w:pPr>
            <w:r w:rsidRPr="00E167E7">
              <w:rPr>
                <w:sz w:val="28"/>
              </w:rPr>
              <w:t>Article Title:</w:t>
            </w:r>
            <w:r>
              <w:rPr>
                <w:sz w:val="28"/>
              </w:rPr>
              <w:t xml:space="preserve"> </w:t>
            </w:r>
            <w:r>
              <w:rPr>
                <w:sz w:val="28"/>
              </w:rPr>
              <w:t>Chimate Chumbolo</w:t>
            </w:r>
          </w:p>
        </w:tc>
      </w:tr>
    </w:tbl>
    <w:p w14:paraId="4F253EDC" w14:textId="6AC7E4A8" w:rsidR="007E5F28" w:rsidRDefault="00FE459F" w:rsidP="00FE459F">
      <w:pPr>
        <w:pStyle w:val="Heading3"/>
      </w:pPr>
      <w:r>
        <w:t>Why do you think Chimate Chumbolo tried to persuade disputants to use Dita custom first before turning to the courts?</w:t>
      </w:r>
    </w:p>
    <w:p w14:paraId="41440D88" w14:textId="77777777" w:rsidR="00FE459F" w:rsidRDefault="00FE459F" w:rsidP="00FE459F"/>
    <w:p w14:paraId="119C0176" w14:textId="50D9B668" w:rsidR="00FE459F" w:rsidRDefault="00FE459F" w:rsidP="00FE459F">
      <w:pPr>
        <w:pStyle w:val="Heading3"/>
      </w:pPr>
      <w:r>
        <w:t>Why is it important that Chimate Chumbolo used her role as a mediator to educate her people in the process?</w:t>
      </w:r>
    </w:p>
    <w:p w14:paraId="5BC933EB" w14:textId="77777777" w:rsidR="00FE459F" w:rsidRDefault="00FE459F" w:rsidP="00FE459F"/>
    <w:p w14:paraId="4B378D2C" w14:textId="763E5EA9" w:rsidR="00FE459F" w:rsidRDefault="00FE459F" w:rsidP="00FE459F">
      <w:pPr>
        <w:pStyle w:val="Heading3"/>
      </w:pPr>
      <w:r>
        <w:t>What does Chimate Chumbolo do if a mediation meeting goes badly?</w:t>
      </w:r>
    </w:p>
    <w:p w14:paraId="299C8F9E" w14:textId="77777777" w:rsidR="00FE459F" w:rsidRPr="00FE459F" w:rsidRDefault="00FE459F" w:rsidP="00FE459F">
      <w:bookmarkStart w:id="0" w:name="_GoBack"/>
      <w:bookmarkEnd w:id="0"/>
    </w:p>
    <w:sectPr w:rsidR="00FE459F" w:rsidRPr="00FE459F"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24707B"/>
    <w:rsid w:val="002564AD"/>
    <w:rsid w:val="003A4DB9"/>
    <w:rsid w:val="003A5832"/>
    <w:rsid w:val="005059C9"/>
    <w:rsid w:val="005E3118"/>
    <w:rsid w:val="007E5F28"/>
    <w:rsid w:val="008C1924"/>
    <w:rsid w:val="009851CE"/>
    <w:rsid w:val="009A15A6"/>
    <w:rsid w:val="00C57E1F"/>
    <w:rsid w:val="00D569C7"/>
    <w:rsid w:val="00E167E7"/>
    <w:rsid w:val="00EA4B3B"/>
    <w:rsid w:val="00FE4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E5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5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5F28"/>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7E5F28"/>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7</cp:revision>
  <dcterms:created xsi:type="dcterms:W3CDTF">2013-09-09T21:45:00Z</dcterms:created>
  <dcterms:modified xsi:type="dcterms:W3CDTF">2013-10-30T15:11:00Z</dcterms:modified>
</cp:coreProperties>
</file>