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0"/>
          <w:szCs w:val="20"/>
        </w:rPr>
        <w:t xml:space="preserve">FOXHOLE FIELD OS  |  Continuity v40  |  Owner Eyes Only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FOXHOLE FIELD OS</w:t>
      </w:r>
    </w:p>
    <w:p>
      <w:r>
        <w:rPr>
          <w:b/>
          <w:bCs/>
          <w:sz w:val="20"/>
          <w:szCs w:val="20"/>
        </w:rPr>
        <w:t xml:space="preserve">MASTER CONTINUITY DOCUMENT</w:t>
      </w:r>
    </w:p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Version: v40  |  May 2026</w:t>
      </w:r>
    </w:p>
    <w:p>
      <w:r>
        <w:rPr>
          <w:b w:val="false"/>
          <w:bCs w:val="false"/>
          <w:sz w:val="20"/>
          <w:szCs w:val="20"/>
        </w:rPr>
        <w:t xml:space="preserve">The Addison Foxhole  |  Owner Eyes Only</w:t>
      </w:r>
    </w:p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Drop this doc + the current zip at the top of every new Claude session.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PREAMBLE  -  CONTRACT FOR THE AI READING THIS</w:t>
      </w:r>
    </w:p>
    <w:p>
      <w:r>
        <w:rPr>
          <w:b w:val="false"/>
          <w:bCs w:val="false"/>
          <w:sz w:val="20"/>
          <w:szCs w:val="20"/>
        </w:rPr>
        <w:t xml:space="preserve">This document is for AI consumption. Do not skim. Do not reinvent. Make surgical changes only.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MANDATORY FIRST STEPS every session:</w:t>
      </w:r>
    </w:p>
    <w:p>
      <w:r>
        <w:rPr>
          <w:b w:val="false"/>
          <w:bCs w:val="false"/>
          <w:sz w:val="20"/>
          <w:szCs w:val="20"/>
        </w:rPr>
        <w:t xml:space="preserve">Step 1: Read this entire document.</w:t>
      </w:r>
    </w:p>
    <w:p>
      <w:r>
        <w:rPr>
          <w:b w:val="false"/>
          <w:bCs w:val="false"/>
          <w:sz w:val="20"/>
          <w:szCs w:val="20"/>
        </w:rPr>
        <w:t xml:space="preserve">Step 2: Read any session progress note uploaded alongside this doc.</w:t>
      </w:r>
    </w:p>
    <w:p>
      <w:r>
        <w:rPr>
          <w:b w:val="false"/>
          <w:bCs w:val="false"/>
          <w:sz w:val="20"/>
          <w:szCs w:val="20"/>
        </w:rPr>
        <w:t xml:space="preserve">Step 3: Extract the uploaded zip to a working directory.</w:t>
      </w:r>
    </w:p>
    <w:p>
      <w:r>
        <w:rPr>
          <w:b w:val="false"/>
          <w:bCs w:val="false"/>
          <w:sz w:val="20"/>
          <w:szCs w:val="20"/>
        </w:rPr>
        <w:t xml:space="preserve">Step 4: Identify minimal surgical changes needed.</w:t>
      </w:r>
    </w:p>
    <w:p>
      <w:r>
        <w:rPr>
          <w:b w:val="false"/>
          <w:bCs w:val="false"/>
          <w:sz w:val="20"/>
          <w:szCs w:val="20"/>
        </w:rPr>
        <w:t xml:space="preserve">Step 5: Run node --check on each script block before packaging.</w:t>
      </w:r>
    </w:p>
    <w:p>
      <w:r>
        <w:rPr>
          <w:b w:val="false"/>
          <w:bCs w:val="false"/>
          <w:sz w:val="20"/>
          <w:szCs w:val="20"/>
        </w:rPr>
        <w:t xml:space="preserve">Step 6: Output zip + updated continuity doc. Both. Always.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THREE RULES:</w:t>
      </w:r>
    </w:p>
    <w:p>
      <w:r>
        <w:rPr>
          <w:b w:val="false"/>
          <w:bCs w:val="false"/>
          <w:sz w:val="20"/>
          <w:szCs w:val="20"/>
        </w:rPr>
        <w:t xml:space="preserve">1. Parts 1, 2, 3 are LOCKED. Do not change without explicit owner approval.</w:t>
      </w:r>
    </w:p>
    <w:p>
      <w:r>
        <w:rPr>
          <w:b w:val="false"/>
          <w:bCs w:val="false"/>
          <w:sz w:val="20"/>
          <w:szCs w:val="20"/>
        </w:rPr>
        <w:t xml:space="preserve">2. Part 5 is APPEND-ONLY. Never delete or rewrite prior entries.</w:t>
      </w:r>
    </w:p>
    <w:p>
      <w:r>
        <w:rPr>
          <w:b w:val="false"/>
          <w:bCs w:val="false"/>
          <w:sz w:val="20"/>
          <w:szCs w:val="20"/>
        </w:rPr>
        <w:t xml:space="preserve">3. READ UPLOADED DOCUMENTS FIRST. The owner uploads continuity + zip every session. Use them.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   THE MISSION (LOCKED)</w:t>
      </w:r>
    </w:p>
    <w:p>
      <w:r>
        <w:rPr>
          <w:b/>
          <w:bCs/>
          <w:sz w:val="20"/>
          <w:szCs w:val="20"/>
        </w:rPr>
        <w:t xml:space="preserve">The app must never rob a team member of bandwidth. It must only help them unlock more.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painful moment the app absorbs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 I actually making money this week, or just staying busy? Daily/weekly earnings. 1099 tools. Mileage.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we on pace? Have I paid people? Anything slipping? Cashflow now and projected. Parts in motion.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today and this week good or bad, and why? Bills covered. P&amp;L. Tech reserves. Real-time SA cashflow.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Not customer-facing. Not a replacement for OctopusPro or ARI. Not a dashboard with charts. Not gamified.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2   UI/UX PHILOSOPHY (LOCKED)</w:t>
      </w:r>
    </w:p>
    <w:p>
      <w:r>
        <w:rPr>
          <w:b w:val="false"/>
          <w:bCs w:val="false"/>
          <w:sz w:val="20"/>
          <w:szCs w:val="20"/>
        </w:rPr>
        <w:t xml:space="preserve">Foundation 1. Calm Computing (Weiser &amp; Brown, 1995) - information resolved to meaning in under a second.</w:t>
      </w:r>
    </w:p>
    <w:p>
      <w:r>
        <w:rPr>
          <w:b w:val="false"/>
          <w:bCs w:val="false"/>
          <w:sz w:val="20"/>
          <w:szCs w:val="20"/>
        </w:rPr>
        <w:t xml:space="preserve">Foundation 2. Preattentive Processing - color, motion, shape decoded in under 250ms.</w:t>
      </w:r>
    </w:p>
    <w:p>
      <w:r>
        <w:rPr>
          <w:b w:val="false"/>
          <w:bCs w:val="false"/>
          <w:sz w:val="20"/>
          <w:szCs w:val="20"/>
        </w:rPr>
        <w:t xml:space="preserve">Foundation 3. Progressive Disclosure (Nielsen, 1995) - defer advanced features. Two levels max.</w:t>
      </w:r>
    </w:p>
    <w:p>
      <w:r>
        <w:rPr>
          <w:b w:val="false"/>
          <w:bCs w:val="false"/>
          <w:sz w:val="20"/>
          <w:szCs w:val="20"/>
        </w:rPr>
        <w:t xml:space="preserve">Foundation 4. Trauma-Informed Design - red is muted, never alarming. Green wins get a soft pulse.</w:t>
      </w:r>
    </w:p>
    <w:p>
      <w:r>
        <w:rPr>
          <w:b w:val="false"/>
          <w:bCs w:val="false"/>
          <w:sz w:val="20"/>
          <w:szCs w:val="20"/>
        </w:rPr>
        <w:t xml:space="preserve">Foundation 5. EAS Form Design (NN/G) - Eliminate, Automate, Simplify. Tap-driven entry.</w:t>
      </w:r>
    </w:p>
    <w:p>
      <w:r>
        <w:rPr>
          <w:b w:val="false"/>
          <w:bCs w:val="false"/>
          <w:sz w:val="20"/>
          <w:szCs w:val="20"/>
        </w:rPr>
        <w:t xml:space="preserve">Foundation 6. Hoober Mobile Hold Research (2013) - 49% one-handed. Bottom nav is reachable.</w:t>
      </w:r>
    </w:p>
    <w:p>
      <w:r>
        <w:rPr>
          <w:b w:val="false"/>
          <w:bCs w:val="false"/>
          <w:sz w:val="20"/>
          <w:szCs w:val="20"/>
        </w:rPr>
        <w:t xml:space="preserve">Foundation 7. Miller (1956) - working memory holds 7 +/- 2 items. Stack = 3 numbers.</w:t>
      </w:r>
    </w:p>
    <w:p>
      <w:r>
        <w:rPr>
          <w:b w:val="false"/>
          <w:bCs w:val="false"/>
          <w:sz w:val="20"/>
          <w:szCs w:val="20"/>
        </w:rPr>
        <w:t xml:space="preserve">Foundation 8. Forgiveness over Friction (Nielsen Heuristic 5) - 5-second undo. No confirm dialogs on routine actions.</w:t>
      </w:r>
    </w:p>
    <w:p>
      <w:r>
        <w:rPr>
          <w:b w:val="false"/>
          <w:bCs w:val="false"/>
          <w:sz w:val="20"/>
          <w:szCs w:val="20"/>
        </w:rPr>
        <w:t xml:space="preserve">Foundation 9. Minimum readable text (v37) - Apple HIG 11pt minimum for any labeled content.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3   THE 16 LOCKED UX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 and 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Stack (3 layers)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on Hand, Committed, Projected. Day / 3 Day / Week range. All three tick live with every entry.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Tap-driven entry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card to chip to number pad to done. Three taps and a 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mic as enhancement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Layered ON TOP of taps, never primary. For hands-busy moments.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Undo within 5 seconds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Passive toast with Undo link. No confirm dialogs on routine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Sanity-check ghosting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 3x above rolling average: ghost the entry for half a second.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Long-press to reverse (600ms)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 an entry row 600ms to reverse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 last type chip (10s)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any entry, a quiet chip appears for 10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Trauma-informed color register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= destructive only. Never used for error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Coaching whisper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quiet line under the Stack. State-aware. Never scolds.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Phone-rang recovery banner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Half-completed entry persists to localStorage.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mode default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Cashflow surfaces default to dark.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charts, no exports on team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tells the story in 3 numbers.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Tap-to-expand Stack drawers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 any Stack number, drawer expands inline.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Turn / Their Turn / 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Action-centric, not state-centric.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ambient icon on entries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 parts-availability indicator on each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context in parts headers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TURN shows item count and spend available today.</w:t>
            </w:r>
          </w:p>
        </w:tc>
      </w:tr>
    </w:tbl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4   RESEARCH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/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Calm computing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Weiser &amp; Brown, 1995 - https://veryinteractive.net/pdfs/weiserbrown-thecomingageofcalmtechnology.pdf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Calm 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Amber Case, 2015 - https://calmtech.com/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Usability Heuristics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Nielsen, NN/G - https://www.nngroup.com/articles/ten-usability-heuristics/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NN/G - https://www.nngroup.com/articles/progressive-disclosure/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 Form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NN/G - https://www.nngroup.com/articles/form-design-perspective/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Hold Research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Hoober, UX Matters, 2013 - https://www.uxmatters.com/mt/archives/2013/02/how-do-users-really-hold-mobile-devices.php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Trauma-Informed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Eggleston et al., Sage, 2025 - https://journals.sagepub.com/doi/10.1177/20552076251360925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HIG typography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HIG - https://developer.apple.com/design/human-interface-guidelines/typography</w:t>
            </w:r>
          </w:p>
        </w:tc>
      </w:tr>
    </w:tbl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5   LOCKED DECISIONS  -  APPEND ONLY, NEVER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 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reserve dropped from SA and Tech views.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Lives only in admin CC.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JCB removed from SA cashflow.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OctopusPro handles job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Affirmations full CRUD with timestamp IDs.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 Fogg ability friction.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cashflow = multi-field. NEVER restore chip-based.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calcPayout(inv): $200 if invoice &gt;= $500, else $100. NEVER as percentage.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Flat rate per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Geist + Geist Mono from Google Fonts.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fonts visually incorrect.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"Where We Land" replaces "Projected EOD".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EOD meaningless to SAs.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nav: Home | Cashflow | Plan | Parts | Training. Exit in topbar.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Five items per HIG.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SW: network-first for index.html, cache-first for static.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wrangler.toml must use [assets] Workers format.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pages_build_output_dir returns Zero KB.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deployment via commits to main only.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area insets on all topbar surfaces.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Diagnostic tab locked to 6 tiles. Make selector 9 makes. Workflow steps tappable.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roster unified (Tech + SA). Techs added from Team, not CC. Supersedes v17.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log in Team tab. CC job form Cash Collected field. SA commission = cash x 10%.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personal name removed from app UI.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"the shop" or "the team".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nav: Overview | Health | Payroll | Team | Command. Exit in topbar. Supersedes v35 4-item nav.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Owner: need more tools. Apple HIG 5-item max.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 Health panel restored as Health tab. Reads SA fh_cashflow directly.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 deleted; JS + CSS survived.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Payroll tab with mark-as-paid and settlement history.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 job chips: Diagnostic / Labor / Both. Replaces Single / First / Return Visit.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Automotive framing.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Job summary card in CC job list when Job # appears 2+ times.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Multi-visit builds need running 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floor: 9-10px labels raised to 11-12px throughout admin.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HIG min 11pt.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 blurb removed from admin-cc screen.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Owner: owners view does not need help blurbs.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APP_VERSION constant = single source of truth for version display and backup meta.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forceUpdate() unregisters SW + clears caches + reloads. NEVER touches localStorage.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Solves PWA stale-cache without nuking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 overflow: Move to Reserve button on Payroll cards tracked per weekKey to prevent double-move.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Owner: everything over $1000/week goes to reserve.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 Funds banner at top of Payroll panel.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 buried in admin-cc scroll.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exportBackup meta uses APP_VERSION constant. Was hardcoded fh-v24.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 payroll compressed to compact tappable summary. Tap navigates to Payroll tab.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Weiser &amp; Brown: Overview = STATE. Payroll tab =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Job UX confirmed as-is: separate entries per visit under same Job # auto-aggregated.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day entry IS the advance. Atomic, reversible.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ccUniqueTechs(wk) helper added. All tech-pay calcs now derive tech list from logged jobs, not wk.techs. wk.techs was a legacy per-week array that ccSaveJob never populated (since v35 techs come from unified Team roster). Result: tech payroll, CC P&amp;L, month strip, day stats all showed $0. Fixed in renderAdminPayroll, renderCCPayouts, renderCCWeeklyPL, renderCCMonthStrip, renderCCDayStats, ccWkSummary, renderAdminOverview.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cause of bugs 1+2 on 5/31 bug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 job cards now have Edit button. ccOpenEditJob(id) pre-fills form; ccSaveJob detects ccEditingJobId and updates in place vs pushing new. ccCloseForm clears ccEditingJobId.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request: cards not editable.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nav Command button now calls admGoCommand(btn) wrapper. Sets btn active before navigating to admin-cc. renderAdmin() re-syncs nav highlight to the active panel on return.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button had no active state; user felt the button was dead.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Workflow Guide added to sa-home as collapsible accordion (toggleSAWorkflow). 8-step SA workflow was buried in tech-field (wf-sa) and completely inaccessible from SA screens. Each step tap-expands description inline. Progressive Disclosure: NN/G 1995; Weiser &amp; Brown 1996.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Owner: the SA workflow did the tech no good; SA needed help mid-workflow.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type CSS selectors fixed: .er-type.parts-deposit, .er-type.parts-ordered, .er-type.labor-lined, .er-type.diagnostic-fee, .er-type.diag-labor added. Old selectors (.deposit, .parts-order, .labor) did not match stored type strings, so all entry labels rendered in default body text color (uncolored). WCAG 1.4.3 placeholder rule added: opacity:1 on all input::placeholder.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Research: WCAG 4.5:1 contrast minimum. Stored types never matched CSS classes.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footer wording simplified: removed confusing '% there' (misread as commission rate). Now shows '$X to $800 target'.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 was misread as the 10% commission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command stack header label changed from 'Revenue Forecast' to 'Revenue'. Forecast is chart/projections language. Stack is live state, not a forecast.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Calm computing: state not projection.</w:t>
            </w:r>
          </w:p>
        </w:tc>
      </w:tr>
    </w:tbl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6   NON-NEGOTIABLE BUSINESS RULES</w:t>
      </w:r>
    </w:p>
    <w:p>
      <w:r>
        <w:rPr>
          <w:b w:val="false"/>
          <w:bCs w:val="false"/>
          <w:sz w:val="20"/>
          <w:szCs w:val="20"/>
        </w:rPr>
        <w:t xml:space="preserve">"Parts Recon Mission" in customer copy (not "diagnostic").</w:t>
      </w:r>
    </w:p>
    <w:p>
      <w:r>
        <w:rPr>
          <w:b w:val="false"/>
          <w:bCs w:val="false"/>
          <w:sz w:val="20"/>
          <w:szCs w:val="20"/>
        </w:rPr>
        <w:t xml:space="preserve">$250 minimum diagnostic fee. Separate charge to customer. Tech gets $100 flat for diagnostic visit regardless.</w:t>
      </w:r>
    </w:p>
    <w:p>
      <w:r>
        <w:rPr>
          <w:b w:val="false"/>
          <w:bCs w:val="false"/>
          <w:sz w:val="20"/>
          <w:szCs w:val="20"/>
        </w:rPr>
        <w:t xml:space="preserve">$250 floor on all mobile and labor-only jobs.</w:t>
      </w:r>
    </w:p>
    <w:p>
      <w:r>
        <w:rPr>
          <w:b w:val="false"/>
          <w:bCs w:val="false"/>
          <w:sz w:val="20"/>
          <w:szCs w:val="20"/>
        </w:rPr>
        <w:t xml:space="preserve">Digital signature required before work begins. Parts verified before job closes.</w:t>
      </w:r>
    </w:p>
    <w:p>
      <w:r>
        <w:rPr>
          <w:b w:val="false"/>
          <w:bCs w:val="false"/>
          <w:sz w:val="20"/>
          <w:szCs w:val="20"/>
        </w:rPr>
        <w:t xml:space="preserve">Techs never quote parts prices in the field. SA controls margin.</w:t>
      </w:r>
    </w:p>
    <w:p>
      <w:r>
        <w:rPr>
          <w:b w:val="false"/>
          <w:bCs w:val="false"/>
          <w:sz w:val="20"/>
          <w:szCs w:val="20"/>
        </w:rPr>
        <w:t xml:space="preserve">Forum-verified labor times. Three-hour labor minimum on scheduled jobs.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7   COMPENSATION MODEL (FLAT RATE, LOCKED)</w:t>
      </w:r>
    </w:p>
    <w:p>
      <w:r>
        <w:rPr>
          <w:b/>
          <w:bCs/>
          <w:sz w:val="20"/>
          <w:szCs w:val="20"/>
        </w:rPr>
        <w:t xml:space="preserve">calcPayout() IS THE ONLY CORRECT TECH PAYOUT FORMULA. NEVER as percentage of labor billed.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pay - job invoice &lt; $500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 flat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pay - job invoice &gt;= $500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 flat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tech pay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 /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tech pay cap (normal season)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$1,000 /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tech pay cap (slow season)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$750 / week (admin toggle)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commission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 of cash collected. Weekly target $800.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revenue floor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 overflow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 above $1,000/week. One-tap Move to Reserve on Payroll panel (v38).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CC Job Type chips (v37): Diagnostic = $100 flat tech pay. Labor = calcPayout(invoice). Both = calcPayout(invoice), same-day close.</w:t>
      </w:r>
    </w:p>
    <w:p>
      <w:r>
        <w:rPr>
          <w:b w:val="false"/>
          <w:bCs w:val="false"/>
          <w:sz w:val="20"/>
          <w:szCs w:val="20"/>
        </w:rPr>
        <w:t xml:space="preserve">Multi-day builds: multiple entries share same Job #. System auto-aggregates in Build Job summary card.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8   APP ARCHITECTURE AND SCREENS</w:t>
      </w:r>
    </w:p>
    <w:p>
      <w:r>
        <w:rPr>
          <w:b/>
          <w:bCs/>
          <w:sz w:val="20"/>
          <w:szCs w:val="20"/>
        </w:rPr>
        <w:t xml:space="preserve">Single HTML file. Vanilla JS. No frameworks. No React. No Vue. localStorage via S object. Cloudflare Pages.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Admin panels (v37+)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 item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adm-overview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KPIs. Week summary. Compact payroll summary tappable to Payroll tab (v39). Backup/restore.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adm-health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cashflow Stack live (reads fh_cashflow). Day tabs Mon-Sun. Shop status tiles. Parts needing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adm-payroll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nav. Reserve Funds banner. Per-tech cap bars + Move-to-Reserve. Mark Paid. SA commission card. Settlement history last 20.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adm-team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roster (Tech + SA). Training progress. Affirmations CRUD. Activity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admin-cc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(separate screen)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nav, day tabs, job log (with Edit + Remove per card v40), Build Job cards, job form, tech payouts, P&amp;L, reserve fund, bills.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Admin nav (v37, locked): Overview | Health | Payroll | Team | Command. Exit in topbar.</w:t>
      </w:r>
    </w:p>
    <w:p>
      <w:r>
        <w:rPr>
          <w:b w:val="false"/>
          <w:bCs w:val="false"/>
          <w:sz w:val="20"/>
          <w:szCs w:val="20"/>
        </w:rPr>
        <w:t xml:space="preserve">SA nav (v28, locked): Home | Cashflow | Plan | Parts | Training. Exit in topbar.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SA home additions (v40)</w:t>
      </w:r>
    </w:p>
    <w:p>
      <w:r>
        <w:rPr>
          <w:b w:val="false"/>
          <w:bCs w:val="false"/>
          <w:sz w:val="20"/>
          <w:szCs w:val="20"/>
        </w:rPr>
        <w:t xml:space="preserve">Workflow Guide collapsible accordion added to sa-home scroll area between payroll strip and entry list. Tap to open/collapse. Each of the 8 SA steps tap-expands inline description. toggleSAWorkflow() + toggleSAWFStep(el) functions. Lazy-renders on first open (innerHTML guard). State in saWfOpen boolean.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9   SA CASHFLOW ENTRY MODEL (v22+, LOCKED)</w:t>
      </w:r>
    </w:p>
    <w:p>
      <w:r>
        <w:rPr>
          <w:b/>
          <w:bCs/>
          <w:sz w:val="20"/>
          <w:szCs w:val="20"/>
        </w:rPr>
        <w:t xml:space="preserve">NEVER restore chip-based single-amount entry.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cf-diagnostic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 / Diagnostic Fee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in. Counts toward billable.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cf-deposit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Deposit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in. Does NOT count toward tech pay.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cf-labor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 Amount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collected. Counts toward billable.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cf-parts-out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Ordered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out (committed).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cf-booking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Reconciliation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cf-note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text.</w:t>
            </w:r>
          </w:p>
        </w:tc>
      </w:tr>
    </w:tbl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10   DEPLOY RULES</w:t>
      </w:r>
    </w:p>
    <w:p>
      <w:r>
        <w:rPr>
          <w:b/>
          <w:bCs/>
          <w:sz w:val="20"/>
          <w:szCs w:val="20"/>
        </w:rPr>
        <w:t xml:space="preserve">THREE PLACES  -  ALWAYS ALIGNED:</w:t>
      </w:r>
    </w:p>
    <w:p>
      <w:r>
        <w:rPr>
          <w:b w:val="false"/>
          <w:bCs w:val="false"/>
          <w:sz w:val="20"/>
          <w:szCs w:val="20"/>
        </w:rPr>
        <w:t xml:space="preserve">1. const APP_VERSION in index.html  (drives login label + backup meta)</w:t>
      </w:r>
    </w:p>
    <w:p>
      <w:r>
        <w:rPr>
          <w:b w:val="false"/>
          <w:bCs w:val="false"/>
          <w:sz w:val="20"/>
          <w:szCs w:val="20"/>
        </w:rPr>
        <w:t xml:space="preserve">2. const CACHE in sw.js  (drives PWA cache invalidation)</w:t>
      </w:r>
    </w:p>
    <w:p>
      <w:r>
        <w:rPr>
          <w:b w:val="false"/>
          <w:bCs w:val="false"/>
          <w:sz w:val="20"/>
          <w:szCs w:val="20"/>
        </w:rPr>
        <w:t xml:space="preserve">3. Zip filename  (drives owner mental model + Cloudflare deployment)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Current build: v40  |  foxhole-field-os-v40-admin.zip  |  cache fh-v40</w:t>
      </w:r>
    </w:p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9 files (flat): index.html, sw.js, manifest.json, _headers, wrangler.toml, apple-touch-icon.png, icon-192.png, icon-512.png, favicon.png</w:t>
      </w:r>
    </w:p>
    <w:p>
      <w:r>
        <w:rPr>
          <w:b w:val="false"/>
          <w:bCs w:val="false"/>
          <w:sz w:val="20"/>
          <w:szCs w:val="20"/>
        </w:rPr>
        <w:t xml:space="preserve">Python zip builder mandatory  (external_attr = 2175008768).</w:t>
      </w:r>
    </w:p>
    <w:p>
      <w:r>
        <w:rPr>
          <w:b w:val="false"/>
          <w:bCs w:val="false"/>
          <w:sz w:val="20"/>
          <w:szCs w:val="20"/>
        </w:rPr>
        <w:t xml:space="preserve">node --check on each script block before packaging. All must pass.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11   LOCALSTORAGE KEY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fh_cashflow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cashflow entries. Admin Health reads this live.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fh_parts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tracker.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notes.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log, max 100.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team roster (Tech + SA from v35).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fh_affirmations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Affirmations array.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email, role, ts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fh_payroll_log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v37. Settlements: [{ id, ts, tech, amount, weekKey, type }]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fh-theme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 not underscore.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fh-draft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Phone-rang recovery. DASH not underscore.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cc3-reserves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[techName]: { balance, weeksMoved: [weekKey, ...] } }. weeksMoved added v38.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cc_wk_YYYY_M_D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 jobs: { id, day, tech, invoice, parts, bonus, payout, partsDeposit, cashCollected, jobType, jobNum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cc_bills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Bills array.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PWA UPDATE CONTRACT: forceUpdate() clears SW + caches. NEVER touches localStorage. All data above preserved across updates.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12  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--gold #C8A020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action, active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--green #10B981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Cash-in, confirmations, settled payroll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--amber #F59E0B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Warnings, committed, outstanding payroll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--red #EF4444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Destructive ONLY. Never error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--bg-0 #0A0A0B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Outer/body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--bg-1 #131316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--bg-2 #1C1C20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Inputs, chips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Safe-area (NEVER REMOVE): .top-bar: calc(14px + env(safe-area-inset-top)). .nav bottom: max(4px, calc(safe-area-inset-bottom * 0.5)).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13   COPY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Never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"diagnostic" in customer 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"Parts Recon Mission"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"40% of labor billed"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calcPayout(inv) flat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"EOD" / "Projected EOD"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"Where We Land"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"timesheet" / "clock in/out" for techs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Techs are 1099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personal name in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v36. Use "the shop" or "the team".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"Single / First / Return Visit" in CC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Replaced v37: Diagnostic / Labor / Both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"Revenue Forecast" as SA Stack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Replaced v40: "Revenue" only</w:t>
            </w:r>
          </w:p>
        </w:tc>
      </w:tr>
    </w:tbl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14   KNOWN OPEN WORK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Resolved this session (v40)</w:t>
      </w:r>
    </w:p>
    <w:p>
      <w:r>
        <w:rPr>
          <w:b w:val="false"/>
          <w:bCs w:val="false"/>
          <w:sz w:val="20"/>
          <w:szCs w:val="20"/>
        </w:rPr>
        <w:t xml:space="preserve">Tech payroll $0 bug: ccUniqueTechs helper, all 6 pay-calc callsites fixed.</w:t>
      </w:r>
    </w:p>
    <w:p>
      <w:r>
        <w:rPr>
          <w:b w:val="false"/>
          <w:bCs w:val="false"/>
          <w:sz w:val="20"/>
          <w:szCs w:val="20"/>
        </w:rPr>
        <w:t xml:space="preserve">CC job card edit: ccOpenEditJob + ccEditingJobId state + Edit button on cards.</w:t>
      </w:r>
    </w:p>
    <w:p>
      <w:r>
        <w:rPr>
          <w:b w:val="false"/>
          <w:bCs w:val="false"/>
          <w:sz w:val="20"/>
          <w:szCs w:val="20"/>
        </w:rPr>
        <w:t xml:space="preserve">Admin nav Command button: admGoCommand wrapper + renderAdmin nav sync.</w:t>
      </w:r>
    </w:p>
    <w:p>
      <w:r>
        <w:rPr>
          <w:b w:val="false"/>
          <w:bCs w:val="false"/>
          <w:sz w:val="20"/>
          <w:szCs w:val="20"/>
        </w:rPr>
        <w:t xml:space="preserve">SA Workflow Guide on sa-home: collapsible accordion, 8 SA steps with tap-expand descriptions.</w:t>
      </w:r>
    </w:p>
    <w:p>
      <w:r>
        <w:rPr>
          <w:b w:val="false"/>
          <w:bCs w:val="false"/>
          <w:sz w:val="20"/>
          <w:szCs w:val="20"/>
        </w:rPr>
        <w:t xml:space="preserve">Entry type color coding: CSS selectors fixed to match stored type strings.</w:t>
      </w:r>
    </w:p>
    <w:p>
      <w:r>
        <w:rPr>
          <w:b w:val="false"/>
          <w:bCs w:val="false"/>
          <w:sz w:val="20"/>
          <w:szCs w:val="20"/>
        </w:rPr>
        <w:t xml:space="preserve">Commission footer: "% there" removed, now shows "to $800 target".</w:t>
      </w:r>
    </w:p>
    <w:p>
      <w:r>
        <w:rPr>
          <w:b w:val="false"/>
          <w:bCs w:val="false"/>
          <w:sz w:val="20"/>
          <w:szCs w:val="20"/>
        </w:rPr>
        <w:t xml:space="preserve">SA command stack header: "Revenue Forecast" renamed to "Revenue".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Still pending</w:t>
      </w:r>
    </w:p>
    <w:p>
      <w:r>
        <w:rPr>
          <w:b w:val="false"/>
          <w:bCs w:val="false"/>
          <w:sz w:val="20"/>
          <w:szCs w:val="20"/>
        </w:rPr>
        <w:t xml:space="preserve">Tech Quick Reference content - awaits D1 tech_reference table.</w:t>
      </w:r>
    </w:p>
    <w:p>
      <w:r>
        <w:rPr>
          <w:b w:val="false"/>
          <w:bCs w:val="false"/>
          <w:sz w:val="20"/>
          <w:szCs w:val="20"/>
        </w:rPr>
        <w:t xml:space="preserve">Tech command tools (mileage, tax, tool log) - tiles exist, not wired.</w:t>
      </w:r>
    </w:p>
    <w:p>
      <w:r>
        <w:rPr>
          <w:b w:val="false"/>
          <w:bCs w:val="false"/>
          <w:sz w:val="20"/>
          <w:szCs w:val="20"/>
        </w:rPr>
        <w:t xml:space="preserve">D1 migration - cross-device SA-to-Admin cashflow reconciliation blocked until this ships.</w:t>
      </w:r>
    </w:p>
    <w:p>
      <w:r>
        <w:rPr>
          <w:b w:val="false"/>
          <w:bCs w:val="false"/>
          <w:sz w:val="20"/>
          <w:szCs w:val="20"/>
        </w:rPr>
        <w:t xml:space="preserve">Cloudflare Zero Trust - dashboard config pending.</w:t>
      </w:r>
    </w:p>
    <w:p>
      <w:r>
        <w:rPr>
          <w:b w:val="false"/>
          <w:bCs w:val="false"/>
          <w:sz w:val="20"/>
          <w:szCs w:val="20"/>
        </w:rPr>
        <w:t xml:space="preserve">runSanityCheck references cf-amount (removed v22) - dead code, needs rewrite.</w:t>
      </w:r>
    </w:p>
    <w:p>
      <w:r>
        <w:rPr>
          <w:b w:val="false"/>
          <w:bCs w:val="false"/>
          <w:sz w:val="20"/>
          <w:szCs w:val="20"/>
        </w:rPr>
        <w:t xml:space="preserve">getDayEntries() uses day-of-week index - prior-week entries can bleed. Fix with YYYY-MM-DD keys.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15   D1 AND ZERO TRUST</w:t>
      </w:r>
    </w:p>
    <w:p>
      <w:r>
        <w:rPr>
          <w:b w:val="false"/>
          <w:bCs w:val="false"/>
          <w:sz w:val="20"/>
          <w:szCs w:val="20"/>
        </w:rPr>
        <w:t xml:space="preserve">Zero Trust: Access &gt; Applications &gt; Self-hosted. Allow @addisonfoxhole.com.</w:t>
      </w:r>
    </w:p>
    <w:p>
      <w:r>
        <w:rPr>
          <w:b w:val="false"/>
          <w:bCs w:val="false"/>
          <w:sz w:val="20"/>
          <w:szCs w:val="20"/>
        </w:rPr>
        <w:t xml:space="preserve">D1 tables: activity, cashflow_entries, parts, notes, training_progress, tech_reference, cc_jobs, team_members, payroll_log, reserve_balances.</w:t>
      </w:r>
    </w:p>
    <w:p>
      <w:r>
        <w:rPr>
          <w:b w:val="false"/>
          <w:bCs w:val="false"/>
          <w:sz w:val="20"/>
          <w:szCs w:val="20"/>
        </w:rPr>
        <w:t xml:space="preserve">Tech worker: https://foxhole-technician-training-v5.addisonfoxhole.workers.dev</w:t>
      </w:r>
    </w:p>
    <w:p>
      <w:r>
        <w:rPr>
          <w:b w:val="false"/>
          <w:bCs w:val="false"/>
          <w:sz w:val="20"/>
          <w:szCs w:val="20"/>
        </w:rPr>
        <w:t xml:space="preserve">SA worker: https://foxhole-service-advisor.addisonfoxhole.workers.dev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16   HOW TO USE THIS DOCUMENT</w:t>
      </w:r>
    </w:p>
    <w:p>
      <w:r>
        <w:rPr>
          <w:b/>
          <w:bCs/>
          <w:sz w:val="20"/>
          <w:szCs w:val="20"/>
        </w:rPr>
        <w:t xml:space="preserve">FOR THE AI  -  READ THIS FIRST:</w:t>
      </w:r>
    </w:p>
    <w:p>
      <w:r>
        <w:rPr>
          <w:b w:val="false"/>
          <w:bCs w:val="false"/>
          <w:sz w:val="20"/>
          <w:szCs w:val="20"/>
        </w:rPr>
        <w:t xml:space="preserve">Read this whole doc. Read any uploaded progress note. Extract the zip. Make surgical edits only. Syntax check all script blocks. Output zip + updated continuity. Done.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THE TEST: Will this make a team member feel LIGHTER or more BURDENED?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17   CONTINUITY AUTHORING RULES</w:t>
      </w:r>
    </w:p>
    <w:p>
      <w:r>
        <w:rPr>
          <w:b w:val="false"/>
          <w:bCs w:val="false"/>
          <w:sz w:val="20"/>
          <w:szCs w:val="20"/>
        </w:rPr>
        <w:t xml:space="preserve">Preserve verbatim: Parts 1, 2, 3, all Part 5 rows from prior versions, Parts 16-18.</w:t>
      </w:r>
    </w:p>
    <w:p>
      <w:r>
        <w:rPr>
          <w:b w:val="false"/>
          <w:bCs w:val="false"/>
          <w:sz w:val="20"/>
          <w:szCs w:val="20"/>
        </w:rPr>
        <w:t xml:space="preserve">Update each version: cover, Part 5 append, Part 8 if new screens, Part 10 version trio, Part 11 if new keys, Part 13 if new forbidden phrases, Part 14 open work.</w:t>
      </w:r>
    </w:p>
    <w:p>
      <w:r>
        <w:rPr>
          <w:b w:val="false"/>
          <w:bCs w:val="false"/>
          <w:sz w:val="20"/>
          <w:szCs w:val="20"/>
        </w:rPr>
        <w:t xml:space="preserve">Never delete a Part 5 row. Superseded rows get a note, not deletion.</w:t>
      </w:r>
    </w:p>
    <w:p>
      <w:r>
        <w:rPr>
          <w:b w:val="false"/>
          <w:bCs w:val="false"/>
          <w:sz w:val="20"/>
          <w:szCs w:val="20"/>
        </w:rPr>
        <w:t xml:space="preserve">Always output both zip AND continuity doc before ending session.</w:t>
      </w:r>
    </w:p>
    <w:p>
      <w:r>
        <w:rPr>
          <w:b w:val="false"/>
          <w:bCs w:val="false"/>
          <w:sz w:val="20"/>
          <w:szCs w:val="20"/>
        </w:rPr>
        <w:t xml:space="preserve">Always read the SKILL.md files before creating any file type. docx requires WidthType.DXA + columnWidths + per-cell widths. Never use WidthType.PERCENTAGE.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18   BUG-CHECK PROTOCOL</w:t>
      </w:r>
    </w:p>
    <w:p>
      <w:r>
        <w:rPr>
          <w:b w:val="false"/>
          <w:bCs w:val="false"/>
          <w:sz w:val="20"/>
          <w:szCs w:val="20"/>
        </w:rPr>
        <w:t xml:space="preserve">All 16 patterns in Part 3, same order and numbers.</w:t>
      </w:r>
    </w:p>
    <w:p>
      <w:r>
        <w:rPr>
          <w:b w:val="false"/>
          <w:bCs w:val="false"/>
          <w:sz w:val="20"/>
          <w:szCs w:val="20"/>
        </w:rPr>
        <w:t xml:space="preserve">Part 5 row count &gt;= prior version.</w:t>
      </w:r>
    </w:p>
    <w:p>
      <w:r>
        <w:rPr>
          <w:b w:val="false"/>
          <w:bCs w:val="false"/>
          <w:sz w:val="20"/>
          <w:szCs w:val="20"/>
        </w:rPr>
        <w:t xml:space="preserve">calcPayout formula identical in Parts 5 and 7.</w:t>
      </w:r>
    </w:p>
    <w:p>
      <w:r>
        <w:rPr>
          <w:b w:val="false"/>
          <w:bCs w:val="false"/>
          <w:sz w:val="20"/>
          <w:szCs w:val="20"/>
        </w:rPr>
        <w:t xml:space="preserve">Admin nav and SA nav match Part 5.</w:t>
      </w:r>
    </w:p>
    <w:p>
      <w:r>
        <w:rPr>
          <w:b w:val="false"/>
          <w:bCs w:val="false"/>
          <w:sz w:val="20"/>
          <w:szCs w:val="20"/>
        </w:rPr>
        <w:t xml:space="preserve">APP_VERSION, CACHE key, and zip filename all match  -  three places, always.</w:t>
      </w:r>
    </w:p>
    <w:p>
      <w:r>
        <w:rPr>
          <w:b w:val="false"/>
          <w:bCs w:val="false"/>
          <w:sz w:val="20"/>
          <w:szCs w:val="20"/>
        </w:rPr>
        <w:t xml:space="preserve">node --check on every script block. All pass before zip builds.</w:t>
      </w:r>
    </w:p>
    <w:p>
      <w:r>
        <w:rPr>
          <w:b w:val="false"/>
          <w:bCs w:val="false"/>
          <w:sz w:val="20"/>
          <w:szCs w:val="20"/>
        </w:rPr>
        <w:t xml:space="preserve">Continuity doc readable: all tables use WidthType.DXA with columnWidths + per-cell widths.</w:t>
      </w:r>
    </w:p>
    <w:p>
      <w:pPr>
        <w:pStyle w:val="Heading1"/>
        <w:pageBreakBefore/>
      </w:pPr>
      <w:r>
        <w:rPr>
          <w:b/>
          <w:bCs/>
          <w:sz w:val="28"/>
          <w:szCs w:val="28"/>
        </w:rPr>
        <w:t xml:space="preserve">PART 19   OWNER UX RESEARCH TRANSCRIPT</w:t>
      </w:r>
    </w:p>
    <w:p>
      <w:r>
        <w:rPr>
          <w:b w:val="false"/>
          <w:bCs w:val="false"/>
          <w:sz w:val="20"/>
          <w:szCs w:val="20"/>
        </w:rPr>
        <w:t xml:space="preserve">Full transcript preserved verbatim in FOXHOLE_CONTINUITY_v34.docx Part 20. Drop v34 doc when original quotes need referencing.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2026-06-01T06:11:41.450Z</dcterms:created>
  <dcterms:modified xsi:type="dcterms:W3CDTF">2026-06-01T06:11:41.451Z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