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854509"/>
        <w:docPartObj>
          <w:docPartGallery w:val="Cover Pages"/>
          <w:docPartUnique/>
        </w:docPartObj>
      </w:sdtPr>
      <w:sdtEndPr/>
      <w:sdtContent>
        <w:p w:rsidR="00A84DB0" w:rsidRDefault="00A84DB0"/>
        <w:p w:rsidR="00A84DB0" w:rsidRDefault="00A84DB0" w:rsidP="00A84DB0">
          <w:pPr>
            <w:jc w:val="cente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1271270</wp:posOffset>
                </wp:positionV>
                <wp:extent cx="3581400" cy="2686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1-100.jpg"/>
                        <pic:cNvPicPr/>
                      </pic:nvPicPr>
                      <pic:blipFill>
                        <a:blip r:embed="rId8">
                          <a:extLst>
                            <a:ext uri="{28A0092B-C50C-407E-A947-70E740481C1C}">
                              <a14:useLocalDpi xmlns:a14="http://schemas.microsoft.com/office/drawing/2010/main" val="0"/>
                            </a:ext>
                          </a:extLst>
                        </a:blip>
                        <a:stretch>
                          <a:fillRect/>
                        </a:stretch>
                      </pic:blipFill>
                      <pic:spPr>
                        <a:xfrm>
                          <a:off x="0" y="0"/>
                          <a:ext cx="3581400" cy="2686050"/>
                        </a:xfrm>
                        <a:prstGeom prst="rect">
                          <a:avLst/>
                        </a:prstGeom>
                      </pic:spPr>
                    </pic:pic>
                  </a:graphicData>
                </a:graphic>
              </wp:anchor>
            </w:drawing>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DB0" w:rsidRPr="00A84DB0" w:rsidRDefault="002E0795" w:rsidP="00A84DB0">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84044">
                                      <w:rPr>
                                        <w:sz w:val="72"/>
                                        <w:szCs w:val="72"/>
                                      </w:rPr>
                                      <w:t>Tealuxe</w:t>
                                    </w:r>
                                    <w:proofErr w:type="spellEnd"/>
                                    <w:r w:rsidR="00A84044">
                                      <w:rPr>
                                        <w:sz w:val="72"/>
                                        <w:szCs w:val="72"/>
                                      </w:rPr>
                                      <w:t xml:space="preserve"> Competitive Analysis</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84DB0" w:rsidRPr="00A84DB0" w:rsidRDefault="00A84DB0" w:rsidP="00A84DB0">
                                    <w:pPr>
                                      <w:pStyle w:val="NoSpacing"/>
                                      <w:spacing w:before="80" w:after="40"/>
                                      <w:jc w:val="center"/>
                                      <w:rPr>
                                        <w:caps/>
                                        <w:sz w:val="24"/>
                                        <w:szCs w:val="24"/>
                                      </w:rPr>
                                    </w:pPr>
                                    <w:r w:rsidRPr="00A84DB0">
                                      <w:rPr>
                                        <w:caps/>
                                        <w:sz w:val="24"/>
                                        <w:szCs w:val="24"/>
                                      </w:rPr>
                                      <w:t>Addison Hanson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top-percent:540;mso-wrap-distance-left:14.4pt;mso-wrap-distance-top:0;mso-wrap-distance-right:14.4pt;mso-wrap-distance-bottom:0;mso-position-horizontal:center;mso-position-horizontal-relative:margin;mso-position-vertical-relative:page;mso-width-percent:79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xZV/JNwAAAAG&#10;AQAADwAAAGRycy9kb3ducmV2LnhtbEyPT0vDQBDF74LfYRnBm900/mmM2RQRevIgVqV422bHJJid&#10;DdlJE/30jr3oZeDxHm9+r1jPvlMHHGIbyMBykYBCqoJrqTbw+rK5yEBFtuRsFwgNfGGEdXl6Utjc&#10;hYme8bDlWkkJxdwaaJj7XOtYNehtXIQeSbyPMHjLIodau8FOUu47nSbJjfa2JfnQ2B4fGqw+t6M3&#10;MPv6cZO+pThOLsXd7ffT8p21Medn8/0dKMaZ/8Lwiy/oUArTPozkouoMyBA+XvFWl5nIvYSS6+wK&#10;dFno//jlDwAAAP//AwBQSwECLQAUAAYACAAAACEAtoM4kv4AAADhAQAAEwAAAAAAAAAAAAAAAAAA&#10;AAAAW0NvbnRlbnRfVHlwZXNdLnhtbFBLAQItABQABgAIAAAAIQA4/SH/1gAAAJQBAAALAAAAAAAA&#10;AAAAAAAAAC8BAABfcmVscy8ucmVsc1BLAQItABQABgAIAAAAIQBR7gKvdQIAAFcFAAAOAAAAAAAA&#10;AAAAAAAAAC4CAABkcnMvZTJvRG9jLnhtbFBLAQItABQABgAIAAAAIQDFlX8k3AAAAAYBAAAPAAAA&#10;AAAAAAAAAAAAAM8EAABkcnMvZG93bnJldi54bWxQSwUGAAAAAAQABADzAAAA2AUAAAAA&#10;" filled="f" stroked="f" strokeweight=".5pt">
                    <v:textbox style="mso-fit-shape-to-text:t" inset="0,0,0,0">
                      <w:txbxContent>
                        <w:p w:rsidR="00A84DB0" w:rsidRPr="00A84DB0" w:rsidRDefault="002E0795" w:rsidP="00A84DB0">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84044">
                                <w:rPr>
                                  <w:sz w:val="72"/>
                                  <w:szCs w:val="72"/>
                                </w:rPr>
                                <w:t>Tealuxe</w:t>
                              </w:r>
                              <w:proofErr w:type="spellEnd"/>
                              <w:r w:rsidR="00A84044">
                                <w:rPr>
                                  <w:sz w:val="72"/>
                                  <w:szCs w:val="72"/>
                                </w:rPr>
                                <w:t xml:space="preserve"> Competitive Analysis</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84DB0" w:rsidRPr="00A84DB0" w:rsidRDefault="00A84DB0" w:rsidP="00A84DB0">
                              <w:pPr>
                                <w:pStyle w:val="NoSpacing"/>
                                <w:spacing w:before="80" w:after="40"/>
                                <w:jc w:val="center"/>
                                <w:rPr>
                                  <w:caps/>
                                  <w:sz w:val="24"/>
                                  <w:szCs w:val="24"/>
                                </w:rPr>
                              </w:pPr>
                              <w:r w:rsidRPr="00A84DB0">
                                <w:rPr>
                                  <w:caps/>
                                  <w:sz w:val="24"/>
                                  <w:szCs w:val="24"/>
                                </w:rPr>
                                <w:t>Addison Hanson</w:t>
                              </w:r>
                            </w:p>
                          </w:sdtContent>
                        </w:sdt>
                      </w:txbxContent>
                    </v:textbox>
                    <w10:wrap type="square" anchorx="margin" anchory="page"/>
                  </v:shape>
                </w:pict>
              </mc:Fallback>
            </mc:AlternateContent>
          </w:r>
          <w:r>
            <w:br w:type="page"/>
          </w:r>
        </w:p>
      </w:sdtContent>
    </w:sdt>
    <w:p w:rsidR="006747B2" w:rsidRDefault="00A84044" w:rsidP="00A84DB0">
      <w:pPr>
        <w:spacing w:after="0" w:line="240" w:lineRule="auto"/>
      </w:pPr>
      <w:r>
        <w:lastRenderedPageBreak/>
        <w:t>Ripley Walters</w:t>
      </w:r>
    </w:p>
    <w:p w:rsidR="00A84DB0" w:rsidRDefault="00A84044" w:rsidP="00A84DB0">
      <w:pPr>
        <w:spacing w:after="0" w:line="240" w:lineRule="auto"/>
      </w:pPr>
      <w:r>
        <w:t>Manager – Web Content</w:t>
      </w:r>
    </w:p>
    <w:p w:rsidR="00A84DB0" w:rsidRDefault="00A84044" w:rsidP="00A84DB0">
      <w:pPr>
        <w:spacing w:after="0" w:line="240" w:lineRule="auto"/>
      </w:pPr>
      <w:proofErr w:type="spellStart"/>
      <w:r>
        <w:t>Tealuxe</w:t>
      </w:r>
      <w:proofErr w:type="spellEnd"/>
    </w:p>
    <w:p w:rsidR="00A84DB0" w:rsidRDefault="00A84DB0" w:rsidP="00A84DB0">
      <w:pPr>
        <w:spacing w:after="0" w:line="240" w:lineRule="auto"/>
      </w:pPr>
    </w:p>
    <w:p w:rsidR="00A84DB0" w:rsidRDefault="00A84DB0" w:rsidP="00A84DB0">
      <w:pPr>
        <w:spacing w:after="0" w:line="240" w:lineRule="auto"/>
      </w:pPr>
      <w:r>
        <w:tab/>
        <w:t>Re</w:t>
      </w:r>
      <w:r w:rsidR="00B52989">
        <w:t xml:space="preserve">: </w:t>
      </w:r>
      <w:r w:rsidR="00A84044">
        <w:t>Comparative Assessment of Competitor Websites</w:t>
      </w:r>
    </w:p>
    <w:p w:rsidR="00A84DB0" w:rsidRDefault="00A84DB0" w:rsidP="00A84DB0">
      <w:pPr>
        <w:spacing w:after="0" w:line="240" w:lineRule="auto"/>
      </w:pPr>
    </w:p>
    <w:p w:rsidR="00A84DB0" w:rsidRDefault="00B52989" w:rsidP="00A84DB0">
      <w:pPr>
        <w:spacing w:after="0" w:line="240" w:lineRule="auto"/>
      </w:pPr>
      <w:r>
        <w:t>Dear Mr</w:t>
      </w:r>
      <w:r w:rsidR="00A84DB0">
        <w:t xml:space="preserve">. </w:t>
      </w:r>
      <w:r w:rsidR="00A84044">
        <w:t>Walters</w:t>
      </w:r>
      <w:r w:rsidR="00A84DB0">
        <w:tab/>
      </w:r>
      <w:r w:rsidR="00A84DB0">
        <w:tab/>
      </w:r>
      <w:r w:rsidR="00A84DB0">
        <w:tab/>
      </w:r>
      <w:r w:rsidR="00A84DB0">
        <w:tab/>
      </w:r>
      <w:r w:rsidR="00A84DB0">
        <w:tab/>
      </w:r>
      <w:r w:rsidR="00A84DB0">
        <w:tab/>
      </w:r>
      <w:r w:rsidR="00A84DB0">
        <w:tab/>
      </w:r>
      <w:r w:rsidR="00A84DB0">
        <w:tab/>
      </w:r>
      <w:r w:rsidR="00A84044">
        <w:t xml:space="preserve">      February 13</w:t>
      </w:r>
      <w:r w:rsidR="00A84DB0">
        <w:t>, 2018</w:t>
      </w:r>
    </w:p>
    <w:p w:rsidR="00A84DB0" w:rsidRDefault="00A84DB0" w:rsidP="00A84DB0">
      <w:pPr>
        <w:spacing w:after="0" w:line="240" w:lineRule="auto"/>
      </w:pPr>
    </w:p>
    <w:p w:rsidR="002853BC" w:rsidRDefault="00A84DB0" w:rsidP="00B52989">
      <w:pPr>
        <w:spacing w:after="0" w:line="240" w:lineRule="auto"/>
        <w:ind w:firstLine="720"/>
      </w:pPr>
      <w:r>
        <w:t xml:space="preserve">Thank you for </w:t>
      </w:r>
      <w:r w:rsidR="00250531">
        <w:t>trusting Wagon Wheel Design</w:t>
      </w:r>
      <w:r w:rsidR="00A84044">
        <w:t xml:space="preserve"> with this important project. Attached is my report on the comparative assessment of </w:t>
      </w:r>
      <w:proofErr w:type="spellStart"/>
      <w:r w:rsidR="00A84044">
        <w:t>Tealuxe’s</w:t>
      </w:r>
      <w:proofErr w:type="spellEnd"/>
      <w:r w:rsidR="00A84044">
        <w:t xml:space="preserve"> website as compared to three of your competitors. </w:t>
      </w:r>
    </w:p>
    <w:p w:rsidR="00B52989" w:rsidRDefault="00B52989" w:rsidP="00B52989">
      <w:pPr>
        <w:spacing w:after="0" w:line="240" w:lineRule="auto"/>
      </w:pPr>
    </w:p>
    <w:p w:rsidR="00B52989" w:rsidRDefault="00A84044" w:rsidP="00B52989">
      <w:pPr>
        <w:spacing w:after="0" w:line="240" w:lineRule="auto"/>
        <w:ind w:firstLine="720"/>
      </w:pPr>
      <w:r>
        <w:t xml:space="preserve">Overall, </w:t>
      </w:r>
      <w:proofErr w:type="spellStart"/>
      <w:r>
        <w:t>Tealuxe</w:t>
      </w:r>
      <w:proofErr w:type="spellEnd"/>
      <w:r>
        <w:t xml:space="preserve"> has a lot of work to do in order to bring their website into the 21</w:t>
      </w:r>
      <w:r w:rsidRPr="00A84044">
        <w:rPr>
          <w:vertAlign w:val="superscript"/>
        </w:rPr>
        <w:t>st</w:t>
      </w:r>
      <w:r>
        <w:t xml:space="preserve"> century and provide a comparable experience to their users that other tea websites provide. The simplistic and arcane design</w:t>
      </w:r>
      <w:r w:rsidR="00250531">
        <w:t xml:space="preserve"> of tealuxe.com is very obvious from the moment a user arrives at the home page. Wagon Wheel Design would be a great option if you decide to fully revamp the websites look. </w:t>
      </w:r>
    </w:p>
    <w:p w:rsidR="00250531" w:rsidRDefault="00250531" w:rsidP="00B52989">
      <w:pPr>
        <w:spacing w:after="0" w:line="240" w:lineRule="auto"/>
        <w:ind w:firstLine="720"/>
      </w:pPr>
    </w:p>
    <w:p w:rsidR="00B52989" w:rsidRDefault="00250531" w:rsidP="00B52989">
      <w:pPr>
        <w:spacing w:after="0" w:line="240" w:lineRule="auto"/>
        <w:ind w:firstLine="720"/>
      </w:pPr>
      <w:r>
        <w:t xml:space="preserve">Attached is a written report outlining specific design improvements that </w:t>
      </w:r>
      <w:proofErr w:type="spellStart"/>
      <w:r>
        <w:t>Tealuxe</w:t>
      </w:r>
      <w:proofErr w:type="spellEnd"/>
      <w:r>
        <w:t xml:space="preserve"> should make, and analyzing some different ways that competitors accomplish the same function. With these improvements, </w:t>
      </w:r>
      <w:proofErr w:type="spellStart"/>
      <w:r w:rsidR="00BF2457">
        <w:t>Tealuxe</w:t>
      </w:r>
      <w:proofErr w:type="spellEnd"/>
      <w:r w:rsidR="00BF2457">
        <w:t xml:space="preserve"> will take a huge step in improving their customer’s experience, and hopefully increase their market share.  </w:t>
      </w:r>
    </w:p>
    <w:p w:rsidR="00B52989" w:rsidRDefault="00B52989" w:rsidP="00B52989">
      <w:pPr>
        <w:spacing w:after="0" w:line="240" w:lineRule="auto"/>
      </w:pPr>
    </w:p>
    <w:p w:rsidR="002853BC" w:rsidRDefault="002853BC" w:rsidP="00A84DB0">
      <w:pPr>
        <w:spacing w:after="0" w:line="240" w:lineRule="auto"/>
      </w:pPr>
      <w:r>
        <w:t>Sincerely,</w:t>
      </w:r>
    </w:p>
    <w:p w:rsidR="002853BC" w:rsidRDefault="002853BC" w:rsidP="00A84DB0">
      <w:pPr>
        <w:spacing w:after="0" w:line="240" w:lineRule="auto"/>
      </w:pPr>
      <w:r>
        <w:t>Addison Hanson</w:t>
      </w:r>
    </w:p>
    <w:p w:rsidR="002853BC" w:rsidRDefault="002853BC" w:rsidP="00A84DB0">
      <w:pPr>
        <w:spacing w:after="0" w:line="240" w:lineRule="auto"/>
      </w:pPr>
      <w:r>
        <w:t>User Interface and User Experience Designer</w:t>
      </w:r>
    </w:p>
    <w:p w:rsidR="002853BC" w:rsidRDefault="002853BC" w:rsidP="00A84DB0">
      <w:pPr>
        <w:spacing w:after="0" w:line="240" w:lineRule="auto"/>
      </w:pPr>
      <w:r>
        <w:t>Wagon Wheel Design</w:t>
      </w:r>
    </w:p>
    <w:p w:rsidR="002853BC" w:rsidRDefault="002853BC" w:rsidP="00A84DB0">
      <w:pPr>
        <w:spacing w:after="0" w:line="240" w:lineRule="auto"/>
      </w:pPr>
      <w:r>
        <w:t>65 Bromfield Rd</w:t>
      </w:r>
    </w:p>
    <w:p w:rsidR="002853BC" w:rsidRDefault="002853BC" w:rsidP="00A84DB0">
      <w:pPr>
        <w:spacing w:after="0" w:line="240" w:lineRule="auto"/>
      </w:pPr>
      <w:r>
        <w:t>Somerville MA, 02144</w:t>
      </w:r>
    </w:p>
    <w:p w:rsidR="002853BC" w:rsidRDefault="002853BC" w:rsidP="00A84DB0">
      <w:pPr>
        <w:spacing w:after="0" w:line="240" w:lineRule="auto"/>
      </w:pPr>
    </w:p>
    <w:p w:rsidR="002853BC" w:rsidRDefault="002853BC" w:rsidP="00A84DB0">
      <w:pPr>
        <w:spacing w:after="0" w:line="240" w:lineRule="auto"/>
      </w:pPr>
      <w:r>
        <w:t>Cell: (610)-324-0102</w:t>
      </w:r>
    </w:p>
    <w:p w:rsidR="002853BC" w:rsidRDefault="002853BC" w:rsidP="00A84DB0">
      <w:pPr>
        <w:spacing w:after="0" w:line="240" w:lineRule="auto"/>
      </w:pPr>
      <w:r>
        <w:t xml:space="preserve">Email: </w:t>
      </w:r>
      <w:hyperlink r:id="rId9" w:history="1">
        <w:r w:rsidRPr="00765413">
          <w:rPr>
            <w:rStyle w:val="Hyperlink"/>
          </w:rPr>
          <w:t>Addison.hanson@tufts.edu</w:t>
        </w:r>
      </w:hyperlink>
    </w:p>
    <w:p w:rsidR="002853BC" w:rsidRDefault="002853BC" w:rsidP="00BF2457">
      <w:pPr>
        <w:spacing w:line="480" w:lineRule="auto"/>
      </w:pPr>
      <w:r>
        <w:br w:type="page"/>
      </w:r>
      <w:proofErr w:type="spellStart"/>
      <w:r w:rsidR="00BF2457">
        <w:lastRenderedPageBreak/>
        <w:t>Tealuxe</w:t>
      </w:r>
      <w:proofErr w:type="spellEnd"/>
      <w:r w:rsidR="00BF2457">
        <w:t xml:space="preserve"> Comparative Assessment:</w:t>
      </w:r>
    </w:p>
    <w:p w:rsidR="00BF2457" w:rsidRDefault="00BF2457" w:rsidP="00BF2457">
      <w:pPr>
        <w:spacing w:line="480" w:lineRule="auto"/>
      </w:pPr>
      <w:r>
        <w:tab/>
      </w:r>
      <w:r w:rsidR="001F4144">
        <w:t xml:space="preserve">Among the four websites that we analyzed, </w:t>
      </w:r>
      <w:proofErr w:type="spellStart"/>
      <w:r w:rsidR="001F4144">
        <w:t>Tealuxe</w:t>
      </w:r>
      <w:proofErr w:type="spellEnd"/>
      <w:r w:rsidR="001F4144">
        <w:t xml:space="preserve">, </w:t>
      </w:r>
      <w:proofErr w:type="spellStart"/>
      <w:r w:rsidR="001F4144">
        <w:t>Twinings</w:t>
      </w:r>
      <w:proofErr w:type="spellEnd"/>
      <w:r w:rsidR="001F4144">
        <w:t xml:space="preserve">, T2, and </w:t>
      </w:r>
      <w:proofErr w:type="spellStart"/>
      <w:r w:rsidR="001F4144">
        <w:t>TeaPigs</w:t>
      </w:r>
      <w:proofErr w:type="spellEnd"/>
      <w:r w:rsidR="001F4144">
        <w:t xml:space="preserve">, </w:t>
      </w:r>
      <w:proofErr w:type="spellStart"/>
      <w:r w:rsidR="001F4144">
        <w:t>Tealuxe</w:t>
      </w:r>
      <w:proofErr w:type="spellEnd"/>
      <w:r w:rsidR="001F4144">
        <w:t xml:space="preserve"> had by far the </w:t>
      </w:r>
      <w:r w:rsidR="001F4144">
        <w:rPr>
          <w:i/>
        </w:rPr>
        <w:t>worst</w:t>
      </w:r>
      <w:r w:rsidR="001F4144">
        <w:t xml:space="preserve"> user experience and design</w:t>
      </w:r>
      <w:r w:rsidR="004A3BF6">
        <w:t xml:space="preserve">. Each of the competitor’s websites have sleek modern looking designs that entice users to make purchases and learn more about tea and the tea industry. There are some specific, actionable changes that </w:t>
      </w:r>
      <w:proofErr w:type="spellStart"/>
      <w:r w:rsidR="004A3BF6">
        <w:t>Tealuxe</w:t>
      </w:r>
      <w:proofErr w:type="spellEnd"/>
      <w:r w:rsidR="004A3BF6">
        <w:t xml:space="preserve"> can make in order to make their website more visually appealing and easier to use. </w:t>
      </w:r>
    </w:p>
    <w:p w:rsidR="003D2BAD" w:rsidRDefault="00370C50" w:rsidP="00BF2457">
      <w:pPr>
        <w:spacing w:line="480" w:lineRule="auto"/>
      </w:pPr>
      <w:r>
        <w:tab/>
        <w:t xml:space="preserve">When compared to its competitors, the first thing that stands out on the </w:t>
      </w:r>
      <w:proofErr w:type="spellStart"/>
      <w:r>
        <w:t>Tealuxe</w:t>
      </w:r>
      <w:proofErr w:type="spellEnd"/>
      <w:r>
        <w:t xml:space="preserve"> webpage is the lack of a consistent and coordina</w:t>
      </w:r>
      <w:r w:rsidR="00520166">
        <w:t xml:space="preserve">ted color scheme. This makes the screen really hard to navigate. Using a consistent color scheme can help establish link hierarchy as well as help the user get to where they want to go as quickly and efficiently as possible. The navigation bar at the top of the screen is the same width as the secondary navigation bar below it. This creates some </w:t>
      </w:r>
      <w:r w:rsidR="00520166">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1749425</wp:posOffset>
            </wp:positionV>
            <wp:extent cx="4572000"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92125"/>
                    </a:xfrm>
                    <a:prstGeom prst="rect">
                      <a:avLst/>
                    </a:prstGeom>
                    <a:noFill/>
                    <a:ln>
                      <a:noFill/>
                    </a:ln>
                  </pic:spPr>
                </pic:pic>
              </a:graphicData>
            </a:graphic>
          </wp:anchor>
        </w:drawing>
      </w:r>
      <w:r w:rsidR="00520166">
        <w:t xml:space="preserve">ambiguity in terms of which bar to use to navigate. Moving down the home page, there is an introduction to the company statement followed by a grid of pictures of tea. </w:t>
      </w:r>
      <w:r w:rsidR="003D2BAD">
        <w:t xml:space="preserve">It seems odd that there is an entire paragraph devoted to the history of the company in such prime screen “real-estate” when there is also an About Us page. Better use of this space would be either outlining current deals or sales happening, or outlining the different tea options that </w:t>
      </w:r>
      <w:proofErr w:type="spellStart"/>
      <w:r w:rsidR="003D2BAD">
        <w:t>Tealuxe</w:t>
      </w:r>
      <w:proofErr w:type="spellEnd"/>
      <w:r w:rsidR="003D2BAD">
        <w:t xml:space="preserve"> offers. </w:t>
      </w:r>
    </w:p>
    <w:p w:rsidR="00370C50" w:rsidRDefault="00DC0748" w:rsidP="003D2BAD">
      <w:pPr>
        <w:spacing w:line="480" w:lineRule="auto"/>
        <w:ind w:firstLine="720"/>
      </w:pPr>
      <w:r>
        <w:rPr>
          <w:noProof/>
        </w:rPr>
        <w:lastRenderedPageBreak/>
        <w:drawing>
          <wp:anchor distT="0" distB="0" distL="114300" distR="114300" simplePos="0" relativeHeight="251663360" behindDoc="0" locked="0" layoutInCell="1" allowOverlap="1">
            <wp:simplePos x="0" y="0"/>
            <wp:positionH relativeFrom="column">
              <wp:posOffset>-448945</wp:posOffset>
            </wp:positionH>
            <wp:positionV relativeFrom="paragraph">
              <wp:posOffset>140335</wp:posOffset>
            </wp:positionV>
            <wp:extent cx="4716498" cy="200025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6498"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BAD">
        <w:t xml:space="preserve">Here is the same main screen from the T2 website. They use this space to promote their healthy teas and then have broad category buttons below, allowing users </w:t>
      </w:r>
      <w:proofErr w:type="gramStart"/>
      <w:r w:rsidR="003D2BAD">
        <w:t>to</w:t>
      </w:r>
      <w:proofErr w:type="gramEnd"/>
      <w:r w:rsidR="003D2BAD">
        <w:t xml:space="preserve"> quickly and easily navigate to the tea that they want. </w:t>
      </w:r>
      <w:proofErr w:type="spellStart"/>
      <w:r w:rsidR="003D2BAD">
        <w:t>Tealuxe</w:t>
      </w:r>
      <w:proofErr w:type="spellEnd"/>
      <w:r w:rsidR="003D2BAD">
        <w:t xml:space="preserve"> has a similar function with their grid of tea types, but the categories that </w:t>
      </w:r>
      <w:proofErr w:type="spellStart"/>
      <w:r w:rsidR="003D2BAD">
        <w:t>Tealuxe</w:t>
      </w:r>
      <w:proofErr w:type="spellEnd"/>
      <w:r w:rsidR="003D2BAD">
        <w:t xml:space="preserve"> uses are not broad enough to be useful. They have a button for “Black Tea” and then a different button for “Flavored Black Tea” right next to it. Those two can be lumped into the same primary button and combining some of the groups like that will free up screen space, streamline the user experience, and eliminate essentially redundant features. </w:t>
      </w:r>
    </w:p>
    <w:p w:rsidR="00DC0748" w:rsidRDefault="00DC0748" w:rsidP="003D2BAD">
      <w:pPr>
        <w:spacing w:line="480" w:lineRule="auto"/>
        <w:ind w:firstLine="720"/>
      </w:pPr>
      <w:r>
        <w:rPr>
          <w:noProof/>
        </w:rPr>
        <w:drawing>
          <wp:anchor distT="0" distB="0" distL="114300" distR="114300" simplePos="0" relativeHeight="251664384" behindDoc="0" locked="0" layoutInCell="1" allowOverlap="1">
            <wp:simplePos x="0" y="0"/>
            <wp:positionH relativeFrom="column">
              <wp:posOffset>-171450</wp:posOffset>
            </wp:positionH>
            <wp:positionV relativeFrom="paragraph">
              <wp:posOffset>1469390</wp:posOffset>
            </wp:positionV>
            <wp:extent cx="3286125" cy="154495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1544955"/>
                    </a:xfrm>
                    <a:prstGeom prst="rect">
                      <a:avLst/>
                    </a:prstGeom>
                    <a:noFill/>
                    <a:ln>
                      <a:noFill/>
                    </a:ln>
                  </pic:spPr>
                </pic:pic>
              </a:graphicData>
            </a:graphic>
          </wp:anchor>
        </w:drawing>
      </w:r>
      <w:r w:rsidR="003D2BAD">
        <w:t xml:space="preserve">One of the big things that </w:t>
      </w:r>
      <w:proofErr w:type="spellStart"/>
      <w:r w:rsidR="003D2BAD">
        <w:t>Tealuxe</w:t>
      </w:r>
      <w:proofErr w:type="spellEnd"/>
      <w:r w:rsidR="003D2BAD">
        <w:t xml:space="preserve"> is lacking is a clear conceptual model of their users. Exercises like making persona’s might help </w:t>
      </w:r>
      <w:proofErr w:type="spellStart"/>
      <w:r w:rsidR="003D2BAD">
        <w:t>Tealuxe</w:t>
      </w:r>
      <w:proofErr w:type="spellEnd"/>
      <w:r w:rsidR="003D2BAD">
        <w:t xml:space="preserve"> refine their user experience and help them catch a lot of these issues. There are a limited number of user types coming to a tea ordering website. There are “experienced” tea users who know exactly what they want and want to spend the least amount of time possible on the site to order tea. Then there are users who are interested in learning more about tea and can be catered to by </w:t>
      </w:r>
      <w:r>
        <w:t xml:space="preserve">having a matching survey like on the </w:t>
      </w:r>
      <w:proofErr w:type="spellStart"/>
      <w:r>
        <w:t>TeaPigs</w:t>
      </w:r>
      <w:proofErr w:type="spellEnd"/>
      <w:r>
        <w:t xml:space="preserve"> website. These </w:t>
      </w:r>
      <w:r>
        <w:lastRenderedPageBreak/>
        <w:t xml:space="preserve">users are looking to learn more about tea and if they have a positive experience on the </w:t>
      </w:r>
      <w:proofErr w:type="spellStart"/>
      <w:r>
        <w:t>Tealuxe</w:t>
      </w:r>
      <w:proofErr w:type="spellEnd"/>
      <w:r>
        <w:t xml:space="preserve"> website, there is an opportunity to increase their customer base. The third group is people who know nothing about tea and are ordering gifts for relatives and friends. Many of </w:t>
      </w:r>
      <w:proofErr w:type="spellStart"/>
      <w:r>
        <w:t>Tealuxe’s</w:t>
      </w:r>
      <w:proofErr w:type="spellEnd"/>
      <w:r>
        <w:t xml:space="preserve"> competitors have very obvious links to gift packages and gift certificate pages. </w:t>
      </w:r>
    </w:p>
    <w:p w:rsidR="003D2BAD" w:rsidRDefault="00DC0748" w:rsidP="003D2BAD">
      <w:pPr>
        <w:spacing w:line="480" w:lineRule="auto"/>
        <w:ind w:firstLine="720"/>
      </w:pPr>
      <w:r>
        <w:t xml:space="preserve">All three of these groups should be considered and </w:t>
      </w:r>
      <w:proofErr w:type="spellStart"/>
      <w:r>
        <w:t>Tealuxe</w:t>
      </w:r>
      <w:proofErr w:type="spellEnd"/>
      <w:r>
        <w:t xml:space="preserve"> should have features on their website that are helpful to each group. First, an experienced tea drinker should be able to search and quickly checkout, placating </w:t>
      </w:r>
      <w:proofErr w:type="spellStart"/>
      <w:r>
        <w:t>Tealuxe’s</w:t>
      </w:r>
      <w:proofErr w:type="spellEnd"/>
      <w:r>
        <w:t xml:space="preserve"> existing customer base. Secondly, a first time user of the website should be able to learn more and get matched with the tea that is right for them, thus expanding </w:t>
      </w:r>
      <w:proofErr w:type="spellStart"/>
      <w:r>
        <w:t>Tealuxe’s</w:t>
      </w:r>
      <w:proofErr w:type="spellEnd"/>
      <w:r>
        <w:t xml:space="preserve"> customer base. Thirdly, gift buyers should be able to purchase curated gift packages for their friends, which probably won’t add another loyal customer to the base, but is another source of income that currently </w:t>
      </w:r>
      <w:proofErr w:type="spellStart"/>
      <w:r>
        <w:t>Tealuxe</w:t>
      </w:r>
      <w:proofErr w:type="spellEnd"/>
      <w:r>
        <w:t xml:space="preserve"> does not get. </w:t>
      </w:r>
    </w:p>
    <w:p w:rsidR="00822772" w:rsidRDefault="00DC0748" w:rsidP="003D2BAD">
      <w:pPr>
        <w:spacing w:line="480" w:lineRule="auto"/>
        <w:ind w:firstLine="720"/>
      </w:pPr>
      <w:r>
        <w:t xml:space="preserve">Besides adding features and increasing usability, </w:t>
      </w:r>
      <w:proofErr w:type="spellStart"/>
      <w:r>
        <w:t>Tealuxe’s</w:t>
      </w:r>
      <w:proofErr w:type="spellEnd"/>
      <w:r>
        <w:t xml:space="preserve"> website is in desperate need of a new user interface. The current page looks straight out of 2003, and compared to some of their competitors, </w:t>
      </w:r>
      <w:proofErr w:type="spellStart"/>
      <w:r>
        <w:t>Tealuxe’s</w:t>
      </w:r>
      <w:proofErr w:type="spellEnd"/>
      <w:r>
        <w:t xml:space="preserve"> page looks sloppy and not well maintained. Current design trends call for a bold color scheme, flat buttons, a floating navigation bar that stays at the top of the screen despite scrolling, and bright visuals promoting deals and new teas. </w:t>
      </w:r>
      <w:r w:rsidR="008E062B">
        <w:t xml:space="preserve">By implementing some of these UI changes, </w:t>
      </w:r>
      <w:proofErr w:type="spellStart"/>
      <w:r w:rsidR="008E062B">
        <w:t>Tealuxe</w:t>
      </w:r>
      <w:proofErr w:type="spellEnd"/>
      <w:r w:rsidR="008E062B">
        <w:t xml:space="preserve"> can work on attracting new customers and will have a better shot of fairly competing with other companies. </w:t>
      </w:r>
    </w:p>
    <w:p w:rsidR="00822772" w:rsidRDefault="00822772">
      <w:r>
        <w:br w:type="page"/>
      </w:r>
    </w:p>
    <w:p w:rsidR="00DD41F0" w:rsidRDefault="00DD41F0">
      <w:r>
        <w:lastRenderedPageBreak/>
        <w:t>Summary of Recommendations:</w:t>
      </w:r>
    </w:p>
    <w:p w:rsidR="00DD41F0" w:rsidRDefault="00DD41F0">
      <w:r>
        <w:tab/>
        <w:t>Global:</w:t>
      </w:r>
    </w:p>
    <w:p w:rsidR="00DD41F0" w:rsidRDefault="00621B0E" w:rsidP="00621B0E">
      <w:pPr>
        <w:pStyle w:val="ListParagraph"/>
        <w:numPr>
          <w:ilvl w:val="0"/>
          <w:numId w:val="2"/>
        </w:numPr>
      </w:pPr>
      <w:r>
        <w:t>Create Customer personas</w:t>
      </w:r>
    </w:p>
    <w:p w:rsidR="00621B0E" w:rsidRDefault="00621B0E" w:rsidP="00621B0E">
      <w:pPr>
        <w:pStyle w:val="ListParagraph"/>
        <w:numPr>
          <w:ilvl w:val="0"/>
          <w:numId w:val="2"/>
        </w:numPr>
      </w:pPr>
      <w:r>
        <w:t>Update site map to reflect persona’s needs</w:t>
      </w:r>
    </w:p>
    <w:p w:rsidR="00621B0E" w:rsidRDefault="00621B0E" w:rsidP="00621B0E">
      <w:pPr>
        <w:pStyle w:val="ListParagraph"/>
        <w:numPr>
          <w:ilvl w:val="0"/>
          <w:numId w:val="2"/>
        </w:numPr>
      </w:pPr>
      <w:r>
        <w:t>Create a unified and modern color scheme</w:t>
      </w:r>
    </w:p>
    <w:p w:rsidR="00621B0E" w:rsidRDefault="00621B0E" w:rsidP="00621B0E">
      <w:pPr>
        <w:pStyle w:val="ListParagraph"/>
        <w:numPr>
          <w:ilvl w:val="0"/>
          <w:numId w:val="2"/>
        </w:numPr>
      </w:pPr>
      <w:r>
        <w:t>Take new pictures of  your products</w:t>
      </w:r>
    </w:p>
    <w:p w:rsidR="00621B0E" w:rsidRDefault="00621B0E" w:rsidP="00621B0E">
      <w:pPr>
        <w:pStyle w:val="ListParagraph"/>
        <w:numPr>
          <w:ilvl w:val="0"/>
          <w:numId w:val="2"/>
        </w:numPr>
      </w:pPr>
      <w:r>
        <w:t>Offer gift packages</w:t>
      </w:r>
    </w:p>
    <w:p w:rsidR="00621B0E" w:rsidRDefault="00621B0E" w:rsidP="00621B0E">
      <w:pPr>
        <w:ind w:left="720"/>
      </w:pPr>
      <w:r>
        <w:t>Specific:</w:t>
      </w:r>
    </w:p>
    <w:p w:rsidR="00621B0E" w:rsidRDefault="00621B0E" w:rsidP="00621B0E">
      <w:pPr>
        <w:pStyle w:val="ListParagraph"/>
        <w:numPr>
          <w:ilvl w:val="0"/>
          <w:numId w:val="3"/>
        </w:numPr>
      </w:pPr>
      <w:r>
        <w:t>Unify the navigation bar to include Home, Shop Tea, Learn More, About Us</w:t>
      </w:r>
    </w:p>
    <w:p w:rsidR="00621B0E" w:rsidRDefault="00621B0E" w:rsidP="00621B0E">
      <w:pPr>
        <w:pStyle w:val="ListParagraph"/>
        <w:numPr>
          <w:ilvl w:val="0"/>
          <w:numId w:val="3"/>
        </w:numPr>
      </w:pPr>
      <w:r>
        <w:t xml:space="preserve">Re-code the website using </w:t>
      </w:r>
      <w:proofErr w:type="spellStart"/>
      <w:r>
        <w:t>ReactJS</w:t>
      </w:r>
      <w:proofErr w:type="spellEnd"/>
      <w:r>
        <w:t xml:space="preserve"> or similar framework to create a modern look and feel</w:t>
      </w:r>
    </w:p>
    <w:p w:rsidR="00621B0E" w:rsidRDefault="00621B0E" w:rsidP="00621B0E">
      <w:pPr>
        <w:pStyle w:val="ListParagraph"/>
        <w:numPr>
          <w:ilvl w:val="0"/>
          <w:numId w:val="3"/>
        </w:numPr>
      </w:pPr>
      <w:r>
        <w:t>Create new promotions and sales to drive business</w:t>
      </w:r>
    </w:p>
    <w:p w:rsidR="00621B0E" w:rsidRDefault="00621B0E" w:rsidP="00621B0E">
      <w:pPr>
        <w:pStyle w:val="ListParagraph"/>
        <w:numPr>
          <w:ilvl w:val="0"/>
          <w:numId w:val="3"/>
        </w:numPr>
      </w:pPr>
      <w:r>
        <w:t>Re-categorize the tea’s into easier distinguishable groups</w:t>
      </w:r>
    </w:p>
    <w:p w:rsidR="00621B0E" w:rsidRDefault="00621B0E" w:rsidP="00621B0E">
      <w:pPr>
        <w:pStyle w:val="ListParagraph"/>
        <w:numPr>
          <w:ilvl w:val="0"/>
          <w:numId w:val="3"/>
        </w:numPr>
      </w:pPr>
      <w:r>
        <w:t>Talk to your customers and find out what they want and implement some of those suggestions</w:t>
      </w:r>
      <w:bookmarkStart w:id="0" w:name="_GoBack"/>
      <w:bookmarkEnd w:id="0"/>
    </w:p>
    <w:tbl>
      <w:tblPr>
        <w:tblW w:w="10833" w:type="dxa"/>
        <w:tblInd w:w="-720" w:type="dxa"/>
        <w:tblLook w:val="04A0" w:firstRow="1" w:lastRow="0" w:firstColumn="1" w:lastColumn="0" w:noHBand="0" w:noVBand="1"/>
      </w:tblPr>
      <w:tblGrid>
        <w:gridCol w:w="2303"/>
        <w:gridCol w:w="882"/>
        <w:gridCol w:w="800"/>
        <w:gridCol w:w="1112"/>
        <w:gridCol w:w="800"/>
        <w:gridCol w:w="1112"/>
        <w:gridCol w:w="800"/>
        <w:gridCol w:w="1112"/>
        <w:gridCol w:w="800"/>
        <w:gridCol w:w="1112"/>
      </w:tblGrid>
      <w:tr w:rsidR="00822772" w:rsidRPr="00822772" w:rsidTr="00822772">
        <w:trPr>
          <w:cantSplit/>
          <w:trHeight w:val="300"/>
        </w:trPr>
        <w:tc>
          <w:tcPr>
            <w:tcW w:w="2303" w:type="dxa"/>
            <w:tcBorders>
              <w:top w:val="nil"/>
              <w:left w:val="nil"/>
              <w:bottom w:val="single" w:sz="4" w:space="0" w:color="auto"/>
              <w:right w:val="nil"/>
            </w:tcBorders>
            <w:shd w:val="clear" w:color="auto" w:fill="auto"/>
            <w:noWrap/>
            <w:vAlign w:val="center"/>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82" w:type="dxa"/>
            <w:tcBorders>
              <w:top w:val="nil"/>
              <w:left w:val="nil"/>
              <w:bottom w:val="single" w:sz="4" w:space="0" w:color="auto"/>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1912" w:type="dxa"/>
            <w:gridSpan w:val="2"/>
            <w:tcBorders>
              <w:top w:val="nil"/>
              <w:left w:val="nil"/>
              <w:bottom w:val="single" w:sz="4" w:space="0" w:color="auto"/>
              <w:right w:val="single" w:sz="4" w:space="0" w:color="000000"/>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proofErr w:type="spellStart"/>
            <w:r w:rsidRPr="00822772">
              <w:rPr>
                <w:rFonts w:ascii="Calibri" w:eastAsia="Times New Roman" w:hAnsi="Calibri" w:cs="Calibri"/>
                <w:color w:val="000000"/>
                <w:sz w:val="22"/>
              </w:rPr>
              <w:t>Tealuxe</w:t>
            </w:r>
            <w:proofErr w:type="spellEnd"/>
          </w:p>
        </w:tc>
        <w:tc>
          <w:tcPr>
            <w:tcW w:w="1912" w:type="dxa"/>
            <w:gridSpan w:val="2"/>
            <w:tcBorders>
              <w:top w:val="nil"/>
              <w:left w:val="nil"/>
              <w:bottom w:val="single" w:sz="4" w:space="0" w:color="auto"/>
              <w:right w:val="single" w:sz="4" w:space="0" w:color="000000"/>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proofErr w:type="spellStart"/>
            <w:r w:rsidRPr="00822772">
              <w:rPr>
                <w:rFonts w:ascii="Calibri" w:eastAsia="Times New Roman" w:hAnsi="Calibri" w:cs="Calibri"/>
                <w:color w:val="000000"/>
                <w:sz w:val="22"/>
              </w:rPr>
              <w:t>Twinings</w:t>
            </w:r>
            <w:proofErr w:type="spellEnd"/>
          </w:p>
        </w:tc>
        <w:tc>
          <w:tcPr>
            <w:tcW w:w="1912" w:type="dxa"/>
            <w:gridSpan w:val="2"/>
            <w:tcBorders>
              <w:top w:val="nil"/>
              <w:left w:val="nil"/>
              <w:bottom w:val="single" w:sz="4" w:space="0" w:color="auto"/>
              <w:right w:val="single" w:sz="4" w:space="0" w:color="000000"/>
            </w:tcBorders>
            <w:shd w:val="clear" w:color="auto" w:fill="auto"/>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T2</w:t>
            </w:r>
          </w:p>
        </w:tc>
        <w:tc>
          <w:tcPr>
            <w:tcW w:w="1912" w:type="dxa"/>
            <w:gridSpan w:val="2"/>
            <w:tcBorders>
              <w:top w:val="nil"/>
              <w:left w:val="nil"/>
              <w:bottom w:val="single" w:sz="4" w:space="0" w:color="auto"/>
              <w:right w:val="single" w:sz="4" w:space="0" w:color="000000"/>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proofErr w:type="spellStart"/>
            <w:r w:rsidRPr="00822772">
              <w:rPr>
                <w:rFonts w:ascii="Calibri" w:eastAsia="Times New Roman" w:hAnsi="Calibri" w:cs="Calibri"/>
                <w:color w:val="000000"/>
                <w:sz w:val="22"/>
              </w:rPr>
              <w:t>TeaPigs</w:t>
            </w:r>
            <w:proofErr w:type="spellEnd"/>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Attribute</w:t>
            </w:r>
          </w:p>
        </w:tc>
        <w:tc>
          <w:tcPr>
            <w:tcW w:w="882" w:type="dxa"/>
            <w:tcBorders>
              <w:top w:val="nil"/>
              <w:left w:val="nil"/>
              <w:bottom w:val="nil"/>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Weight</w:t>
            </w:r>
          </w:p>
        </w:tc>
        <w:tc>
          <w:tcPr>
            <w:tcW w:w="800" w:type="dxa"/>
            <w:tcBorders>
              <w:top w:val="nil"/>
              <w:left w:val="nil"/>
              <w:bottom w:val="nil"/>
              <w:right w:val="nil"/>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Rating</w:t>
            </w:r>
          </w:p>
        </w:tc>
        <w:tc>
          <w:tcPr>
            <w:tcW w:w="1112" w:type="dxa"/>
            <w:tcBorders>
              <w:top w:val="nil"/>
              <w:left w:val="nil"/>
              <w:bottom w:val="nil"/>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Weighted Score</w:t>
            </w:r>
          </w:p>
        </w:tc>
        <w:tc>
          <w:tcPr>
            <w:tcW w:w="800" w:type="dxa"/>
            <w:tcBorders>
              <w:top w:val="nil"/>
              <w:left w:val="nil"/>
              <w:bottom w:val="nil"/>
              <w:right w:val="nil"/>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Rating</w:t>
            </w:r>
          </w:p>
        </w:tc>
        <w:tc>
          <w:tcPr>
            <w:tcW w:w="1112" w:type="dxa"/>
            <w:tcBorders>
              <w:top w:val="nil"/>
              <w:left w:val="nil"/>
              <w:bottom w:val="nil"/>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Weighted Score</w:t>
            </w:r>
          </w:p>
        </w:tc>
        <w:tc>
          <w:tcPr>
            <w:tcW w:w="800" w:type="dxa"/>
            <w:tcBorders>
              <w:top w:val="nil"/>
              <w:left w:val="nil"/>
              <w:bottom w:val="nil"/>
              <w:right w:val="nil"/>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Rating</w:t>
            </w:r>
          </w:p>
        </w:tc>
        <w:tc>
          <w:tcPr>
            <w:tcW w:w="1112" w:type="dxa"/>
            <w:tcBorders>
              <w:top w:val="nil"/>
              <w:left w:val="nil"/>
              <w:bottom w:val="nil"/>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Weighted Score</w:t>
            </w:r>
          </w:p>
        </w:tc>
        <w:tc>
          <w:tcPr>
            <w:tcW w:w="800" w:type="dxa"/>
            <w:tcBorders>
              <w:top w:val="nil"/>
              <w:left w:val="nil"/>
              <w:bottom w:val="nil"/>
              <w:right w:val="nil"/>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Rating</w:t>
            </w:r>
          </w:p>
        </w:tc>
        <w:tc>
          <w:tcPr>
            <w:tcW w:w="1112" w:type="dxa"/>
            <w:tcBorders>
              <w:top w:val="nil"/>
              <w:left w:val="nil"/>
              <w:bottom w:val="nil"/>
              <w:right w:val="single" w:sz="4" w:space="0" w:color="auto"/>
            </w:tcBorders>
            <w:shd w:val="clear" w:color="auto" w:fill="auto"/>
            <w:noWrap/>
            <w:vAlign w:val="center"/>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Weighted Score</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roofErr w:type="spellStart"/>
            <w:r w:rsidRPr="00822772">
              <w:rPr>
                <w:rFonts w:ascii="Calibri" w:eastAsia="Times New Roman" w:hAnsi="Calibri" w:cs="Calibri"/>
                <w:color w:val="000000"/>
                <w:sz w:val="22"/>
              </w:rPr>
              <w:t>Conceptional</w:t>
            </w:r>
            <w:proofErr w:type="spellEnd"/>
            <w:r w:rsidRPr="00822772">
              <w:rPr>
                <w:rFonts w:ascii="Calibri" w:eastAsia="Times New Roman" w:hAnsi="Calibri" w:cs="Calibri"/>
                <w:color w:val="000000"/>
                <w:sz w:val="22"/>
              </w:rPr>
              <w:t xml:space="preserve"> Design</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3.5</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UI Structure</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roofErr w:type="spellStart"/>
            <w:r w:rsidRPr="00822772">
              <w:rPr>
                <w:rFonts w:ascii="Calibri" w:eastAsia="Times New Roman" w:hAnsi="Calibri" w:cs="Calibri"/>
                <w:color w:val="000000"/>
                <w:sz w:val="22"/>
              </w:rPr>
              <w:t>Usefullness</w:t>
            </w:r>
            <w:proofErr w:type="spellEnd"/>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25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17.5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25</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Visual Appeal</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Emotional Engagement</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roofErr w:type="spellStart"/>
            <w:r w:rsidRPr="00822772">
              <w:rPr>
                <w:rFonts w:ascii="Calibri" w:eastAsia="Times New Roman" w:hAnsi="Calibri" w:cs="Calibri"/>
                <w:color w:val="000000"/>
                <w:sz w:val="22"/>
              </w:rPr>
              <w:t>Straightfoward</w:t>
            </w:r>
            <w:proofErr w:type="spellEnd"/>
            <w:r w:rsidRPr="00822772">
              <w:rPr>
                <w:rFonts w:ascii="Calibri" w:eastAsia="Times New Roman" w:hAnsi="Calibri" w:cs="Calibri"/>
                <w:color w:val="000000"/>
                <w:sz w:val="22"/>
              </w:rPr>
              <w:t xml:space="preserve"> Design</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Use of Color/Visuals</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Shopping Experience</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15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13.5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13.5</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Special Options</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0.5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6</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Modern Look</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center"/>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0</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0</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6</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5</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7</w:t>
            </w: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3.5</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r>
      <w:tr w:rsidR="00822772" w:rsidRPr="00822772" w:rsidTr="00822772">
        <w:trPr>
          <w:cantSplit/>
          <w:trHeight w:val="300"/>
        </w:trPr>
        <w:tc>
          <w:tcPr>
            <w:tcW w:w="2303" w:type="dxa"/>
            <w:tcBorders>
              <w:top w:val="single" w:sz="4" w:space="0" w:color="auto"/>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Score</w:t>
            </w:r>
          </w:p>
        </w:tc>
        <w:tc>
          <w:tcPr>
            <w:tcW w:w="882" w:type="dxa"/>
            <w:tcBorders>
              <w:top w:val="single" w:sz="4" w:space="0" w:color="auto"/>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100</w:t>
            </w:r>
          </w:p>
        </w:tc>
        <w:tc>
          <w:tcPr>
            <w:tcW w:w="800" w:type="dxa"/>
            <w:tcBorders>
              <w:top w:val="single" w:sz="4" w:space="0" w:color="auto"/>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1112" w:type="dxa"/>
            <w:tcBorders>
              <w:top w:val="single" w:sz="4" w:space="0" w:color="auto"/>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29</w:t>
            </w:r>
          </w:p>
        </w:tc>
        <w:tc>
          <w:tcPr>
            <w:tcW w:w="800" w:type="dxa"/>
            <w:tcBorders>
              <w:top w:val="single" w:sz="4" w:space="0" w:color="auto"/>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1112" w:type="dxa"/>
            <w:tcBorders>
              <w:top w:val="single" w:sz="4" w:space="0" w:color="auto"/>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67</w:t>
            </w:r>
          </w:p>
        </w:tc>
        <w:tc>
          <w:tcPr>
            <w:tcW w:w="800" w:type="dxa"/>
            <w:tcBorders>
              <w:top w:val="single" w:sz="4" w:space="0" w:color="auto"/>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1112" w:type="dxa"/>
            <w:tcBorders>
              <w:top w:val="single" w:sz="4" w:space="0" w:color="auto"/>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92.5</w:t>
            </w:r>
          </w:p>
        </w:tc>
        <w:tc>
          <w:tcPr>
            <w:tcW w:w="800" w:type="dxa"/>
            <w:tcBorders>
              <w:top w:val="single" w:sz="4" w:space="0" w:color="auto"/>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1112" w:type="dxa"/>
            <w:tcBorders>
              <w:top w:val="single" w:sz="4" w:space="0" w:color="auto"/>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85.5</w:t>
            </w:r>
          </w:p>
        </w:tc>
      </w:tr>
      <w:tr w:rsidR="00822772" w:rsidRPr="00822772" w:rsidTr="00822772">
        <w:trPr>
          <w:cantSplit/>
          <w:trHeight w:val="300"/>
        </w:trPr>
        <w:tc>
          <w:tcPr>
            <w:tcW w:w="2303"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Rank</w:t>
            </w:r>
          </w:p>
        </w:tc>
        <w:tc>
          <w:tcPr>
            <w:tcW w:w="88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4</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3</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r w:rsidRPr="00822772">
              <w:rPr>
                <w:rFonts w:ascii="Calibri" w:eastAsia="Times New Roman" w:hAnsi="Calibri" w:cs="Calibri"/>
                <w:color w:val="000000"/>
                <w:sz w:val="22"/>
              </w:rPr>
              <w:t>1</w:t>
            </w:r>
          </w:p>
        </w:tc>
        <w:tc>
          <w:tcPr>
            <w:tcW w:w="800" w:type="dxa"/>
            <w:tcBorders>
              <w:top w:val="nil"/>
              <w:left w:val="nil"/>
              <w:bottom w:val="nil"/>
              <w:right w:val="nil"/>
            </w:tcBorders>
            <w:shd w:val="clear" w:color="auto" w:fill="auto"/>
            <w:noWrap/>
            <w:vAlign w:val="bottom"/>
            <w:hideMark/>
          </w:tcPr>
          <w:p w:rsidR="00822772" w:rsidRPr="00822772" w:rsidRDefault="00822772" w:rsidP="00822772">
            <w:pPr>
              <w:spacing w:after="0" w:line="240" w:lineRule="auto"/>
              <w:jc w:val="right"/>
              <w:rPr>
                <w:rFonts w:ascii="Calibri" w:eastAsia="Times New Roman" w:hAnsi="Calibri" w:cs="Calibri"/>
                <w:color w:val="000000"/>
                <w:sz w:val="22"/>
              </w:rPr>
            </w:pPr>
          </w:p>
        </w:tc>
        <w:tc>
          <w:tcPr>
            <w:tcW w:w="1112" w:type="dxa"/>
            <w:tcBorders>
              <w:top w:val="nil"/>
              <w:left w:val="nil"/>
              <w:bottom w:val="nil"/>
              <w:right w:val="single" w:sz="4" w:space="0" w:color="auto"/>
            </w:tcBorders>
            <w:shd w:val="clear" w:color="auto" w:fill="auto"/>
            <w:noWrap/>
            <w:vAlign w:val="bottom"/>
            <w:hideMark/>
          </w:tcPr>
          <w:p w:rsidR="00822772" w:rsidRPr="00822772" w:rsidRDefault="00822772" w:rsidP="00822772">
            <w:pPr>
              <w:spacing w:after="0" w:line="240" w:lineRule="auto"/>
              <w:rPr>
                <w:rFonts w:ascii="Calibri" w:eastAsia="Times New Roman" w:hAnsi="Calibri" w:cs="Calibri"/>
                <w:color w:val="000000"/>
                <w:sz w:val="22"/>
              </w:rPr>
            </w:pPr>
            <w:r w:rsidRPr="00822772">
              <w:rPr>
                <w:rFonts w:ascii="Calibri" w:eastAsia="Times New Roman" w:hAnsi="Calibri" w:cs="Calibri"/>
                <w:color w:val="000000"/>
                <w:sz w:val="22"/>
              </w:rPr>
              <w:t xml:space="preserve"> </w:t>
            </w:r>
          </w:p>
        </w:tc>
      </w:tr>
    </w:tbl>
    <w:p w:rsidR="00DC0748" w:rsidRPr="001F4144" w:rsidRDefault="00DC0748" w:rsidP="003D2BAD">
      <w:pPr>
        <w:spacing w:line="480" w:lineRule="auto"/>
        <w:ind w:firstLine="720"/>
      </w:pPr>
    </w:p>
    <w:sectPr w:rsidR="00DC0748" w:rsidRPr="001F4144" w:rsidSect="00A84DB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795" w:rsidRDefault="002E0795" w:rsidP="00A84DB0">
      <w:pPr>
        <w:spacing w:after="0" w:line="240" w:lineRule="auto"/>
      </w:pPr>
      <w:r>
        <w:separator/>
      </w:r>
    </w:p>
  </w:endnote>
  <w:endnote w:type="continuationSeparator" w:id="0">
    <w:p w:rsidR="002E0795" w:rsidRDefault="002E0795" w:rsidP="00A8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795" w:rsidRDefault="002E0795" w:rsidP="00A84DB0">
      <w:pPr>
        <w:spacing w:after="0" w:line="240" w:lineRule="auto"/>
      </w:pPr>
      <w:r>
        <w:separator/>
      </w:r>
    </w:p>
  </w:footnote>
  <w:footnote w:type="continuationSeparator" w:id="0">
    <w:p w:rsidR="002E0795" w:rsidRDefault="002E0795" w:rsidP="00A84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DB0" w:rsidRDefault="00A84DB0">
    <w:pPr>
      <w:pStyle w:val="Header"/>
    </w:pPr>
    <w:r>
      <w:rPr>
        <w:noProof/>
      </w:rPr>
      <w:drawing>
        <wp:anchor distT="0" distB="0" distL="114300" distR="114300" simplePos="0" relativeHeight="251658240" behindDoc="0" locked="0" layoutInCell="1" allowOverlap="1">
          <wp:simplePos x="0" y="0"/>
          <wp:positionH relativeFrom="column">
            <wp:posOffset>-372110</wp:posOffset>
          </wp:positionH>
          <wp:positionV relativeFrom="paragraph">
            <wp:posOffset>-257810</wp:posOffset>
          </wp:positionV>
          <wp:extent cx="1362075" cy="10941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 1-100.jpg"/>
                  <pic:cNvPicPr/>
                </pic:nvPicPr>
                <pic:blipFill rotWithShape="1">
                  <a:blip r:embed="rId1" cstate="print">
                    <a:extLst>
                      <a:ext uri="{28A0092B-C50C-407E-A947-70E740481C1C}">
                        <a14:useLocalDpi xmlns:a14="http://schemas.microsoft.com/office/drawing/2010/main" val="0"/>
                      </a:ext>
                    </a:extLst>
                  </a:blip>
                  <a:srcRect l="15501" t="15334" r="15999" b="11333"/>
                  <a:stretch/>
                </pic:blipFill>
                <pic:spPr bwMode="auto">
                  <a:xfrm>
                    <a:off x="0" y="0"/>
                    <a:ext cx="1362075" cy="1094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B120F"/>
    <w:multiLevelType w:val="hybridMultilevel"/>
    <w:tmpl w:val="ECD2B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DC161F"/>
    <w:multiLevelType w:val="hybridMultilevel"/>
    <w:tmpl w:val="D6424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AE5477"/>
    <w:multiLevelType w:val="hybridMultilevel"/>
    <w:tmpl w:val="2AFA0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B0"/>
    <w:rsid w:val="0000159C"/>
    <w:rsid w:val="0014547E"/>
    <w:rsid w:val="001F4144"/>
    <w:rsid w:val="00250531"/>
    <w:rsid w:val="00284C69"/>
    <w:rsid w:val="002853BC"/>
    <w:rsid w:val="002E0795"/>
    <w:rsid w:val="00351F04"/>
    <w:rsid w:val="00370C50"/>
    <w:rsid w:val="003D2BAD"/>
    <w:rsid w:val="004A3BF6"/>
    <w:rsid w:val="00520166"/>
    <w:rsid w:val="00621B0E"/>
    <w:rsid w:val="006747B2"/>
    <w:rsid w:val="00674AA0"/>
    <w:rsid w:val="00822772"/>
    <w:rsid w:val="008E062B"/>
    <w:rsid w:val="00986F02"/>
    <w:rsid w:val="0099255B"/>
    <w:rsid w:val="00A84000"/>
    <w:rsid w:val="00A84044"/>
    <w:rsid w:val="00A84DB0"/>
    <w:rsid w:val="00A904EC"/>
    <w:rsid w:val="00B52989"/>
    <w:rsid w:val="00BA63FA"/>
    <w:rsid w:val="00BE7185"/>
    <w:rsid w:val="00BF2457"/>
    <w:rsid w:val="00CC464C"/>
    <w:rsid w:val="00CC5B33"/>
    <w:rsid w:val="00DC0748"/>
    <w:rsid w:val="00DD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2E02B-0577-45BF-9BEF-A90339E9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55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4DB0"/>
    <w:pPr>
      <w:spacing w:after="0" w:line="240" w:lineRule="auto"/>
    </w:pPr>
    <w:rPr>
      <w:rFonts w:eastAsiaTheme="minorEastAsia"/>
    </w:rPr>
  </w:style>
  <w:style w:type="character" w:customStyle="1" w:styleId="NoSpacingChar">
    <w:name w:val="No Spacing Char"/>
    <w:basedOn w:val="DefaultParagraphFont"/>
    <w:link w:val="NoSpacing"/>
    <w:uiPriority w:val="1"/>
    <w:rsid w:val="00A84DB0"/>
    <w:rPr>
      <w:rFonts w:eastAsiaTheme="minorEastAsia"/>
    </w:rPr>
  </w:style>
  <w:style w:type="paragraph" w:styleId="Header">
    <w:name w:val="header"/>
    <w:basedOn w:val="Normal"/>
    <w:link w:val="HeaderChar"/>
    <w:uiPriority w:val="99"/>
    <w:unhideWhenUsed/>
    <w:rsid w:val="00A84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DB0"/>
    <w:rPr>
      <w:rFonts w:ascii="Times New Roman" w:hAnsi="Times New Roman"/>
      <w:sz w:val="24"/>
    </w:rPr>
  </w:style>
  <w:style w:type="paragraph" w:styleId="Footer">
    <w:name w:val="footer"/>
    <w:basedOn w:val="Normal"/>
    <w:link w:val="FooterChar"/>
    <w:uiPriority w:val="99"/>
    <w:unhideWhenUsed/>
    <w:rsid w:val="00A84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DB0"/>
    <w:rPr>
      <w:rFonts w:ascii="Times New Roman" w:hAnsi="Times New Roman"/>
      <w:sz w:val="24"/>
    </w:rPr>
  </w:style>
  <w:style w:type="character" w:styleId="Hyperlink">
    <w:name w:val="Hyperlink"/>
    <w:basedOn w:val="DefaultParagraphFont"/>
    <w:uiPriority w:val="99"/>
    <w:unhideWhenUsed/>
    <w:rsid w:val="002853BC"/>
    <w:rPr>
      <w:color w:val="0563C1" w:themeColor="hyperlink"/>
      <w:u w:val="single"/>
    </w:rPr>
  </w:style>
  <w:style w:type="paragraph" w:styleId="ListParagraph">
    <w:name w:val="List Paragraph"/>
    <w:basedOn w:val="Normal"/>
    <w:uiPriority w:val="34"/>
    <w:qFormat/>
    <w:rsid w:val="00DD4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9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ddison.hanson@tuft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0E78-CF2C-419C-BD89-F3B1CB26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Watch Design Proposal</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Tealuxe Competitive Analysis</dc:title>
  <dc:subject>Wagon Wheel Designs</dc:subject>
  <dc:creator>Addison Hanson</dc:creator>
  <cp:keywords/>
  <dc:description/>
  <cp:lastModifiedBy>Addison Hanson</cp:lastModifiedBy>
  <cp:revision>2</cp:revision>
  <cp:lastPrinted>2018-02-01T16:13:00Z</cp:lastPrinted>
  <dcterms:created xsi:type="dcterms:W3CDTF">2018-02-15T13:42:00Z</dcterms:created>
  <dcterms:modified xsi:type="dcterms:W3CDTF">2018-02-15T13:42:00Z</dcterms:modified>
</cp:coreProperties>
</file>