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5570" w:rsidRDefault="00000000">
      <w:pPr>
        <w:rPr>
          <w:rFonts w:ascii="Arial" w:eastAsia="Arial" w:hAnsi="Arial" w:cs="Arial"/>
          <w:color w:val="000000"/>
          <w:sz w:val="22"/>
          <w:szCs w:val="22"/>
        </w:rPr>
      </w:pPr>
      <w:r>
        <w:rPr>
          <w:rFonts w:ascii="Arial" w:eastAsia="Arial" w:hAnsi="Arial" w:cs="Arial"/>
          <w:color w:val="000000"/>
          <w:sz w:val="22"/>
          <w:szCs w:val="22"/>
        </w:rPr>
        <w:t>Data Collection and ETL</w:t>
      </w:r>
    </w:p>
    <w:p w:rsidR="00E55570" w:rsidRDefault="00000000">
      <w:pPr>
        <w:jc w:val="both"/>
      </w:pPr>
      <w:r>
        <w:t>Three data tables were generated in the “</w:t>
      </w:r>
      <w:proofErr w:type="spellStart"/>
      <w:r>
        <w:t>stock_db</w:t>
      </w:r>
      <w:proofErr w:type="spellEnd"/>
      <w:r>
        <w:t xml:space="preserve">” by a series of python programs.  Data flew from the state of extraction, transformation and finally uploading. During the extraction stage, the data files stock, market capacity and cpi would be collected through API from </w:t>
      </w:r>
      <w:r>
        <w:rPr>
          <w:b/>
        </w:rPr>
        <w:t>data.nasdaq.com</w:t>
      </w:r>
      <w:r>
        <w:t xml:space="preserve">.  Afterwards, selected data would be transformed to suitable format and uploaded onto the Cloud database via MySQL with </w:t>
      </w:r>
      <w:r w:rsidR="00177EB7">
        <w:t>M</w:t>
      </w:r>
      <w:r>
        <w:t>y</w:t>
      </w:r>
      <w:r w:rsidR="00177EB7">
        <w:t>SQL</w:t>
      </w:r>
      <w:r>
        <w:t xml:space="preserve">-Connector.  </w:t>
      </w:r>
    </w:p>
    <w:p w:rsidR="00E55570" w:rsidRDefault="00E55570">
      <w:pPr>
        <w:rPr>
          <w:rFonts w:ascii="Arial" w:eastAsia="Arial" w:hAnsi="Arial" w:cs="Arial"/>
          <w:color w:val="000000"/>
          <w:sz w:val="22"/>
          <w:szCs w:val="22"/>
        </w:rPr>
      </w:pPr>
    </w:p>
    <w:p w:rsidR="00E55570" w:rsidRDefault="00000000">
      <w:pPr>
        <w:rPr>
          <w:rFonts w:ascii="Arial" w:eastAsia="Arial" w:hAnsi="Arial" w:cs="Arial"/>
          <w:color w:val="000000"/>
          <w:sz w:val="22"/>
          <w:szCs w:val="22"/>
        </w:rPr>
      </w:pPr>
      <w:r>
        <w:rPr>
          <w:rFonts w:ascii="Arial" w:eastAsia="Arial" w:hAnsi="Arial" w:cs="Arial"/>
          <w:color w:val="000000"/>
          <w:sz w:val="22"/>
          <w:szCs w:val="22"/>
        </w:rPr>
        <w:t>Database</w:t>
      </w:r>
    </w:p>
    <w:p w:rsidR="00E55570" w:rsidRDefault="00000000">
      <w:pPr>
        <w:numPr>
          <w:ilvl w:val="0"/>
          <w:numId w:val="4"/>
        </w:num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stock_db</w:t>
      </w:r>
      <w:proofErr w:type="spellEnd"/>
      <w:r>
        <w:rPr>
          <w:rFonts w:ascii="Arial" w:eastAsia="Arial" w:hAnsi="Arial" w:cs="Arial"/>
          <w:color w:val="000000"/>
          <w:sz w:val="22"/>
          <w:szCs w:val="22"/>
        </w:rPr>
        <w:t>. /* for captured and transformed data (with API) from data.nasdaq.com */</w:t>
      </w:r>
    </w:p>
    <w:p w:rsidR="00E55570" w:rsidRDefault="00E55570">
      <w:pPr>
        <w:pBdr>
          <w:top w:val="nil"/>
          <w:left w:val="nil"/>
          <w:bottom w:val="nil"/>
          <w:right w:val="nil"/>
          <w:between w:val="nil"/>
        </w:pBdr>
        <w:ind w:left="720"/>
        <w:rPr>
          <w:rFonts w:ascii="Arial" w:eastAsia="Arial" w:hAnsi="Arial" w:cs="Arial"/>
          <w:color w:val="000000"/>
          <w:sz w:val="22"/>
          <w:szCs w:val="22"/>
        </w:rPr>
      </w:pPr>
    </w:p>
    <w:p w:rsidR="00E55570" w:rsidRDefault="00000000">
      <w:pPr>
        <w:rPr>
          <w:rFonts w:ascii="Times New Roman" w:eastAsia="Times New Roman" w:hAnsi="Times New Roman" w:cs="Times New Roman"/>
        </w:rPr>
      </w:pPr>
      <w:r>
        <w:rPr>
          <w:rFonts w:ascii="Arial" w:eastAsia="Arial" w:hAnsi="Arial" w:cs="Arial"/>
          <w:color w:val="000000"/>
          <w:sz w:val="22"/>
          <w:szCs w:val="22"/>
        </w:rPr>
        <w:t xml:space="preserve">Table Schema for </w:t>
      </w:r>
      <w:proofErr w:type="spellStart"/>
      <w:r>
        <w:rPr>
          <w:rFonts w:ascii="Arial" w:eastAsia="Arial" w:hAnsi="Arial" w:cs="Arial"/>
          <w:color w:val="000000"/>
          <w:sz w:val="22"/>
          <w:szCs w:val="22"/>
        </w:rPr>
        <w:t>stock_db</w:t>
      </w:r>
      <w:proofErr w:type="spellEnd"/>
    </w:p>
    <w:p w:rsidR="00E55570" w:rsidRDefault="00000000">
      <w:pPr>
        <w:numPr>
          <w:ilvl w:val="0"/>
          <w:numId w:val="3"/>
        </w:numPr>
        <w:rPr>
          <w:rFonts w:ascii="Arial" w:eastAsia="Arial" w:hAnsi="Arial" w:cs="Arial"/>
          <w:color w:val="000000"/>
          <w:sz w:val="22"/>
          <w:szCs w:val="22"/>
        </w:rPr>
      </w:pPr>
      <w:r>
        <w:rPr>
          <w:rFonts w:ascii="Arial" w:eastAsia="Arial" w:hAnsi="Arial" w:cs="Arial"/>
          <w:color w:val="000000"/>
          <w:sz w:val="22"/>
          <w:szCs w:val="22"/>
        </w:rPr>
        <w:t>stocks - Stock Table</w:t>
      </w:r>
    </w:p>
    <w:p w:rsidR="00E55570" w:rsidRDefault="00000000">
      <w:pPr>
        <w:numPr>
          <w:ilvl w:val="0"/>
          <w:numId w:val="3"/>
        </w:numPr>
        <w:rPr>
          <w:rFonts w:ascii="Arial" w:eastAsia="Arial" w:hAnsi="Arial" w:cs="Arial"/>
          <w:color w:val="000000"/>
          <w:sz w:val="22"/>
          <w:szCs w:val="22"/>
        </w:rPr>
      </w:pPr>
      <w:proofErr w:type="spellStart"/>
      <w:r>
        <w:rPr>
          <w:rFonts w:ascii="Arial" w:eastAsia="Arial" w:hAnsi="Arial" w:cs="Arial"/>
          <w:color w:val="000000"/>
          <w:sz w:val="22"/>
          <w:szCs w:val="22"/>
        </w:rPr>
        <w:t>market_capacity</w:t>
      </w:r>
      <w:proofErr w:type="spellEnd"/>
      <w:r>
        <w:rPr>
          <w:rFonts w:ascii="Arial" w:eastAsia="Arial" w:hAnsi="Arial" w:cs="Arial"/>
          <w:color w:val="000000"/>
          <w:sz w:val="22"/>
          <w:szCs w:val="22"/>
        </w:rPr>
        <w:t xml:space="preserve"> - Market Capacity Tables</w:t>
      </w:r>
    </w:p>
    <w:p w:rsidR="00E55570" w:rsidRDefault="00000000">
      <w:pPr>
        <w:numPr>
          <w:ilvl w:val="0"/>
          <w:numId w:val="3"/>
        </w:numPr>
        <w:rPr>
          <w:rFonts w:ascii="Arial" w:eastAsia="Arial" w:hAnsi="Arial" w:cs="Arial"/>
          <w:color w:val="000000"/>
          <w:sz w:val="22"/>
          <w:szCs w:val="22"/>
        </w:rPr>
      </w:pPr>
      <w:r>
        <w:rPr>
          <w:rFonts w:ascii="Arial" w:eastAsia="Arial" w:hAnsi="Arial" w:cs="Arial"/>
          <w:color w:val="000000"/>
          <w:sz w:val="22"/>
          <w:szCs w:val="22"/>
        </w:rPr>
        <w:t>cpi - Consumer Price Index (CPI)</w:t>
      </w:r>
    </w:p>
    <w:p w:rsidR="00E55570" w:rsidRDefault="00E55570">
      <w:pPr>
        <w:rPr>
          <w:rFonts w:ascii="Times New Roman" w:eastAsia="Times New Roman" w:hAnsi="Times New Roman" w:cs="Times New Roman"/>
        </w:rPr>
      </w:pPr>
    </w:p>
    <w:p w:rsidR="00E55570" w:rsidRDefault="00000000">
      <w:pPr>
        <w:rPr>
          <w:rFonts w:ascii="Times New Roman" w:eastAsia="Times New Roman" w:hAnsi="Times New Roman" w:cs="Times New Roman"/>
        </w:rPr>
      </w:pPr>
      <w:r>
        <w:rPr>
          <w:rFonts w:ascii="Arial" w:eastAsia="Arial" w:hAnsi="Arial" w:cs="Arial"/>
          <w:color w:val="000000"/>
          <w:sz w:val="22"/>
          <w:szCs w:val="22"/>
        </w:rPr>
        <w:t xml:space="preserve">1) </w:t>
      </w:r>
      <w:r>
        <w:rPr>
          <w:rFonts w:ascii="Arial" w:eastAsia="Arial" w:hAnsi="Arial" w:cs="Arial"/>
          <w:sz w:val="22"/>
          <w:szCs w:val="22"/>
        </w:rPr>
        <w:t>s</w:t>
      </w:r>
      <w:r>
        <w:rPr>
          <w:rFonts w:ascii="Arial" w:eastAsia="Arial" w:hAnsi="Arial" w:cs="Arial"/>
          <w:color w:val="000000"/>
          <w:sz w:val="22"/>
          <w:szCs w:val="22"/>
        </w:rPr>
        <w:t>tocks (Consolidate_Stocks.csv)</w:t>
      </w:r>
    </w:p>
    <w:p w:rsidR="00E55570" w:rsidRDefault="00E55570">
      <w:pPr>
        <w:rPr>
          <w:rFonts w:ascii="Times New Roman" w:eastAsia="Times New Roman" w:hAnsi="Times New Roman" w:cs="Times New Roman"/>
        </w:rPr>
      </w:pPr>
    </w:p>
    <w:tbl>
      <w:tblPr>
        <w:tblStyle w:val="a6"/>
        <w:tblW w:w="50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
        <w:gridCol w:w="1375"/>
        <w:gridCol w:w="2964"/>
      </w:tblGrid>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Index</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Field Name</w:t>
            </w:r>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Description</w:t>
            </w:r>
          </w:p>
        </w:tc>
      </w:tr>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1</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Times New Roman" w:eastAsia="Times New Roman" w:hAnsi="Times New Roman" w:cs="Times New Roman"/>
              </w:rPr>
              <w:t>seq_number</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Record sequence number</w:t>
            </w:r>
          </w:p>
        </w:tc>
      </w:tr>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2</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ticker</w:t>
            </w:r>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Stock code</w:t>
            </w:r>
          </w:p>
        </w:tc>
      </w:tr>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3</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txdate</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Transaction date</w:t>
            </w:r>
          </w:p>
        </w:tc>
      </w:tr>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4</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open_price</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Opening price</w:t>
            </w:r>
          </w:p>
        </w:tc>
      </w:tr>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5</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day_high</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Day High</w:t>
            </w:r>
          </w:p>
        </w:tc>
      </w:tr>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6</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day_low</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Day Low</w:t>
            </w:r>
          </w:p>
        </w:tc>
      </w:tr>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7</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close_price</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Closing price</w:t>
            </w:r>
          </w:p>
        </w:tc>
      </w:tr>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8</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ex_dividend</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Dividend</w:t>
            </w:r>
          </w:p>
        </w:tc>
      </w:tr>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9</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split_ratio</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Times New Roman" w:eastAsia="Times New Roman" w:hAnsi="Times New Roman" w:cs="Times New Roman"/>
              </w:rPr>
              <w:t>Stock split ratio</w:t>
            </w:r>
          </w:p>
        </w:tc>
      </w:tr>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10</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adj_open</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Adjusted opening price</w:t>
            </w:r>
          </w:p>
        </w:tc>
      </w:tr>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11</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adj_high</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Adjusted high price</w:t>
            </w:r>
          </w:p>
        </w:tc>
      </w:tr>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12</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adj_low</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Adjusted low price</w:t>
            </w:r>
          </w:p>
        </w:tc>
      </w:tr>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13</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adj_close</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111111"/>
                <w:sz w:val="22"/>
                <w:szCs w:val="22"/>
                <w:highlight w:val="white"/>
              </w:rPr>
              <w:t>Adjusted closing price</w:t>
            </w:r>
          </w:p>
        </w:tc>
      </w:tr>
      <w:tr w:rsidR="00E55570">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14</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adj_volume</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Adjusted transaction volume</w:t>
            </w:r>
          </w:p>
        </w:tc>
      </w:tr>
    </w:tbl>
    <w:p w:rsidR="00E55570" w:rsidRDefault="00E55570">
      <w:pPr>
        <w:rPr>
          <w:rFonts w:ascii="Times New Roman" w:eastAsia="Times New Roman" w:hAnsi="Times New Roman" w:cs="Times New Roman"/>
        </w:rPr>
      </w:pPr>
    </w:p>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000000">
      <w:pPr>
        <w:rPr>
          <w:rFonts w:ascii="Times New Roman" w:eastAsia="Times New Roman" w:hAnsi="Times New Roman" w:cs="Times New Roman"/>
        </w:rPr>
      </w:pPr>
      <w:r>
        <w:rPr>
          <w:rFonts w:ascii="Arial" w:eastAsia="Arial" w:hAnsi="Arial" w:cs="Arial"/>
          <w:color w:val="000000"/>
          <w:sz w:val="22"/>
          <w:szCs w:val="22"/>
        </w:rPr>
        <w:t xml:space="preserve">2) </w:t>
      </w:r>
      <w:proofErr w:type="spellStart"/>
      <w:r>
        <w:rPr>
          <w:rFonts w:ascii="Arial" w:eastAsia="Arial" w:hAnsi="Arial" w:cs="Arial"/>
          <w:sz w:val="22"/>
          <w:szCs w:val="22"/>
        </w:rPr>
        <w:t>m</w:t>
      </w:r>
      <w:r>
        <w:rPr>
          <w:rFonts w:ascii="Arial" w:eastAsia="Arial" w:hAnsi="Arial" w:cs="Arial"/>
          <w:color w:val="000000"/>
          <w:sz w:val="22"/>
          <w:szCs w:val="22"/>
        </w:rPr>
        <w:t>arket</w:t>
      </w:r>
      <w:r>
        <w:rPr>
          <w:rFonts w:ascii="Arial" w:eastAsia="Arial" w:hAnsi="Arial" w:cs="Arial"/>
          <w:sz w:val="22"/>
          <w:szCs w:val="22"/>
        </w:rPr>
        <w:t>_c</w:t>
      </w:r>
      <w:r>
        <w:rPr>
          <w:rFonts w:ascii="Arial" w:eastAsia="Arial" w:hAnsi="Arial" w:cs="Arial"/>
          <w:color w:val="000000"/>
          <w:sz w:val="22"/>
          <w:szCs w:val="22"/>
        </w:rPr>
        <w:t>apacity</w:t>
      </w:r>
      <w:proofErr w:type="spellEnd"/>
      <w:r>
        <w:rPr>
          <w:rFonts w:ascii="Arial" w:eastAsia="Arial" w:hAnsi="Arial" w:cs="Arial"/>
          <w:color w:val="000000"/>
          <w:sz w:val="22"/>
          <w:szCs w:val="22"/>
        </w:rPr>
        <w:t xml:space="preserve"> (Consolidate_Market_Capacity.csv)</w:t>
      </w:r>
    </w:p>
    <w:p w:rsidR="00E55570" w:rsidRDefault="00E55570">
      <w:pPr>
        <w:rPr>
          <w:rFonts w:ascii="Times New Roman" w:eastAsia="Times New Roman" w:hAnsi="Times New Roman" w:cs="Times New Roman"/>
        </w:rPr>
      </w:pPr>
    </w:p>
    <w:tbl>
      <w:tblPr>
        <w:tblStyle w:val="a7"/>
        <w:tblW w:w="5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
        <w:gridCol w:w="1455"/>
        <w:gridCol w:w="2700"/>
      </w:tblGrid>
      <w:tr w:rsidR="00E55570">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lastRenderedPageBreak/>
              <w:t>Index</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Field 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Description</w:t>
            </w:r>
          </w:p>
        </w:tc>
      </w:tr>
      <w:tr w:rsidR="00E55570">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1</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Times New Roman" w:eastAsia="Times New Roman" w:hAnsi="Times New Roman" w:cs="Times New Roman"/>
              </w:rPr>
              <w:t>seq_number</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Sequence number</w:t>
            </w:r>
          </w:p>
        </w:tc>
      </w:tr>
      <w:tr w:rsidR="00E55570">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2</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Times New Roman" w:eastAsia="Times New Roman" w:hAnsi="Times New Roman" w:cs="Times New Roman"/>
              </w:rPr>
              <w:t>ticker</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Stock code</w:t>
            </w:r>
          </w:p>
        </w:tc>
      </w:tr>
      <w:tr w:rsidR="00E55570">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Times New Roman" w:eastAsia="Times New Roman" w:hAnsi="Times New Roman" w:cs="Times New Roman"/>
              </w:rPr>
              <w:t>3</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txdate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Transaction date</w:t>
            </w:r>
          </w:p>
        </w:tc>
      </w:tr>
      <w:tr w:rsidR="00E55570">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Times New Roman" w:eastAsia="Times New Roman" w:hAnsi="Times New Roman" w:cs="Times New Roman"/>
              </w:rPr>
              <w:t>4</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short_vol</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Short volume</w:t>
            </w:r>
          </w:p>
        </w:tc>
      </w:tr>
      <w:tr w:rsidR="00E55570">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Times New Roman" w:eastAsia="Times New Roman" w:hAnsi="Times New Roman" w:cs="Times New Roman"/>
              </w:rPr>
              <w:t>5</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total_vol</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Total volume</w:t>
            </w:r>
          </w:p>
        </w:tc>
      </w:tr>
    </w:tbl>
    <w:p w:rsidR="00E55570" w:rsidRDefault="00E55570">
      <w:pPr>
        <w:rPr>
          <w:rFonts w:ascii="Arial" w:eastAsia="Arial" w:hAnsi="Arial" w:cs="Arial"/>
          <w:color w:val="000000"/>
          <w:sz w:val="22"/>
          <w:szCs w:val="22"/>
        </w:rPr>
      </w:pPr>
    </w:p>
    <w:p w:rsidR="00E55570" w:rsidRDefault="00000000">
      <w:pPr>
        <w:rPr>
          <w:rFonts w:ascii="Times New Roman" w:eastAsia="Times New Roman" w:hAnsi="Times New Roman" w:cs="Times New Roman"/>
        </w:rPr>
      </w:pPr>
      <w:r>
        <w:rPr>
          <w:rFonts w:ascii="Arial" w:eastAsia="Arial" w:hAnsi="Arial" w:cs="Arial"/>
          <w:color w:val="000000"/>
          <w:sz w:val="22"/>
          <w:szCs w:val="22"/>
        </w:rPr>
        <w:t xml:space="preserve">3) </w:t>
      </w:r>
      <w:r>
        <w:rPr>
          <w:rFonts w:ascii="Arial" w:eastAsia="Arial" w:hAnsi="Arial" w:cs="Arial"/>
          <w:sz w:val="22"/>
          <w:szCs w:val="22"/>
        </w:rPr>
        <w:t>cpi</w:t>
      </w:r>
      <w:r>
        <w:rPr>
          <w:rFonts w:ascii="Arial" w:eastAsia="Arial" w:hAnsi="Arial" w:cs="Arial"/>
          <w:color w:val="000000"/>
          <w:sz w:val="22"/>
          <w:szCs w:val="22"/>
        </w:rPr>
        <w:t xml:space="preserve"> (USA_Transformed_CPI.csv)</w:t>
      </w:r>
    </w:p>
    <w:p w:rsidR="00E55570" w:rsidRDefault="00E55570">
      <w:pPr>
        <w:rPr>
          <w:rFonts w:ascii="Times New Roman" w:eastAsia="Times New Roman" w:hAnsi="Times New Roman" w:cs="Times New Roman"/>
        </w:rPr>
      </w:pPr>
    </w:p>
    <w:tbl>
      <w:tblPr>
        <w:tblStyle w:val="a8"/>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680"/>
        <w:gridCol w:w="3510"/>
      </w:tblGrid>
      <w:tr w:rsidR="00E55570">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Index</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Field Name</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Description</w:t>
            </w:r>
          </w:p>
        </w:tc>
      </w:tr>
      <w:tr w:rsidR="00E55570">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1</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Times New Roman" w:eastAsia="Times New Roman" w:hAnsi="Times New Roman" w:cs="Times New Roman"/>
              </w:rPr>
              <w:t>seq_number</w:t>
            </w:r>
            <w:proofErr w:type="spellEnd"/>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Sequence number</w:t>
            </w:r>
          </w:p>
        </w:tc>
      </w:tr>
      <w:tr w:rsidR="00E55570">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2</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txdate</w:t>
            </w:r>
            <w:proofErr w:type="spellEnd"/>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Transaction date</w:t>
            </w:r>
          </w:p>
        </w:tc>
      </w:tr>
      <w:tr w:rsidR="00E55570">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3</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CPI</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Consumer Price Index per month</w:t>
            </w:r>
          </w:p>
        </w:tc>
      </w:tr>
    </w:tbl>
    <w:p w:rsidR="00E55570" w:rsidRDefault="00E55570">
      <w:pPr>
        <w:rPr>
          <w:rFonts w:ascii="Times New Roman" w:eastAsia="Times New Roman" w:hAnsi="Times New Roman" w:cs="Times New Roman"/>
        </w:rPr>
      </w:pPr>
    </w:p>
    <w:p w:rsidR="00E55570" w:rsidRDefault="00E55570"/>
    <w:p w:rsidR="00E55570" w:rsidRDefault="00000000">
      <w:r>
        <w:t>Function Listing</w:t>
      </w:r>
    </w:p>
    <w:p w:rsidR="00E55570" w:rsidRDefault="00E55570"/>
    <w:tbl>
      <w:tblPr>
        <w:tblStyle w:val="a9"/>
        <w:tblW w:w="8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227"/>
        <w:gridCol w:w="4110"/>
      </w:tblGrid>
      <w:tr w:rsidR="00E55570">
        <w:tc>
          <w:tcPr>
            <w:tcW w:w="704" w:type="dxa"/>
            <w:shd w:val="clear" w:color="auto" w:fill="C5E0B3"/>
          </w:tcPr>
          <w:p w:rsidR="00E55570" w:rsidRDefault="00E55570"/>
        </w:tc>
        <w:tc>
          <w:tcPr>
            <w:tcW w:w="3227" w:type="dxa"/>
            <w:shd w:val="clear" w:color="auto" w:fill="C5E0B3"/>
          </w:tcPr>
          <w:p w:rsidR="00E55570" w:rsidRDefault="00000000">
            <w:r>
              <w:t>Function</w:t>
            </w:r>
          </w:p>
        </w:tc>
        <w:tc>
          <w:tcPr>
            <w:tcW w:w="4110" w:type="dxa"/>
            <w:shd w:val="clear" w:color="auto" w:fill="C5E0B3"/>
          </w:tcPr>
          <w:p w:rsidR="00E55570" w:rsidRDefault="00000000">
            <w:r>
              <w:t>Description</w:t>
            </w:r>
          </w:p>
        </w:tc>
      </w:tr>
      <w:tr w:rsidR="00E55570">
        <w:tc>
          <w:tcPr>
            <w:tcW w:w="704" w:type="dxa"/>
            <w:shd w:val="clear" w:color="auto" w:fill="C5E0B3"/>
          </w:tcPr>
          <w:p w:rsidR="00E55570" w:rsidRDefault="00000000">
            <w:r>
              <w:t>1</w:t>
            </w:r>
          </w:p>
        </w:tc>
        <w:tc>
          <w:tcPr>
            <w:tcW w:w="3227" w:type="dxa"/>
          </w:tcPr>
          <w:p w:rsidR="00E55570" w:rsidRDefault="00000000">
            <w:proofErr w:type="gramStart"/>
            <w:r>
              <w:t>.env</w:t>
            </w:r>
            <w:proofErr w:type="gramEnd"/>
          </w:p>
        </w:tc>
        <w:tc>
          <w:tcPr>
            <w:tcW w:w="4110" w:type="dxa"/>
          </w:tcPr>
          <w:p w:rsidR="00E55570" w:rsidRDefault="00000000">
            <w:r>
              <w:t>Environment files</w:t>
            </w:r>
          </w:p>
        </w:tc>
      </w:tr>
      <w:tr w:rsidR="00E55570">
        <w:tc>
          <w:tcPr>
            <w:tcW w:w="704" w:type="dxa"/>
            <w:shd w:val="clear" w:color="auto" w:fill="C5E0B3"/>
          </w:tcPr>
          <w:p w:rsidR="00E55570" w:rsidRDefault="00000000">
            <w:r>
              <w:t>2</w:t>
            </w:r>
          </w:p>
        </w:tc>
        <w:tc>
          <w:tcPr>
            <w:tcW w:w="3227" w:type="dxa"/>
          </w:tcPr>
          <w:p w:rsidR="00E55570" w:rsidRDefault="00000000">
            <w:r>
              <w:t>requirements.txt</w:t>
            </w:r>
          </w:p>
        </w:tc>
        <w:tc>
          <w:tcPr>
            <w:tcW w:w="4110" w:type="dxa"/>
          </w:tcPr>
          <w:p w:rsidR="00E55570" w:rsidRDefault="00000000">
            <w:r>
              <w:t>Installation package requirement files</w:t>
            </w:r>
          </w:p>
        </w:tc>
      </w:tr>
      <w:tr w:rsidR="00E55570">
        <w:tc>
          <w:tcPr>
            <w:tcW w:w="704" w:type="dxa"/>
            <w:shd w:val="clear" w:color="auto" w:fill="C5E0B3"/>
          </w:tcPr>
          <w:p w:rsidR="00E55570" w:rsidRDefault="00000000">
            <w:r>
              <w:t>3</w:t>
            </w:r>
          </w:p>
        </w:tc>
        <w:tc>
          <w:tcPr>
            <w:tcW w:w="3227" w:type="dxa"/>
          </w:tcPr>
          <w:p w:rsidR="00E55570" w:rsidRDefault="00000000">
            <w:r>
              <w:t>connect_db.py</w:t>
            </w:r>
          </w:p>
        </w:tc>
        <w:tc>
          <w:tcPr>
            <w:tcW w:w="4110" w:type="dxa"/>
          </w:tcPr>
          <w:p w:rsidR="00E55570" w:rsidRDefault="00000000">
            <w:r>
              <w:t>Database connection</w:t>
            </w:r>
          </w:p>
        </w:tc>
      </w:tr>
      <w:tr w:rsidR="00E55570">
        <w:tc>
          <w:tcPr>
            <w:tcW w:w="704" w:type="dxa"/>
            <w:shd w:val="clear" w:color="auto" w:fill="C5E0B3"/>
          </w:tcPr>
          <w:p w:rsidR="00E55570" w:rsidRDefault="00000000">
            <w:r>
              <w:t>4</w:t>
            </w:r>
          </w:p>
        </w:tc>
        <w:tc>
          <w:tcPr>
            <w:tcW w:w="3227" w:type="dxa"/>
          </w:tcPr>
          <w:p w:rsidR="00E55570" w:rsidRDefault="00000000">
            <w:r>
              <w:t>nasdaq_cpi_data.py</w:t>
            </w:r>
          </w:p>
        </w:tc>
        <w:tc>
          <w:tcPr>
            <w:tcW w:w="4110" w:type="dxa"/>
          </w:tcPr>
          <w:p w:rsidR="00E55570" w:rsidRDefault="00000000">
            <w:r>
              <w:t>Collect CPI data</w:t>
            </w:r>
          </w:p>
        </w:tc>
      </w:tr>
      <w:tr w:rsidR="00E55570">
        <w:tc>
          <w:tcPr>
            <w:tcW w:w="704" w:type="dxa"/>
            <w:shd w:val="clear" w:color="auto" w:fill="C5E0B3"/>
          </w:tcPr>
          <w:p w:rsidR="00E55570" w:rsidRDefault="00000000">
            <w:r>
              <w:t>5</w:t>
            </w:r>
          </w:p>
        </w:tc>
        <w:tc>
          <w:tcPr>
            <w:tcW w:w="3227" w:type="dxa"/>
          </w:tcPr>
          <w:p w:rsidR="00E55570" w:rsidRDefault="00000000">
            <w:r>
              <w:t>nasdaq_market_capacity.py</w:t>
            </w:r>
          </w:p>
        </w:tc>
        <w:tc>
          <w:tcPr>
            <w:tcW w:w="4110" w:type="dxa"/>
          </w:tcPr>
          <w:p w:rsidR="00E55570" w:rsidRDefault="00000000">
            <w:r>
              <w:t>Collect market capacity data</w:t>
            </w:r>
          </w:p>
        </w:tc>
      </w:tr>
      <w:tr w:rsidR="00E55570">
        <w:tc>
          <w:tcPr>
            <w:tcW w:w="704" w:type="dxa"/>
            <w:shd w:val="clear" w:color="auto" w:fill="C5E0B3"/>
          </w:tcPr>
          <w:p w:rsidR="00E55570" w:rsidRDefault="00000000">
            <w:r>
              <w:t>6</w:t>
            </w:r>
          </w:p>
        </w:tc>
        <w:tc>
          <w:tcPr>
            <w:tcW w:w="3227" w:type="dxa"/>
          </w:tcPr>
          <w:p w:rsidR="00E55570" w:rsidRDefault="00000000">
            <w:r>
              <w:t>nasdaq_stock_data.py</w:t>
            </w:r>
          </w:p>
        </w:tc>
        <w:tc>
          <w:tcPr>
            <w:tcW w:w="4110" w:type="dxa"/>
          </w:tcPr>
          <w:p w:rsidR="00E55570" w:rsidRDefault="00000000">
            <w:r>
              <w:t>Collect stock data</w:t>
            </w:r>
          </w:p>
        </w:tc>
      </w:tr>
      <w:tr w:rsidR="00E55570">
        <w:tc>
          <w:tcPr>
            <w:tcW w:w="704" w:type="dxa"/>
            <w:shd w:val="clear" w:color="auto" w:fill="C5E0B3"/>
          </w:tcPr>
          <w:p w:rsidR="00E55570" w:rsidRDefault="00000000">
            <w:r>
              <w:t>7</w:t>
            </w:r>
          </w:p>
        </w:tc>
        <w:tc>
          <w:tcPr>
            <w:tcW w:w="3227" w:type="dxa"/>
          </w:tcPr>
          <w:p w:rsidR="00E55570" w:rsidRDefault="00000000">
            <w:r>
              <w:t>transform_cpi_data.py</w:t>
            </w:r>
          </w:p>
        </w:tc>
        <w:tc>
          <w:tcPr>
            <w:tcW w:w="4110" w:type="dxa"/>
          </w:tcPr>
          <w:p w:rsidR="00E55570" w:rsidRDefault="00000000">
            <w:r>
              <w:t>Transform CPI data</w:t>
            </w:r>
          </w:p>
        </w:tc>
      </w:tr>
      <w:tr w:rsidR="00E55570">
        <w:tc>
          <w:tcPr>
            <w:tcW w:w="704" w:type="dxa"/>
            <w:shd w:val="clear" w:color="auto" w:fill="C5E0B3"/>
          </w:tcPr>
          <w:p w:rsidR="00E55570" w:rsidRDefault="00000000">
            <w:r>
              <w:t>8</w:t>
            </w:r>
          </w:p>
        </w:tc>
        <w:tc>
          <w:tcPr>
            <w:tcW w:w="3227" w:type="dxa"/>
          </w:tcPr>
          <w:p w:rsidR="00E55570" w:rsidRDefault="00000000">
            <w:r>
              <w:t>transform_market_capacity.py</w:t>
            </w:r>
          </w:p>
        </w:tc>
        <w:tc>
          <w:tcPr>
            <w:tcW w:w="4110" w:type="dxa"/>
          </w:tcPr>
          <w:p w:rsidR="00E55570" w:rsidRDefault="00000000">
            <w:r>
              <w:t>Transform market capacity data</w:t>
            </w:r>
          </w:p>
        </w:tc>
      </w:tr>
      <w:tr w:rsidR="00E55570">
        <w:tc>
          <w:tcPr>
            <w:tcW w:w="704" w:type="dxa"/>
            <w:shd w:val="clear" w:color="auto" w:fill="C5E0B3"/>
          </w:tcPr>
          <w:p w:rsidR="00E55570" w:rsidRDefault="00000000">
            <w:r>
              <w:t>9</w:t>
            </w:r>
          </w:p>
        </w:tc>
        <w:tc>
          <w:tcPr>
            <w:tcW w:w="3227" w:type="dxa"/>
          </w:tcPr>
          <w:p w:rsidR="00E55570" w:rsidRDefault="00000000">
            <w:r>
              <w:t>transform_stock_data.py</w:t>
            </w:r>
          </w:p>
        </w:tc>
        <w:tc>
          <w:tcPr>
            <w:tcW w:w="4110" w:type="dxa"/>
          </w:tcPr>
          <w:p w:rsidR="00E55570" w:rsidRDefault="00000000">
            <w:r>
              <w:t>Transform stock data</w:t>
            </w:r>
          </w:p>
        </w:tc>
      </w:tr>
      <w:tr w:rsidR="00E55570">
        <w:tc>
          <w:tcPr>
            <w:tcW w:w="704" w:type="dxa"/>
            <w:shd w:val="clear" w:color="auto" w:fill="C5E0B3"/>
          </w:tcPr>
          <w:p w:rsidR="00E55570" w:rsidRDefault="00000000">
            <w:r>
              <w:t>10</w:t>
            </w:r>
          </w:p>
        </w:tc>
        <w:tc>
          <w:tcPr>
            <w:tcW w:w="3227" w:type="dxa"/>
          </w:tcPr>
          <w:p w:rsidR="00E55570" w:rsidRDefault="00000000">
            <w:r>
              <w:t>load_data.py</w:t>
            </w:r>
          </w:p>
        </w:tc>
        <w:tc>
          <w:tcPr>
            <w:tcW w:w="4110" w:type="dxa"/>
          </w:tcPr>
          <w:p w:rsidR="00E55570" w:rsidRDefault="00000000">
            <w:r>
              <w:t>Load data to database</w:t>
            </w:r>
          </w:p>
        </w:tc>
      </w:tr>
    </w:tbl>
    <w:p w:rsidR="00E55570" w:rsidRDefault="00E55570"/>
    <w:p w:rsidR="00E55570" w:rsidRDefault="00E55570">
      <w:pPr>
        <w:rPr>
          <w:rFonts w:ascii="Arial" w:eastAsia="Arial" w:hAnsi="Arial" w:cs="Arial"/>
          <w:color w:val="000000"/>
          <w:sz w:val="22"/>
          <w:szCs w:val="22"/>
        </w:rPr>
      </w:pPr>
    </w:p>
    <w:p w:rsidR="00E55570" w:rsidRDefault="00000000">
      <w:pPr>
        <w:rPr>
          <w:rFonts w:ascii="Arial" w:eastAsia="Arial" w:hAnsi="Arial" w:cs="Arial"/>
          <w:color w:val="000000"/>
          <w:sz w:val="22"/>
          <w:szCs w:val="22"/>
        </w:rPr>
      </w:pPr>
      <w:r>
        <w:br w:type="page"/>
      </w:r>
    </w:p>
    <w:p w:rsidR="00E55570" w:rsidRDefault="00000000">
      <w:pPr>
        <w:jc w:val="both"/>
        <w:rPr>
          <w:rFonts w:ascii="Arial" w:eastAsia="Arial" w:hAnsi="Arial" w:cs="Arial"/>
          <w:color w:val="000000"/>
          <w:sz w:val="22"/>
          <w:szCs w:val="22"/>
        </w:rPr>
      </w:pPr>
      <w:r>
        <w:rPr>
          <w:rFonts w:ascii="Arial" w:eastAsia="Arial" w:hAnsi="Arial" w:cs="Arial"/>
          <w:color w:val="000000"/>
          <w:sz w:val="22"/>
          <w:szCs w:val="22"/>
        </w:rPr>
        <w:lastRenderedPageBreak/>
        <w:t>Data Warehouse</w:t>
      </w:r>
    </w:p>
    <w:p w:rsidR="00E55570" w:rsidRDefault="00000000">
      <w:pPr>
        <w:jc w:val="both"/>
      </w:pPr>
      <w:r>
        <w:rPr>
          <w:rFonts w:ascii="Arial" w:eastAsia="Arial" w:hAnsi="Arial" w:cs="Arial"/>
          <w:color w:val="000000"/>
          <w:sz w:val="22"/>
          <w:szCs w:val="22"/>
        </w:rPr>
        <w:br/>
      </w:r>
      <w:r>
        <w:t xml:space="preserve">Amazon Relational Database Service (AWS RDS), along with the DB engine MySQL, was chosen to operate our relational databases in the AWS Cloud in our project. By connecting AWS RDS and MySQL workbench with the RDS DB instance endpoint, all data was securely uploaded onto the Cloud and successfully retrieved by other admin users for further data analysis. On RDS, two connected databases have been deployed using MySQL script, which respectively contains three tables for raw-data storage and three tables for transformed-data analysis. We designed to scale our databases separately because of better security and higher efficiency.  </w:t>
      </w:r>
    </w:p>
    <w:p w:rsidR="00E55570" w:rsidRDefault="00E55570">
      <w:pPr>
        <w:jc w:val="both"/>
        <w:rPr>
          <w:rFonts w:ascii="Arial" w:eastAsia="Arial" w:hAnsi="Arial" w:cs="Arial"/>
          <w:color w:val="000000"/>
          <w:sz w:val="22"/>
          <w:szCs w:val="22"/>
        </w:rPr>
      </w:pPr>
    </w:p>
    <w:p w:rsidR="00E55570" w:rsidRDefault="00000000">
      <w:pPr>
        <w:rPr>
          <w:rFonts w:ascii="Arial" w:eastAsia="Arial" w:hAnsi="Arial" w:cs="Arial"/>
          <w:color w:val="000000"/>
          <w:sz w:val="22"/>
          <w:szCs w:val="22"/>
        </w:rPr>
      </w:pPr>
      <w:r>
        <w:rPr>
          <w:rFonts w:ascii="Arial" w:eastAsia="Arial" w:hAnsi="Arial" w:cs="Arial"/>
          <w:color w:val="000000"/>
          <w:sz w:val="22"/>
          <w:szCs w:val="22"/>
        </w:rPr>
        <w:t>Data Warehouse</w:t>
      </w:r>
    </w:p>
    <w:p w:rsidR="00E55570" w:rsidRDefault="00000000">
      <w:pPr>
        <w:numPr>
          <w:ilvl w:val="0"/>
          <w:numId w:val="2"/>
        </w:num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stock_warehouse</w:t>
      </w:r>
      <w:proofErr w:type="spellEnd"/>
      <w:r>
        <w:rPr>
          <w:rFonts w:ascii="Arial" w:eastAsia="Arial" w:hAnsi="Arial" w:cs="Arial"/>
          <w:color w:val="000000"/>
          <w:sz w:val="22"/>
          <w:szCs w:val="22"/>
        </w:rPr>
        <w:t xml:space="preserve"> /* Clean data for data analysis and data </w:t>
      </w:r>
      <w:r>
        <w:rPr>
          <w:rFonts w:ascii="Arial" w:eastAsia="Arial" w:hAnsi="Arial" w:cs="Arial"/>
          <w:sz w:val="22"/>
          <w:szCs w:val="22"/>
        </w:rPr>
        <w:t>visualisation</w:t>
      </w:r>
      <w:r>
        <w:rPr>
          <w:rFonts w:ascii="Arial" w:eastAsia="Arial" w:hAnsi="Arial" w:cs="Arial"/>
          <w:color w:val="000000"/>
          <w:sz w:val="22"/>
          <w:szCs w:val="22"/>
        </w:rPr>
        <w:t xml:space="preserve"> */</w:t>
      </w:r>
    </w:p>
    <w:p w:rsidR="00E55570" w:rsidRDefault="00E55570">
      <w:pPr>
        <w:jc w:val="both"/>
        <w:rPr>
          <w:rFonts w:ascii="Arial" w:eastAsia="Arial" w:hAnsi="Arial" w:cs="Arial"/>
          <w:color w:val="000000"/>
          <w:sz w:val="22"/>
          <w:szCs w:val="22"/>
        </w:rPr>
      </w:pPr>
    </w:p>
    <w:p w:rsidR="00E55570" w:rsidRDefault="00000000">
      <w:pPr>
        <w:rPr>
          <w:rFonts w:ascii="Arial" w:eastAsia="Arial" w:hAnsi="Arial" w:cs="Arial"/>
          <w:color w:val="000000"/>
          <w:sz w:val="22"/>
          <w:szCs w:val="22"/>
        </w:rPr>
      </w:pPr>
      <w:r>
        <w:rPr>
          <w:rFonts w:ascii="Arial" w:eastAsia="Arial" w:hAnsi="Arial" w:cs="Arial"/>
          <w:color w:val="000000"/>
          <w:sz w:val="22"/>
          <w:szCs w:val="22"/>
        </w:rPr>
        <w:t xml:space="preserve">Table Schema for </w:t>
      </w:r>
      <w:proofErr w:type="spellStart"/>
      <w:r>
        <w:rPr>
          <w:rFonts w:ascii="Arial" w:eastAsia="Arial" w:hAnsi="Arial" w:cs="Arial"/>
          <w:color w:val="000000"/>
          <w:sz w:val="22"/>
          <w:szCs w:val="22"/>
        </w:rPr>
        <w:t>stock_warehouse</w:t>
      </w:r>
      <w:proofErr w:type="spellEnd"/>
    </w:p>
    <w:p w:rsidR="00E55570" w:rsidRDefault="00000000">
      <w:pPr>
        <w:numPr>
          <w:ilvl w:val="0"/>
          <w:numId w:val="1"/>
        </w:numPr>
        <w:rPr>
          <w:rFonts w:ascii="Arial" w:eastAsia="Arial" w:hAnsi="Arial" w:cs="Arial"/>
          <w:color w:val="000000"/>
          <w:sz w:val="22"/>
          <w:szCs w:val="22"/>
        </w:rPr>
      </w:pPr>
      <w:proofErr w:type="spellStart"/>
      <w:r>
        <w:rPr>
          <w:rFonts w:ascii="Arial" w:eastAsia="Arial" w:hAnsi="Arial" w:cs="Arial"/>
          <w:color w:val="000000"/>
          <w:sz w:val="22"/>
          <w:szCs w:val="22"/>
        </w:rPr>
        <w:t>BI_stocks</w:t>
      </w:r>
      <w:proofErr w:type="spellEnd"/>
      <w:r>
        <w:rPr>
          <w:rFonts w:ascii="Arial" w:eastAsia="Arial" w:hAnsi="Arial" w:cs="Arial"/>
          <w:color w:val="000000"/>
          <w:sz w:val="22"/>
          <w:szCs w:val="22"/>
        </w:rPr>
        <w:t xml:space="preserve"> – stocks for data analysis</w:t>
      </w:r>
    </w:p>
    <w:p w:rsidR="00E55570" w:rsidRDefault="00000000">
      <w:pPr>
        <w:numPr>
          <w:ilvl w:val="0"/>
          <w:numId w:val="1"/>
        </w:numPr>
        <w:rPr>
          <w:rFonts w:ascii="Arial" w:eastAsia="Arial" w:hAnsi="Arial" w:cs="Arial"/>
          <w:color w:val="000000"/>
          <w:sz w:val="22"/>
          <w:szCs w:val="22"/>
        </w:rPr>
      </w:pPr>
      <w:proofErr w:type="spellStart"/>
      <w:r>
        <w:rPr>
          <w:rFonts w:ascii="Arial" w:eastAsia="Arial" w:hAnsi="Arial" w:cs="Arial"/>
          <w:color w:val="000000"/>
          <w:sz w:val="22"/>
          <w:szCs w:val="22"/>
        </w:rPr>
        <w:t>BI_stock_mth</w:t>
      </w:r>
      <w:proofErr w:type="spellEnd"/>
      <w:r>
        <w:rPr>
          <w:rFonts w:ascii="Arial" w:eastAsia="Arial" w:hAnsi="Arial" w:cs="Arial"/>
          <w:color w:val="000000"/>
          <w:sz w:val="22"/>
          <w:szCs w:val="22"/>
        </w:rPr>
        <w:t xml:space="preserve"> – consolidated stocks for analysis by month </w:t>
      </w:r>
    </w:p>
    <w:p w:rsidR="00E55570" w:rsidRDefault="00000000">
      <w:pPr>
        <w:numPr>
          <w:ilvl w:val="0"/>
          <w:numId w:val="1"/>
        </w:numPr>
        <w:rPr>
          <w:rFonts w:ascii="Arial" w:eastAsia="Arial" w:hAnsi="Arial" w:cs="Arial"/>
          <w:color w:val="000000"/>
          <w:sz w:val="22"/>
          <w:szCs w:val="22"/>
        </w:rPr>
      </w:pPr>
      <w:proofErr w:type="spellStart"/>
      <w:r>
        <w:rPr>
          <w:rFonts w:ascii="Arial" w:eastAsia="Arial" w:hAnsi="Arial" w:cs="Arial"/>
          <w:color w:val="000000"/>
          <w:sz w:val="22"/>
          <w:szCs w:val="22"/>
        </w:rPr>
        <w:t>BI_cpi</w:t>
      </w:r>
      <w:proofErr w:type="spellEnd"/>
      <w:r>
        <w:rPr>
          <w:rFonts w:ascii="Arial" w:eastAsia="Arial" w:hAnsi="Arial" w:cs="Arial"/>
          <w:color w:val="000000"/>
          <w:sz w:val="22"/>
          <w:szCs w:val="22"/>
        </w:rPr>
        <w:t xml:space="preserve"> – consolidated cpi data</w:t>
      </w:r>
    </w:p>
    <w:p w:rsidR="00E55570" w:rsidRDefault="00E55570"/>
    <w:p w:rsidR="00E55570" w:rsidRDefault="00000000">
      <w:pPr>
        <w:rPr>
          <w:rFonts w:ascii="Times New Roman" w:eastAsia="Times New Roman" w:hAnsi="Times New Roman" w:cs="Times New Roman"/>
        </w:rPr>
      </w:pPr>
      <w:r>
        <w:rPr>
          <w:rFonts w:ascii="Arial" w:eastAsia="Arial" w:hAnsi="Arial" w:cs="Arial"/>
          <w:color w:val="000000"/>
          <w:sz w:val="22"/>
          <w:szCs w:val="22"/>
        </w:rPr>
        <w:t xml:space="preserve">1) </w:t>
      </w:r>
      <w:proofErr w:type="spellStart"/>
      <w:r>
        <w:rPr>
          <w:rFonts w:ascii="Arial" w:eastAsia="Arial" w:hAnsi="Arial" w:cs="Arial"/>
          <w:color w:val="000000"/>
          <w:sz w:val="22"/>
          <w:szCs w:val="22"/>
        </w:rPr>
        <w:t>BI_stocks</w:t>
      </w:r>
      <w:proofErr w:type="spellEnd"/>
    </w:p>
    <w:p w:rsidR="00E55570" w:rsidRDefault="00E55570">
      <w:pPr>
        <w:rPr>
          <w:rFonts w:ascii="Times New Roman" w:eastAsia="Times New Roman" w:hAnsi="Times New Roman" w:cs="Times New Roman"/>
        </w:rPr>
      </w:pPr>
    </w:p>
    <w:tbl>
      <w:tblPr>
        <w:tblStyle w:val="aa"/>
        <w:tblW w:w="4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1440"/>
        <w:gridCol w:w="2310"/>
      </w:tblGrid>
      <w:tr w:rsidR="00E55570">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Index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Field Name</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Description</w:t>
            </w:r>
          </w:p>
        </w:tc>
      </w:tr>
      <w:tr w:rsidR="00E55570">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ticker</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Stock code</w:t>
            </w:r>
          </w:p>
        </w:tc>
      </w:tr>
      <w:tr w:rsidR="00E55570">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txdate</w:t>
            </w:r>
            <w:proofErr w:type="spellEnd"/>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Transaction date</w:t>
            </w:r>
          </w:p>
        </w:tc>
      </w:tr>
      <w:tr w:rsidR="00E55570">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open_price</w:t>
            </w:r>
            <w:proofErr w:type="spellEnd"/>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Opening price</w:t>
            </w:r>
          </w:p>
        </w:tc>
      </w:tr>
      <w:tr w:rsidR="00E55570">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4</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day_high</w:t>
            </w:r>
            <w:proofErr w:type="spellEnd"/>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Day High</w:t>
            </w:r>
          </w:p>
        </w:tc>
      </w:tr>
      <w:tr w:rsidR="00E55570">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5</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day_low</w:t>
            </w:r>
            <w:proofErr w:type="spellEnd"/>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Day Low</w:t>
            </w:r>
          </w:p>
        </w:tc>
      </w:tr>
      <w:tr w:rsidR="00E55570">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6</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close_price</w:t>
            </w:r>
            <w:proofErr w:type="spellEnd"/>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Closing price</w:t>
            </w:r>
          </w:p>
        </w:tc>
      </w:tr>
      <w:tr w:rsidR="00E55570">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ex_dividend</w:t>
            </w:r>
            <w:proofErr w:type="spellEnd"/>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Dividend</w:t>
            </w:r>
          </w:p>
        </w:tc>
      </w:tr>
      <w:tr w:rsidR="00E55570">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8</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short_vol</w:t>
            </w:r>
            <w:proofErr w:type="spellEnd"/>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Short volume</w:t>
            </w:r>
          </w:p>
        </w:tc>
      </w:tr>
      <w:tr w:rsidR="00E55570">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9</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total_vol</w:t>
            </w:r>
            <w:proofErr w:type="spellEnd"/>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Total volume</w:t>
            </w:r>
          </w:p>
        </w:tc>
      </w:tr>
    </w:tbl>
    <w:p w:rsidR="00E55570" w:rsidRDefault="00E55570"/>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E55570">
      <w:pPr>
        <w:rPr>
          <w:rFonts w:ascii="Arial" w:eastAsia="Arial" w:hAnsi="Arial" w:cs="Arial"/>
          <w:color w:val="000000"/>
          <w:sz w:val="22"/>
          <w:szCs w:val="22"/>
        </w:rPr>
      </w:pPr>
    </w:p>
    <w:p w:rsidR="00E55570" w:rsidRDefault="00000000">
      <w:pPr>
        <w:rPr>
          <w:rFonts w:ascii="Times New Roman" w:eastAsia="Times New Roman" w:hAnsi="Times New Roman" w:cs="Times New Roman"/>
        </w:rPr>
      </w:pPr>
      <w:r>
        <w:rPr>
          <w:rFonts w:ascii="Arial" w:eastAsia="Arial" w:hAnsi="Arial" w:cs="Arial"/>
          <w:color w:val="000000"/>
          <w:sz w:val="22"/>
          <w:szCs w:val="22"/>
        </w:rPr>
        <w:lastRenderedPageBreak/>
        <w:t xml:space="preserve">2) </w:t>
      </w:r>
      <w:proofErr w:type="spellStart"/>
      <w:r>
        <w:rPr>
          <w:rFonts w:ascii="Arial" w:eastAsia="Arial" w:hAnsi="Arial" w:cs="Arial"/>
          <w:color w:val="000000"/>
          <w:sz w:val="22"/>
          <w:szCs w:val="22"/>
        </w:rPr>
        <w:t>BI_stocks_mth</w:t>
      </w:r>
      <w:proofErr w:type="spellEnd"/>
    </w:p>
    <w:p w:rsidR="00E55570" w:rsidRDefault="00E55570">
      <w:pPr>
        <w:rPr>
          <w:rFonts w:ascii="Times New Roman" w:eastAsia="Times New Roman" w:hAnsi="Times New Roman" w:cs="Times New Roman"/>
        </w:rPr>
      </w:pPr>
    </w:p>
    <w:tbl>
      <w:tblPr>
        <w:tblStyle w:val="ab"/>
        <w:tblW w:w="5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1935"/>
        <w:gridCol w:w="2970"/>
      </w:tblGrid>
      <w:tr w:rsidR="00E55570">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Index</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Field 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Description</w:t>
            </w:r>
          </w:p>
        </w:tc>
      </w:tr>
      <w:tr w:rsidR="00E55570">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1</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ticker</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Stock code</w:t>
            </w:r>
          </w:p>
        </w:tc>
      </w:tr>
      <w:tr w:rsidR="00E55570">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2</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yearMonth</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Transaction date</w:t>
            </w:r>
          </w:p>
        </w:tc>
      </w:tr>
      <w:tr w:rsidR="00E55570">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3</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color w:val="000000"/>
                <w:sz w:val="22"/>
                <w:szCs w:val="22"/>
              </w:rPr>
              <w:t>mth_open_price</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Opening price</w:t>
            </w:r>
          </w:p>
        </w:tc>
      </w:tr>
      <w:tr w:rsidR="00E55570">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4</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mth_day_high</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Day High</w:t>
            </w:r>
          </w:p>
        </w:tc>
      </w:tr>
      <w:tr w:rsidR="00E55570">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5</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mth_day_low</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Day Low</w:t>
            </w:r>
          </w:p>
        </w:tc>
      </w:tr>
      <w:tr w:rsidR="00E55570">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6</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mth_close_price</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Closing price</w:t>
            </w:r>
          </w:p>
        </w:tc>
      </w:tr>
      <w:tr w:rsidR="00E55570">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7</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mth_short_vol</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Short volume</w:t>
            </w:r>
          </w:p>
        </w:tc>
      </w:tr>
      <w:tr w:rsidR="00E55570">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8</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mth_total_vol</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Arial" w:eastAsia="Arial" w:hAnsi="Arial" w:cs="Arial"/>
                <w:color w:val="000000"/>
                <w:sz w:val="22"/>
                <w:szCs w:val="22"/>
              </w:rPr>
            </w:pPr>
            <w:r>
              <w:rPr>
                <w:rFonts w:ascii="Arial" w:eastAsia="Arial" w:hAnsi="Arial" w:cs="Arial"/>
                <w:color w:val="000000"/>
                <w:sz w:val="22"/>
                <w:szCs w:val="22"/>
              </w:rPr>
              <w:t>Total volume</w:t>
            </w:r>
          </w:p>
        </w:tc>
      </w:tr>
    </w:tbl>
    <w:p w:rsidR="00E55570" w:rsidRDefault="00E55570"/>
    <w:p w:rsidR="00E55570" w:rsidRDefault="00E55570">
      <w:pPr>
        <w:rPr>
          <w:rFonts w:ascii="Arial" w:eastAsia="Arial" w:hAnsi="Arial" w:cs="Arial"/>
          <w:color w:val="000000"/>
          <w:sz w:val="22"/>
          <w:szCs w:val="22"/>
        </w:rPr>
      </w:pPr>
    </w:p>
    <w:p w:rsidR="00E55570" w:rsidRDefault="00000000">
      <w:pPr>
        <w:rPr>
          <w:rFonts w:ascii="Arial" w:eastAsia="Arial" w:hAnsi="Arial" w:cs="Arial"/>
          <w:color w:val="000000"/>
          <w:sz w:val="22"/>
          <w:szCs w:val="22"/>
        </w:rPr>
      </w:pPr>
      <w:r>
        <w:rPr>
          <w:rFonts w:ascii="Arial" w:eastAsia="Arial" w:hAnsi="Arial" w:cs="Arial"/>
          <w:color w:val="000000"/>
          <w:sz w:val="22"/>
          <w:szCs w:val="22"/>
        </w:rPr>
        <w:t>3)</w:t>
      </w:r>
      <w:r>
        <w:rPr>
          <w:rFonts w:ascii="Arial" w:eastAsia="Arial" w:hAnsi="Arial" w:cs="Arial"/>
          <w:sz w:val="22"/>
          <w:szCs w:val="22"/>
        </w:rPr>
        <w:t xml:space="preserve"> </w:t>
      </w:r>
      <w:proofErr w:type="spellStart"/>
      <w:r>
        <w:rPr>
          <w:rFonts w:ascii="Arial" w:eastAsia="Arial" w:hAnsi="Arial" w:cs="Arial"/>
          <w:color w:val="000000"/>
          <w:sz w:val="22"/>
          <w:szCs w:val="22"/>
        </w:rPr>
        <w:t>BI_cpi</w:t>
      </w:r>
      <w:proofErr w:type="spellEnd"/>
    </w:p>
    <w:p w:rsidR="00E55570" w:rsidRDefault="00E55570">
      <w:pPr>
        <w:rPr>
          <w:rFonts w:ascii="Times New Roman" w:eastAsia="Times New Roman" w:hAnsi="Times New Roman" w:cs="Times New Roman"/>
        </w:rPr>
      </w:pPr>
    </w:p>
    <w:tbl>
      <w:tblPr>
        <w:tblStyle w:val="ac"/>
        <w:tblW w:w="6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1935"/>
        <w:gridCol w:w="3975"/>
      </w:tblGrid>
      <w:tr w:rsidR="00E55570">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Index</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Field Name</w:t>
            </w:r>
          </w:p>
        </w:tc>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Description</w:t>
            </w:r>
          </w:p>
        </w:tc>
      </w:tr>
      <w:tr w:rsidR="00E55570">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1</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proofErr w:type="spellStart"/>
            <w:r>
              <w:rPr>
                <w:rFonts w:ascii="Arial" w:eastAsia="Arial" w:hAnsi="Arial" w:cs="Arial"/>
                <w:sz w:val="22"/>
                <w:szCs w:val="22"/>
              </w:rPr>
              <w:t>txdate</w:t>
            </w:r>
            <w:proofErr w:type="spellEnd"/>
          </w:p>
        </w:tc>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sz w:val="22"/>
                <w:szCs w:val="22"/>
              </w:rPr>
              <w:t>Transaction date</w:t>
            </w:r>
          </w:p>
        </w:tc>
      </w:tr>
      <w:tr w:rsidR="00E55570">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2</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sz w:val="22"/>
                <w:szCs w:val="22"/>
              </w:rPr>
              <w:t>cpi</w:t>
            </w:r>
          </w:p>
        </w:tc>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5570" w:rsidRDefault="00000000">
            <w:pPr>
              <w:rPr>
                <w:rFonts w:ascii="Times New Roman" w:eastAsia="Times New Roman" w:hAnsi="Times New Roman" w:cs="Times New Roman"/>
              </w:rPr>
            </w:pPr>
            <w:r>
              <w:rPr>
                <w:rFonts w:ascii="Arial" w:eastAsia="Arial" w:hAnsi="Arial" w:cs="Arial"/>
                <w:color w:val="000000"/>
                <w:sz w:val="22"/>
                <w:szCs w:val="22"/>
              </w:rPr>
              <w:t>Consumer Price Index per month</w:t>
            </w:r>
          </w:p>
        </w:tc>
      </w:tr>
    </w:tbl>
    <w:p w:rsidR="00E55570" w:rsidRDefault="00E55570"/>
    <w:p w:rsidR="00E55570" w:rsidRDefault="00E55570">
      <w:pPr>
        <w:jc w:val="both"/>
        <w:rPr>
          <w:rFonts w:ascii="Arial" w:eastAsia="Arial" w:hAnsi="Arial" w:cs="Arial"/>
          <w:color w:val="000000"/>
          <w:sz w:val="22"/>
          <w:szCs w:val="22"/>
        </w:rPr>
      </w:pPr>
    </w:p>
    <w:p w:rsidR="00E55570"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The SQL Scripts </w:t>
      </w:r>
      <w:proofErr w:type="gramStart"/>
      <w:r>
        <w:rPr>
          <w:rFonts w:ascii="Arial" w:eastAsia="Arial" w:hAnsi="Arial" w:cs="Arial"/>
          <w:color w:val="000000"/>
          <w:sz w:val="22"/>
          <w:szCs w:val="22"/>
        </w:rPr>
        <w:t>For</w:t>
      </w:r>
      <w:proofErr w:type="gramEnd"/>
      <w:r>
        <w:rPr>
          <w:rFonts w:ascii="Arial" w:eastAsia="Arial" w:hAnsi="Arial" w:cs="Arial"/>
          <w:color w:val="000000"/>
          <w:sz w:val="22"/>
          <w:szCs w:val="22"/>
        </w:rPr>
        <w:t xml:space="preserve"> The Database</w:t>
      </w:r>
    </w:p>
    <w:p w:rsidR="00E55570" w:rsidRDefault="00E55570">
      <w:pPr>
        <w:jc w:val="both"/>
        <w:rPr>
          <w:rFonts w:ascii="Menlo" w:eastAsia="Menlo" w:hAnsi="Menlo" w:cs="Menlo"/>
          <w:color w:val="569CD6"/>
          <w:sz w:val="18"/>
          <w:szCs w:val="18"/>
        </w:rPr>
      </w:pP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database (raw data)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Create database </w:t>
      </w:r>
      <w:proofErr w:type="spellStart"/>
      <w:r>
        <w:rPr>
          <w:rFonts w:ascii="Menlo" w:eastAsia="Menlo" w:hAnsi="Menlo" w:cs="Menlo"/>
          <w:color w:val="569CD6"/>
          <w:sz w:val="18"/>
          <w:szCs w:val="18"/>
        </w:rPr>
        <w:t>stock_db</w:t>
      </w:r>
      <w:proofErr w:type="spellEnd"/>
      <w:r>
        <w:rPr>
          <w:rFonts w:ascii="Menlo" w:eastAsia="Menlo" w:hAnsi="Menlo" w:cs="Menlo"/>
          <w:color w:val="569CD6"/>
          <w:sz w:val="18"/>
          <w:szCs w:val="18"/>
        </w:rPr>
        <w:t>;</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use </w:t>
      </w:r>
      <w:proofErr w:type="spellStart"/>
      <w:r>
        <w:rPr>
          <w:rFonts w:ascii="Menlo" w:eastAsia="Menlo" w:hAnsi="Menlo" w:cs="Menlo"/>
          <w:color w:val="569CD6"/>
          <w:sz w:val="18"/>
          <w:szCs w:val="18"/>
        </w:rPr>
        <w:t>stock_db</w:t>
      </w:r>
      <w:proofErr w:type="spellEnd"/>
      <w:r>
        <w:rPr>
          <w:rFonts w:ascii="Menlo" w:eastAsia="Menlo" w:hAnsi="Menlo" w:cs="Menlo"/>
          <w:color w:val="569CD6"/>
          <w:sz w:val="18"/>
          <w:szCs w:val="18"/>
        </w:rPr>
        <w:t>;</w:t>
      </w:r>
    </w:p>
    <w:p w:rsidR="00E55570" w:rsidRDefault="00E55570">
      <w:pPr>
        <w:jc w:val="both"/>
        <w:rPr>
          <w:rFonts w:ascii="Menlo" w:eastAsia="Menlo" w:hAnsi="Menlo" w:cs="Menlo"/>
          <w:color w:val="569CD6"/>
          <w:sz w:val="18"/>
          <w:szCs w:val="18"/>
        </w:rPr>
      </w:pP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Tables for Samuel's raw data: stocks, </w:t>
      </w:r>
      <w:proofErr w:type="spellStart"/>
      <w:r>
        <w:rPr>
          <w:rFonts w:ascii="Menlo" w:eastAsia="Menlo" w:hAnsi="Menlo" w:cs="Menlo"/>
          <w:color w:val="569CD6"/>
          <w:sz w:val="18"/>
          <w:szCs w:val="18"/>
        </w:rPr>
        <w:t>market_capacity</w:t>
      </w:r>
      <w:proofErr w:type="spellEnd"/>
      <w:r>
        <w:rPr>
          <w:rFonts w:ascii="Menlo" w:eastAsia="Menlo" w:hAnsi="Menlo" w:cs="Menlo"/>
          <w:color w:val="569CD6"/>
          <w:sz w:val="18"/>
          <w:szCs w:val="18"/>
        </w:rPr>
        <w:t>, CPI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Create table stocks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ab/>
      </w:r>
      <w:proofErr w:type="spellStart"/>
      <w:r>
        <w:rPr>
          <w:rFonts w:ascii="Menlo" w:eastAsia="Menlo" w:hAnsi="Menlo" w:cs="Menlo"/>
          <w:color w:val="569CD6"/>
          <w:sz w:val="18"/>
          <w:szCs w:val="18"/>
        </w:rPr>
        <w:t>seq_number</w:t>
      </w:r>
      <w:proofErr w:type="spellEnd"/>
      <w:r>
        <w:rPr>
          <w:rFonts w:ascii="Menlo" w:eastAsia="Menlo" w:hAnsi="Menlo" w:cs="Menlo"/>
          <w:color w:val="569CD6"/>
          <w:sz w:val="18"/>
          <w:szCs w:val="18"/>
        </w:rPr>
        <w:t xml:space="preserve"> int UNSIGNED not null AUTO_INCREMENT,</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ab/>
        <w:t xml:space="preserve">ticker </w:t>
      </w:r>
      <w:proofErr w:type="gramStart"/>
      <w:r>
        <w:rPr>
          <w:rFonts w:ascii="Menlo" w:eastAsia="Menlo" w:hAnsi="Menlo" w:cs="Menlo"/>
          <w:color w:val="569CD6"/>
          <w:sz w:val="18"/>
          <w:szCs w:val="18"/>
        </w:rPr>
        <w:t>VARCHAR(</w:t>
      </w:r>
      <w:proofErr w:type="gramEnd"/>
      <w:r>
        <w:rPr>
          <w:rFonts w:ascii="Menlo" w:eastAsia="Menlo" w:hAnsi="Menlo" w:cs="Menlo"/>
          <w:color w:val="569CD6"/>
          <w:sz w:val="18"/>
          <w:szCs w:val="18"/>
        </w:rPr>
        <w:t>7),</w:t>
      </w:r>
    </w:p>
    <w:p w:rsidR="00E55570"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txdate</w:t>
      </w:r>
      <w:proofErr w:type="spellEnd"/>
      <w:r>
        <w:rPr>
          <w:rFonts w:ascii="Menlo" w:eastAsia="Menlo" w:hAnsi="Menlo" w:cs="Menlo"/>
          <w:color w:val="569CD6"/>
          <w:sz w:val="18"/>
          <w:szCs w:val="18"/>
        </w:rPr>
        <w:t xml:space="preserve"> date,</w:t>
      </w:r>
    </w:p>
    <w:p w:rsidR="00E55570"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open_price</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rsidR="00E55570"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day_high</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rsidR="00E55570"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day_low</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rsidR="00E55570"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close_price</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rsidR="00E55570"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ex_dividend</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5, 3),</w:t>
      </w:r>
    </w:p>
    <w:p w:rsidR="00E55570" w:rsidRDefault="00000000">
      <w:pPr>
        <w:ind w:firstLine="720"/>
        <w:jc w:val="both"/>
        <w:rPr>
          <w:rFonts w:ascii="Menlo" w:eastAsia="Menlo" w:hAnsi="Menlo" w:cs="Menlo"/>
          <w:color w:val="569CD6"/>
          <w:sz w:val="18"/>
          <w:szCs w:val="18"/>
        </w:rPr>
      </w:pPr>
      <w:proofErr w:type="spellStart"/>
      <w:r>
        <w:rPr>
          <w:rFonts w:ascii="Menlo" w:eastAsia="Menlo" w:hAnsi="Menlo" w:cs="Menlo"/>
          <w:color w:val="569CD6"/>
          <w:sz w:val="18"/>
          <w:szCs w:val="18"/>
        </w:rPr>
        <w:t>split_ratio</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4, 2),</w:t>
      </w:r>
    </w:p>
    <w:p w:rsidR="00E55570"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adj_open</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rsidR="00E55570"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adj_high</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rsidR="00E55570"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adj_low</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rsidR="00E55570"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adj_close</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rsidR="00E55570" w:rsidRDefault="00000000">
      <w:pPr>
        <w:ind w:firstLine="720"/>
        <w:jc w:val="both"/>
        <w:rPr>
          <w:rFonts w:ascii="Menlo" w:eastAsia="Menlo" w:hAnsi="Menlo" w:cs="Menlo"/>
          <w:color w:val="569CD6"/>
          <w:sz w:val="18"/>
          <w:szCs w:val="18"/>
        </w:rPr>
      </w:pPr>
      <w:proofErr w:type="spellStart"/>
      <w:r>
        <w:rPr>
          <w:rFonts w:ascii="Menlo" w:eastAsia="Menlo" w:hAnsi="Menlo" w:cs="Menlo"/>
          <w:color w:val="569CD6"/>
          <w:sz w:val="18"/>
          <w:szCs w:val="18"/>
        </w:rPr>
        <w:t>adj_volume</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int(</w:t>
      </w:r>
      <w:proofErr w:type="gramEnd"/>
      <w:r>
        <w:rPr>
          <w:rFonts w:ascii="Menlo" w:eastAsia="Menlo" w:hAnsi="Menlo" w:cs="Menlo"/>
          <w:color w:val="569CD6"/>
          <w:sz w:val="18"/>
          <w:szCs w:val="18"/>
        </w:rPr>
        <w:t>15),</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PRIMARY KEY (</w:t>
      </w:r>
      <w:proofErr w:type="spellStart"/>
      <w:r>
        <w:rPr>
          <w:rFonts w:ascii="Menlo" w:eastAsia="Menlo" w:hAnsi="Menlo" w:cs="Menlo"/>
          <w:color w:val="569CD6"/>
          <w:sz w:val="18"/>
          <w:szCs w:val="18"/>
        </w:rPr>
        <w:t>seq_number</w:t>
      </w:r>
      <w:proofErr w:type="spellEnd"/>
      <w:r>
        <w:rPr>
          <w:rFonts w:ascii="Menlo" w:eastAsia="Menlo" w:hAnsi="Menlo" w:cs="Menlo"/>
          <w:color w:val="569CD6"/>
          <w:sz w:val="18"/>
          <w:szCs w:val="18"/>
        </w:rPr>
        <w:t>)</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w:t>
      </w:r>
    </w:p>
    <w:p w:rsidR="00E55570" w:rsidRDefault="00E55570">
      <w:pPr>
        <w:jc w:val="both"/>
        <w:rPr>
          <w:rFonts w:ascii="Menlo" w:eastAsia="Menlo" w:hAnsi="Menlo" w:cs="Menlo"/>
          <w:color w:val="569CD6"/>
          <w:sz w:val="18"/>
          <w:szCs w:val="18"/>
        </w:rPr>
      </w:pP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Create table </w:t>
      </w:r>
      <w:proofErr w:type="spellStart"/>
      <w:r>
        <w:rPr>
          <w:rFonts w:ascii="Menlo" w:eastAsia="Menlo" w:hAnsi="Menlo" w:cs="Menlo"/>
          <w:color w:val="569CD6"/>
          <w:sz w:val="18"/>
          <w:szCs w:val="18"/>
        </w:rPr>
        <w:t>market_capacity</w:t>
      </w:r>
      <w:proofErr w:type="spellEnd"/>
      <w:r>
        <w:rPr>
          <w:rFonts w:ascii="Menlo" w:eastAsia="Menlo" w:hAnsi="Menlo" w:cs="Menlo"/>
          <w:color w:val="569CD6"/>
          <w:sz w:val="18"/>
          <w:szCs w:val="18"/>
        </w:rPr>
        <w:t xml:space="preserve">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ab/>
      </w:r>
      <w:proofErr w:type="spellStart"/>
      <w:r>
        <w:rPr>
          <w:rFonts w:ascii="Menlo" w:eastAsia="Menlo" w:hAnsi="Menlo" w:cs="Menlo"/>
          <w:color w:val="569CD6"/>
          <w:sz w:val="18"/>
          <w:szCs w:val="18"/>
        </w:rPr>
        <w:t>seq_number</w:t>
      </w:r>
      <w:proofErr w:type="spellEnd"/>
      <w:r>
        <w:rPr>
          <w:rFonts w:ascii="Menlo" w:eastAsia="Menlo" w:hAnsi="Menlo" w:cs="Menlo"/>
          <w:color w:val="569CD6"/>
          <w:sz w:val="18"/>
          <w:szCs w:val="18"/>
        </w:rPr>
        <w:t xml:space="preserve"> int UNSIGNED not null AUTO_INCREMENT,</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t xml:space="preserve">ticker </w:t>
      </w:r>
      <w:proofErr w:type="gramStart"/>
      <w:r>
        <w:rPr>
          <w:rFonts w:ascii="Menlo" w:eastAsia="Menlo" w:hAnsi="Menlo" w:cs="Menlo"/>
          <w:color w:val="569CD6"/>
          <w:sz w:val="18"/>
          <w:szCs w:val="18"/>
        </w:rPr>
        <w:t>VARCHAR(</w:t>
      </w:r>
      <w:proofErr w:type="gramEnd"/>
      <w:r>
        <w:rPr>
          <w:rFonts w:ascii="Menlo" w:eastAsia="Menlo" w:hAnsi="Menlo" w:cs="Menlo"/>
          <w:color w:val="569CD6"/>
          <w:sz w:val="18"/>
          <w:szCs w:val="18"/>
        </w:rPr>
        <w:t>7),</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lastRenderedPageBreak/>
        <w:tab/>
      </w:r>
      <w:proofErr w:type="spellStart"/>
      <w:r>
        <w:rPr>
          <w:rFonts w:ascii="Menlo" w:eastAsia="Menlo" w:hAnsi="Menlo" w:cs="Menlo"/>
          <w:color w:val="569CD6"/>
          <w:sz w:val="18"/>
          <w:szCs w:val="18"/>
        </w:rPr>
        <w:t>txdate</w:t>
      </w:r>
      <w:proofErr w:type="spellEnd"/>
      <w:r>
        <w:rPr>
          <w:rFonts w:ascii="Menlo" w:eastAsia="Menlo" w:hAnsi="Menlo" w:cs="Menlo"/>
          <w:color w:val="569CD6"/>
          <w:sz w:val="18"/>
          <w:szCs w:val="18"/>
        </w:rPr>
        <w:t xml:space="preserve"> date,</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spellStart"/>
      <w:r>
        <w:rPr>
          <w:rFonts w:ascii="Menlo" w:eastAsia="Menlo" w:hAnsi="Menlo" w:cs="Menlo"/>
          <w:color w:val="569CD6"/>
          <w:sz w:val="18"/>
          <w:szCs w:val="18"/>
        </w:rPr>
        <w:t>short_vol</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int(</w:t>
      </w:r>
      <w:proofErr w:type="gramEnd"/>
      <w:r>
        <w:rPr>
          <w:rFonts w:ascii="Menlo" w:eastAsia="Menlo" w:hAnsi="Menlo" w:cs="Menlo"/>
          <w:color w:val="569CD6"/>
          <w:sz w:val="18"/>
          <w:szCs w:val="18"/>
        </w:rPr>
        <w:t>15),</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spellStart"/>
      <w:r>
        <w:rPr>
          <w:rFonts w:ascii="Menlo" w:eastAsia="Menlo" w:hAnsi="Menlo" w:cs="Menlo"/>
          <w:color w:val="569CD6"/>
          <w:sz w:val="18"/>
          <w:szCs w:val="18"/>
        </w:rPr>
        <w:t>total_vol</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int(</w:t>
      </w:r>
      <w:proofErr w:type="gramEnd"/>
      <w:r>
        <w:rPr>
          <w:rFonts w:ascii="Menlo" w:eastAsia="Menlo" w:hAnsi="Menlo" w:cs="Menlo"/>
          <w:color w:val="569CD6"/>
          <w:sz w:val="18"/>
          <w:szCs w:val="18"/>
        </w:rPr>
        <w:t>15),</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PRIMARY KEY (</w:t>
      </w:r>
      <w:proofErr w:type="spellStart"/>
      <w:r>
        <w:rPr>
          <w:rFonts w:ascii="Menlo" w:eastAsia="Menlo" w:hAnsi="Menlo" w:cs="Menlo"/>
          <w:color w:val="569CD6"/>
          <w:sz w:val="18"/>
          <w:szCs w:val="18"/>
        </w:rPr>
        <w:t>seq_number</w:t>
      </w:r>
      <w:proofErr w:type="spellEnd"/>
      <w:r>
        <w:rPr>
          <w:rFonts w:ascii="Menlo" w:eastAsia="Menlo" w:hAnsi="Menlo" w:cs="Menlo"/>
          <w:color w:val="569CD6"/>
          <w:sz w:val="18"/>
          <w:szCs w:val="18"/>
        </w:rPr>
        <w:t>)</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p>
    <w:p w:rsidR="00E55570" w:rsidRDefault="00E55570">
      <w:pPr>
        <w:jc w:val="both"/>
        <w:rPr>
          <w:rFonts w:ascii="Menlo" w:eastAsia="Menlo" w:hAnsi="Menlo" w:cs="Menlo"/>
          <w:color w:val="569CD6"/>
          <w:sz w:val="18"/>
          <w:szCs w:val="18"/>
        </w:rPr>
      </w:pP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Create table cpi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ab/>
      </w:r>
      <w:proofErr w:type="spellStart"/>
      <w:r>
        <w:rPr>
          <w:rFonts w:ascii="Menlo" w:eastAsia="Menlo" w:hAnsi="Menlo" w:cs="Menlo"/>
          <w:color w:val="569CD6"/>
          <w:sz w:val="18"/>
          <w:szCs w:val="18"/>
        </w:rPr>
        <w:t>seq_number</w:t>
      </w:r>
      <w:proofErr w:type="spellEnd"/>
      <w:r>
        <w:rPr>
          <w:rFonts w:ascii="Menlo" w:eastAsia="Menlo" w:hAnsi="Menlo" w:cs="Menlo"/>
          <w:color w:val="569CD6"/>
          <w:sz w:val="18"/>
          <w:szCs w:val="18"/>
        </w:rPr>
        <w:t xml:space="preserve"> int UNSIGNED not null AUTO_INCREMENT,</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ab/>
      </w:r>
      <w:proofErr w:type="spellStart"/>
      <w:r>
        <w:rPr>
          <w:rFonts w:ascii="Menlo" w:eastAsia="Menlo" w:hAnsi="Menlo" w:cs="Menlo"/>
          <w:color w:val="569CD6"/>
          <w:sz w:val="18"/>
          <w:szCs w:val="18"/>
        </w:rPr>
        <w:t>txdate</w:t>
      </w:r>
      <w:proofErr w:type="spellEnd"/>
      <w:r>
        <w:rPr>
          <w:rFonts w:ascii="Menlo" w:eastAsia="Menlo" w:hAnsi="Menlo" w:cs="Menlo"/>
          <w:color w:val="569CD6"/>
          <w:sz w:val="18"/>
          <w:szCs w:val="18"/>
        </w:rPr>
        <w:t xml:space="preserve"> date,</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t xml:space="preserve">CPI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4),</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PRIMARY KEY (</w:t>
      </w:r>
      <w:proofErr w:type="spellStart"/>
      <w:r>
        <w:rPr>
          <w:rFonts w:ascii="Menlo" w:eastAsia="Menlo" w:hAnsi="Menlo" w:cs="Menlo"/>
          <w:color w:val="569CD6"/>
          <w:sz w:val="18"/>
          <w:szCs w:val="18"/>
        </w:rPr>
        <w:t>seq_number</w:t>
      </w:r>
      <w:proofErr w:type="spellEnd"/>
      <w:r>
        <w:rPr>
          <w:rFonts w:ascii="Menlo" w:eastAsia="Menlo" w:hAnsi="Menlo" w:cs="Menlo"/>
          <w:color w:val="569CD6"/>
          <w:sz w:val="18"/>
          <w:szCs w:val="18"/>
        </w:rPr>
        <w:t xml:space="preserve">)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w:t>
      </w:r>
    </w:p>
    <w:p w:rsidR="00E55570" w:rsidRDefault="00E55570">
      <w:pPr>
        <w:jc w:val="both"/>
        <w:rPr>
          <w:rFonts w:ascii="Menlo" w:eastAsia="Menlo" w:hAnsi="Menlo" w:cs="Menlo"/>
          <w:color w:val="569CD6"/>
          <w:sz w:val="18"/>
          <w:szCs w:val="18"/>
        </w:rPr>
      </w:pPr>
    </w:p>
    <w:p w:rsidR="00E55570" w:rsidRDefault="00E55570">
      <w:pPr>
        <w:jc w:val="both"/>
        <w:rPr>
          <w:rFonts w:ascii="Menlo" w:eastAsia="Menlo" w:hAnsi="Menlo" w:cs="Menlo"/>
          <w:color w:val="569CD6"/>
          <w:sz w:val="18"/>
          <w:szCs w:val="18"/>
        </w:rPr>
      </w:pPr>
    </w:p>
    <w:p w:rsidR="00E55570" w:rsidRDefault="00E55570">
      <w:pPr>
        <w:jc w:val="both"/>
        <w:rPr>
          <w:rFonts w:ascii="Menlo" w:eastAsia="Menlo" w:hAnsi="Menlo" w:cs="Menlo"/>
          <w:color w:val="569CD6"/>
          <w:sz w:val="18"/>
          <w:szCs w:val="18"/>
        </w:rPr>
      </w:pPr>
    </w:p>
    <w:p w:rsidR="00E55570" w:rsidRDefault="00E55570">
      <w:pPr>
        <w:jc w:val="both"/>
        <w:rPr>
          <w:rFonts w:ascii="Menlo" w:eastAsia="Menlo" w:hAnsi="Menlo" w:cs="Menlo"/>
          <w:color w:val="569CD6"/>
          <w:sz w:val="18"/>
          <w:szCs w:val="18"/>
        </w:rPr>
      </w:pPr>
    </w:p>
    <w:p w:rsidR="00E55570"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The SQL Scripts </w:t>
      </w:r>
      <w:proofErr w:type="gramStart"/>
      <w:r>
        <w:rPr>
          <w:rFonts w:ascii="Arial" w:eastAsia="Arial" w:hAnsi="Arial" w:cs="Arial"/>
          <w:color w:val="000000"/>
          <w:sz w:val="22"/>
          <w:szCs w:val="22"/>
        </w:rPr>
        <w:t>For</w:t>
      </w:r>
      <w:proofErr w:type="gramEnd"/>
      <w:r>
        <w:rPr>
          <w:rFonts w:ascii="Arial" w:eastAsia="Arial" w:hAnsi="Arial" w:cs="Arial"/>
          <w:color w:val="000000"/>
          <w:sz w:val="22"/>
          <w:szCs w:val="22"/>
        </w:rPr>
        <w:t xml:space="preserve"> Data Warehouse</w:t>
      </w:r>
    </w:p>
    <w:p w:rsidR="00E55570" w:rsidRDefault="00E55570">
      <w:pPr>
        <w:jc w:val="both"/>
        <w:rPr>
          <w:rFonts w:ascii="Menlo" w:eastAsia="Menlo" w:hAnsi="Menlo" w:cs="Menlo"/>
          <w:color w:val="569CD6"/>
          <w:sz w:val="18"/>
          <w:szCs w:val="18"/>
        </w:rPr>
      </w:pP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data warehouse (data analysis)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CREATE DATABASE </w:t>
      </w:r>
      <w:proofErr w:type="spellStart"/>
      <w:r>
        <w:rPr>
          <w:rFonts w:ascii="Menlo" w:eastAsia="Menlo" w:hAnsi="Menlo" w:cs="Menlo"/>
          <w:color w:val="569CD6"/>
          <w:sz w:val="18"/>
          <w:szCs w:val="18"/>
        </w:rPr>
        <w:t>stock_warehouse</w:t>
      </w:r>
      <w:proofErr w:type="spellEnd"/>
      <w:r>
        <w:rPr>
          <w:rFonts w:ascii="Menlo" w:eastAsia="Menlo" w:hAnsi="Menlo" w:cs="Menlo"/>
          <w:color w:val="569CD6"/>
          <w:sz w:val="18"/>
          <w:szCs w:val="18"/>
        </w:rPr>
        <w:t>;</w:t>
      </w:r>
    </w:p>
    <w:p w:rsidR="00E55570" w:rsidRDefault="00E55570">
      <w:pPr>
        <w:jc w:val="both"/>
        <w:rPr>
          <w:rFonts w:ascii="Menlo" w:eastAsia="Menlo" w:hAnsi="Menlo" w:cs="Menlo"/>
          <w:color w:val="569CD6"/>
          <w:sz w:val="18"/>
          <w:szCs w:val="18"/>
        </w:rPr>
      </w:pP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USE </w:t>
      </w:r>
      <w:proofErr w:type="spellStart"/>
      <w:r>
        <w:rPr>
          <w:rFonts w:ascii="Menlo" w:eastAsia="Menlo" w:hAnsi="Menlo" w:cs="Menlo"/>
          <w:color w:val="569CD6"/>
          <w:sz w:val="18"/>
          <w:szCs w:val="18"/>
        </w:rPr>
        <w:t>stock_warehouse</w:t>
      </w:r>
      <w:proofErr w:type="spellEnd"/>
      <w:r>
        <w:rPr>
          <w:rFonts w:ascii="Menlo" w:eastAsia="Menlo" w:hAnsi="Menlo" w:cs="Menlo"/>
          <w:color w:val="569CD6"/>
          <w:sz w:val="18"/>
          <w:szCs w:val="18"/>
        </w:rPr>
        <w:t>;</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Tables Addison's BI analysis: </w:t>
      </w:r>
      <w:proofErr w:type="spellStart"/>
      <w:r>
        <w:rPr>
          <w:rFonts w:ascii="Menlo" w:eastAsia="Menlo" w:hAnsi="Menlo" w:cs="Menlo"/>
          <w:color w:val="569CD6"/>
          <w:sz w:val="18"/>
          <w:szCs w:val="18"/>
        </w:rPr>
        <w:t>BI_stocks</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BI_stocks_mth</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BI_cpi</w:t>
      </w:r>
      <w:proofErr w:type="spellEnd"/>
      <w:r>
        <w:rPr>
          <w:rFonts w:ascii="Menlo" w:eastAsia="Menlo" w:hAnsi="Menlo" w:cs="Menlo"/>
          <w:color w:val="569CD6"/>
          <w:sz w:val="18"/>
          <w:szCs w:val="18"/>
        </w:rPr>
        <w:t xml:space="preserve">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CREATE TABLE </w:t>
      </w:r>
      <w:proofErr w:type="spellStart"/>
      <w:r>
        <w:rPr>
          <w:rFonts w:ascii="Menlo" w:eastAsia="Menlo" w:hAnsi="Menlo" w:cs="Menlo"/>
          <w:color w:val="569CD6"/>
          <w:sz w:val="18"/>
          <w:szCs w:val="18"/>
        </w:rPr>
        <w:t>BI_stocks</w:t>
      </w:r>
      <w:proofErr w:type="spellEnd"/>
      <w:r>
        <w:rPr>
          <w:rFonts w:ascii="Menlo" w:eastAsia="Menlo" w:hAnsi="Menlo" w:cs="Menlo"/>
          <w:color w:val="569CD6"/>
          <w:sz w:val="18"/>
          <w:szCs w:val="18"/>
        </w:rPr>
        <w:t xml:space="preserve"> SELECT </w:t>
      </w:r>
      <w:proofErr w:type="spellStart"/>
      <w:proofErr w:type="gramStart"/>
      <w:r>
        <w:rPr>
          <w:rFonts w:ascii="Menlo" w:eastAsia="Menlo" w:hAnsi="Menlo" w:cs="Menlo"/>
          <w:color w:val="569CD6"/>
          <w:sz w:val="18"/>
          <w:szCs w:val="18"/>
        </w:rPr>
        <w:t>stocks.ticker</w:t>
      </w:r>
      <w:proofErr w:type="spellEnd"/>
      <w:proofErr w:type="gram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stocks.txdate</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stocks.open_price</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stocks.day_high</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stocks.day_low</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stocks.close_price</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stocks.ex_dividend</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market_capacity.short_vol</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market_capacity.total_vol</w:t>
      </w:r>
      <w:proofErr w:type="spellEnd"/>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ab/>
        <w:t xml:space="preserve">FROM </w:t>
      </w:r>
      <w:proofErr w:type="spellStart"/>
      <w:r>
        <w:rPr>
          <w:rFonts w:ascii="Menlo" w:eastAsia="Menlo" w:hAnsi="Menlo" w:cs="Menlo"/>
          <w:color w:val="569CD6"/>
          <w:sz w:val="18"/>
          <w:szCs w:val="18"/>
        </w:rPr>
        <w:t>stock_</w:t>
      </w:r>
      <w:proofErr w:type="gramStart"/>
      <w:r>
        <w:rPr>
          <w:rFonts w:ascii="Menlo" w:eastAsia="Menlo" w:hAnsi="Menlo" w:cs="Menlo"/>
          <w:color w:val="569CD6"/>
          <w:sz w:val="18"/>
          <w:szCs w:val="18"/>
        </w:rPr>
        <w:t>db.stocks</w:t>
      </w:r>
      <w:proofErr w:type="spellEnd"/>
      <w:proofErr w:type="gramEnd"/>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ab/>
        <w:t xml:space="preserve">LEFT JOIN </w:t>
      </w:r>
      <w:proofErr w:type="spellStart"/>
      <w:r>
        <w:rPr>
          <w:rFonts w:ascii="Menlo" w:eastAsia="Menlo" w:hAnsi="Menlo" w:cs="Menlo"/>
          <w:color w:val="569CD6"/>
          <w:sz w:val="18"/>
          <w:szCs w:val="18"/>
        </w:rPr>
        <w:t>stock_</w:t>
      </w:r>
      <w:proofErr w:type="gramStart"/>
      <w:r>
        <w:rPr>
          <w:rFonts w:ascii="Menlo" w:eastAsia="Menlo" w:hAnsi="Menlo" w:cs="Menlo"/>
          <w:color w:val="569CD6"/>
          <w:sz w:val="18"/>
          <w:szCs w:val="18"/>
        </w:rPr>
        <w:t>db.market</w:t>
      </w:r>
      <w:proofErr w:type="gramEnd"/>
      <w:r>
        <w:rPr>
          <w:rFonts w:ascii="Menlo" w:eastAsia="Menlo" w:hAnsi="Menlo" w:cs="Menlo"/>
          <w:color w:val="569CD6"/>
          <w:sz w:val="18"/>
          <w:szCs w:val="18"/>
        </w:rPr>
        <w:t>_capacity</w:t>
      </w:r>
      <w:proofErr w:type="spellEnd"/>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USING (</w:t>
      </w:r>
      <w:proofErr w:type="spellStart"/>
      <w:r>
        <w:rPr>
          <w:rFonts w:ascii="Menlo" w:eastAsia="Menlo" w:hAnsi="Menlo" w:cs="Menlo"/>
          <w:color w:val="569CD6"/>
          <w:sz w:val="18"/>
          <w:szCs w:val="18"/>
        </w:rPr>
        <w:t>seq_number</w:t>
      </w:r>
      <w:proofErr w:type="spellEnd"/>
      <w:r>
        <w:rPr>
          <w:rFonts w:ascii="Menlo" w:eastAsia="Menlo" w:hAnsi="Menlo" w:cs="Menlo"/>
          <w:color w:val="569CD6"/>
          <w:sz w:val="18"/>
          <w:szCs w:val="18"/>
        </w:rPr>
        <w:t xml:space="preserve">);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Create table </w:t>
      </w:r>
      <w:proofErr w:type="spellStart"/>
      <w:r>
        <w:rPr>
          <w:rFonts w:ascii="Menlo" w:eastAsia="Menlo" w:hAnsi="Menlo" w:cs="Menlo"/>
          <w:color w:val="569CD6"/>
          <w:sz w:val="18"/>
          <w:szCs w:val="18"/>
        </w:rPr>
        <w:t>BI_stocks_mth</w:t>
      </w:r>
      <w:proofErr w:type="spellEnd"/>
      <w:r>
        <w:rPr>
          <w:rFonts w:ascii="Menlo" w:eastAsia="Menlo" w:hAnsi="Menlo" w:cs="Menlo"/>
          <w:color w:val="569CD6"/>
          <w:sz w:val="18"/>
          <w:szCs w:val="18"/>
        </w:rPr>
        <w:t xml:space="preserve">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ab/>
        <w:t>select ticker, DATE_</w:t>
      </w:r>
      <w:proofErr w:type="gramStart"/>
      <w:r>
        <w:rPr>
          <w:rFonts w:ascii="Menlo" w:eastAsia="Menlo" w:hAnsi="Menlo" w:cs="Menlo"/>
          <w:color w:val="569CD6"/>
          <w:sz w:val="18"/>
          <w:szCs w:val="18"/>
        </w:rPr>
        <w:t>FORMAT(</w:t>
      </w:r>
      <w:proofErr w:type="gramEnd"/>
      <w:r>
        <w:rPr>
          <w:rFonts w:ascii="Menlo" w:eastAsia="Menlo" w:hAnsi="Menlo" w:cs="Menlo"/>
          <w:color w:val="569CD6"/>
          <w:sz w:val="18"/>
          <w:szCs w:val="18"/>
        </w:rPr>
        <w:t>`</w:t>
      </w:r>
      <w:proofErr w:type="spellStart"/>
      <w:r>
        <w:rPr>
          <w:rFonts w:ascii="Menlo" w:eastAsia="Menlo" w:hAnsi="Menlo" w:cs="Menlo"/>
          <w:color w:val="569CD6"/>
          <w:sz w:val="18"/>
          <w:szCs w:val="18"/>
        </w:rPr>
        <w:t>txdate</w:t>
      </w:r>
      <w:proofErr w:type="spellEnd"/>
      <w:r>
        <w:rPr>
          <w:rFonts w:ascii="Menlo" w:eastAsia="Menlo" w:hAnsi="Menlo" w:cs="Menlo"/>
          <w:color w:val="569CD6"/>
          <w:sz w:val="18"/>
          <w:szCs w:val="18"/>
        </w:rPr>
        <w:t xml:space="preserve">`, '%Y-%m') AS </w:t>
      </w:r>
      <w:proofErr w:type="spellStart"/>
      <w:r>
        <w:rPr>
          <w:rFonts w:ascii="Menlo" w:eastAsia="Menlo" w:hAnsi="Menlo" w:cs="Menlo"/>
          <w:color w:val="569CD6"/>
          <w:sz w:val="18"/>
          <w:szCs w:val="18"/>
        </w:rPr>
        <w:t>yearMonth</w:t>
      </w:r>
      <w:proofErr w:type="spellEnd"/>
      <w:r>
        <w:rPr>
          <w:rFonts w:ascii="Menlo" w:eastAsia="Menlo" w:hAnsi="Menlo" w:cs="Menlo"/>
          <w:color w:val="569CD6"/>
          <w:sz w:val="18"/>
          <w:szCs w:val="18"/>
        </w:rPr>
        <w:t xml:space="preserve">,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gramStart"/>
      <w:r>
        <w:rPr>
          <w:rFonts w:ascii="Menlo" w:eastAsia="Menlo" w:hAnsi="Menlo" w:cs="Menlo"/>
          <w:color w:val="569CD6"/>
          <w:sz w:val="18"/>
          <w:szCs w:val="18"/>
        </w:rPr>
        <w:t>CAST(</w:t>
      </w:r>
      <w:proofErr w:type="spellStart"/>
      <w:proofErr w:type="gramEnd"/>
      <w:r>
        <w:rPr>
          <w:rFonts w:ascii="Menlo" w:eastAsia="Menlo" w:hAnsi="Menlo" w:cs="Menlo"/>
          <w:color w:val="569CD6"/>
          <w:sz w:val="18"/>
          <w:szCs w:val="18"/>
        </w:rPr>
        <w:t>avg</w:t>
      </w:r>
      <w:proofErr w:type="spellEnd"/>
      <w:r>
        <w:rPr>
          <w:rFonts w:ascii="Menlo" w:eastAsia="Menlo" w:hAnsi="Menlo" w:cs="Menlo"/>
          <w:color w:val="569CD6"/>
          <w:sz w:val="18"/>
          <w:szCs w:val="18"/>
        </w:rPr>
        <w:t>(</w:t>
      </w:r>
      <w:proofErr w:type="spellStart"/>
      <w:r>
        <w:rPr>
          <w:rFonts w:ascii="Menlo" w:eastAsia="Menlo" w:hAnsi="Menlo" w:cs="Menlo"/>
          <w:color w:val="569CD6"/>
          <w:sz w:val="18"/>
          <w:szCs w:val="18"/>
        </w:rPr>
        <w:t>open_price</w:t>
      </w:r>
      <w:proofErr w:type="spellEnd"/>
      <w:r>
        <w:rPr>
          <w:rFonts w:ascii="Menlo" w:eastAsia="Menlo" w:hAnsi="Menlo" w:cs="Menlo"/>
          <w:color w:val="569CD6"/>
          <w:sz w:val="18"/>
          <w:szCs w:val="18"/>
        </w:rPr>
        <w:t xml:space="preserve">) AS decimal(10, 3)) AS </w:t>
      </w:r>
      <w:proofErr w:type="spellStart"/>
      <w:r>
        <w:rPr>
          <w:rFonts w:ascii="Menlo" w:eastAsia="Menlo" w:hAnsi="Menlo" w:cs="Menlo"/>
          <w:color w:val="569CD6"/>
          <w:sz w:val="18"/>
          <w:szCs w:val="18"/>
        </w:rPr>
        <w:t>mth_open_price</w:t>
      </w:r>
      <w:proofErr w:type="spellEnd"/>
      <w:r>
        <w:rPr>
          <w:rFonts w:ascii="Menlo" w:eastAsia="Menlo" w:hAnsi="Menlo" w:cs="Menlo"/>
          <w:color w:val="569CD6"/>
          <w:sz w:val="18"/>
          <w:szCs w:val="18"/>
        </w:rPr>
        <w:t>,</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gramStart"/>
      <w:r>
        <w:rPr>
          <w:rFonts w:ascii="Menlo" w:eastAsia="Menlo" w:hAnsi="Menlo" w:cs="Menlo"/>
          <w:color w:val="569CD6"/>
          <w:sz w:val="18"/>
          <w:szCs w:val="18"/>
        </w:rPr>
        <w:t>CAST(</w:t>
      </w:r>
      <w:proofErr w:type="spellStart"/>
      <w:proofErr w:type="gramEnd"/>
      <w:r>
        <w:rPr>
          <w:rFonts w:ascii="Menlo" w:eastAsia="Menlo" w:hAnsi="Menlo" w:cs="Menlo"/>
          <w:color w:val="569CD6"/>
          <w:sz w:val="18"/>
          <w:szCs w:val="18"/>
        </w:rPr>
        <w:t>avg</w:t>
      </w:r>
      <w:proofErr w:type="spellEnd"/>
      <w:r>
        <w:rPr>
          <w:rFonts w:ascii="Menlo" w:eastAsia="Menlo" w:hAnsi="Menlo" w:cs="Menlo"/>
          <w:color w:val="569CD6"/>
          <w:sz w:val="18"/>
          <w:szCs w:val="18"/>
        </w:rPr>
        <w:t>(</w:t>
      </w:r>
      <w:proofErr w:type="spellStart"/>
      <w:r>
        <w:rPr>
          <w:rFonts w:ascii="Menlo" w:eastAsia="Menlo" w:hAnsi="Menlo" w:cs="Menlo"/>
          <w:color w:val="569CD6"/>
          <w:sz w:val="18"/>
          <w:szCs w:val="18"/>
        </w:rPr>
        <w:t>day_high</w:t>
      </w:r>
      <w:proofErr w:type="spellEnd"/>
      <w:r>
        <w:rPr>
          <w:rFonts w:ascii="Menlo" w:eastAsia="Menlo" w:hAnsi="Menlo" w:cs="Menlo"/>
          <w:color w:val="569CD6"/>
          <w:sz w:val="18"/>
          <w:szCs w:val="18"/>
        </w:rPr>
        <w:t xml:space="preserve">) AS decimal(10, 3)) AS </w:t>
      </w:r>
      <w:proofErr w:type="spellStart"/>
      <w:r>
        <w:rPr>
          <w:rFonts w:ascii="Menlo" w:eastAsia="Menlo" w:hAnsi="Menlo" w:cs="Menlo"/>
          <w:color w:val="569CD6"/>
          <w:sz w:val="18"/>
          <w:szCs w:val="18"/>
        </w:rPr>
        <w:t>mth_day_high</w:t>
      </w:r>
      <w:proofErr w:type="spellEnd"/>
      <w:r>
        <w:rPr>
          <w:rFonts w:ascii="Menlo" w:eastAsia="Menlo" w:hAnsi="Menlo" w:cs="Menlo"/>
          <w:color w:val="569CD6"/>
          <w:sz w:val="18"/>
          <w:szCs w:val="18"/>
        </w:rPr>
        <w:t xml:space="preserve">,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gramStart"/>
      <w:r>
        <w:rPr>
          <w:rFonts w:ascii="Menlo" w:eastAsia="Menlo" w:hAnsi="Menlo" w:cs="Menlo"/>
          <w:color w:val="569CD6"/>
          <w:sz w:val="18"/>
          <w:szCs w:val="18"/>
        </w:rPr>
        <w:t>CAST(</w:t>
      </w:r>
      <w:proofErr w:type="spellStart"/>
      <w:proofErr w:type="gramEnd"/>
      <w:r>
        <w:rPr>
          <w:rFonts w:ascii="Menlo" w:eastAsia="Menlo" w:hAnsi="Menlo" w:cs="Menlo"/>
          <w:color w:val="569CD6"/>
          <w:sz w:val="18"/>
          <w:szCs w:val="18"/>
        </w:rPr>
        <w:t>avg</w:t>
      </w:r>
      <w:proofErr w:type="spellEnd"/>
      <w:r>
        <w:rPr>
          <w:rFonts w:ascii="Menlo" w:eastAsia="Menlo" w:hAnsi="Menlo" w:cs="Menlo"/>
          <w:color w:val="569CD6"/>
          <w:sz w:val="18"/>
          <w:szCs w:val="18"/>
        </w:rPr>
        <w:t>(</w:t>
      </w:r>
      <w:proofErr w:type="spellStart"/>
      <w:r>
        <w:rPr>
          <w:rFonts w:ascii="Menlo" w:eastAsia="Menlo" w:hAnsi="Menlo" w:cs="Menlo"/>
          <w:color w:val="569CD6"/>
          <w:sz w:val="18"/>
          <w:szCs w:val="18"/>
        </w:rPr>
        <w:t>day_low</w:t>
      </w:r>
      <w:proofErr w:type="spellEnd"/>
      <w:r>
        <w:rPr>
          <w:rFonts w:ascii="Menlo" w:eastAsia="Menlo" w:hAnsi="Menlo" w:cs="Menlo"/>
          <w:color w:val="569CD6"/>
          <w:sz w:val="18"/>
          <w:szCs w:val="18"/>
        </w:rPr>
        <w:t xml:space="preserve">) AS decimal(10, 3)) AS </w:t>
      </w:r>
      <w:proofErr w:type="spellStart"/>
      <w:r>
        <w:rPr>
          <w:rFonts w:ascii="Menlo" w:eastAsia="Menlo" w:hAnsi="Menlo" w:cs="Menlo"/>
          <w:color w:val="569CD6"/>
          <w:sz w:val="18"/>
          <w:szCs w:val="18"/>
        </w:rPr>
        <w:t>mth_day_low</w:t>
      </w:r>
      <w:proofErr w:type="spellEnd"/>
      <w:r>
        <w:rPr>
          <w:rFonts w:ascii="Menlo" w:eastAsia="Menlo" w:hAnsi="Menlo" w:cs="Menlo"/>
          <w:color w:val="569CD6"/>
          <w:sz w:val="18"/>
          <w:szCs w:val="18"/>
        </w:rPr>
        <w:t xml:space="preserve">,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gramStart"/>
      <w:r>
        <w:rPr>
          <w:rFonts w:ascii="Menlo" w:eastAsia="Menlo" w:hAnsi="Menlo" w:cs="Menlo"/>
          <w:color w:val="569CD6"/>
          <w:sz w:val="18"/>
          <w:szCs w:val="18"/>
        </w:rPr>
        <w:t>CAST(</w:t>
      </w:r>
      <w:proofErr w:type="spellStart"/>
      <w:proofErr w:type="gramEnd"/>
      <w:r>
        <w:rPr>
          <w:rFonts w:ascii="Menlo" w:eastAsia="Menlo" w:hAnsi="Menlo" w:cs="Menlo"/>
          <w:color w:val="569CD6"/>
          <w:sz w:val="18"/>
          <w:szCs w:val="18"/>
        </w:rPr>
        <w:t>avg</w:t>
      </w:r>
      <w:proofErr w:type="spellEnd"/>
      <w:r>
        <w:rPr>
          <w:rFonts w:ascii="Menlo" w:eastAsia="Menlo" w:hAnsi="Menlo" w:cs="Menlo"/>
          <w:color w:val="569CD6"/>
          <w:sz w:val="18"/>
          <w:szCs w:val="18"/>
        </w:rPr>
        <w:t>(</w:t>
      </w:r>
      <w:proofErr w:type="spellStart"/>
      <w:r>
        <w:rPr>
          <w:rFonts w:ascii="Menlo" w:eastAsia="Menlo" w:hAnsi="Menlo" w:cs="Menlo"/>
          <w:color w:val="569CD6"/>
          <w:sz w:val="18"/>
          <w:szCs w:val="18"/>
        </w:rPr>
        <w:t>close_price</w:t>
      </w:r>
      <w:proofErr w:type="spellEnd"/>
      <w:r>
        <w:rPr>
          <w:rFonts w:ascii="Menlo" w:eastAsia="Menlo" w:hAnsi="Menlo" w:cs="Menlo"/>
          <w:color w:val="569CD6"/>
          <w:sz w:val="18"/>
          <w:szCs w:val="18"/>
        </w:rPr>
        <w:t xml:space="preserve">) AS decimal(10, 3)) AS </w:t>
      </w:r>
      <w:proofErr w:type="spellStart"/>
      <w:r>
        <w:rPr>
          <w:rFonts w:ascii="Menlo" w:eastAsia="Menlo" w:hAnsi="Menlo" w:cs="Menlo"/>
          <w:color w:val="569CD6"/>
          <w:sz w:val="18"/>
          <w:szCs w:val="18"/>
        </w:rPr>
        <w:t>mth_close_price</w:t>
      </w:r>
      <w:proofErr w:type="spellEnd"/>
      <w:r>
        <w:rPr>
          <w:rFonts w:ascii="Menlo" w:eastAsia="Menlo" w:hAnsi="Menlo" w:cs="Menlo"/>
          <w:color w:val="569CD6"/>
          <w:sz w:val="18"/>
          <w:szCs w:val="18"/>
        </w:rPr>
        <w:t xml:space="preserve">,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gramStart"/>
      <w:r>
        <w:rPr>
          <w:rFonts w:ascii="Menlo" w:eastAsia="Menlo" w:hAnsi="Menlo" w:cs="Menlo"/>
          <w:color w:val="569CD6"/>
          <w:sz w:val="18"/>
          <w:szCs w:val="18"/>
        </w:rPr>
        <w:t>CAST(</w:t>
      </w:r>
      <w:proofErr w:type="spellStart"/>
      <w:proofErr w:type="gramEnd"/>
      <w:r>
        <w:rPr>
          <w:rFonts w:ascii="Menlo" w:eastAsia="Menlo" w:hAnsi="Menlo" w:cs="Menlo"/>
          <w:color w:val="569CD6"/>
          <w:sz w:val="18"/>
          <w:szCs w:val="18"/>
        </w:rPr>
        <w:t>avg</w:t>
      </w:r>
      <w:proofErr w:type="spellEnd"/>
      <w:r>
        <w:rPr>
          <w:rFonts w:ascii="Menlo" w:eastAsia="Menlo" w:hAnsi="Menlo" w:cs="Menlo"/>
          <w:color w:val="569CD6"/>
          <w:sz w:val="18"/>
          <w:szCs w:val="18"/>
        </w:rPr>
        <w:t>(</w:t>
      </w:r>
      <w:proofErr w:type="spellStart"/>
      <w:r>
        <w:rPr>
          <w:rFonts w:ascii="Menlo" w:eastAsia="Menlo" w:hAnsi="Menlo" w:cs="Menlo"/>
          <w:color w:val="569CD6"/>
          <w:sz w:val="18"/>
          <w:szCs w:val="18"/>
        </w:rPr>
        <w:t>short_vol</w:t>
      </w:r>
      <w:proofErr w:type="spellEnd"/>
      <w:r>
        <w:rPr>
          <w:rFonts w:ascii="Menlo" w:eastAsia="Menlo" w:hAnsi="Menlo" w:cs="Menlo"/>
          <w:color w:val="569CD6"/>
          <w:sz w:val="18"/>
          <w:szCs w:val="18"/>
        </w:rPr>
        <w:t xml:space="preserve">) AS decimal(15, 2)) AS </w:t>
      </w:r>
      <w:proofErr w:type="spellStart"/>
      <w:r>
        <w:rPr>
          <w:rFonts w:ascii="Menlo" w:eastAsia="Menlo" w:hAnsi="Menlo" w:cs="Menlo"/>
          <w:color w:val="569CD6"/>
          <w:sz w:val="18"/>
          <w:szCs w:val="18"/>
        </w:rPr>
        <w:t>mth_short_vol</w:t>
      </w:r>
      <w:proofErr w:type="spellEnd"/>
      <w:r>
        <w:rPr>
          <w:rFonts w:ascii="Menlo" w:eastAsia="Menlo" w:hAnsi="Menlo" w:cs="Menlo"/>
          <w:color w:val="569CD6"/>
          <w:sz w:val="18"/>
          <w:szCs w:val="18"/>
        </w:rPr>
        <w:t xml:space="preserve">, </w:t>
      </w: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gramStart"/>
      <w:r>
        <w:rPr>
          <w:rFonts w:ascii="Menlo" w:eastAsia="Menlo" w:hAnsi="Menlo" w:cs="Menlo"/>
          <w:color w:val="569CD6"/>
          <w:sz w:val="18"/>
          <w:szCs w:val="18"/>
        </w:rPr>
        <w:t>CAST(</w:t>
      </w:r>
      <w:proofErr w:type="spellStart"/>
      <w:proofErr w:type="gramEnd"/>
      <w:r>
        <w:rPr>
          <w:rFonts w:ascii="Menlo" w:eastAsia="Menlo" w:hAnsi="Menlo" w:cs="Menlo"/>
          <w:color w:val="569CD6"/>
          <w:sz w:val="18"/>
          <w:szCs w:val="18"/>
        </w:rPr>
        <w:t>avg</w:t>
      </w:r>
      <w:proofErr w:type="spellEnd"/>
      <w:r>
        <w:rPr>
          <w:rFonts w:ascii="Menlo" w:eastAsia="Menlo" w:hAnsi="Menlo" w:cs="Menlo"/>
          <w:color w:val="569CD6"/>
          <w:sz w:val="18"/>
          <w:szCs w:val="18"/>
        </w:rPr>
        <w:t>(</w:t>
      </w:r>
      <w:proofErr w:type="spellStart"/>
      <w:r>
        <w:rPr>
          <w:rFonts w:ascii="Menlo" w:eastAsia="Menlo" w:hAnsi="Menlo" w:cs="Menlo"/>
          <w:color w:val="569CD6"/>
          <w:sz w:val="18"/>
          <w:szCs w:val="18"/>
        </w:rPr>
        <w:t>total_vol</w:t>
      </w:r>
      <w:proofErr w:type="spellEnd"/>
      <w:r>
        <w:rPr>
          <w:rFonts w:ascii="Menlo" w:eastAsia="Menlo" w:hAnsi="Menlo" w:cs="Menlo"/>
          <w:color w:val="569CD6"/>
          <w:sz w:val="18"/>
          <w:szCs w:val="18"/>
        </w:rPr>
        <w:t xml:space="preserve">) AS decimal(15, 2)) AS </w:t>
      </w:r>
      <w:proofErr w:type="spellStart"/>
      <w:r>
        <w:rPr>
          <w:rFonts w:ascii="Menlo" w:eastAsia="Menlo" w:hAnsi="Menlo" w:cs="Menlo"/>
          <w:color w:val="569CD6"/>
          <w:sz w:val="18"/>
          <w:szCs w:val="18"/>
        </w:rPr>
        <w:t>mth_total_vol</w:t>
      </w:r>
      <w:proofErr w:type="spellEnd"/>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t xml:space="preserve">from </w:t>
      </w:r>
      <w:proofErr w:type="spellStart"/>
      <w:r>
        <w:rPr>
          <w:rFonts w:ascii="Menlo" w:eastAsia="Menlo" w:hAnsi="Menlo" w:cs="Menlo"/>
          <w:color w:val="569CD6"/>
          <w:sz w:val="18"/>
          <w:szCs w:val="18"/>
        </w:rPr>
        <w:t>BI_stocks</w:t>
      </w:r>
      <w:proofErr w:type="spellEnd"/>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ab/>
        <w:t xml:space="preserve">group by ticker, </w:t>
      </w:r>
      <w:proofErr w:type="spellStart"/>
      <w:r>
        <w:rPr>
          <w:rFonts w:ascii="Menlo" w:eastAsia="Menlo" w:hAnsi="Menlo" w:cs="Menlo"/>
          <w:color w:val="569CD6"/>
          <w:sz w:val="18"/>
          <w:szCs w:val="18"/>
        </w:rPr>
        <w:t>yearMonth</w:t>
      </w:r>
      <w:proofErr w:type="spellEnd"/>
      <w:r>
        <w:rPr>
          <w:rFonts w:ascii="Menlo" w:eastAsia="Menlo" w:hAnsi="Menlo" w:cs="Menlo"/>
          <w:color w:val="569CD6"/>
          <w:sz w:val="18"/>
          <w:szCs w:val="18"/>
        </w:rPr>
        <w:t>;</w:t>
      </w:r>
    </w:p>
    <w:p w:rsidR="00E55570" w:rsidRDefault="00E55570">
      <w:pPr>
        <w:jc w:val="both"/>
        <w:rPr>
          <w:rFonts w:ascii="Menlo" w:eastAsia="Menlo" w:hAnsi="Menlo" w:cs="Menlo"/>
          <w:color w:val="569CD6"/>
          <w:sz w:val="18"/>
          <w:szCs w:val="18"/>
        </w:rPr>
      </w:pP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CREATE TABLE </w:t>
      </w:r>
      <w:proofErr w:type="spellStart"/>
      <w:r>
        <w:rPr>
          <w:rFonts w:ascii="Menlo" w:eastAsia="Menlo" w:hAnsi="Menlo" w:cs="Menlo"/>
          <w:color w:val="569CD6"/>
          <w:sz w:val="18"/>
          <w:szCs w:val="18"/>
        </w:rPr>
        <w:t>BI_cpi</w:t>
      </w:r>
      <w:proofErr w:type="spellEnd"/>
      <w:r>
        <w:rPr>
          <w:rFonts w:ascii="Menlo" w:eastAsia="Menlo" w:hAnsi="Menlo" w:cs="Menlo"/>
          <w:color w:val="569CD6"/>
          <w:sz w:val="18"/>
          <w:szCs w:val="18"/>
        </w:rPr>
        <w:t xml:space="preserve"> SELECT </w:t>
      </w:r>
      <w:proofErr w:type="spellStart"/>
      <w:r>
        <w:rPr>
          <w:rFonts w:ascii="Menlo" w:eastAsia="Menlo" w:hAnsi="Menlo" w:cs="Menlo"/>
          <w:color w:val="569CD6"/>
          <w:sz w:val="18"/>
          <w:szCs w:val="18"/>
        </w:rPr>
        <w:t>txdate</w:t>
      </w:r>
      <w:proofErr w:type="spellEnd"/>
      <w:r>
        <w:rPr>
          <w:rFonts w:ascii="Menlo" w:eastAsia="Menlo" w:hAnsi="Menlo" w:cs="Menlo"/>
          <w:color w:val="569CD6"/>
          <w:sz w:val="18"/>
          <w:szCs w:val="18"/>
        </w:rPr>
        <w:t xml:space="preserve">, cpi FROM </w:t>
      </w:r>
      <w:proofErr w:type="spellStart"/>
      <w:r>
        <w:rPr>
          <w:rFonts w:ascii="Menlo" w:eastAsia="Menlo" w:hAnsi="Menlo" w:cs="Menlo"/>
          <w:color w:val="569CD6"/>
          <w:sz w:val="18"/>
          <w:szCs w:val="18"/>
        </w:rPr>
        <w:t>stock_db.cpi</w:t>
      </w:r>
      <w:proofErr w:type="spellEnd"/>
      <w:r>
        <w:rPr>
          <w:rFonts w:ascii="Menlo" w:eastAsia="Menlo" w:hAnsi="Menlo" w:cs="Menlo"/>
          <w:color w:val="569CD6"/>
          <w:sz w:val="18"/>
          <w:szCs w:val="18"/>
        </w:rPr>
        <w:t>;</w:t>
      </w:r>
    </w:p>
    <w:p w:rsidR="00E55570" w:rsidRDefault="00E55570">
      <w:pPr>
        <w:jc w:val="both"/>
        <w:rPr>
          <w:rFonts w:ascii="Menlo" w:eastAsia="Menlo" w:hAnsi="Menlo" w:cs="Menlo"/>
          <w:color w:val="569CD6"/>
          <w:sz w:val="18"/>
          <w:szCs w:val="18"/>
        </w:rPr>
      </w:pPr>
    </w:p>
    <w:p w:rsidR="00E55570"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p>
    <w:p w:rsidR="00E55570" w:rsidRDefault="00E55570">
      <w:pPr>
        <w:jc w:val="both"/>
        <w:rPr>
          <w:rFonts w:ascii="Arial" w:eastAsia="Arial" w:hAnsi="Arial" w:cs="Arial"/>
          <w:color w:val="000000"/>
          <w:sz w:val="22"/>
          <w:szCs w:val="22"/>
        </w:rPr>
      </w:pPr>
    </w:p>
    <w:p w:rsidR="00E55570" w:rsidRDefault="00E55570">
      <w:pPr>
        <w:jc w:val="both"/>
        <w:rPr>
          <w:rFonts w:ascii="Menlo" w:eastAsia="Menlo" w:hAnsi="Menlo" w:cs="Menlo"/>
          <w:color w:val="569CD6"/>
          <w:sz w:val="18"/>
          <w:szCs w:val="18"/>
        </w:rPr>
      </w:pPr>
    </w:p>
    <w:p w:rsidR="00E55570" w:rsidRDefault="00000000">
      <w:pPr>
        <w:jc w:val="both"/>
        <w:rPr>
          <w:rFonts w:ascii="Arial" w:eastAsia="Arial" w:hAnsi="Arial" w:cs="Arial"/>
          <w:color w:val="000000"/>
          <w:sz w:val="22"/>
          <w:szCs w:val="22"/>
        </w:rPr>
      </w:pPr>
      <w:r>
        <w:rPr>
          <w:rFonts w:ascii="Arial" w:eastAsia="Arial" w:hAnsi="Arial" w:cs="Arial"/>
          <w:color w:val="000000"/>
          <w:sz w:val="22"/>
          <w:szCs w:val="22"/>
        </w:rPr>
        <w:br/>
      </w:r>
      <w:r>
        <w:br w:type="page"/>
      </w:r>
    </w:p>
    <w:p w:rsidR="00E55570" w:rsidRDefault="00000000">
      <w:pPr>
        <w:jc w:val="both"/>
        <w:rPr>
          <w:rFonts w:ascii="Arial" w:eastAsia="Arial" w:hAnsi="Arial" w:cs="Arial"/>
          <w:color w:val="000000"/>
          <w:sz w:val="22"/>
          <w:szCs w:val="22"/>
        </w:rPr>
      </w:pPr>
      <w:r>
        <w:rPr>
          <w:rFonts w:ascii="Arial" w:eastAsia="Arial" w:hAnsi="Arial" w:cs="Arial"/>
          <w:color w:val="000000"/>
          <w:sz w:val="22"/>
          <w:szCs w:val="22"/>
        </w:rPr>
        <w:lastRenderedPageBreak/>
        <w:t>Data Visuali</w:t>
      </w:r>
      <w:r>
        <w:rPr>
          <w:rFonts w:ascii="Arial" w:eastAsia="Arial" w:hAnsi="Arial" w:cs="Arial"/>
          <w:sz w:val="22"/>
          <w:szCs w:val="22"/>
        </w:rPr>
        <w:t>s</w:t>
      </w:r>
      <w:r>
        <w:rPr>
          <w:rFonts w:ascii="Arial" w:eastAsia="Arial" w:hAnsi="Arial" w:cs="Arial"/>
          <w:color w:val="000000"/>
          <w:sz w:val="22"/>
          <w:szCs w:val="22"/>
        </w:rPr>
        <w:t>ation</w:t>
      </w:r>
    </w:p>
    <w:p w:rsidR="00E55570" w:rsidRDefault="00E55570">
      <w:pPr>
        <w:jc w:val="both"/>
        <w:rPr>
          <w:rFonts w:ascii="Arial" w:eastAsia="Arial" w:hAnsi="Arial" w:cs="Arial"/>
          <w:color w:val="000000"/>
          <w:sz w:val="22"/>
          <w:szCs w:val="22"/>
        </w:rPr>
      </w:pPr>
    </w:p>
    <w:p w:rsidR="00E55570" w:rsidRDefault="00000000">
      <w:pPr>
        <w:jc w:val="both"/>
      </w:pPr>
      <w:r>
        <w:t>Microsoft Power BI is the data visualisation tool for presenting the behaviour of the dataset by creating a report for our project. It is only allowed to be installed on Microsoft Windows OS and needs to be connected with the MySQL database in our project. The three tables from MySQL data warehouse were imported for analysis. DAX (Data Analysis Expressions) was chosen to analyse the data because data can be better understood and interpreted. Through its library of functions and operators, it builds formulas and expressions to simplify the task.</w:t>
      </w:r>
    </w:p>
    <w:p w:rsidR="00E55570" w:rsidRDefault="00E55570">
      <w:pPr>
        <w:rPr>
          <w:rFonts w:ascii="Arial" w:eastAsia="Arial" w:hAnsi="Arial" w:cs="Arial"/>
          <w:color w:val="000000"/>
          <w:sz w:val="22"/>
          <w:szCs w:val="22"/>
        </w:rPr>
      </w:pPr>
    </w:p>
    <w:p w:rsidR="00E55570" w:rsidRDefault="00E55570"/>
    <w:sectPr w:rsidR="00E55570">
      <w:footerReference w:type="even"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44F2" w:rsidRDefault="00C544F2">
      <w:r>
        <w:separator/>
      </w:r>
    </w:p>
  </w:endnote>
  <w:endnote w:type="continuationSeparator" w:id="0">
    <w:p w:rsidR="00C544F2" w:rsidRDefault="00C54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5570"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E55570" w:rsidRDefault="00E55570">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5570"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177EB7">
      <w:rPr>
        <w:noProof/>
        <w:color w:val="000000"/>
      </w:rPr>
      <w:t>1</w:t>
    </w:r>
    <w:r>
      <w:rPr>
        <w:color w:val="000000"/>
      </w:rPr>
      <w:fldChar w:fldCharType="end"/>
    </w:r>
  </w:p>
  <w:p w:rsidR="00E55570" w:rsidRDefault="00E55570">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44F2" w:rsidRDefault="00C544F2">
      <w:r>
        <w:separator/>
      </w:r>
    </w:p>
  </w:footnote>
  <w:footnote w:type="continuationSeparator" w:id="0">
    <w:p w:rsidR="00C544F2" w:rsidRDefault="00C54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651A6"/>
    <w:multiLevelType w:val="multilevel"/>
    <w:tmpl w:val="04CE8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5B716D"/>
    <w:multiLevelType w:val="multilevel"/>
    <w:tmpl w:val="5CFEFD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C585A87"/>
    <w:multiLevelType w:val="multilevel"/>
    <w:tmpl w:val="896A2B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E505DB"/>
    <w:multiLevelType w:val="multilevel"/>
    <w:tmpl w:val="AFBAE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98153525">
    <w:abstractNumId w:val="1"/>
  </w:num>
  <w:num w:numId="2" w16cid:durableId="1367172715">
    <w:abstractNumId w:val="2"/>
  </w:num>
  <w:num w:numId="3" w16cid:durableId="262423292">
    <w:abstractNumId w:val="3"/>
  </w:num>
  <w:num w:numId="4" w16cid:durableId="1195537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570"/>
    <w:rsid w:val="00177EB7"/>
    <w:rsid w:val="00C544F2"/>
    <w:rsid w:val="00E5557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59D9BD"/>
  <w15:docId w15:val="{293DFC79-6693-B24B-84DE-1B5EE7D1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4482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4A42"/>
    <w:pPr>
      <w:ind w:left="720"/>
      <w:contextualSpacing/>
    </w:pPr>
  </w:style>
  <w:style w:type="paragraph" w:styleId="Footer">
    <w:name w:val="footer"/>
    <w:basedOn w:val="Normal"/>
    <w:link w:val="FooterChar"/>
    <w:uiPriority w:val="99"/>
    <w:unhideWhenUsed/>
    <w:rsid w:val="0044251B"/>
    <w:pPr>
      <w:tabs>
        <w:tab w:val="center" w:pos="4513"/>
        <w:tab w:val="right" w:pos="9026"/>
      </w:tabs>
    </w:pPr>
  </w:style>
  <w:style w:type="character" w:customStyle="1" w:styleId="FooterChar">
    <w:name w:val="Footer Char"/>
    <w:basedOn w:val="DefaultParagraphFont"/>
    <w:link w:val="Footer"/>
    <w:uiPriority w:val="99"/>
    <w:rsid w:val="0044251B"/>
  </w:style>
  <w:style w:type="character" w:styleId="PageNumber">
    <w:name w:val="page number"/>
    <w:basedOn w:val="DefaultParagraphFont"/>
    <w:uiPriority w:val="99"/>
    <w:semiHidden/>
    <w:unhideWhenUsed/>
    <w:rsid w:val="0044251B"/>
  </w:style>
  <w:style w:type="table" w:styleId="TableGrid">
    <w:name w:val="Table Grid"/>
    <w:basedOn w:val="TableNormal"/>
    <w:uiPriority w:val="39"/>
    <w:rsid w:val="006A6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CeraOCPD9X3Q7ApR2CmqBOl6MQ==">AMUW2mVv1bu94uqA2+g/p/heItCBlWNpiO1L6CRH2UnQ6ctTX/2rVYob/krw+e+1/S9Gcko2Qzo2peGanUiHFHEMdrhoAzA6FOpdCii1USJADXmIjHReCw8=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KO</dc:creator>
  <cp:lastModifiedBy>A-Tsang A-T</cp:lastModifiedBy>
  <cp:revision>2</cp:revision>
  <dcterms:created xsi:type="dcterms:W3CDTF">2022-12-31T02:33:00Z</dcterms:created>
  <dcterms:modified xsi:type="dcterms:W3CDTF">2023-01-02T17:56:00Z</dcterms:modified>
</cp:coreProperties>
</file>