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A933" w14:textId="43183F79" w:rsidR="00732EEE" w:rsidRDefault="00E43D9C">
      <w:r>
        <w:t>Credit Risk Analysis Written Report</w:t>
      </w:r>
    </w:p>
    <w:p w14:paraId="1447DB34" w14:textId="23B10FFE" w:rsidR="00E43D9C" w:rsidRDefault="00E43D9C"/>
    <w:p w14:paraId="5ABF3C4B" w14:textId="040A1A8B" w:rsidR="00E43D9C" w:rsidRDefault="00E43D9C">
      <w:r>
        <w:t xml:space="preserve">Overview of the analysis:  The purpose of this analysis is to utilize different methods and models to effectively improve our success metric for a binary classification problem in the field of credit risk and determining when a credit card applicant is a high risk for defaulting on their payments.  </w:t>
      </w:r>
    </w:p>
    <w:p w14:paraId="12A8F1BC" w14:textId="764E655A" w:rsidR="00E43D9C" w:rsidRDefault="00E43D9C"/>
    <w:p w14:paraId="38932668" w14:textId="1D30FB5D" w:rsidR="00E43D9C" w:rsidRDefault="00E43D9C">
      <w:r>
        <w:t xml:space="preserve">Results.   </w:t>
      </w:r>
    </w:p>
    <w:sectPr w:rsidR="00E4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9C"/>
    <w:rsid w:val="008F4B8B"/>
    <w:rsid w:val="009F23FA"/>
    <w:rsid w:val="00E43D9C"/>
    <w:rsid w:val="00F1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2E06"/>
  <w15:chartTrackingRefBased/>
  <w15:docId w15:val="{7975D0CA-542E-4E30-B0D7-5CEBAF96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 Wei</dc:creator>
  <cp:keywords/>
  <dc:description/>
  <cp:lastModifiedBy>Addi Wei</cp:lastModifiedBy>
  <cp:revision>1</cp:revision>
  <dcterms:created xsi:type="dcterms:W3CDTF">2021-05-03T17:35:00Z</dcterms:created>
  <dcterms:modified xsi:type="dcterms:W3CDTF">2021-05-03T17:36:00Z</dcterms:modified>
</cp:coreProperties>
</file>