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90"/>
        </w:tabs>
        <w:spacing w:after="0" w:line="360" w:lineRule="auto"/>
        <w:ind w:left="-1440" w:right="54" w:firstLine="630"/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sectPr>
          <w:headerReference r:id="rId5" w:type="default"/>
          <w:pgSz w:w="14544" w:h="20160"/>
          <w:pgMar w:top="450" w:right="1440" w:bottom="630" w:left="1440" w:header="144" w:footer="72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cols w:space="720" w:num="2"/>
          <w:docGrid w:linePitch="360" w:charSpace="0"/>
        </w:sectPr>
      </w:pP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                                                                 </w:t>
      </w:r>
    </w:p>
    <w:p>
      <w:pPr>
        <w:tabs>
          <w:tab w:val="left" w:pos="90"/>
        </w:tabs>
        <w:spacing w:after="0" w:line="360" w:lineRule="auto"/>
        <w:ind w:right="54"/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</w:pP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    </w:t>
      </w:r>
    </w:p>
    <w:p>
      <w:pPr>
        <w:tabs>
          <w:tab w:val="left" w:pos="8282"/>
        </w:tabs>
        <w:spacing w:before="128" w:line="568" w:lineRule="exact"/>
        <w:ind w:left="120" w:right="0" w:firstLine="0"/>
        <w:jc w:val="left"/>
        <w:rPr>
          <w:rFonts w:hint="default"/>
          <w:sz w:val="22"/>
          <w:lang w:val="en-US"/>
        </w:rPr>
      </w:pP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 AKHIL SAI ALPURI</w:t>
      </w:r>
      <w:r>
        <w:rPr>
          <w:rStyle w:val="10"/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ab/>
      </w:r>
      <w:r>
        <w:rPr>
          <w:spacing w:val="-1"/>
          <w:w w:val="95"/>
          <w:sz w:val="22"/>
        </w:rPr>
        <w:t>Location:</w:t>
      </w:r>
      <w:r>
        <w:rPr>
          <w:spacing w:val="-12"/>
          <w:w w:val="95"/>
          <w:sz w:val="22"/>
        </w:rPr>
        <w:t xml:space="preserve"> </w:t>
      </w:r>
      <w:r>
        <w:rPr>
          <w:rFonts w:hint="default"/>
          <w:spacing w:val="-12"/>
          <w:w w:val="95"/>
          <w:sz w:val="22"/>
          <w:lang w:val="en-US"/>
        </w:rPr>
        <w:t>San Jose</w:t>
      </w:r>
      <w:r>
        <w:rPr>
          <w:spacing w:val="-1"/>
          <w:w w:val="95"/>
          <w:sz w:val="22"/>
        </w:rPr>
        <w:t>,</w:t>
      </w:r>
      <w:r>
        <w:rPr>
          <w:spacing w:val="-21"/>
          <w:w w:val="95"/>
          <w:sz w:val="22"/>
        </w:rPr>
        <w:t xml:space="preserve"> </w:t>
      </w:r>
      <w:r>
        <w:rPr>
          <w:rFonts w:hint="default"/>
          <w:spacing w:val="-21"/>
          <w:w w:val="95"/>
          <w:sz w:val="22"/>
          <w:lang w:val="en-US"/>
        </w:rPr>
        <w:t>Califorina</w:t>
      </w:r>
    </w:p>
    <w:p>
      <w:pPr>
        <w:tabs>
          <w:tab w:val="left" w:pos="6339"/>
        </w:tabs>
        <w:spacing w:before="0" w:line="266" w:lineRule="exact"/>
        <w:ind w:left="120" w:right="0" w:firstLine="0"/>
        <w:jc w:val="left"/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</w:pPr>
      <w:bookmarkStart w:id="0" w:name="Education"/>
      <w:bookmarkEnd w:id="0"/>
      <w:r>
        <w:rPr>
          <w:rFonts w:ascii="Times New Roman"/>
          <w:i/>
          <w:spacing w:val="-8"/>
          <w:w w:val="95"/>
          <w:sz w:val="22"/>
        </w:rPr>
        <w:t xml:space="preserve"> </w:t>
      </w:r>
      <w:r>
        <w:rPr>
          <w:rFonts w:ascii="Times New Roman"/>
          <w:i/>
          <w:spacing w:val="-8"/>
          <w:w w:val="95"/>
          <w:sz w:val="22"/>
        </w:rPr>
        <w:fldChar w:fldCharType="begin"/>
      </w:r>
      <w:r>
        <w:rPr>
          <w:rFonts w:ascii="Times New Roman"/>
          <w:i/>
          <w:spacing w:val="-8"/>
          <w:w w:val="95"/>
          <w:sz w:val="22"/>
        </w:rPr>
        <w:instrText xml:space="preserve"> HYPERLINK "linkedin.com/in/akhil-sai-alpuri-6703ba303" </w:instrText>
      </w:r>
      <w:r>
        <w:rPr>
          <w:rFonts w:ascii="Times New Roman"/>
          <w:i/>
          <w:spacing w:val="-8"/>
          <w:w w:val="95"/>
          <w:sz w:val="22"/>
        </w:rPr>
        <w:fldChar w:fldCharType="separate"/>
      </w:r>
      <w:r>
        <w:rPr>
          <w:rStyle w:val="7"/>
          <w:rFonts w:ascii="Times New Roman"/>
          <w:i/>
          <w:spacing w:val="-8"/>
          <w:w w:val="95"/>
          <w:sz w:val="22"/>
        </w:rPr>
        <w:t>linkedin.com/in/akhil-sai-alpuri-6703ba303</w:t>
      </w:r>
      <w:r>
        <w:rPr>
          <w:rFonts w:ascii="Times New Roman"/>
          <w:i/>
          <w:spacing w:val="-8"/>
          <w:w w:val="95"/>
          <w:sz w:val="22"/>
        </w:rPr>
        <w:fldChar w:fldCharType="end"/>
      </w:r>
      <w:r>
        <w:rPr>
          <w:rFonts w:hint="default"/>
          <w:color w:val="auto"/>
          <w:w w:val="95"/>
          <w:sz w:val="22"/>
          <w:u w:val="none"/>
          <w:lang w:val="en-US"/>
        </w:rPr>
        <w:t xml:space="preserve">                        </w:t>
      </w:r>
      <w:r>
        <w:rPr>
          <w:w w:val="90"/>
          <w:sz w:val="22"/>
        </w:rPr>
        <w:t>Email:</w:t>
      </w:r>
      <w:r>
        <w:rPr>
          <w:spacing w:val="30"/>
          <w:w w:val="90"/>
          <w:sz w:val="22"/>
        </w:rPr>
        <w:t xml:space="preserve"> </w:t>
      </w:r>
      <w:r>
        <w:rPr>
          <w:spacing w:val="30"/>
          <w:w w:val="90"/>
          <w:sz w:val="22"/>
        </w:rPr>
        <w:fldChar w:fldCharType="begin"/>
      </w:r>
      <w:r>
        <w:rPr>
          <w:spacing w:val="30"/>
          <w:w w:val="90"/>
          <w:sz w:val="22"/>
        </w:rPr>
        <w:instrText xml:space="preserve"> HYPERLINK "mailto:akhilsaialpuri935861@gmail.com" </w:instrText>
      </w:r>
      <w:r>
        <w:rPr>
          <w:spacing w:val="30"/>
          <w:w w:val="90"/>
          <w:sz w:val="22"/>
        </w:rPr>
        <w:fldChar w:fldCharType="separate"/>
      </w:r>
      <w:r>
        <w:rPr>
          <w:rStyle w:val="7"/>
          <w:spacing w:val="30"/>
          <w:w w:val="90"/>
          <w:sz w:val="22"/>
        </w:rPr>
        <w:t xml:space="preserve">akhilsaialpuri935861@gmail.com </w:t>
      </w:r>
      <w:r>
        <w:rPr>
          <w:spacing w:val="30"/>
          <w:w w:val="90"/>
          <w:sz w:val="22"/>
        </w:rPr>
        <w:fldChar w:fldCharType="end"/>
      </w:r>
      <w:r>
        <w:rPr>
          <w:rFonts w:ascii="Times New Roman"/>
          <w:i/>
          <w:w w:val="90"/>
          <w:sz w:val="22"/>
        </w:rPr>
        <w:t>|</w:t>
      </w:r>
      <w:r>
        <w:rPr>
          <w:rFonts w:ascii="Times New Roman"/>
          <w:i/>
          <w:spacing w:val="29"/>
          <w:w w:val="90"/>
          <w:sz w:val="22"/>
        </w:rPr>
        <w:t xml:space="preserve"> </w:t>
      </w:r>
      <w:r>
        <w:rPr>
          <w:w w:val="90"/>
          <w:sz w:val="22"/>
        </w:rPr>
        <w:t>Mobile:</w:t>
      </w:r>
      <w:r>
        <w:rPr>
          <w:spacing w:val="30"/>
          <w:w w:val="90"/>
          <w:sz w:val="22"/>
        </w:rPr>
        <w:t xml:space="preserve"> </w:t>
      </w:r>
      <w:r>
        <w:rPr>
          <w:rFonts w:hint="default"/>
          <w:spacing w:val="30"/>
          <w:w w:val="90"/>
          <w:sz w:val="22"/>
          <w:lang w:val="en-US"/>
        </w:rPr>
        <w:t>(</w:t>
      </w:r>
      <w:r>
        <w:rPr>
          <w:rFonts w:hint="default"/>
          <w:w w:val="90"/>
          <w:sz w:val="22"/>
          <w:lang w:val="en-US"/>
        </w:rPr>
        <w:t>6</w:t>
      </w:r>
      <w:r>
        <w:rPr>
          <w:w w:val="90"/>
          <w:sz w:val="22"/>
        </w:rPr>
        <w:t>2</w:t>
      </w:r>
      <w:r>
        <w:rPr>
          <w:rFonts w:hint="default"/>
          <w:w w:val="90"/>
          <w:sz w:val="22"/>
          <w:lang w:val="en-US"/>
        </w:rPr>
        <w:t>3) 332-</w:t>
      </w:r>
      <w:r>
        <w:rPr>
          <w:w w:val="90"/>
          <w:sz w:val="22"/>
        </w:rPr>
        <w:t>7</w:t>
      </w:r>
      <w:r>
        <w:rPr>
          <w:rFonts w:hint="default"/>
          <w:w w:val="90"/>
          <w:sz w:val="22"/>
          <w:lang w:val="en-US"/>
        </w:rPr>
        <w:t>202</w:t>
      </w:r>
    </w:p>
    <w:p>
      <w:pPr>
        <w:tabs>
          <w:tab w:val="left" w:pos="90"/>
        </w:tabs>
        <w:spacing w:after="0" w:line="360" w:lineRule="auto"/>
        <w:ind w:right="54"/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</w:pP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                         </w:t>
      </w:r>
      <w:bookmarkStart w:id="5" w:name="_GoBack"/>
      <w:bookmarkEnd w:id="5"/>
    </w:p>
    <w:p>
      <w:pPr>
        <w:spacing w:after="0" w:line="240" w:lineRule="auto"/>
        <w:ind w:left="-900"/>
        <w:jc w:val="both"/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u w:val="thick"/>
          <w:shd w:val="clear" w:color="auto" w:fill="FFFFFF"/>
        </w:rPr>
      </w:pP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u w:val="thick"/>
          <w:shd w:val="clear" w:color="auto" w:fill="FFFFFF"/>
        </w:rPr>
        <w:t>PROFESSIONAL SUMMARY:</w:t>
      </w:r>
    </w:p>
    <w:p>
      <w:pPr>
        <w:spacing w:after="0" w:line="240" w:lineRule="auto"/>
        <w:ind w:left="-900"/>
        <w:jc w:val="both"/>
        <w:rPr>
          <w:rStyle w:val="10"/>
          <w:rFonts w:ascii="Times New Roman" w:hAnsi="Times New Roman" w:cs="Times New Roman"/>
          <w:color w:val="FFA375"/>
          <w:sz w:val="24"/>
          <w:szCs w:val="24"/>
          <w:u w:val="thick"/>
          <w:shd w:val="clear" w:color="auto" w:fill="FFFFFF"/>
        </w:rPr>
      </w:pPr>
    </w:p>
    <w:p>
      <w:pPr>
        <w:pStyle w:val="11"/>
        <w:numPr>
          <w:ilvl w:val="0"/>
          <w:numId w:val="1"/>
        </w:numPr>
        <w:spacing w:line="276" w:lineRule="auto"/>
        <w:ind w:left="-27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Over 5 years of experience has honed my skills in managing and configuring AWS and Azure cloud environments, with practical experience in EC2, S3, VPC, and Azure Active Directory</w:t>
      </w:r>
      <w:r>
        <w:rPr>
          <w:rFonts w:hint="default" w:ascii="Times New Roman" w:hAnsi="Times New Roman"/>
          <w:sz w:val="24"/>
          <w:szCs w:val="24"/>
        </w:rPr>
        <w:t>.</w:t>
      </w:r>
    </w:p>
    <w:p>
      <w:pPr>
        <w:pStyle w:val="11"/>
        <w:numPr>
          <w:ilvl w:val="0"/>
          <w:numId w:val="1"/>
        </w:numPr>
        <w:spacing w:line="276" w:lineRule="auto"/>
        <w:ind w:left="-27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Proficient in building and maintaining CI/CD pipelines using Jenkins and AWS CodePipeline, with a strong foundation in version control using GIT and SVN.</w:t>
      </w:r>
    </w:p>
    <w:p>
      <w:pPr>
        <w:pStyle w:val="11"/>
        <w:numPr>
          <w:ilvl w:val="0"/>
          <w:numId w:val="1"/>
        </w:numPr>
        <w:spacing w:line="276" w:lineRule="auto"/>
        <w:ind w:left="-27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Experienced in containerization with Docker and orchestration using Kubernetes, enhancing deployment processes and application scalability.</w:t>
      </w:r>
    </w:p>
    <w:p>
      <w:pPr>
        <w:pStyle w:val="11"/>
        <w:numPr>
          <w:ilvl w:val="0"/>
          <w:numId w:val="1"/>
        </w:numPr>
        <w:spacing w:line="276" w:lineRule="auto"/>
        <w:ind w:left="-27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Gained comprehensive knowledge in using Ansible for effective IT automation, mastering ad-hoc commands and various modules to facilitate efficient configuration management and streamline DevOps processes.</w:t>
      </w:r>
    </w:p>
    <w:p>
      <w:pPr>
        <w:pStyle w:val="11"/>
        <w:numPr>
          <w:ilvl w:val="0"/>
          <w:numId w:val="1"/>
        </w:numPr>
        <w:spacing w:line="276" w:lineRule="auto"/>
        <w:ind w:left="-27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Bash and Python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includ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ing</w:t>
      </w:r>
      <w:r>
        <w:rPr>
          <w:rFonts w:ascii="Times New Roman" w:hAnsi="Times New Roman" w:cs="Times New Roman"/>
          <w:sz w:val="24"/>
          <w:szCs w:val="24"/>
        </w:rPr>
        <w:t xml:space="preserve"> Boto3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to supplement automation provided by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</w:rPr>
        <w:t>uppet and 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erraform for tasks such as encrypting EBS volumes backing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up </w:t>
      </w:r>
      <w:r>
        <w:rPr>
          <w:rFonts w:ascii="Times New Roman" w:hAnsi="Times New Roman" w:cs="Times New Roman"/>
          <w:sz w:val="24"/>
          <w:szCs w:val="24"/>
        </w:rPr>
        <w:t>AMIs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scheduling Lambda functions for routine AWS tasks. </w:t>
      </w:r>
    </w:p>
    <w:p>
      <w:pPr>
        <w:pStyle w:val="11"/>
        <w:numPr>
          <w:ilvl w:val="0"/>
          <w:numId w:val="1"/>
        </w:numPr>
        <w:spacing w:line="276" w:lineRule="auto"/>
        <w:ind w:left="-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Engaged in system health monitoring and log management using tools like Nagios, CloudWatch, and ELK, ensuring operational efficiency and system reliability.</w:t>
      </w:r>
    </w:p>
    <w:p>
      <w:pPr>
        <w:spacing w:line="276" w:lineRule="auto"/>
        <w:ind w:left="-654"/>
        <w:jc w:val="both"/>
        <w:rPr>
          <w:rStyle w:val="10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  <w:u w:val="thick"/>
        </w:rPr>
        <w:t>TECHNICAL SKILLS</w:t>
      </w: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</w:rPr>
        <w:t>:</w:t>
      </w:r>
    </w:p>
    <w:tbl>
      <w:tblPr>
        <w:tblStyle w:val="9"/>
        <w:tblW w:w="12562" w:type="dxa"/>
        <w:tblInd w:w="-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6"/>
        <w:gridCol w:w="9506"/>
      </w:tblGrid>
      <w:tr>
        <w:trPr>
          <w:trHeight w:val="296" w:hRule="atLeast"/>
        </w:trPr>
        <w:tc>
          <w:tcPr>
            <w:tcW w:w="3056" w:type="dxa"/>
          </w:tcPr>
          <w:p>
            <w:pPr>
              <w:spacing w:after="0" w:line="240" w:lineRule="auto"/>
              <w:jc w:val="both"/>
              <w:rPr>
                <w:rStyle w:val="10"/>
                <w:rFonts w:ascii="Times New Roman" w:hAnsi="Times New Roman" w:cs="Times New Roman"/>
                <w:b/>
                <w:color w:val="2F5597" w:themeColor="accent1" w:themeShade="BF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Cloud Environments</w:t>
            </w:r>
          </w:p>
        </w:tc>
        <w:tc>
          <w:tcPr>
            <w:tcW w:w="9506" w:type="dxa"/>
          </w:tcPr>
          <w:p>
            <w:pPr>
              <w:spacing w:after="0" w:line="240" w:lineRule="auto"/>
              <w:jc w:val="both"/>
              <w:rPr>
                <w:rStyle w:val="10"/>
                <w:rFonts w:hint="default" w:ascii="Times New Roman" w:hAnsi="Times New Roman" w:cs="Times New Roman"/>
                <w:b/>
                <w:color w:val="2F5597" w:themeColor="accent1" w:themeShade="BF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Amazon Web Services (AWS),</w:t>
            </w:r>
            <w:r>
              <w:rPr>
                <w:rFonts w:ascii="Times New Roman" w:hAnsi="Times New Roman" w:eastAsia="Arial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Azure</w:t>
            </w:r>
          </w:p>
        </w:tc>
      </w:tr>
      <w:tr>
        <w:trPr>
          <w:trHeight w:val="296" w:hRule="atLeast"/>
        </w:trPr>
        <w:tc>
          <w:tcPr>
            <w:tcW w:w="3056" w:type="dxa"/>
          </w:tcPr>
          <w:p>
            <w:pPr>
              <w:spacing w:after="0" w:line="240" w:lineRule="auto"/>
              <w:jc w:val="both"/>
              <w:rPr>
                <w:rStyle w:val="10"/>
                <w:rFonts w:ascii="Times New Roman" w:hAnsi="Times New Roman" w:cs="Times New Roman"/>
                <w:b/>
                <w:color w:val="2F5597" w:themeColor="accent1" w:themeShade="BF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Virtualization</w:t>
            </w:r>
          </w:p>
        </w:tc>
        <w:tc>
          <w:tcPr>
            <w:tcW w:w="9506" w:type="dxa"/>
          </w:tcPr>
          <w:p>
            <w:pPr>
              <w:spacing w:after="0" w:line="240" w:lineRule="auto"/>
              <w:jc w:val="both"/>
              <w:rPr>
                <w:rStyle w:val="10"/>
                <w:rFonts w:hint="default" w:ascii="Times New Roman" w:hAnsi="Times New Roman" w:cs="Times New Roman"/>
                <w:b/>
                <w:color w:val="2F5597" w:themeColor="accent1" w:themeShade="BF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VMware , Virtual Box</w:t>
            </w:r>
          </w:p>
        </w:tc>
      </w:tr>
      <w:tr>
        <w:trPr>
          <w:trHeight w:val="290" w:hRule="atLeast"/>
        </w:trPr>
        <w:tc>
          <w:tcPr>
            <w:tcW w:w="3056" w:type="dxa"/>
          </w:tcPr>
          <w:p>
            <w:pPr>
              <w:spacing w:after="0" w:line="240" w:lineRule="auto"/>
              <w:jc w:val="both"/>
              <w:rPr>
                <w:rStyle w:val="10"/>
                <w:rFonts w:ascii="Times New Roman" w:hAnsi="Times New Roman" w:cs="Times New Roman"/>
                <w:b/>
                <w:color w:val="2F5597" w:themeColor="accent1" w:themeShade="BF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Operating Systems</w:t>
            </w:r>
          </w:p>
        </w:tc>
        <w:tc>
          <w:tcPr>
            <w:tcW w:w="9506" w:type="dxa"/>
          </w:tcPr>
          <w:p>
            <w:pPr>
              <w:spacing w:after="0" w:line="240" w:lineRule="auto"/>
              <w:jc w:val="both"/>
              <w:rPr>
                <w:rStyle w:val="10"/>
                <w:rFonts w:hint="default" w:ascii="Times New Roman" w:hAnsi="Times New Roman" w:cs="Times New Roman"/>
                <w:b/>
                <w:color w:val="2F5597" w:themeColor="accent1" w:themeShade="BF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eastAsia="Yu Mincho Light" w:cs="Times New Roman"/>
                <w:sz w:val="24"/>
                <w:szCs w:val="24"/>
              </w:rPr>
              <w:t>Linux (Red Hat 4/5/6/7, CENTOS &amp; Ubuntu )</w:t>
            </w:r>
            <w:r>
              <w:rPr>
                <w:rFonts w:hint="default" w:ascii="Times New Roman" w:hAnsi="Times New Roman" w:eastAsia="Yu Mincho Light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eastAsia="Yu Mincho Light" w:cs="Times New Roman"/>
                <w:sz w:val="24"/>
                <w:szCs w:val="24"/>
              </w:rPr>
              <w:t>Windows server</w:t>
            </w:r>
          </w:p>
        </w:tc>
      </w:tr>
      <w:tr>
        <w:trPr>
          <w:trHeight w:val="296" w:hRule="atLeast"/>
        </w:trPr>
        <w:tc>
          <w:tcPr>
            <w:tcW w:w="3056" w:type="dxa"/>
          </w:tcPr>
          <w:p>
            <w:pPr>
              <w:spacing w:after="0" w:line="240" w:lineRule="auto"/>
              <w:jc w:val="both"/>
              <w:rPr>
                <w:rStyle w:val="10"/>
                <w:rFonts w:ascii="Times New Roman" w:hAnsi="Times New Roman" w:cs="Times New Roman"/>
                <w:b/>
                <w:color w:val="2F5597" w:themeColor="accent1" w:themeShade="BF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Automation Tools</w:t>
            </w:r>
          </w:p>
        </w:tc>
        <w:tc>
          <w:tcPr>
            <w:tcW w:w="9506" w:type="dxa"/>
          </w:tcPr>
          <w:p>
            <w:pPr>
              <w:spacing w:after="0" w:line="240" w:lineRule="auto"/>
              <w:jc w:val="both"/>
              <w:rPr>
                <w:rStyle w:val="10"/>
                <w:rFonts w:ascii="Times New Roman" w:hAnsi="Times New Roman" w:cs="Times New Roman"/>
                <w:b/>
                <w:color w:val="2F5597" w:themeColor="accent1" w:themeShade="BF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Jenkins, Puppet, Ansible, Docker, Terraform, Kubernetes</w:t>
            </w:r>
          </w:p>
        </w:tc>
      </w:tr>
      <w:tr>
        <w:trPr>
          <w:trHeight w:val="148" w:hRule="atLeast"/>
        </w:trPr>
        <w:tc>
          <w:tcPr>
            <w:tcW w:w="3056" w:type="dxa"/>
          </w:tcPr>
          <w:p>
            <w:pPr>
              <w:spacing w:after="0" w:line="240" w:lineRule="auto"/>
              <w:jc w:val="both"/>
              <w:rPr>
                <w:rStyle w:val="10"/>
                <w:rFonts w:ascii="Times New Roman" w:hAnsi="Times New Roman" w:cs="Times New Roman"/>
                <w:b/>
                <w:color w:val="2F5597" w:themeColor="accent1" w:themeShade="BF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Database</w:t>
            </w:r>
          </w:p>
        </w:tc>
        <w:tc>
          <w:tcPr>
            <w:tcW w:w="9506" w:type="dxa"/>
          </w:tcPr>
          <w:p>
            <w:pPr>
              <w:spacing w:after="0" w:line="240" w:lineRule="auto"/>
              <w:jc w:val="both"/>
              <w:rPr>
                <w:rStyle w:val="10"/>
                <w:rFonts w:ascii="Times New Roman" w:hAnsi="Times New Roman" w:cs="Times New Roman"/>
                <w:b/>
                <w:color w:val="2F5597" w:themeColor="accent1" w:themeShade="BF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eastAsia="Arial" w:cs="Times New Roman"/>
                <w:sz w:val="24"/>
                <w:szCs w:val="24"/>
              </w:rPr>
              <w:t>Oracle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MySQL, AWS RDS</w:t>
            </w:r>
          </w:p>
        </w:tc>
      </w:tr>
      <w:tr>
        <w:trPr>
          <w:trHeight w:val="296" w:hRule="atLeast"/>
        </w:trPr>
        <w:tc>
          <w:tcPr>
            <w:tcW w:w="3056" w:type="dxa"/>
          </w:tcPr>
          <w:p>
            <w:pPr>
              <w:spacing w:after="0" w:line="240" w:lineRule="auto"/>
              <w:jc w:val="both"/>
              <w:rPr>
                <w:rStyle w:val="10"/>
                <w:rFonts w:ascii="Times New Roman" w:hAnsi="Times New Roman" w:cs="Times New Roman"/>
                <w:b/>
                <w:color w:val="2F5597" w:themeColor="accent1" w:themeShade="BF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Scripting languages</w:t>
            </w:r>
          </w:p>
        </w:tc>
        <w:tc>
          <w:tcPr>
            <w:tcW w:w="9506" w:type="dxa"/>
          </w:tcPr>
          <w:p>
            <w:pPr>
              <w:spacing w:after="0" w:line="240" w:lineRule="auto"/>
              <w:jc w:val="both"/>
              <w:rPr>
                <w:rStyle w:val="10"/>
                <w:rFonts w:ascii="Times New Roman" w:hAnsi="Times New Roman" w:cs="Times New Roman"/>
                <w:b/>
                <w:color w:val="2F5597" w:themeColor="accent1" w:themeShade="BF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Bash/shell, Python, YAML, Power shell</w:t>
            </w:r>
          </w:p>
        </w:tc>
      </w:tr>
      <w:tr>
        <w:trPr>
          <w:trHeight w:val="148" w:hRule="atLeast"/>
        </w:trPr>
        <w:tc>
          <w:tcPr>
            <w:tcW w:w="3056" w:type="dxa"/>
          </w:tcPr>
          <w:p>
            <w:pPr>
              <w:spacing w:after="0" w:line="240" w:lineRule="auto"/>
              <w:jc w:val="both"/>
              <w:rPr>
                <w:rStyle w:val="10"/>
                <w:rFonts w:ascii="Times New Roman" w:hAnsi="Times New Roman" w:cs="Times New Roman"/>
                <w:b/>
                <w:color w:val="2F5597" w:themeColor="accent1" w:themeShade="BF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eastAsia="Arial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Networking/Protocol</w:t>
            </w:r>
          </w:p>
        </w:tc>
        <w:tc>
          <w:tcPr>
            <w:tcW w:w="9506" w:type="dxa"/>
          </w:tcPr>
          <w:p>
            <w:pPr>
              <w:spacing w:after="0" w:line="240" w:lineRule="auto"/>
              <w:jc w:val="both"/>
              <w:rPr>
                <w:rStyle w:val="10"/>
                <w:rFonts w:ascii="Times New Roman" w:hAnsi="Times New Roman" w:cs="Times New Roman"/>
                <w:b/>
                <w:color w:val="2F5597" w:themeColor="accent1" w:themeShade="BF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DNS, DHCP, TCP/IP, FTP</w:t>
            </w:r>
          </w:p>
        </w:tc>
      </w:tr>
      <w:tr>
        <w:trPr>
          <w:trHeight w:val="296" w:hRule="atLeast"/>
        </w:trPr>
        <w:tc>
          <w:tcPr>
            <w:tcW w:w="3056" w:type="dxa"/>
          </w:tcPr>
          <w:p>
            <w:pPr>
              <w:spacing w:after="0" w:line="240" w:lineRule="auto"/>
              <w:jc w:val="both"/>
              <w:rPr>
                <w:rStyle w:val="10"/>
                <w:rFonts w:ascii="Times New Roman" w:hAnsi="Times New Roman" w:cs="Times New Roman"/>
                <w:b/>
                <w:color w:val="2F5597" w:themeColor="accent1" w:themeShade="BF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Version Control Tools</w:t>
            </w:r>
          </w:p>
        </w:tc>
        <w:tc>
          <w:tcPr>
            <w:tcW w:w="9506" w:type="dxa"/>
          </w:tcPr>
          <w:p>
            <w:pPr>
              <w:spacing w:after="0" w:line="240" w:lineRule="auto"/>
              <w:jc w:val="both"/>
              <w:rPr>
                <w:rStyle w:val="10"/>
                <w:rFonts w:hint="default" w:ascii="Times New Roman" w:hAnsi="Times New Roman" w:cs="Times New Roman"/>
                <w:b/>
                <w:color w:val="2F5597" w:themeColor="accent1" w:themeShade="BF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GIT, SVN</w:t>
            </w:r>
          </w:p>
        </w:tc>
      </w:tr>
      <w:tr>
        <w:trPr>
          <w:trHeight w:val="290" w:hRule="atLeast"/>
        </w:trPr>
        <w:tc>
          <w:tcPr>
            <w:tcW w:w="3056" w:type="dxa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Monitoring Tools</w:t>
            </w:r>
          </w:p>
        </w:tc>
        <w:tc>
          <w:tcPr>
            <w:tcW w:w="9506" w:type="dxa"/>
          </w:tcPr>
          <w:p>
            <w:pPr>
              <w:spacing w:after="0" w:line="240" w:lineRule="auto"/>
              <w:jc w:val="both"/>
              <w:rPr>
                <w:rStyle w:val="10"/>
                <w:rFonts w:ascii="Times New Roman" w:hAnsi="Times New Roman" w:cs="Times New Roman"/>
                <w:b/>
                <w:color w:val="2F5597" w:themeColor="accent1" w:themeShade="BF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eastAsia="Arial" w:cs="Times New Roman"/>
                <w:sz w:val="24"/>
                <w:szCs w:val="24"/>
              </w:rPr>
              <w:t>Nagios, ELK, Cloud Watch, Jira</w:t>
            </w:r>
          </w:p>
        </w:tc>
      </w:tr>
      <w:tr>
        <w:trPr>
          <w:trHeight w:val="296" w:hRule="atLeast"/>
        </w:trPr>
        <w:tc>
          <w:tcPr>
            <w:tcW w:w="3056" w:type="dxa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Web/Application Servers</w:t>
            </w:r>
          </w:p>
        </w:tc>
        <w:tc>
          <w:tcPr>
            <w:tcW w:w="9506" w:type="dxa"/>
          </w:tcPr>
          <w:p>
            <w:pPr>
              <w:spacing w:after="0" w:line="240" w:lineRule="auto"/>
              <w:jc w:val="both"/>
              <w:rPr>
                <w:rStyle w:val="10"/>
                <w:rFonts w:ascii="Times New Roman" w:hAnsi="Times New Roman" w:cs="Times New Roman"/>
                <w:b/>
                <w:color w:val="2F5597" w:themeColor="accent1" w:themeShade="BF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HTTP, Nginx Apache2, Web Logic Application server 9.x, 10.x, Apache Tomcat 5.x/7.x</w:t>
            </w:r>
          </w:p>
        </w:tc>
      </w:tr>
      <w:tr>
        <w:trPr>
          <w:trHeight w:val="575" w:hRule="atLeast"/>
        </w:trPr>
        <w:tc>
          <w:tcPr>
            <w:tcW w:w="3056" w:type="dxa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Web Technologies</w:t>
            </w:r>
          </w:p>
        </w:tc>
        <w:tc>
          <w:tcPr>
            <w:tcW w:w="9506" w:type="dxa"/>
          </w:tcPr>
          <w:p>
            <w:pPr>
              <w:spacing w:after="0" w:line="240" w:lineRule="auto"/>
              <w:jc w:val="both"/>
              <w:rPr>
                <w:rStyle w:val="10"/>
                <w:rFonts w:ascii="Times New Roman" w:hAnsi="Times New Roman" w:cs="Times New Roman"/>
                <w:b/>
                <w:color w:val="2F5597" w:themeColor="accent1" w:themeShade="BF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JavaScript, HTML, CSS</w:t>
            </w:r>
          </w:p>
        </w:tc>
      </w:tr>
    </w:tbl>
    <w:p>
      <w:pPr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b/>
          <w:color w:val="2F5597" w:themeColor="accent1" w:themeShade="BF"/>
          <w:sz w:val="24"/>
          <w:szCs w:val="24"/>
          <w:u w:val="thick"/>
        </w:rPr>
      </w:pPr>
    </w:p>
    <w:p>
      <w:pPr>
        <w:spacing w:after="0" w:line="240" w:lineRule="auto"/>
        <w:ind w:left="-900"/>
        <w:jc w:val="both"/>
        <w:rPr>
          <w:rFonts w:ascii="Times New Roman" w:hAnsi="Times New Roman" w:cs="Times New Roman"/>
          <w:b/>
          <w:color w:val="2F5597" w:themeColor="accent1" w:themeShade="BF"/>
          <w:sz w:val="24"/>
          <w:szCs w:val="24"/>
          <w:u w:val="thick"/>
        </w:rPr>
      </w:pP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  <w:u w:val="thick"/>
        </w:rPr>
        <w:t>PROFESSIONAL EXPERIENCE</w:t>
      </w: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</w:rPr>
        <w:t>:</w:t>
      </w:r>
    </w:p>
    <w:p>
      <w:pPr>
        <w:spacing w:after="0" w:line="240" w:lineRule="auto"/>
        <w:ind w:left="-900"/>
        <w:jc w:val="both"/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u w:val="thick"/>
          <w:shd w:val="clear" w:color="auto" w:fill="FFFFFF"/>
        </w:rPr>
      </w:pPr>
    </w:p>
    <w:p>
      <w:pPr>
        <w:spacing w:after="0" w:line="240" w:lineRule="auto"/>
        <w:ind w:left="-630"/>
        <w:jc w:val="both"/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</w:pPr>
      <w:r>
        <w:rPr>
          <w:rStyle w:val="10"/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>Delta Air Lines</w:t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>, A</w:t>
      </w:r>
      <w:r>
        <w:rPr>
          <w:rStyle w:val="10"/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>Z</w:t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                                                                             </w:t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ab/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                                                  </w:t>
      </w:r>
      <w:r>
        <w:rPr>
          <w:rStyle w:val="10"/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 xml:space="preserve">Oct </w:t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>202</w:t>
      </w:r>
      <w:r>
        <w:rPr>
          <w:rStyle w:val="10"/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>3</w:t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 – Present</w:t>
      </w:r>
    </w:p>
    <w:p>
      <w:pPr>
        <w:spacing w:after="80" w:line="240" w:lineRule="auto"/>
        <w:ind w:left="-630"/>
        <w:jc w:val="both"/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</w:pP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>Sr Cloud /DevOps Engineer</w:t>
      </w:r>
    </w:p>
    <w:p>
      <w:pPr>
        <w:spacing w:after="80" w:line="240" w:lineRule="auto"/>
        <w:ind w:left="-630"/>
        <w:jc w:val="both"/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</w:pP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>Responsibilities:</w:t>
      </w:r>
    </w:p>
    <w:p>
      <w:pPr>
        <w:pStyle w:val="11"/>
        <w:numPr>
          <w:ilvl w:val="0"/>
          <w:numId w:val="2"/>
        </w:numPr>
        <w:tabs>
          <w:tab w:val="left" w:pos="1170"/>
        </w:tabs>
        <w:spacing w:line="240" w:lineRule="auto"/>
        <w:ind w:left="9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524348034"/>
      <w:r>
        <w:rPr>
          <w:rFonts w:hint="default" w:ascii="Times New Roman" w:hAnsi="Times New Roman"/>
          <w:sz w:val="24"/>
          <w:szCs w:val="24"/>
        </w:rPr>
        <w:t>Managed and optimized AWS Cloud instances, leveraging AWS CLI and S3 for efficient configuration and backup processes.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pStyle w:val="11"/>
        <w:numPr>
          <w:ilvl w:val="0"/>
          <w:numId w:val="2"/>
        </w:numPr>
        <w:spacing w:line="240" w:lineRule="auto"/>
        <w:ind w:left="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Developed and maintained CI/CD pipelines using AWS CodePipeline and Jenkins, ensuring seamless development to deployment transitions, and integrated security and network configurations using ELB and NACLs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1"/>
    <w:p>
      <w:pPr>
        <w:pStyle w:val="11"/>
        <w:numPr>
          <w:ilvl w:val="0"/>
          <w:numId w:val="2"/>
        </w:numPr>
        <w:ind w:left="9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Implemented and managed the ELK stack for effective log management and used CloudWatch for monitoring AWS resources, facilitating proactive system management.</w:t>
      </w:r>
    </w:p>
    <w:p>
      <w:pPr>
        <w:pStyle w:val="11"/>
        <w:numPr>
          <w:ilvl w:val="0"/>
          <w:numId w:val="2"/>
        </w:numPr>
        <w:ind w:left="9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Orchestrated containerized infrastructure with Docker and Kubernetes, improving deployment processes and application scalability.</w:t>
      </w:r>
    </w:p>
    <w:p>
      <w:pPr>
        <w:pStyle w:val="11"/>
        <w:numPr>
          <w:ilvl w:val="0"/>
          <w:numId w:val="2"/>
        </w:numPr>
        <w:spacing w:line="240" w:lineRule="auto"/>
        <w:ind w:left="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Worked on Continuous Integration (CI) workflow using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irtual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</w:rPr>
        <w:t>nvironments like Docker and Kubernetes to build various containers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deploy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ing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 in</w:t>
      </w:r>
      <w:r>
        <w:rPr>
          <w:rFonts w:ascii="Times New Roman" w:hAnsi="Times New Roman" w:cs="Times New Roman"/>
          <w:sz w:val="24"/>
          <w:szCs w:val="24"/>
        </w:rPr>
        <w:t xml:space="preserve"> micro services-oriented environments for scalable applications.</w:t>
      </w:r>
    </w:p>
    <w:p>
      <w:pPr>
        <w:pStyle w:val="11"/>
        <w:numPr>
          <w:ilvl w:val="0"/>
          <w:numId w:val="2"/>
        </w:numPr>
        <w:spacing w:line="240" w:lineRule="auto"/>
        <w:ind w:left="9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517969572"/>
      <w:r>
        <w:rPr>
          <w:rFonts w:hint="default" w:ascii="Times New Roman" w:hAnsi="Times New Roman"/>
          <w:sz w:val="24"/>
          <w:szCs w:val="24"/>
        </w:rPr>
        <w:t>Provided technical support for migrating and automating Python-based applications in AWS, employing Docker for container management and Jenkins for CI/CD processes.</w:t>
      </w:r>
    </w:p>
    <w:p>
      <w:pPr>
        <w:pStyle w:val="11"/>
        <w:spacing w:line="240" w:lineRule="auto"/>
        <w:ind w:left="-270"/>
        <w:jc w:val="both"/>
        <w:rPr>
          <w:rStyle w:val="10"/>
          <w:rFonts w:ascii="Times New Roman" w:hAnsi="Times New Roman" w:cs="Times New Roman"/>
          <w:b/>
          <w:sz w:val="24"/>
          <w:szCs w:val="24"/>
        </w:rPr>
      </w:pPr>
    </w:p>
    <w:p>
      <w:pPr>
        <w:pStyle w:val="11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before="150" w:after="75" w:line="240" w:lineRule="auto"/>
        <w:ind w:left="-720" w:right="-720"/>
        <w:jc w:val="both"/>
        <w:rPr>
          <w:rFonts w:hint="default" w:ascii="Times New Roman" w:hAnsi="Times New Roman" w:eastAsia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color w:val="2F5597" w:themeColor="accent1" w:themeShade="BF"/>
          <w:sz w:val="24"/>
          <w:szCs w:val="24"/>
          <w:shd w:val="clear" w:color="auto" w:fill="FFFFFF"/>
        </w:rPr>
        <w:t>Environment</w:t>
      </w:r>
      <w:r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AWS, Jenkins, Docker, Kubernetes, Python,</w:t>
      </w:r>
      <w:r>
        <w:rPr>
          <w:rFonts w:hint="default"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Terraform,</w:t>
      </w:r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Ansible, </w:t>
      </w:r>
      <w:r>
        <w:rPr>
          <w:rFonts w:hint="default"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ELK </w:t>
      </w:r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Sta</w:t>
      </w:r>
      <w:r>
        <w:rPr>
          <w:rFonts w:hint="default"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ck</w:t>
      </w:r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,</w:t>
      </w:r>
      <w:r>
        <w:rPr>
          <w:rFonts w:hint="default"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CloudFormation.</w:t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cs="Times New Roman"/>
          <w:sz w:val="24"/>
          <w:szCs w:val="24"/>
        </w:rPr>
      </w:pPr>
    </w:p>
    <w:bookmarkEnd w:id="2"/>
    <w:p>
      <w:pPr>
        <w:spacing w:after="80" w:line="276" w:lineRule="auto"/>
        <w:ind w:left="-450" w:hanging="180"/>
        <w:jc w:val="both"/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lang w:val="en-US"/>
        </w:rPr>
        <w:t>Zensar Technologies</w:t>
      </w: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</w:rPr>
        <w:t>,</w:t>
      </w:r>
      <w:r>
        <w:rPr>
          <w:rFonts w:hint="default" w:ascii="Times New Roman Bold" w:hAnsi="Times New Roman Bold" w:eastAsia="+Body" w:cs="Times New Roman"/>
          <w:b/>
          <w:color w:val="2F5597" w:themeColor="accent1" w:themeShade="BF"/>
          <w:sz w:val="16"/>
          <w:szCs w:val="24"/>
          <w:lang w:val="en-US"/>
        </w:rPr>
        <w:t>Bangalore,India.</w:t>
      </w: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</w:rPr>
        <w:t xml:space="preserve">    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lang w:val="en-US"/>
        </w:rPr>
        <w:t xml:space="preserve">Sep </w:t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>202</w:t>
      </w:r>
      <w:r>
        <w:rPr>
          <w:rStyle w:val="10"/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>1</w:t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- </w:t>
      </w:r>
      <w:r>
        <w:rPr>
          <w:rStyle w:val="10"/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>Aug</w:t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 2022</w:t>
      </w:r>
    </w:p>
    <w:p>
      <w:pPr>
        <w:spacing w:after="80" w:line="276" w:lineRule="auto"/>
        <w:ind w:left="-450" w:hanging="180"/>
        <w:jc w:val="both"/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</w:pP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Cloud/ DevOps Engineer    </w:t>
      </w:r>
    </w:p>
    <w:p>
      <w:pPr>
        <w:spacing w:after="80" w:line="276" w:lineRule="auto"/>
        <w:ind w:left="-450" w:hanging="180"/>
        <w:jc w:val="both"/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</w:pP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>Responsibilities:</w:t>
      </w:r>
    </w:p>
    <w:p>
      <w:pPr>
        <w:pStyle w:val="11"/>
        <w:numPr>
          <w:ilvl w:val="0"/>
          <w:numId w:val="3"/>
        </w:numPr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Configured and deployed automation scripts in Azure, managing services like Compute, Blob Storage, and Azure SQL, and utilized ARM for efficient service deployment and management.</w:t>
      </w:r>
    </w:p>
    <w:p>
      <w:pPr>
        <w:pStyle w:val="11"/>
        <w:numPr>
          <w:ilvl w:val="0"/>
          <w:numId w:val="3"/>
        </w:numPr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Assisted in migrating infrastructure and applications from on-premise to Azure, and between cloud environments (AWS to Azure), focusing on seamless transition and system integration.</w:t>
      </w:r>
    </w:p>
    <w:p>
      <w:pPr>
        <w:pStyle w:val="11"/>
        <w:numPr>
          <w:ilvl w:val="0"/>
          <w:numId w:val="3"/>
        </w:numPr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Supported Docker container management in Azure, contributing to microservices architecture development and deployment, and managed container orchestration using Kubernetes.</w:t>
      </w:r>
    </w:p>
    <w:p>
      <w:pPr>
        <w:pStyle w:val="11"/>
        <w:numPr>
          <w:ilvl w:val="0"/>
          <w:numId w:val="3"/>
        </w:numPr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Involved in setting up Terraform for continuous build integration, automating Azure infrastructure provisioning, and streamlining configuration management.</w:t>
      </w:r>
    </w:p>
    <w:p>
      <w:pPr>
        <w:pStyle w:val="11"/>
        <w:numPr>
          <w:ilvl w:val="0"/>
          <w:numId w:val="3"/>
        </w:numPr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Configured Azure Multi-Factor Authentication (MFA) and developed custom Azure templates for secure and rapid deployments, enhancing system security and operational efficiency.</w:t>
      </w:r>
    </w:p>
    <w:p>
      <w:pPr>
        <w:pStyle w:val="11"/>
        <w:numPr>
          <w:ilvl w:val="0"/>
          <w:numId w:val="3"/>
        </w:numPr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Participated in developing CI/CD pipelines using Jenkins, integrated with Git and Maven, to facilitate automated builds and deployments, and contributed to cross-platform infrastructure automation using Terraform.</w:t>
      </w:r>
    </w:p>
    <w:p>
      <w:pPr>
        <w:pStyle w:val="11"/>
        <w:numPr>
          <w:ilvl w:val="0"/>
          <w:numId w:val="3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Demonstarted working knowledge of </w:t>
      </w:r>
      <w:r>
        <w:rPr>
          <w:rFonts w:ascii="Times New Roman" w:hAnsi="Times New Roman"/>
          <w:sz w:val="24"/>
          <w:szCs w:val="24"/>
        </w:rPr>
        <w:t>Chef for configuration management across AWS and Azure environments, standardizing deployment processes.</w:t>
      </w:r>
    </w:p>
    <w:p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517970445"/>
    </w:p>
    <w:p>
      <w:pPr>
        <w:pStyle w:val="11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before="150" w:after="75" w:line="240" w:lineRule="auto"/>
        <w:ind w:left="-720" w:right="-720"/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  <w:bookmarkStart w:id="4" w:name="_Hlk517970031"/>
      <w:r>
        <w:rPr>
          <w:rFonts w:ascii="Times New Roman" w:hAnsi="Times New Roman" w:cs="Times New Roman"/>
          <w:b/>
          <w:i/>
          <w:color w:val="2F5597" w:themeColor="accent1" w:themeShade="BF"/>
          <w:sz w:val="24"/>
          <w:szCs w:val="24"/>
          <w:shd w:val="clear" w:color="auto" w:fill="FFFFFF"/>
        </w:rPr>
        <w:t>Environment</w:t>
      </w:r>
      <w:r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AWS ( ELB, Lambda, RDS, EC2</w:t>
      </w:r>
      <w:r>
        <w:rPr>
          <w:rFonts w:hint="default"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,</w:t>
      </w:r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S3, VPC, , Cloud Formation, AMI, Subnets, ELK), Docker, Kubernetes, VMware, GIT, Maven, Jenkins, Chef, Azure, Terraform, Python, PowerShell, Shell Scripting, MySQL, , Oracle DB, Linux, Splunk, .</w:t>
      </w:r>
    </w:p>
    <w:bookmarkEnd w:id="4"/>
    <w:p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3"/>
    <w:p>
      <w:pPr>
        <w:pStyle w:val="11"/>
        <w:spacing w:line="240" w:lineRule="auto"/>
        <w:ind w:left="-630"/>
        <w:jc w:val="both"/>
        <w:rPr>
          <w:rStyle w:val="10"/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</w:pPr>
      <w:r>
        <w:rPr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lang w:val="en-US"/>
        </w:rPr>
        <w:t>ITTI Technologies</w:t>
      </w: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</w:rPr>
        <w:t xml:space="preserve">, </w:t>
      </w:r>
      <w:r>
        <w:rPr>
          <w:rFonts w:hint="default" w:ascii="Times New Roman Bold" w:hAnsi="Times New Roman Bold" w:eastAsia="+Body" w:cs="Times New Roman"/>
          <w:b/>
          <w:color w:val="2F5597" w:themeColor="accent1" w:themeShade="BF"/>
          <w:sz w:val="16"/>
          <w:szCs w:val="24"/>
          <w:lang w:val="en-US"/>
        </w:rPr>
        <w:t>Hyderabad,India.</w:t>
      </w:r>
      <w:r>
        <w:rPr>
          <w:rFonts w:ascii="Times New Roman Bold" w:hAnsi="Times New Roman Bold" w:eastAsia="+Body" w:cs="Times New Roman"/>
          <w:b/>
          <w:color w:val="2F5597" w:themeColor="accent1" w:themeShade="BF"/>
          <w:sz w:val="16"/>
          <w:szCs w:val="24"/>
        </w:rPr>
        <w:t xml:space="preserve">                                             </w:t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ab/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                              </w:t>
      </w:r>
      <w:r>
        <w:rPr>
          <w:rStyle w:val="10"/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ab/>
        <w:t/>
      </w:r>
      <w:r>
        <w:rPr>
          <w:rStyle w:val="10"/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ab/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                </w:t>
      </w:r>
      <w:r>
        <w:rPr>
          <w:rStyle w:val="10"/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 xml:space="preserve">Jan </w:t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>20</w:t>
      </w:r>
      <w:r>
        <w:rPr>
          <w:rStyle w:val="10"/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>20</w:t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 – </w:t>
      </w:r>
      <w:r>
        <w:rPr>
          <w:rStyle w:val="10"/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 xml:space="preserve">Aug </w:t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>202</w:t>
      </w:r>
      <w:r>
        <w:rPr>
          <w:rStyle w:val="10"/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>1</w:t>
      </w:r>
    </w:p>
    <w:p>
      <w:pPr>
        <w:pStyle w:val="11"/>
        <w:spacing w:line="240" w:lineRule="auto"/>
        <w:ind w:left="-630"/>
        <w:jc w:val="both"/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</w:pP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>DevOps Engineer</w:t>
      </w:r>
    </w:p>
    <w:p>
      <w:pPr>
        <w:pStyle w:val="11"/>
        <w:spacing w:line="240" w:lineRule="auto"/>
        <w:ind w:left="-630"/>
        <w:jc w:val="both"/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</w:pP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>Responsibilities:</w:t>
      </w:r>
    </w:p>
    <w:p>
      <w:pPr>
        <w:pStyle w:val="11"/>
        <w:spacing w:line="240" w:lineRule="auto"/>
        <w:ind w:left="-630"/>
        <w:jc w:val="both"/>
        <w:rPr>
          <w:rStyle w:val="10"/>
          <w:rFonts w:ascii="Times New Roman" w:hAnsi="Times New Roman" w:cs="Times New Roman"/>
          <w:i/>
          <w:sz w:val="24"/>
          <w:szCs w:val="24"/>
        </w:rPr>
      </w:pPr>
    </w:p>
    <w:p>
      <w:pPr>
        <w:pStyle w:val="11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Managed end-to-end CI/CD pipelines using Jenkins, integrated with GIT for continuous builds and deployments, and orchestrated version control operations including branching, tagging, and merging in GIT and SVN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11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Automated build and deployment processes with Jenkins, utilizing Docker in a Master-Slave architecture on the OpenShift platform, and wrote Python scripts for automated backups and routine system tasks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11"/>
        <w:numPr>
          <w:ilvl w:val="0"/>
          <w:numId w:val="4"/>
        </w:numPr>
        <w:spacing w:line="240" w:lineRule="auto"/>
        <w:ind w:right="-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Oversaw code base integrity through GIT workflow management, conducted SVN to GIT migrations, and administered GitHub and Bitbucket repositories, ensuring secure and efficient source code management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11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Utilized Maven with POM.XML for building Java/J2EE applications, handling dependency management and facilitating automated builds and testing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11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Implemented configuration management using Chef and Puppet, creating cookbooks and modules for automated system and application configurations, and employed Nagios for network and system monitoring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11"/>
        <w:spacing w:line="24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>
      <w:pPr>
        <w:pStyle w:val="11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before="150" w:after="75" w:line="240" w:lineRule="auto"/>
        <w:ind w:left="-720" w:right="-720"/>
        <w:jc w:val="both"/>
        <w:rPr>
          <w:rFonts w:hint="default" w:ascii="Times New Roman" w:hAnsi="Times New Roman" w:eastAsia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color w:val="2F5597" w:themeColor="accent1" w:themeShade="BF"/>
          <w:sz w:val="24"/>
          <w:szCs w:val="24"/>
          <w:shd w:val="clear" w:color="auto" w:fill="FFFFFF"/>
        </w:rPr>
        <w:t>Environment</w:t>
      </w:r>
      <w:r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Chef, Puppet, Jenkins, ASG, ELB, Maven, Python, Nagios, CloudWatch, IAM, RDS, VPC, GIT, SVN, Docker</w:t>
      </w:r>
      <w:r>
        <w:rPr>
          <w:rFonts w:hint="default"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.</w:t>
      </w:r>
    </w:p>
    <w:p>
      <w:pPr>
        <w:jc w:val="both"/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</w:pPr>
    </w:p>
    <w:p>
      <w:pPr>
        <w:spacing w:after="80" w:line="240" w:lineRule="auto"/>
        <w:ind w:left="-630"/>
        <w:jc w:val="both"/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</w:pP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PeopleSoft, </w:t>
      </w:r>
      <w:r>
        <w:rPr>
          <w:rStyle w:val="10"/>
          <w:rFonts w:ascii="Times New Roman Bold" w:hAnsi="Times New Roman Bold" w:eastAsia="+Body" w:cs="Times New Roman"/>
          <w:b/>
          <w:color w:val="2F5597" w:themeColor="accent1" w:themeShade="BF"/>
          <w:sz w:val="16"/>
          <w:szCs w:val="24"/>
          <w:shd w:val="clear" w:color="auto" w:fill="FFFFFF"/>
        </w:rPr>
        <w:t>Hyderabad</w:t>
      </w:r>
      <w:r>
        <w:rPr>
          <w:rStyle w:val="10"/>
          <w:rFonts w:hint="default" w:ascii="Times New Roman Bold" w:hAnsi="Times New Roman Bold" w:eastAsia="+Body" w:cs="Times New Roman"/>
          <w:b/>
          <w:color w:val="2F5597" w:themeColor="accent1" w:themeShade="BF"/>
          <w:sz w:val="16"/>
          <w:szCs w:val="24"/>
          <w:shd w:val="clear" w:color="auto" w:fill="FFFFFF"/>
          <w:lang w:val="en-US"/>
        </w:rPr>
        <w:t>,India.</w:t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ab/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                                                                                                         </w:t>
      </w:r>
      <w:r>
        <w:rPr>
          <w:rStyle w:val="10"/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 xml:space="preserve">Jun </w:t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>2018</w:t>
      </w:r>
      <w:r>
        <w:rPr>
          <w:rStyle w:val="10"/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 xml:space="preserve"> </w:t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- </w:t>
      </w:r>
      <w:r>
        <w:rPr>
          <w:rStyle w:val="10"/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 xml:space="preserve">Dec </w:t>
      </w: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>2019</w:t>
      </w:r>
    </w:p>
    <w:p>
      <w:pPr>
        <w:spacing w:after="80" w:line="240" w:lineRule="auto"/>
        <w:ind w:left="-630"/>
        <w:jc w:val="both"/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</w:pP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>System Administrator</w:t>
      </w:r>
    </w:p>
    <w:p>
      <w:pPr>
        <w:spacing w:after="80" w:line="240" w:lineRule="auto"/>
        <w:ind w:left="-630"/>
        <w:jc w:val="both"/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</w:pPr>
      <w:r>
        <w:rPr>
          <w:rStyle w:val="10"/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>Responsibilities:</w:t>
      </w:r>
    </w:p>
    <w:p>
      <w:pPr>
        <w:pStyle w:val="11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Managed Sun Solaris and RedHat Linux systems, overseeing installation, configuration, and upgrades, and handled user account management and support.</w:t>
      </w:r>
    </w:p>
    <w:p>
      <w:pPr>
        <w:pStyle w:val="11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Configured network services (DDNS, DHCP, SMTP) and managed security protocols (IPSec, VLANs) on Cisco hardware, and administered Linux-based Squid and NIS servers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11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Worked with DBAs on Oracle database setups and restorations, and developed web applications using Spring framework, focusing on backend integration with SQL databases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11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Implemented Nagios for system monitoring, ensuring high availability and performance of server environments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11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Updated and maintained SQL databases to ensure data integrity, and implemented web, mail, and file server configurations on Linux.</w:t>
      </w:r>
    </w:p>
    <w:p>
      <w:pPr>
        <w:pStyle w:val="11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11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before="150" w:after="75" w:line="240" w:lineRule="auto"/>
        <w:ind w:left="-720" w:right="-720"/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2F5597" w:themeColor="accent1" w:themeShade="BF"/>
          <w:sz w:val="24"/>
          <w:szCs w:val="24"/>
          <w:shd w:val="clear" w:color="auto" w:fill="FFFFFF"/>
        </w:rPr>
        <w:t>Environment</w:t>
      </w:r>
      <w:r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Sun Solaris 2.6/7, RHEL 3.x, DNS, DHCP, TCP/IP, FTP, SMTP, NFS, NIS, Microsoft, Windows 95/98/2000/XP/2003, Linux, VMware workstation, Virtual box, RED HAT.</w:t>
      </w:r>
    </w:p>
    <w:p>
      <w:pPr>
        <w:spacing w:after="0" w:line="240" w:lineRule="auto"/>
        <w:ind w:right="-1260"/>
        <w:jc w:val="both"/>
        <w:rPr>
          <w:rFonts w:ascii="Times New Roman" w:hAnsi="Times New Roman" w:cs="Times New Roman"/>
        </w:rPr>
      </w:pPr>
    </w:p>
    <w:p>
      <w:pPr>
        <w:pStyle w:val="11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11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11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11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11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11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line="240" w:lineRule="auto"/>
        <w:ind w:left="-630"/>
        <w:jc w:val="both"/>
        <w:rPr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>Suntech</w:t>
      </w: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 </w:t>
      </w:r>
      <w:r>
        <w:rPr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>Corporation</w:t>
      </w: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>,</w:t>
      </w:r>
      <w:r>
        <w:rPr>
          <w:rFonts w:ascii="Times New Roman Bold" w:hAnsi="Times New Roman Bold" w:eastAsia="+Body" w:cs="Times New Roman"/>
          <w:b/>
          <w:color w:val="2F5597" w:themeColor="accent1" w:themeShade="BF"/>
          <w:sz w:val="16"/>
          <w:szCs w:val="24"/>
          <w:shd w:val="clear" w:color="auto" w:fill="FFFFFF"/>
        </w:rPr>
        <w:t xml:space="preserve">  </w:t>
      </w:r>
      <w:r>
        <w:rPr>
          <w:rFonts w:hint="default" w:ascii="Times New Roman Bold" w:hAnsi="Times New Roman Bold" w:eastAsia="+Body" w:cs="Times New Roman"/>
          <w:b/>
          <w:color w:val="2F5597" w:themeColor="accent1" w:themeShade="BF"/>
          <w:sz w:val="16"/>
          <w:szCs w:val="24"/>
          <w:shd w:val="clear" w:color="auto" w:fill="FFFFFF"/>
          <w:lang w:val="en-US"/>
        </w:rPr>
        <w:t>Hyderabad,India.</w:t>
      </w:r>
      <w:r>
        <w:rPr>
          <w:rFonts w:ascii="Times New Roman Bold" w:hAnsi="Times New Roman Bold" w:eastAsia="+Body" w:cs="Times New Roman"/>
          <w:b/>
          <w:color w:val="2F5597" w:themeColor="accent1" w:themeShade="BF"/>
          <w:sz w:val="16"/>
          <w:szCs w:val="24"/>
          <w:shd w:val="clear" w:color="auto" w:fill="FFFFFF"/>
        </w:rPr>
        <w:t xml:space="preserve">                                  </w:t>
      </w: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                    </w:t>
      </w:r>
      <w:r>
        <w:rPr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ab/>
      </w: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  </w:t>
      </w:r>
      <w:r>
        <w:rPr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 xml:space="preserve">Jan </w:t>
      </w: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>201</w:t>
      </w:r>
      <w:r>
        <w:rPr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>8</w:t>
      </w: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 xml:space="preserve"> – </w:t>
      </w:r>
      <w:r>
        <w:rPr>
          <w:rFonts w:hint="default"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  <w:lang w:val="en-US"/>
        </w:rPr>
        <w:t xml:space="preserve">May </w:t>
      </w: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>2018</w:t>
      </w:r>
    </w:p>
    <w:p>
      <w:pPr>
        <w:spacing w:line="240" w:lineRule="auto"/>
        <w:ind w:left="-630"/>
        <w:jc w:val="both"/>
        <w:rPr>
          <w:rFonts w:ascii="Times New Roman" w:hAnsi="Times New Roman" w:cs="Times New Roman"/>
          <w:color w:val="2F5597" w:themeColor="accent1" w:themeShade="B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>Linux Administrator</w:t>
      </w:r>
    </w:p>
    <w:p>
      <w:pPr>
        <w:spacing w:after="80" w:line="240" w:lineRule="auto"/>
        <w:ind w:left="-630"/>
        <w:jc w:val="both"/>
        <w:rPr>
          <w:rFonts w:ascii="Times New Roman" w:hAnsi="Times New Roman" w:cs="Times New Roman"/>
          <w:color w:val="2F5597" w:themeColor="accent1" w:themeShade="B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2F5597" w:themeColor="accent1" w:themeShade="BF"/>
          <w:sz w:val="24"/>
          <w:szCs w:val="24"/>
          <w:shd w:val="clear" w:color="auto" w:fill="FFFFFF"/>
        </w:rPr>
        <w:t>Responsibilities:</w:t>
      </w:r>
    </w:p>
    <w:p>
      <w:pPr>
        <w:pStyle w:val="1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hint="default" w:ascii="Times New Roman" w:hAnsi="Times New Roman"/>
          <w:color w:val="000000"/>
          <w:sz w:val="24"/>
          <w:szCs w:val="24"/>
        </w:rPr>
        <w:t>Managed RedHat Enterprise Linux and Windows Server environments, including system installation, configuration, and Active Directory administration</w:t>
      </w:r>
      <w:r>
        <w:rPr>
          <w:rFonts w:ascii="Times New Roman" w:hAnsi="Times New Roman"/>
          <w:color w:val="000000"/>
          <w:sz w:val="24"/>
          <w:szCs w:val="24"/>
        </w:rPr>
        <w:t xml:space="preserve">. </w:t>
      </w:r>
    </w:p>
    <w:p>
      <w:pPr>
        <w:pStyle w:val="1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hint="default" w:ascii="Times New Roman" w:hAnsi="Times New Roman"/>
          <w:color w:val="000000"/>
          <w:sz w:val="24"/>
          <w:szCs w:val="24"/>
        </w:rPr>
        <w:t>Configured and maintained application servers (WebSphere, Tomcat) and web servers (Apache, HTTP) on UNIX and Linux platforms, ensuring optimal operation and availability</w:t>
      </w:r>
      <w:r>
        <w:rPr>
          <w:rFonts w:ascii="Times New Roman" w:hAnsi="Times New Roman"/>
          <w:color w:val="000000"/>
          <w:sz w:val="24"/>
          <w:szCs w:val="24"/>
        </w:rPr>
        <w:t xml:space="preserve">. </w:t>
      </w:r>
    </w:p>
    <w:p>
      <w:pPr>
        <w:pStyle w:val="1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hint="default" w:ascii="Times New Roman" w:hAnsi="Times New Roman"/>
          <w:color w:val="000000"/>
          <w:sz w:val="24"/>
          <w:szCs w:val="24"/>
        </w:rPr>
        <w:t>Implemented NIC bonding for high availability and managed network configurations (TCP/IP, DNS, DHCP) along with user access control and security policies on Linux servers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>
      <w:pPr>
        <w:pStyle w:val="1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hint="default" w:ascii="Times New Roman" w:hAnsi="Times New Roman"/>
          <w:color w:val="000000"/>
          <w:sz w:val="24"/>
          <w:szCs w:val="24"/>
        </w:rPr>
        <w:t>Performed server maintenance tasks, including performance tuning and security enhancements, utilizing YUM for package management and updates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>
      <w:pPr>
        <w:pStyle w:val="1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hint="default" w:ascii="Times New Roman" w:hAnsi="Times New Roman"/>
          <w:color w:val="000000"/>
          <w:sz w:val="24"/>
          <w:szCs w:val="24"/>
        </w:rPr>
        <w:t>Supported the deployment of web applications using HTML and JavaScript, and monitored server performance and network health using Nagios.</w:t>
      </w:r>
    </w:p>
    <w:p>
      <w:pPr>
        <w:pStyle w:val="11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spacing w:before="150" w:after="75" w:line="240" w:lineRule="auto"/>
        <w:ind w:left="-720" w:right="-720"/>
        <w:jc w:val="both"/>
        <w:rPr>
          <w:rFonts w:ascii="Times New Roman" w:hAnsi="Times New Roman" w:eastAsia="Times New Roman" w:cs="Times New Roman"/>
          <w:i/>
        </w:rPr>
      </w:pPr>
      <w:r>
        <w:rPr>
          <w:rFonts w:ascii="Times New Roman" w:hAnsi="Times New Roman" w:cs="Times New Roman"/>
          <w:b/>
          <w:i/>
          <w:color w:val="2F5597" w:themeColor="accent1" w:themeShade="BF"/>
          <w:sz w:val="24"/>
          <w:szCs w:val="24"/>
          <w:shd w:val="clear" w:color="auto" w:fill="FFFFFF"/>
        </w:rPr>
        <w:t>Environment</w:t>
      </w:r>
      <w:r>
        <w:rPr>
          <w:rFonts w:ascii="Times New Roman" w:hAnsi="Times New Roman" w:cs="Times New Roman"/>
          <w:b/>
          <w:i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RedHat Enterprise Linux 5.x, YUM, Bash, Firewall, Apache, NFS, SSH, DHCP, DNS, Windows Server 2003 Active Directory, TCP/IP, Nagios</w:t>
      </w:r>
      <w:r>
        <w:rPr>
          <w:rFonts w:ascii="Times New Roman" w:hAnsi="Times New Roman" w:cs="Times New Roman"/>
          <w:i/>
          <w:shd w:val="clear" w:color="auto" w:fill="FFFFFF"/>
        </w:rPr>
        <w:t>.</w:t>
      </w:r>
    </w:p>
    <w:p>
      <w:pPr>
        <w:spacing w:after="0" w:line="240" w:lineRule="auto"/>
        <w:ind w:right="-12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11"/>
        <w:spacing w:line="240" w:lineRule="auto"/>
        <w:ind w:left="9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>
      <w:pPr>
        <w:jc w:val="both"/>
        <w:rPr>
          <w:rFonts w:ascii="Times New Roman" w:hAnsi="Times New Roman" w:cs="Times New Roman"/>
          <w:sz w:val="24"/>
          <w:szCs w:val="24"/>
        </w:rPr>
      </w:pPr>
    </w:p>
    <w:sectPr>
      <w:type w:val="continuous"/>
      <w:pgSz w:w="14544" w:h="20160"/>
      <w:pgMar w:top="450" w:right="1440" w:bottom="630" w:left="1440" w:header="288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Yu Mincho Light">
    <w:altName w:val="Hiragino Kaku Gothic Pro"/>
    <w:panose1 w:val="00000000000000000000"/>
    <w:charset w:val="80"/>
    <w:family w:val="roman"/>
    <w:pitch w:val="default"/>
    <w:sig w:usb0="00000000" w:usb1="00000000" w:usb2="00000012" w:usb3="00000000" w:csb0="0002009F" w:csb1="00000000"/>
  </w:font>
  <w:font w:name="Hiragino Kaku Gothic Pro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+Bod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imes New Roman Bold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  <w:p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1A27F9"/>
    <w:multiLevelType w:val="multilevel"/>
    <w:tmpl w:val="031A27F9"/>
    <w:lvl w:ilvl="0" w:tentative="0">
      <w:start w:val="1"/>
      <w:numFmt w:val="bullet"/>
      <w:lvlText w:val=""/>
      <w:lvlJc w:val="left"/>
      <w:pPr>
        <w:ind w:left="0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1">
    <w:nsid w:val="116B59EC"/>
    <w:multiLevelType w:val="multilevel"/>
    <w:tmpl w:val="116B59EC"/>
    <w:lvl w:ilvl="0" w:tentative="0">
      <w:start w:val="1"/>
      <w:numFmt w:val="bullet"/>
      <w:lvlText w:val=""/>
      <w:lvlJc w:val="left"/>
      <w:pPr>
        <w:ind w:left="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2">
    <w:nsid w:val="5DBD68F4"/>
    <w:multiLevelType w:val="multilevel"/>
    <w:tmpl w:val="5DBD68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1E675FE"/>
    <w:multiLevelType w:val="multilevel"/>
    <w:tmpl w:val="61E675FE"/>
    <w:lvl w:ilvl="0" w:tentative="0">
      <w:start w:val="1"/>
      <w:numFmt w:val="bullet"/>
      <w:lvlText w:val=""/>
      <w:lvlJc w:val="left"/>
      <w:pPr>
        <w:ind w:left="9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81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53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25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297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69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41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13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5850" w:hanging="360"/>
      </w:pPr>
      <w:rPr>
        <w:rFonts w:hint="default" w:ascii="Wingdings" w:hAnsi="Wingdings"/>
      </w:rPr>
    </w:lvl>
  </w:abstractNum>
  <w:abstractNum w:abstractNumId="4">
    <w:nsid w:val="63A45BA3"/>
    <w:multiLevelType w:val="multilevel"/>
    <w:tmpl w:val="63A45BA3"/>
    <w:lvl w:ilvl="0" w:tentative="0">
      <w:start w:val="1"/>
      <w:numFmt w:val="bullet"/>
      <w:lvlText w:val=""/>
      <w:lvlJc w:val="left"/>
      <w:pPr>
        <w:ind w:left="9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81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53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25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297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69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41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13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5850" w:hanging="360"/>
      </w:pPr>
      <w:rPr>
        <w:rFonts w:hint="default" w:ascii="Wingdings" w:hAnsi="Wingdings"/>
      </w:rPr>
    </w:lvl>
  </w:abstractNum>
  <w:abstractNum w:abstractNumId="5">
    <w:nsid w:val="75A47848"/>
    <w:multiLevelType w:val="multilevel"/>
    <w:tmpl w:val="75A47848"/>
    <w:lvl w:ilvl="0" w:tentative="0">
      <w:start w:val="1"/>
      <w:numFmt w:val="bullet"/>
      <w:lvlText w:val=""/>
      <w:lvlJc w:val="left"/>
      <w:pPr>
        <w:ind w:left="384" w:hanging="384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63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defaultTabStop w:val="720"/>
  <w:drawingGridHorizontalSpacing w:val="11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6F0"/>
    <w:rsid w:val="00031CD5"/>
    <w:rsid w:val="0003799A"/>
    <w:rsid w:val="00085CB5"/>
    <w:rsid w:val="00095055"/>
    <w:rsid w:val="000C396D"/>
    <w:rsid w:val="000C4881"/>
    <w:rsid w:val="000E1555"/>
    <w:rsid w:val="000F52E0"/>
    <w:rsid w:val="001015DF"/>
    <w:rsid w:val="001057DB"/>
    <w:rsid w:val="00115C32"/>
    <w:rsid w:val="00130B18"/>
    <w:rsid w:val="00137664"/>
    <w:rsid w:val="001662D1"/>
    <w:rsid w:val="00181C54"/>
    <w:rsid w:val="001A00C5"/>
    <w:rsid w:val="001A1CE1"/>
    <w:rsid w:val="001D4D53"/>
    <w:rsid w:val="001E4B68"/>
    <w:rsid w:val="001E4C7D"/>
    <w:rsid w:val="001F2269"/>
    <w:rsid w:val="0023391C"/>
    <w:rsid w:val="0023575C"/>
    <w:rsid w:val="00243221"/>
    <w:rsid w:val="00244346"/>
    <w:rsid w:val="002946F0"/>
    <w:rsid w:val="002E4551"/>
    <w:rsid w:val="002E598B"/>
    <w:rsid w:val="00315C42"/>
    <w:rsid w:val="003211E4"/>
    <w:rsid w:val="003268B8"/>
    <w:rsid w:val="003637BE"/>
    <w:rsid w:val="003674D5"/>
    <w:rsid w:val="003818CD"/>
    <w:rsid w:val="003979C9"/>
    <w:rsid w:val="003A3C40"/>
    <w:rsid w:val="003A3E10"/>
    <w:rsid w:val="003A4BA3"/>
    <w:rsid w:val="003E75FA"/>
    <w:rsid w:val="003F0131"/>
    <w:rsid w:val="00412088"/>
    <w:rsid w:val="00414BE8"/>
    <w:rsid w:val="004445A8"/>
    <w:rsid w:val="004500AA"/>
    <w:rsid w:val="004747B5"/>
    <w:rsid w:val="00474FA9"/>
    <w:rsid w:val="0049406C"/>
    <w:rsid w:val="004A1A85"/>
    <w:rsid w:val="004A68F7"/>
    <w:rsid w:val="004C24F3"/>
    <w:rsid w:val="0051154D"/>
    <w:rsid w:val="00536272"/>
    <w:rsid w:val="0054481F"/>
    <w:rsid w:val="00585F7B"/>
    <w:rsid w:val="005F5679"/>
    <w:rsid w:val="0063560D"/>
    <w:rsid w:val="006376CC"/>
    <w:rsid w:val="00641A3F"/>
    <w:rsid w:val="0066099E"/>
    <w:rsid w:val="0066140E"/>
    <w:rsid w:val="006729E0"/>
    <w:rsid w:val="006A1458"/>
    <w:rsid w:val="006A7975"/>
    <w:rsid w:val="006C248B"/>
    <w:rsid w:val="006E3471"/>
    <w:rsid w:val="006E47E5"/>
    <w:rsid w:val="00707DD0"/>
    <w:rsid w:val="00707E70"/>
    <w:rsid w:val="007146D1"/>
    <w:rsid w:val="00716690"/>
    <w:rsid w:val="00741F3F"/>
    <w:rsid w:val="007508D7"/>
    <w:rsid w:val="00757CFD"/>
    <w:rsid w:val="007748FF"/>
    <w:rsid w:val="00777711"/>
    <w:rsid w:val="00786B59"/>
    <w:rsid w:val="007B0440"/>
    <w:rsid w:val="00803DCF"/>
    <w:rsid w:val="00805213"/>
    <w:rsid w:val="00842842"/>
    <w:rsid w:val="008528F8"/>
    <w:rsid w:val="008918EE"/>
    <w:rsid w:val="00893596"/>
    <w:rsid w:val="008E014F"/>
    <w:rsid w:val="008F6B2F"/>
    <w:rsid w:val="00910E78"/>
    <w:rsid w:val="00937985"/>
    <w:rsid w:val="00943F77"/>
    <w:rsid w:val="00950FB5"/>
    <w:rsid w:val="00956D85"/>
    <w:rsid w:val="00977AD2"/>
    <w:rsid w:val="009C2CCE"/>
    <w:rsid w:val="009C3BC0"/>
    <w:rsid w:val="009C43A7"/>
    <w:rsid w:val="00A26AD7"/>
    <w:rsid w:val="00A35227"/>
    <w:rsid w:val="00A45D2A"/>
    <w:rsid w:val="00A506F9"/>
    <w:rsid w:val="00A559FD"/>
    <w:rsid w:val="00A62B55"/>
    <w:rsid w:val="00A659F7"/>
    <w:rsid w:val="00A726D7"/>
    <w:rsid w:val="00AA4EAC"/>
    <w:rsid w:val="00AA61B8"/>
    <w:rsid w:val="00AB6C2C"/>
    <w:rsid w:val="00AC36B4"/>
    <w:rsid w:val="00AC6982"/>
    <w:rsid w:val="00B07702"/>
    <w:rsid w:val="00B365C5"/>
    <w:rsid w:val="00B56828"/>
    <w:rsid w:val="00B67ED2"/>
    <w:rsid w:val="00B954A2"/>
    <w:rsid w:val="00BB4531"/>
    <w:rsid w:val="00BD452D"/>
    <w:rsid w:val="00BE7AA4"/>
    <w:rsid w:val="00BF0D80"/>
    <w:rsid w:val="00C341E5"/>
    <w:rsid w:val="00C55ED9"/>
    <w:rsid w:val="00CA1333"/>
    <w:rsid w:val="00CB0B42"/>
    <w:rsid w:val="00CB3D88"/>
    <w:rsid w:val="00CE52B2"/>
    <w:rsid w:val="00CF72FA"/>
    <w:rsid w:val="00D00BA4"/>
    <w:rsid w:val="00D13F28"/>
    <w:rsid w:val="00D14978"/>
    <w:rsid w:val="00D57157"/>
    <w:rsid w:val="00D718D3"/>
    <w:rsid w:val="00D846A6"/>
    <w:rsid w:val="00DA349E"/>
    <w:rsid w:val="00DE5192"/>
    <w:rsid w:val="00DF30AA"/>
    <w:rsid w:val="00E1111C"/>
    <w:rsid w:val="00E20C6D"/>
    <w:rsid w:val="00E2121A"/>
    <w:rsid w:val="00E70A89"/>
    <w:rsid w:val="00E724F6"/>
    <w:rsid w:val="00E952C5"/>
    <w:rsid w:val="00EA7BCC"/>
    <w:rsid w:val="00EC4DF0"/>
    <w:rsid w:val="00EE302B"/>
    <w:rsid w:val="00EF6845"/>
    <w:rsid w:val="00F22326"/>
    <w:rsid w:val="00F30F69"/>
    <w:rsid w:val="00F6756B"/>
    <w:rsid w:val="00F76800"/>
    <w:rsid w:val="00FC1EB1"/>
    <w:rsid w:val="0D5DF178"/>
    <w:rsid w:val="133D3791"/>
    <w:rsid w:val="2C6F2BA0"/>
    <w:rsid w:val="2FBF0DB6"/>
    <w:rsid w:val="5F7EB3C9"/>
    <w:rsid w:val="5FDD3C89"/>
    <w:rsid w:val="6CC72F38"/>
    <w:rsid w:val="73DF5DB6"/>
    <w:rsid w:val="77FE2614"/>
    <w:rsid w:val="7AFBF394"/>
    <w:rsid w:val="7CBAE82F"/>
    <w:rsid w:val="96D87ADA"/>
    <w:rsid w:val="F7A744DE"/>
    <w:rsid w:val="F7BDAAB2"/>
    <w:rsid w:val="F7BF2BE4"/>
    <w:rsid w:val="FEFEE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800080"/>
      <w:u w:val="single"/>
    </w:rPr>
  </w:style>
  <w:style w:type="paragraph" w:styleId="5">
    <w:name w:val="footer"/>
    <w:basedOn w:val="1"/>
    <w:link w:val="1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9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apple-converted-space"/>
    <w:basedOn w:val="2"/>
    <w:uiPriority w:val="0"/>
  </w:style>
  <w:style w:type="paragraph" w:styleId="11">
    <w:name w:val="List Paragraph"/>
    <w:basedOn w:val="1"/>
    <w:link w:val="12"/>
    <w:qFormat/>
    <w:uiPriority w:val="34"/>
    <w:pPr>
      <w:ind w:left="720"/>
      <w:contextualSpacing/>
    </w:pPr>
  </w:style>
  <w:style w:type="character" w:customStyle="1" w:styleId="12">
    <w:name w:val="List Paragraph Char"/>
    <w:link w:val="11"/>
    <w:locked/>
    <w:uiPriority w:val="34"/>
  </w:style>
  <w:style w:type="paragraph" w:customStyle="1" w:styleId="13">
    <w:name w:val="Colorful List - Accent 11"/>
    <w:basedOn w:val="1"/>
    <w:link w:val="14"/>
    <w:uiPriority w:val="34"/>
    <w:pPr>
      <w:spacing w:after="120" w:line="264" w:lineRule="auto"/>
      <w:ind w:left="720"/>
      <w:contextualSpacing/>
    </w:pPr>
    <w:rPr>
      <w:rFonts w:ascii="Calibri" w:hAnsi="Calibri" w:eastAsia="Times New Roman" w:cs="Times New Roman"/>
      <w:sz w:val="21"/>
      <w:szCs w:val="21"/>
    </w:rPr>
  </w:style>
  <w:style w:type="character" w:customStyle="1" w:styleId="14">
    <w:name w:val="Colorful List - Accent 1 Char"/>
    <w:link w:val="13"/>
    <w:uiPriority w:val="34"/>
    <w:rPr>
      <w:rFonts w:ascii="Calibri" w:hAnsi="Calibri" w:eastAsia="Times New Roman" w:cs="Times New Roman"/>
      <w:sz w:val="21"/>
      <w:szCs w:val="21"/>
    </w:rPr>
  </w:style>
  <w:style w:type="character" w:customStyle="1" w:styleId="15">
    <w:name w:val="Unresolved Mention1"/>
    <w:basedOn w:val="2"/>
    <w:semiHidden/>
    <w:unhideWhenUsed/>
    <w:uiPriority w:val="99"/>
    <w:rPr>
      <w:color w:val="605E5C"/>
      <w:shd w:val="clear" w:color="auto" w:fill="E1DFDD"/>
    </w:rPr>
  </w:style>
  <w:style w:type="character" w:customStyle="1" w:styleId="16">
    <w:name w:val="Header Char"/>
    <w:basedOn w:val="2"/>
    <w:link w:val="6"/>
    <w:uiPriority w:val="99"/>
  </w:style>
  <w:style w:type="character" w:customStyle="1" w:styleId="17">
    <w:name w:val="Footer Char"/>
    <w:basedOn w:val="2"/>
    <w:link w:val="5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3186</Words>
  <Characters>18163</Characters>
  <Lines>151</Lines>
  <Paragraphs>42</Paragraphs>
  <TotalTime>10</TotalTime>
  <ScaleCrop>false</ScaleCrop>
  <LinksUpToDate>false</LinksUpToDate>
  <CharactersWithSpaces>21307</CharactersWithSpaces>
  <Application>WPS Office_5.7.1.8092_F1E327BC-269C-435d-A152-05C5408002CA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2024-04-05T11:21:00Z</dcterms:created>
  <dc:creator>sahithi kondaveeti</dc:creator>
  <cp:lastModifiedBy>akhilsaialpuri</cp:lastModifiedBy>
  <dcterms:modified xsi:type="dcterms:W3CDTF">2024-04-09T11:13:01Z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1033-5.7.1.8092</vt:lpwstr>
  </property>
</Properties>
</file>